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0297A" w14:textId="77777777" w:rsidR="001B012A" w:rsidRDefault="00434514" w:rsidP="001B012A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Systems II</w:t>
      </w:r>
      <w:r w:rsidR="001B012A">
        <w:rPr>
          <w:i/>
          <w:snapToGrid/>
          <w:kern w:val="0"/>
          <w:sz w:val="32"/>
        </w:rPr>
        <w:t>I (420-E</w:t>
      </w:r>
      <w:r>
        <w:rPr>
          <w:i/>
          <w:snapToGrid/>
          <w:kern w:val="0"/>
          <w:sz w:val="32"/>
        </w:rPr>
        <w:t>3</w:t>
      </w:r>
      <w:r w:rsidR="006621D5">
        <w:rPr>
          <w:i/>
          <w:snapToGrid/>
          <w:kern w:val="0"/>
          <w:sz w:val="32"/>
        </w:rPr>
        <w:t>1</w:t>
      </w:r>
      <w:r w:rsidR="001B012A">
        <w:rPr>
          <w:i/>
          <w:snapToGrid/>
          <w:kern w:val="0"/>
          <w:sz w:val="32"/>
        </w:rPr>
        <w:t>-HR)</w:t>
      </w:r>
    </w:p>
    <w:p w14:paraId="2DB3DEA0" w14:textId="77777777" w:rsidR="00846AC7" w:rsidRDefault="00434514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Lab</w:t>
      </w:r>
      <w:r w:rsidR="00846AC7">
        <w:rPr>
          <w:i/>
          <w:snapToGrid/>
          <w:kern w:val="0"/>
          <w:sz w:val="32"/>
        </w:rPr>
        <w:t xml:space="preserve"> </w:t>
      </w:r>
      <w:r w:rsidR="005274F4">
        <w:rPr>
          <w:i/>
          <w:snapToGrid/>
          <w:kern w:val="0"/>
          <w:sz w:val="32"/>
        </w:rPr>
        <w:t>7</w:t>
      </w:r>
      <w:r w:rsidR="00846AC7">
        <w:rPr>
          <w:i/>
          <w:snapToGrid/>
          <w:kern w:val="0"/>
          <w:sz w:val="32"/>
        </w:rPr>
        <w:t xml:space="preserve"> </w:t>
      </w:r>
      <w:r w:rsidR="00A23687">
        <w:rPr>
          <w:i/>
          <w:snapToGrid/>
          <w:kern w:val="0"/>
          <w:sz w:val="32"/>
        </w:rPr>
        <w:t>–</w:t>
      </w:r>
      <w:r w:rsidR="00FD0F73">
        <w:rPr>
          <w:i/>
          <w:snapToGrid/>
          <w:kern w:val="0"/>
          <w:sz w:val="32"/>
        </w:rPr>
        <w:t xml:space="preserve"> </w:t>
      </w:r>
      <w:r w:rsidR="00343789">
        <w:rPr>
          <w:i/>
          <w:snapToGrid/>
          <w:kern w:val="0"/>
          <w:sz w:val="32"/>
        </w:rPr>
        <w:t xml:space="preserve">Black Box </w:t>
      </w:r>
      <w:r w:rsidR="00C53540">
        <w:rPr>
          <w:i/>
          <w:snapToGrid/>
          <w:kern w:val="0"/>
          <w:sz w:val="32"/>
        </w:rPr>
        <w:t>Testing</w:t>
      </w:r>
      <w:r w:rsidR="006621D5">
        <w:rPr>
          <w:i/>
          <w:snapToGrid/>
          <w:kern w:val="0"/>
          <w:sz w:val="32"/>
        </w:rPr>
        <w:t xml:space="preserve"> </w:t>
      </w:r>
      <w:r w:rsidR="001D291C">
        <w:rPr>
          <w:i/>
          <w:snapToGrid/>
          <w:kern w:val="0"/>
          <w:sz w:val="32"/>
        </w:rPr>
        <w:t>Techniques</w:t>
      </w:r>
    </w:p>
    <w:p w14:paraId="68706788" w14:textId="77777777" w:rsidR="00846AC7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3B40AA38" w14:textId="77777777" w:rsidR="00846AC7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</w:t>
      </w:r>
      <w:bookmarkStart w:id="0" w:name="_GoBack"/>
      <w:bookmarkEnd w:id="0"/>
      <w:r>
        <w:t>signed:</w:t>
      </w:r>
      <w:r>
        <w:tab/>
      </w:r>
      <w:r w:rsidR="003948A1">
        <w:t>Wed</w:t>
      </w:r>
      <w:r>
        <w:t xml:space="preserve">, </w:t>
      </w:r>
      <w:r w:rsidR="004D0133">
        <w:t>October</w:t>
      </w:r>
      <w:r w:rsidR="00CB7EFF">
        <w:t xml:space="preserve"> </w:t>
      </w:r>
      <w:r w:rsidR="003948A1">
        <w:t>18</w:t>
      </w:r>
      <w:r>
        <w:t xml:space="preserve">, </w:t>
      </w:r>
      <w:r w:rsidR="00B967A9">
        <w:t>201</w:t>
      </w:r>
      <w:r w:rsidR="003948A1">
        <w:t>7</w:t>
      </w:r>
    </w:p>
    <w:p w14:paraId="3ACEE9B4" w14:textId="77777777" w:rsidR="00295CF3" w:rsidRPr="00434514" w:rsidRDefault="00846AC7" w:rsidP="0043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r>
        <w:t>Date due:</w:t>
      </w:r>
      <w:r>
        <w:rPr>
          <w:color w:val="FF0000"/>
        </w:rPr>
        <w:tab/>
      </w:r>
      <w:r w:rsidR="003948A1">
        <w:rPr>
          <w:b/>
          <w:color w:val="FF0000"/>
        </w:rPr>
        <w:t>Wed</w:t>
      </w:r>
      <w:r w:rsidR="00A23687">
        <w:rPr>
          <w:b/>
          <w:color w:val="FF0000"/>
        </w:rPr>
        <w:t xml:space="preserve">, </w:t>
      </w:r>
      <w:r w:rsidR="004D0133">
        <w:rPr>
          <w:b/>
          <w:color w:val="FF0000"/>
        </w:rPr>
        <w:t>October</w:t>
      </w:r>
      <w:r w:rsidR="006621D5">
        <w:rPr>
          <w:b/>
          <w:color w:val="FF0000"/>
        </w:rPr>
        <w:t xml:space="preserve"> </w:t>
      </w:r>
      <w:r w:rsidR="003948A1">
        <w:rPr>
          <w:b/>
          <w:color w:val="FF0000"/>
        </w:rPr>
        <w:t>18</w:t>
      </w:r>
      <w:r w:rsidR="00905367">
        <w:rPr>
          <w:b/>
          <w:color w:val="FF0000"/>
        </w:rPr>
        <w:t>,</w:t>
      </w:r>
      <w:r w:rsidR="00A23687">
        <w:rPr>
          <w:b/>
          <w:color w:val="FF0000"/>
        </w:rPr>
        <w:t xml:space="preserve"> </w:t>
      </w:r>
      <w:r w:rsidR="00B967A9">
        <w:rPr>
          <w:b/>
          <w:color w:val="FF0000"/>
        </w:rPr>
        <w:t>201</w:t>
      </w:r>
      <w:r w:rsidR="003948A1">
        <w:rPr>
          <w:b/>
          <w:color w:val="FF0000"/>
        </w:rPr>
        <w:t>7</w:t>
      </w:r>
      <w:r w:rsidR="00A23687">
        <w:rPr>
          <w:b/>
          <w:color w:val="FF0000"/>
        </w:rPr>
        <w:t xml:space="preserve">, </w:t>
      </w:r>
      <w:r w:rsidR="003948A1">
        <w:rPr>
          <w:b/>
          <w:color w:val="FF0000"/>
        </w:rPr>
        <w:t>12:0</w:t>
      </w:r>
      <w:r w:rsidR="004D0133">
        <w:rPr>
          <w:b/>
          <w:color w:val="FF0000"/>
        </w:rPr>
        <w:t>0</w:t>
      </w:r>
      <w:r w:rsidR="00A23687">
        <w:rPr>
          <w:b/>
          <w:color w:val="FF0000"/>
        </w:rPr>
        <w:t xml:space="preserve"> </w:t>
      </w:r>
      <w:r w:rsidR="00905367">
        <w:rPr>
          <w:b/>
          <w:color w:val="FF0000"/>
        </w:rPr>
        <w:t>p</w:t>
      </w:r>
      <w:r w:rsidR="00A23687">
        <w:rPr>
          <w:b/>
          <w:color w:val="FF0000"/>
        </w:rPr>
        <w:t>.m.</w:t>
      </w:r>
    </w:p>
    <w:p w14:paraId="2EE8838C" w14:textId="77777777" w:rsidR="00846AC7" w:rsidRDefault="00846AC7">
      <w:pPr>
        <w:pBdr>
          <w:bottom w:val="single" w:sz="4" w:space="1" w:color="auto"/>
        </w:pBdr>
        <w:suppressAutoHyphens/>
        <w:rPr>
          <w:b/>
        </w:rPr>
      </w:pPr>
    </w:p>
    <w:p w14:paraId="290B4D94" w14:textId="77777777" w:rsidR="00846AC7" w:rsidRDefault="00A23687">
      <w:pPr>
        <w:pBdr>
          <w:bottom w:val="single" w:sz="4" w:space="1" w:color="auto"/>
        </w:pBdr>
        <w:suppressAutoHyphens/>
      </w:pPr>
      <w:r>
        <w:rPr>
          <w:b/>
        </w:rPr>
        <w:t xml:space="preserve">Learning </w:t>
      </w:r>
      <w:r w:rsidR="00846AC7">
        <w:rPr>
          <w:b/>
        </w:rPr>
        <w:t>Objectives</w:t>
      </w:r>
    </w:p>
    <w:p w14:paraId="31ABF7B0" w14:textId="77777777" w:rsidR="005D1ED7" w:rsidRDefault="005D1ED7" w:rsidP="00A23687">
      <w:pPr>
        <w:tabs>
          <w:tab w:val="left" w:pos="1800"/>
        </w:tabs>
        <w:suppressAutoHyphens/>
      </w:pPr>
    </w:p>
    <w:p w14:paraId="2D49FB5F" w14:textId="77777777" w:rsidR="00A23687" w:rsidRDefault="00A23687" w:rsidP="00A23687">
      <w:pPr>
        <w:tabs>
          <w:tab w:val="left" w:pos="1800"/>
        </w:tabs>
        <w:suppressAutoHyphens/>
      </w:pPr>
      <w:r>
        <w:t xml:space="preserve">Upon successful completion of this </w:t>
      </w:r>
      <w:r w:rsidR="00434514">
        <w:t>lab exercise</w:t>
      </w:r>
      <w:r>
        <w:t>, the student will be able</w:t>
      </w:r>
      <w:r w:rsidR="00AF1F3D">
        <w:t xml:space="preserve"> to</w:t>
      </w:r>
      <w:r>
        <w:t>:</w:t>
      </w:r>
    </w:p>
    <w:p w14:paraId="0A3D3C96" w14:textId="77777777" w:rsidR="00FF445C" w:rsidRPr="002915A9" w:rsidRDefault="00FF445C" w:rsidP="00FF445C">
      <w:pPr>
        <w:numPr>
          <w:ilvl w:val="0"/>
          <w:numId w:val="11"/>
        </w:numPr>
        <w:suppressAutoHyphens/>
      </w:pPr>
      <w:r w:rsidRPr="002915A9">
        <w:t xml:space="preserve">Describe </w:t>
      </w:r>
      <w:r w:rsidR="00CD1A5D">
        <w:t>black box</w:t>
      </w:r>
      <w:r w:rsidRPr="002915A9">
        <w:t xml:space="preserve"> testing techniques</w:t>
      </w:r>
    </w:p>
    <w:p w14:paraId="6A4A0E7F" w14:textId="77777777" w:rsidR="00FF445C" w:rsidRPr="002915A9" w:rsidRDefault="00FF445C" w:rsidP="00FF445C">
      <w:pPr>
        <w:numPr>
          <w:ilvl w:val="0"/>
          <w:numId w:val="11"/>
        </w:numPr>
        <w:suppressAutoHyphens/>
      </w:pPr>
      <w:r w:rsidRPr="002915A9">
        <w:t>Use equivalence partitioning and boundary value analysis to derive test cases</w:t>
      </w:r>
    </w:p>
    <w:p w14:paraId="361B0D55" w14:textId="77777777" w:rsidR="00FF445C" w:rsidRPr="002915A9" w:rsidRDefault="00FF445C" w:rsidP="00FF445C">
      <w:pPr>
        <w:numPr>
          <w:ilvl w:val="0"/>
          <w:numId w:val="11"/>
        </w:numPr>
        <w:suppressAutoHyphens/>
        <w:rPr>
          <w:bCs/>
        </w:rPr>
      </w:pPr>
      <w:r w:rsidRPr="002915A9">
        <w:rPr>
          <w:bCs/>
        </w:rPr>
        <w:t>Derive test cases from use case scenarios</w:t>
      </w:r>
    </w:p>
    <w:p w14:paraId="46DB3EA2" w14:textId="77777777" w:rsidR="00A23687" w:rsidRPr="00434514" w:rsidRDefault="00A23687" w:rsidP="00A23687">
      <w:pPr>
        <w:pStyle w:val="ListBullet"/>
        <w:numPr>
          <w:ilvl w:val="0"/>
          <w:numId w:val="0"/>
        </w:numPr>
        <w:rPr>
          <w:lang w:val="en-CA"/>
        </w:rPr>
      </w:pPr>
    </w:p>
    <w:p w14:paraId="63FEB500" w14:textId="77777777" w:rsidR="00A23687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</w:pPr>
      <w:r>
        <w:t>To do:</w:t>
      </w:r>
    </w:p>
    <w:p w14:paraId="3D72AD46" w14:textId="77777777" w:rsidR="00A23687" w:rsidRDefault="00A23687" w:rsidP="00A23687">
      <w:pPr>
        <w:suppressAutoHyphens/>
      </w:pPr>
    </w:p>
    <w:p w14:paraId="736E1BF6" w14:textId="77777777" w:rsidR="00C53540" w:rsidRDefault="00C53540" w:rsidP="00C53540">
      <w:pPr>
        <w:suppressAutoHyphens/>
      </w:pPr>
      <w:r>
        <w:t>Save this document as a</w:t>
      </w:r>
      <w:r>
        <w:rPr>
          <w:lang w:val="en-CA"/>
        </w:rPr>
        <w:t xml:space="preserve"> Word document named </w:t>
      </w:r>
      <w:r w:rsidRPr="00512617">
        <w:rPr>
          <w:b/>
        </w:rPr>
        <w:t>YourUserName_E</w:t>
      </w:r>
      <w:r>
        <w:rPr>
          <w:b/>
        </w:rPr>
        <w:t>3</w:t>
      </w:r>
      <w:r w:rsidR="00AE149E">
        <w:rPr>
          <w:b/>
        </w:rPr>
        <w:t>1</w:t>
      </w:r>
      <w:r w:rsidRPr="00512617">
        <w:rPr>
          <w:b/>
        </w:rPr>
        <w:t>_</w:t>
      </w:r>
      <w:r w:rsidR="00EF07E2">
        <w:rPr>
          <w:b/>
        </w:rPr>
        <w:t>L10</w:t>
      </w:r>
      <w:r>
        <w:rPr>
          <w:b/>
        </w:rPr>
        <w:t>_Testing</w:t>
      </w:r>
      <w:r w:rsidR="00AE149E">
        <w:rPr>
          <w:b/>
        </w:rPr>
        <w:t>Techniques</w:t>
      </w:r>
      <w:r>
        <w:rPr>
          <w:b/>
        </w:rPr>
        <w:t xml:space="preserve">.docx </w:t>
      </w:r>
      <w:r w:rsidR="00EF07E2">
        <w:t>into Moodle</w:t>
      </w:r>
      <w:r>
        <w:t xml:space="preserve">.  The document will hold your answers for your lab.  </w:t>
      </w:r>
    </w:p>
    <w:p w14:paraId="62339BC9" w14:textId="77777777" w:rsidR="009B012C" w:rsidRDefault="009B012C" w:rsidP="00C53540">
      <w:pPr>
        <w:suppressAutoHyphens/>
      </w:pPr>
    </w:p>
    <w:p w14:paraId="70EC4BC1" w14:textId="77777777" w:rsidR="009B012C" w:rsidRPr="00B70880" w:rsidRDefault="009B012C" w:rsidP="009B012C">
      <w:pPr>
        <w:suppressAutoHyphens/>
        <w:rPr>
          <w:b/>
          <w:highlight w:val="yellow"/>
        </w:rPr>
      </w:pPr>
      <w:r w:rsidRPr="00B70880">
        <w:rPr>
          <w:b/>
          <w:highlight w:val="yellow"/>
        </w:rPr>
        <w:t>Part A – Moodle quiz</w:t>
      </w:r>
    </w:p>
    <w:p w14:paraId="34230DDF" w14:textId="77777777" w:rsidR="009B012C" w:rsidRPr="00B70880" w:rsidRDefault="009B012C" w:rsidP="009B012C">
      <w:pPr>
        <w:suppressAutoHyphens/>
        <w:rPr>
          <w:highlight w:val="yellow"/>
        </w:rPr>
      </w:pPr>
    </w:p>
    <w:p w14:paraId="3FD7E713" w14:textId="77777777" w:rsidR="009B012C" w:rsidRPr="00B70880" w:rsidRDefault="009B012C" w:rsidP="009B012C">
      <w:pPr>
        <w:numPr>
          <w:ilvl w:val="0"/>
          <w:numId w:val="40"/>
        </w:numPr>
        <w:suppressAutoHyphens/>
        <w:rPr>
          <w:highlight w:val="yellow"/>
        </w:rPr>
      </w:pPr>
      <w:r w:rsidRPr="00B70880">
        <w:rPr>
          <w:highlight w:val="yellow"/>
        </w:rPr>
        <w:t xml:space="preserve">Complete the Moodle quiz for this lab </w:t>
      </w:r>
      <w:r w:rsidRPr="00B70880">
        <w:rPr>
          <w:b/>
          <w:highlight w:val="yellow"/>
        </w:rPr>
        <w:t>(23 marks)</w:t>
      </w:r>
    </w:p>
    <w:p w14:paraId="58C88D2E" w14:textId="77777777" w:rsidR="00827B2E" w:rsidRDefault="00827B2E" w:rsidP="00827B2E">
      <w:pPr>
        <w:suppressAutoHyphens/>
      </w:pPr>
    </w:p>
    <w:p w14:paraId="20DD1047" w14:textId="77777777" w:rsidR="00C53540" w:rsidRPr="00FE62B5" w:rsidRDefault="00C53540" w:rsidP="00C53540">
      <w:pPr>
        <w:suppressAutoHyphens/>
        <w:rPr>
          <w:b/>
        </w:rPr>
      </w:pPr>
      <w:r w:rsidRPr="00FE62B5">
        <w:rPr>
          <w:b/>
        </w:rPr>
        <w:t xml:space="preserve">Part </w:t>
      </w:r>
      <w:r w:rsidR="009B012C">
        <w:rPr>
          <w:b/>
        </w:rPr>
        <w:t>B</w:t>
      </w:r>
      <w:r w:rsidRPr="00FE62B5">
        <w:rPr>
          <w:b/>
        </w:rPr>
        <w:t xml:space="preserve"> – </w:t>
      </w:r>
      <w:r>
        <w:rPr>
          <w:b/>
        </w:rPr>
        <w:t>Equivalence Partitioning</w:t>
      </w:r>
      <w:r w:rsidR="002915A9">
        <w:rPr>
          <w:b/>
        </w:rPr>
        <w:t xml:space="preserve"> and Boundary Value Analysis</w:t>
      </w:r>
    </w:p>
    <w:p w14:paraId="5BC64337" w14:textId="77777777" w:rsidR="00C53540" w:rsidRDefault="00C53540" w:rsidP="00C53540">
      <w:pPr>
        <w:suppressAutoHyphens/>
      </w:pPr>
    </w:p>
    <w:p w14:paraId="600D8380" w14:textId="77777777" w:rsidR="00C53540" w:rsidRDefault="00C53540" w:rsidP="008B13DC">
      <w:pPr>
        <w:numPr>
          <w:ilvl w:val="0"/>
          <w:numId w:val="40"/>
        </w:numPr>
        <w:suppressAutoHyphens/>
      </w:pPr>
      <w:r>
        <w:t xml:space="preserve">Identify the </w:t>
      </w:r>
      <w:r w:rsidR="00CB0AF6">
        <w:t xml:space="preserve">valid and invalid </w:t>
      </w:r>
      <w:r>
        <w:t>equivalence partitions for each of the following situations and the test cases in each partition</w:t>
      </w:r>
      <w:r w:rsidR="008B13DC">
        <w:t>, including test cases for boundary value analysis</w:t>
      </w:r>
      <w:r>
        <w:t>:</w:t>
      </w:r>
      <w:r w:rsidR="00840C4A">
        <w:t xml:space="preserve"> </w:t>
      </w:r>
      <w:r w:rsidR="00840C4A" w:rsidRPr="00840C4A">
        <w:rPr>
          <w:b/>
        </w:rPr>
        <w:t>(15 marks)</w:t>
      </w:r>
    </w:p>
    <w:p w14:paraId="017A9C45" w14:textId="77777777" w:rsidR="00C53540" w:rsidRDefault="00C53540" w:rsidP="008B13DC">
      <w:pPr>
        <w:numPr>
          <w:ilvl w:val="1"/>
          <w:numId w:val="40"/>
        </w:numPr>
        <w:suppressAutoHyphens/>
      </w:pPr>
      <w:r w:rsidRPr="007059B8">
        <w:t xml:space="preserve">A number representing a year between </w:t>
      </w:r>
      <w:r w:rsidR="004D0133">
        <w:t>2004 and 2016</w:t>
      </w:r>
      <w:r>
        <w:t>.</w:t>
      </w:r>
    </w:p>
    <w:p w14:paraId="57C9C394" w14:textId="77777777" w:rsidR="00B70880" w:rsidRDefault="00B70880" w:rsidP="00B70880">
      <w:pPr>
        <w:suppressAutoHyphens/>
        <w:ind w:left="720"/>
        <w:rPr>
          <w:b/>
        </w:rPr>
      </w:pPr>
      <w:r>
        <w:rPr>
          <w:b/>
        </w:rPr>
        <w:t>October 18</w:t>
      </w:r>
      <w:r w:rsidRPr="00B70880">
        <w:rPr>
          <w:b/>
          <w:vertAlign w:val="superscript"/>
        </w:rPr>
        <w:t>th</w:t>
      </w:r>
      <w:proofErr w:type="gramStart"/>
      <w:r>
        <w:rPr>
          <w:b/>
        </w:rPr>
        <w:t xml:space="preserve"> 2015</w:t>
      </w:r>
      <w:proofErr w:type="gramEnd"/>
      <w:r>
        <w:rPr>
          <w:b/>
        </w:rPr>
        <w:t xml:space="preserve"> – Valid</w:t>
      </w:r>
    </w:p>
    <w:p w14:paraId="7260EDAA" w14:textId="77777777" w:rsidR="00B70880" w:rsidRDefault="00B70880" w:rsidP="00B70880">
      <w:pPr>
        <w:suppressAutoHyphens/>
        <w:ind w:left="720"/>
        <w:rPr>
          <w:b/>
        </w:rPr>
      </w:pPr>
      <w:r>
        <w:rPr>
          <w:b/>
        </w:rPr>
        <w:t>October 18</w:t>
      </w:r>
      <w:r w:rsidRPr="00B70880">
        <w:rPr>
          <w:b/>
          <w:vertAlign w:val="superscript"/>
        </w:rPr>
        <w:t>th</w:t>
      </w:r>
      <w:proofErr w:type="gramStart"/>
      <w:r>
        <w:rPr>
          <w:b/>
        </w:rPr>
        <w:t xml:space="preserve"> 2017</w:t>
      </w:r>
      <w:proofErr w:type="gramEnd"/>
      <w:r>
        <w:rPr>
          <w:b/>
        </w:rPr>
        <w:t xml:space="preserve"> – Invalid</w:t>
      </w:r>
    </w:p>
    <w:p w14:paraId="0B8A8374" w14:textId="77777777" w:rsidR="00B70880" w:rsidRDefault="00B70880" w:rsidP="00B70880">
      <w:pPr>
        <w:suppressAutoHyphens/>
        <w:ind w:left="720"/>
        <w:rPr>
          <w:b/>
        </w:rPr>
      </w:pPr>
      <w:r>
        <w:rPr>
          <w:b/>
        </w:rPr>
        <w:t>October 18</w:t>
      </w:r>
      <w:r w:rsidRPr="00B70880">
        <w:rPr>
          <w:b/>
          <w:vertAlign w:val="superscript"/>
        </w:rPr>
        <w:t>th</w:t>
      </w:r>
      <w:proofErr w:type="gramStart"/>
      <w:r>
        <w:rPr>
          <w:b/>
        </w:rPr>
        <w:t xml:space="preserve"> 2003</w:t>
      </w:r>
      <w:proofErr w:type="gramEnd"/>
      <w:r>
        <w:rPr>
          <w:b/>
        </w:rPr>
        <w:t xml:space="preserve"> – Invalid</w:t>
      </w:r>
    </w:p>
    <w:p w14:paraId="5BE1B3CF" w14:textId="77777777" w:rsidR="00B70880" w:rsidRDefault="00B70880" w:rsidP="00B70880">
      <w:pPr>
        <w:suppressAutoHyphens/>
        <w:ind w:left="720"/>
        <w:rPr>
          <w:b/>
        </w:rPr>
      </w:pPr>
      <w:r>
        <w:rPr>
          <w:b/>
        </w:rPr>
        <w:t>October 18</w:t>
      </w:r>
      <w:r w:rsidRPr="00B70880">
        <w:rPr>
          <w:b/>
          <w:vertAlign w:val="superscript"/>
        </w:rPr>
        <w:t>th</w:t>
      </w:r>
      <w:proofErr w:type="gramStart"/>
      <w:r>
        <w:rPr>
          <w:b/>
        </w:rPr>
        <w:t xml:space="preserve"> 2004</w:t>
      </w:r>
      <w:proofErr w:type="gramEnd"/>
      <w:r>
        <w:rPr>
          <w:b/>
        </w:rPr>
        <w:t xml:space="preserve"> – Valid</w:t>
      </w:r>
    </w:p>
    <w:p w14:paraId="7CBBEEA7" w14:textId="77777777" w:rsidR="00B70880" w:rsidRPr="00CB0AF6" w:rsidRDefault="00B70880" w:rsidP="00B70880">
      <w:pPr>
        <w:suppressAutoHyphens/>
        <w:ind w:left="720"/>
        <w:rPr>
          <w:b/>
        </w:rPr>
      </w:pPr>
      <w:r>
        <w:rPr>
          <w:b/>
        </w:rPr>
        <w:t>October 18</w:t>
      </w:r>
      <w:r w:rsidRPr="00B70880">
        <w:rPr>
          <w:b/>
          <w:vertAlign w:val="superscript"/>
        </w:rPr>
        <w:t>th</w:t>
      </w:r>
      <w:proofErr w:type="gramStart"/>
      <w:r>
        <w:rPr>
          <w:b/>
        </w:rPr>
        <w:t xml:space="preserve"> 2016</w:t>
      </w:r>
      <w:proofErr w:type="gramEnd"/>
      <w:r>
        <w:rPr>
          <w:b/>
        </w:rPr>
        <w:t xml:space="preserve"> – Valid </w:t>
      </w:r>
    </w:p>
    <w:p w14:paraId="50BF706E" w14:textId="77777777" w:rsidR="00C53540" w:rsidRDefault="00C53540" w:rsidP="008B13DC">
      <w:pPr>
        <w:numPr>
          <w:ilvl w:val="1"/>
          <w:numId w:val="40"/>
        </w:numPr>
        <w:suppressAutoHyphens/>
      </w:pPr>
      <w:r>
        <w:t>The start date must precede end date.</w:t>
      </w:r>
    </w:p>
    <w:p w14:paraId="5B491E3A" w14:textId="77777777" w:rsidR="00B70880" w:rsidRDefault="00B70880" w:rsidP="00B70880">
      <w:pPr>
        <w:suppressAutoHyphens/>
        <w:ind w:left="720"/>
        <w:rPr>
          <w:b/>
        </w:rPr>
      </w:pPr>
      <w:r>
        <w:rPr>
          <w:b/>
        </w:rPr>
        <w:t>Start: October 18</w:t>
      </w:r>
      <w:r w:rsidRPr="00B70880">
        <w:rPr>
          <w:b/>
          <w:vertAlign w:val="superscript"/>
        </w:rPr>
        <w:t>th</w:t>
      </w:r>
      <w:proofErr w:type="gramStart"/>
      <w:r>
        <w:rPr>
          <w:b/>
        </w:rPr>
        <w:t xml:space="preserve"> 2017</w:t>
      </w:r>
      <w:proofErr w:type="gramEnd"/>
      <w:r>
        <w:rPr>
          <w:b/>
        </w:rPr>
        <w:t xml:space="preserve"> / End: October 19</w:t>
      </w:r>
      <w:r w:rsidRPr="00B70880">
        <w:rPr>
          <w:b/>
          <w:vertAlign w:val="superscript"/>
        </w:rPr>
        <w:t>th</w:t>
      </w:r>
      <w:r>
        <w:rPr>
          <w:b/>
        </w:rPr>
        <w:t xml:space="preserve"> 2017 ---- Valid</w:t>
      </w:r>
    </w:p>
    <w:p w14:paraId="1F1970FD" w14:textId="77777777" w:rsidR="00B70880" w:rsidRDefault="00B70880" w:rsidP="00B70880">
      <w:pPr>
        <w:suppressAutoHyphens/>
        <w:ind w:left="720"/>
        <w:rPr>
          <w:b/>
        </w:rPr>
      </w:pPr>
      <w:r>
        <w:rPr>
          <w:b/>
        </w:rPr>
        <w:t>Start: October 18</w:t>
      </w:r>
      <w:r w:rsidRPr="00B70880">
        <w:rPr>
          <w:b/>
          <w:vertAlign w:val="superscript"/>
        </w:rPr>
        <w:t>th</w:t>
      </w:r>
      <w:proofErr w:type="gramStart"/>
      <w:r>
        <w:rPr>
          <w:b/>
        </w:rPr>
        <w:t xml:space="preserve"> 2017</w:t>
      </w:r>
      <w:proofErr w:type="gramEnd"/>
      <w:r>
        <w:rPr>
          <w:b/>
        </w:rPr>
        <w:t xml:space="preserve"> / End: October 17</w:t>
      </w:r>
      <w:r w:rsidRPr="00B70880">
        <w:rPr>
          <w:b/>
          <w:vertAlign w:val="superscript"/>
        </w:rPr>
        <w:t>th</w:t>
      </w:r>
      <w:r>
        <w:rPr>
          <w:b/>
        </w:rPr>
        <w:t xml:space="preserve"> 2017 ---- Invalid</w:t>
      </w:r>
    </w:p>
    <w:p w14:paraId="2E104C30" w14:textId="77777777" w:rsidR="00B70880" w:rsidRPr="00CB0AF6" w:rsidRDefault="00B70880" w:rsidP="00B70880">
      <w:pPr>
        <w:suppressAutoHyphens/>
        <w:ind w:left="720"/>
        <w:rPr>
          <w:b/>
        </w:rPr>
      </w:pPr>
      <w:r>
        <w:rPr>
          <w:b/>
        </w:rPr>
        <w:t xml:space="preserve">Start: October </w:t>
      </w:r>
      <w:r w:rsidR="00413744">
        <w:rPr>
          <w:b/>
        </w:rPr>
        <w:t>18</w:t>
      </w:r>
      <w:r w:rsidR="00413744" w:rsidRPr="00413744">
        <w:rPr>
          <w:b/>
          <w:vertAlign w:val="superscript"/>
        </w:rPr>
        <w:t>th</w:t>
      </w:r>
      <w:proofErr w:type="gramStart"/>
      <w:r w:rsidR="00413744">
        <w:rPr>
          <w:b/>
        </w:rPr>
        <w:t xml:space="preserve"> 2017</w:t>
      </w:r>
      <w:proofErr w:type="gramEnd"/>
      <w:r w:rsidR="00413744">
        <w:rPr>
          <w:b/>
        </w:rPr>
        <w:t xml:space="preserve"> / End: October 18</w:t>
      </w:r>
      <w:r w:rsidR="00413744" w:rsidRPr="00413744">
        <w:rPr>
          <w:b/>
          <w:vertAlign w:val="superscript"/>
        </w:rPr>
        <w:t>th</w:t>
      </w:r>
      <w:r w:rsidR="00413744">
        <w:rPr>
          <w:b/>
        </w:rPr>
        <w:t xml:space="preserve"> 2017 ---- Invalid</w:t>
      </w:r>
    </w:p>
    <w:p w14:paraId="4247A2B5" w14:textId="77777777" w:rsidR="00C53540" w:rsidRDefault="00C53540" w:rsidP="008B13DC">
      <w:pPr>
        <w:numPr>
          <w:ilvl w:val="1"/>
          <w:numId w:val="40"/>
        </w:numPr>
        <w:suppressAutoHyphens/>
      </w:pPr>
      <w:r>
        <w:t>A number representing the amount being deposited to a bank account.</w:t>
      </w:r>
    </w:p>
    <w:p w14:paraId="5139C85A" w14:textId="77777777" w:rsidR="00C77A2E" w:rsidRDefault="00413744" w:rsidP="00C77A2E">
      <w:pPr>
        <w:suppressAutoHyphens/>
        <w:ind w:left="720"/>
      </w:pPr>
      <w:r>
        <w:t>1000 – Valid</w:t>
      </w:r>
    </w:p>
    <w:p w14:paraId="30C8134A" w14:textId="77777777" w:rsidR="00413744" w:rsidRDefault="00413744" w:rsidP="00C77A2E">
      <w:pPr>
        <w:suppressAutoHyphens/>
        <w:ind w:left="720"/>
      </w:pPr>
      <w:r>
        <w:t>0 – Invalid</w:t>
      </w:r>
    </w:p>
    <w:p w14:paraId="0698DB9F" w14:textId="77777777" w:rsidR="00413744" w:rsidRDefault="00413744" w:rsidP="00C77A2E">
      <w:pPr>
        <w:suppressAutoHyphens/>
        <w:ind w:left="720"/>
      </w:pPr>
      <w:r>
        <w:t>-1000 – Invalid</w:t>
      </w:r>
    </w:p>
    <w:p w14:paraId="312E1F28" w14:textId="77777777" w:rsidR="00413744" w:rsidRDefault="00413744" w:rsidP="00C77A2E">
      <w:pPr>
        <w:suppressAutoHyphens/>
        <w:ind w:left="720"/>
      </w:pPr>
      <w:r>
        <w:t>“</w:t>
      </w:r>
      <w:proofErr w:type="spellStart"/>
      <w:r>
        <w:t>NaN</w:t>
      </w:r>
      <w:proofErr w:type="spellEnd"/>
      <w:r>
        <w:t>” - Invalid</w:t>
      </w:r>
    </w:p>
    <w:p w14:paraId="516E0471" w14:textId="77777777" w:rsidR="00C53540" w:rsidRDefault="00C53540" w:rsidP="008B13DC">
      <w:pPr>
        <w:numPr>
          <w:ilvl w:val="1"/>
          <w:numId w:val="40"/>
        </w:numPr>
        <w:suppressAutoHyphens/>
      </w:pPr>
      <w:r>
        <w:t xml:space="preserve">A letter representing the answer to a </w:t>
      </w:r>
      <w:proofErr w:type="gramStart"/>
      <w:r>
        <w:t>multiple choice</w:t>
      </w:r>
      <w:proofErr w:type="gramEnd"/>
      <w:r>
        <w:t xml:space="preserve"> question, with the possible values A, B, C, D, and E.</w:t>
      </w:r>
    </w:p>
    <w:p w14:paraId="04AD44C3" w14:textId="77777777" w:rsidR="00C77A2E" w:rsidRDefault="00413744" w:rsidP="00C77A2E">
      <w:pPr>
        <w:suppressAutoHyphens/>
        <w:ind w:left="720"/>
        <w:rPr>
          <w:b/>
        </w:rPr>
      </w:pPr>
      <w:r>
        <w:rPr>
          <w:b/>
        </w:rPr>
        <w:t>A – Valid</w:t>
      </w:r>
    </w:p>
    <w:p w14:paraId="06339AED" w14:textId="77777777" w:rsidR="00413744" w:rsidRDefault="00413744" w:rsidP="00C77A2E">
      <w:pPr>
        <w:suppressAutoHyphens/>
        <w:ind w:left="720"/>
        <w:rPr>
          <w:b/>
        </w:rPr>
      </w:pPr>
      <w:r>
        <w:rPr>
          <w:b/>
        </w:rPr>
        <w:t xml:space="preserve">B – Valid </w:t>
      </w:r>
    </w:p>
    <w:p w14:paraId="04CB1E6A" w14:textId="77777777" w:rsidR="00413744" w:rsidRDefault="00413744" w:rsidP="00C77A2E">
      <w:pPr>
        <w:suppressAutoHyphens/>
        <w:ind w:left="720"/>
        <w:rPr>
          <w:b/>
        </w:rPr>
      </w:pPr>
      <w:r>
        <w:rPr>
          <w:b/>
        </w:rPr>
        <w:t xml:space="preserve">C – Valid </w:t>
      </w:r>
    </w:p>
    <w:p w14:paraId="7F5A7157" w14:textId="77777777" w:rsidR="00413744" w:rsidRDefault="00413744" w:rsidP="00C77A2E">
      <w:pPr>
        <w:suppressAutoHyphens/>
        <w:ind w:left="720"/>
        <w:rPr>
          <w:b/>
        </w:rPr>
      </w:pPr>
      <w:r>
        <w:rPr>
          <w:b/>
        </w:rPr>
        <w:t xml:space="preserve">D – Valid </w:t>
      </w:r>
    </w:p>
    <w:p w14:paraId="4BBB1695" w14:textId="77777777" w:rsidR="00413744" w:rsidRDefault="00413744" w:rsidP="00C77A2E">
      <w:pPr>
        <w:suppressAutoHyphens/>
        <w:ind w:left="720"/>
        <w:rPr>
          <w:b/>
        </w:rPr>
      </w:pPr>
      <w:r>
        <w:rPr>
          <w:b/>
        </w:rPr>
        <w:t>E – Valid</w:t>
      </w:r>
    </w:p>
    <w:p w14:paraId="635E3542" w14:textId="77777777" w:rsidR="00413744" w:rsidRDefault="00413744" w:rsidP="00C77A2E">
      <w:pPr>
        <w:suppressAutoHyphens/>
        <w:ind w:left="720"/>
        <w:rPr>
          <w:b/>
        </w:rPr>
      </w:pPr>
      <w:r>
        <w:rPr>
          <w:b/>
        </w:rPr>
        <w:t xml:space="preserve">F-Z – Invalid </w:t>
      </w:r>
    </w:p>
    <w:p w14:paraId="302E0ABB" w14:textId="77777777" w:rsidR="00413744" w:rsidRDefault="00413744" w:rsidP="00413744">
      <w:pPr>
        <w:suppressAutoHyphens/>
        <w:ind w:left="720"/>
      </w:pPr>
    </w:p>
    <w:p w14:paraId="715E7508" w14:textId="77777777" w:rsidR="00C53540" w:rsidRDefault="00C53540" w:rsidP="008B13DC">
      <w:pPr>
        <w:numPr>
          <w:ilvl w:val="1"/>
          <w:numId w:val="40"/>
        </w:numPr>
        <w:suppressAutoHyphens/>
      </w:pPr>
      <w:r>
        <w:t>A string that must be between 3 and 10 characters long.</w:t>
      </w:r>
    </w:p>
    <w:p w14:paraId="4FBCB096" w14:textId="77777777" w:rsidR="00413744" w:rsidRDefault="00413744" w:rsidP="00413744">
      <w:pPr>
        <w:suppressAutoHyphens/>
        <w:ind w:left="720"/>
      </w:pPr>
      <w:r>
        <w:t>“hi” – Invalid</w:t>
      </w:r>
    </w:p>
    <w:p w14:paraId="14CF4DED" w14:textId="77777777" w:rsidR="00413744" w:rsidRDefault="00413744" w:rsidP="00413744">
      <w:pPr>
        <w:suppressAutoHyphens/>
        <w:ind w:left="720"/>
      </w:pPr>
      <w:r>
        <w:t>“</w:t>
      </w:r>
      <w:proofErr w:type="spellStart"/>
      <w:r w:rsidRPr="00413744">
        <w:t>pneumonoultramicroscopicsilicovolcanoconiosis</w:t>
      </w:r>
      <w:proofErr w:type="spellEnd"/>
      <w:r>
        <w:t xml:space="preserve">” – invalid </w:t>
      </w:r>
    </w:p>
    <w:p w14:paraId="6FED31FF" w14:textId="77777777" w:rsidR="00413744" w:rsidRDefault="00413744" w:rsidP="00413744">
      <w:pPr>
        <w:suppressAutoHyphens/>
        <w:ind w:left="720"/>
      </w:pPr>
      <w:r>
        <w:t>“Hey” – valid</w:t>
      </w:r>
    </w:p>
    <w:p w14:paraId="79A3E69D" w14:textId="77777777" w:rsidR="00413744" w:rsidRDefault="00A85B98" w:rsidP="00413744">
      <w:pPr>
        <w:suppressAutoHyphens/>
        <w:ind w:left="720"/>
      </w:pPr>
      <w:r>
        <w:t xml:space="preserve">“highjacked” – Valid </w:t>
      </w:r>
    </w:p>
    <w:p w14:paraId="1FD3134B" w14:textId="77777777" w:rsidR="00A85B98" w:rsidRDefault="00A85B98" w:rsidP="00413744">
      <w:pPr>
        <w:suppressAutoHyphens/>
        <w:ind w:left="720"/>
      </w:pPr>
      <w:r>
        <w:t>“Philip” - valid</w:t>
      </w:r>
    </w:p>
    <w:p w14:paraId="7F97DA44" w14:textId="77777777" w:rsidR="00C77A2E" w:rsidRDefault="00C77A2E" w:rsidP="00C77A2E">
      <w:pPr>
        <w:suppressAutoHyphens/>
        <w:ind w:left="720"/>
      </w:pPr>
    </w:p>
    <w:p w14:paraId="7F9D617A" w14:textId="77777777" w:rsidR="00343789" w:rsidRDefault="00343789" w:rsidP="00343789">
      <w:pPr>
        <w:pStyle w:val="ListParagraph"/>
        <w:numPr>
          <w:ilvl w:val="0"/>
          <w:numId w:val="40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Canada Post</w:t>
      </w:r>
      <w:r w:rsidRPr="00A33CA2">
        <w:rPr>
          <w:rFonts w:ascii="Verdana" w:hAnsi="Verdana"/>
          <w:sz w:val="20"/>
        </w:rPr>
        <w:t xml:space="preserve"> advertises overnight delivery anywhere in </w:t>
      </w:r>
      <w:r>
        <w:rPr>
          <w:rFonts w:ascii="Verdana" w:hAnsi="Verdana"/>
          <w:sz w:val="20"/>
        </w:rPr>
        <w:t>Quebec and two-day delivery to all other provinces in Canada</w:t>
      </w:r>
      <w:r w:rsidRPr="00A33CA2">
        <w:rPr>
          <w:rFonts w:ascii="Verdana" w:hAnsi="Verdana"/>
          <w:sz w:val="20"/>
        </w:rPr>
        <w:t xml:space="preserve">. The delivery fee is fifty cents per </w:t>
      </w:r>
      <w:r>
        <w:rPr>
          <w:rFonts w:ascii="Verdana" w:hAnsi="Verdana"/>
          <w:sz w:val="20"/>
        </w:rPr>
        <w:t>ounce</w:t>
      </w:r>
      <w:r w:rsidRPr="00A33CA2">
        <w:rPr>
          <w:rFonts w:ascii="Verdana" w:hAnsi="Verdana"/>
          <w:sz w:val="20"/>
        </w:rPr>
        <w:t xml:space="preserve"> for letters in </w:t>
      </w:r>
      <w:r>
        <w:rPr>
          <w:rFonts w:ascii="Verdana" w:hAnsi="Verdana"/>
          <w:sz w:val="20"/>
        </w:rPr>
        <w:t xml:space="preserve">Quebec (75 </w:t>
      </w:r>
      <w:proofErr w:type="gramStart"/>
      <w:r>
        <w:rPr>
          <w:rFonts w:ascii="Verdana" w:hAnsi="Verdana"/>
          <w:sz w:val="20"/>
        </w:rPr>
        <w:t>cents  outside</w:t>
      </w:r>
      <w:proofErr w:type="gramEnd"/>
      <w:r>
        <w:rPr>
          <w:rFonts w:ascii="Verdana" w:hAnsi="Verdana"/>
          <w:sz w:val="20"/>
        </w:rPr>
        <w:t xml:space="preserve"> of QC</w:t>
      </w:r>
      <w:r w:rsidRPr="00A33CA2">
        <w:rPr>
          <w:rFonts w:ascii="Verdana" w:hAnsi="Verdana"/>
          <w:sz w:val="20"/>
        </w:rPr>
        <w:t xml:space="preserve">), and sixty cents per </w:t>
      </w:r>
      <w:r>
        <w:rPr>
          <w:rFonts w:ascii="Verdana" w:hAnsi="Verdana"/>
          <w:sz w:val="20"/>
        </w:rPr>
        <w:t>ounce</w:t>
      </w:r>
      <w:r w:rsidRPr="00A33CA2">
        <w:rPr>
          <w:rFonts w:ascii="Verdana" w:hAnsi="Verdana"/>
          <w:sz w:val="20"/>
        </w:rPr>
        <w:t xml:space="preserve"> for parcels (one dollar o</w:t>
      </w:r>
      <w:r>
        <w:rPr>
          <w:rFonts w:ascii="Verdana" w:hAnsi="Verdana"/>
          <w:sz w:val="20"/>
        </w:rPr>
        <w:t>utside of QC</w:t>
      </w:r>
      <w:r w:rsidRPr="00A33CA2">
        <w:rPr>
          <w:rFonts w:ascii="Verdana" w:hAnsi="Verdana"/>
          <w:sz w:val="20"/>
        </w:rPr>
        <w:t xml:space="preserve">).  The maximum weight they deliver is 16 </w:t>
      </w:r>
      <w:r>
        <w:rPr>
          <w:rFonts w:ascii="Verdana" w:hAnsi="Verdana"/>
          <w:sz w:val="20"/>
        </w:rPr>
        <w:t>ounces</w:t>
      </w:r>
      <w:r w:rsidRPr="00A33CA2">
        <w:rPr>
          <w:rFonts w:ascii="Verdana" w:hAnsi="Verdana"/>
          <w:sz w:val="20"/>
        </w:rPr>
        <w:t xml:space="preserve"> for a letter and ten </w:t>
      </w:r>
      <w:r>
        <w:rPr>
          <w:rFonts w:ascii="Verdana" w:hAnsi="Verdana"/>
          <w:sz w:val="20"/>
        </w:rPr>
        <w:t>pounds</w:t>
      </w:r>
      <w:r w:rsidRPr="00A33CA2">
        <w:rPr>
          <w:rFonts w:ascii="Verdana" w:hAnsi="Verdana"/>
          <w:sz w:val="20"/>
        </w:rPr>
        <w:t xml:space="preserve"> for a parcel. </w:t>
      </w:r>
    </w:p>
    <w:p w14:paraId="53B19269" w14:textId="77777777" w:rsidR="00343789" w:rsidRDefault="00343789" w:rsidP="00343789">
      <w:pPr>
        <w:pStyle w:val="ListParagraph"/>
        <w:suppressAutoHyphens/>
        <w:ind w:left="360"/>
        <w:rPr>
          <w:rFonts w:ascii="Verdana" w:hAnsi="Verdana"/>
          <w:sz w:val="20"/>
        </w:rPr>
      </w:pPr>
      <w:r w:rsidRPr="00A33CA2">
        <w:rPr>
          <w:rFonts w:ascii="Verdana" w:hAnsi="Verdana"/>
          <w:sz w:val="20"/>
        </w:rPr>
        <w:br/>
        <w:t xml:space="preserve">The program should read the </w:t>
      </w:r>
      <w:r>
        <w:rPr>
          <w:rFonts w:ascii="Verdana" w:hAnsi="Verdana"/>
          <w:sz w:val="20"/>
        </w:rPr>
        <w:t>weight (in ounces</w:t>
      </w:r>
      <w:r w:rsidRPr="00A33CA2">
        <w:rPr>
          <w:rFonts w:ascii="Verdana" w:hAnsi="Verdana"/>
          <w:sz w:val="20"/>
        </w:rPr>
        <w:t xml:space="preserve">), and </w:t>
      </w:r>
      <w:r>
        <w:rPr>
          <w:rFonts w:ascii="Verdana" w:hAnsi="Verdana"/>
          <w:sz w:val="20"/>
        </w:rPr>
        <w:t xml:space="preserve">postal </w:t>
      </w:r>
      <w:r w:rsidRPr="00A33CA2">
        <w:rPr>
          <w:rFonts w:ascii="Verdana" w:hAnsi="Verdana"/>
          <w:sz w:val="20"/>
        </w:rPr>
        <w:t>code for the destination and output the fee.  If the item weighs too much output "Item too heavy".</w:t>
      </w:r>
    </w:p>
    <w:p w14:paraId="5E4AA12E" w14:textId="77777777" w:rsidR="00343789" w:rsidRPr="0003788D" w:rsidRDefault="00343789" w:rsidP="00343789">
      <w:pPr>
        <w:pStyle w:val="ListParagraph"/>
        <w:suppressAutoHyphens/>
        <w:ind w:left="360"/>
        <w:rPr>
          <w:rFonts w:ascii="Verdana" w:hAnsi="Verdana"/>
          <w:sz w:val="16"/>
        </w:rPr>
      </w:pPr>
    </w:p>
    <w:p w14:paraId="70165626" w14:textId="77777777" w:rsidR="00343789" w:rsidRDefault="00343789" w:rsidP="00343789">
      <w:pPr>
        <w:pStyle w:val="ListParagraph"/>
        <w:suppressAutoHyphens/>
        <w:ind w:left="360"/>
        <w:rPr>
          <w:rFonts w:ascii="Verdana" w:hAnsi="Verdana"/>
          <w:sz w:val="20"/>
        </w:rPr>
      </w:pPr>
      <w:r w:rsidRPr="0003788D">
        <w:rPr>
          <w:rFonts w:ascii="Verdana" w:hAnsi="Verdana"/>
          <w:sz w:val="20"/>
        </w:rPr>
        <w:t xml:space="preserve">Create test cases using equivalence partitioning </w:t>
      </w:r>
      <w:r>
        <w:rPr>
          <w:rFonts w:ascii="Verdana" w:hAnsi="Verdana"/>
          <w:sz w:val="20"/>
        </w:rPr>
        <w:t xml:space="preserve">and boundary value analysis </w:t>
      </w:r>
      <w:r w:rsidRPr="0003788D">
        <w:rPr>
          <w:rFonts w:ascii="Verdana" w:hAnsi="Verdana"/>
          <w:sz w:val="20"/>
        </w:rPr>
        <w:t>for this program.</w:t>
      </w:r>
      <w:r>
        <w:rPr>
          <w:rFonts w:ascii="Verdana" w:hAnsi="Verdana"/>
          <w:sz w:val="20"/>
        </w:rPr>
        <w:t xml:space="preserve"> Complete the following two tables, to identify the equivalence partitions, and the test cases.</w:t>
      </w:r>
      <w:r w:rsidR="00840C4A">
        <w:rPr>
          <w:rFonts w:ascii="Verdana" w:hAnsi="Verdana"/>
          <w:sz w:val="20"/>
        </w:rPr>
        <w:t xml:space="preserve">  </w:t>
      </w:r>
      <w:r w:rsidR="00840C4A" w:rsidRPr="00840C4A">
        <w:rPr>
          <w:rFonts w:ascii="Verdana" w:hAnsi="Verdana"/>
          <w:b/>
          <w:sz w:val="20"/>
        </w:rPr>
        <w:t>(15 marks)</w:t>
      </w:r>
    </w:p>
    <w:p w14:paraId="23F3D3FC" w14:textId="77777777" w:rsidR="00343789" w:rsidRDefault="00343789" w:rsidP="00343789">
      <w:pPr>
        <w:pStyle w:val="ListParagraph"/>
        <w:suppressAutoHyphens/>
        <w:ind w:left="360"/>
        <w:rPr>
          <w:rFonts w:ascii="Verdana" w:hAnsi="Verdana"/>
          <w:sz w:val="20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0"/>
        <w:gridCol w:w="4743"/>
        <w:gridCol w:w="3657"/>
      </w:tblGrid>
      <w:tr w:rsidR="00343789" w:rsidRPr="0003788D" w14:paraId="259DBA88" w14:textId="77777777" w:rsidTr="007F4C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83ED7" w14:textId="77777777" w:rsidR="00343789" w:rsidRPr="0003788D" w:rsidRDefault="00343789" w:rsidP="007F4C59">
            <w:pPr>
              <w:rPr>
                <w:szCs w:val="24"/>
              </w:rPr>
            </w:pPr>
            <w:r w:rsidRPr="0003788D">
              <w:rPr>
                <w:szCs w:val="24"/>
              </w:rPr>
              <w:t>Rule</w:t>
            </w:r>
            <w:r>
              <w:rPr>
                <w:szCs w:val="24"/>
              </w:rPr>
              <w:t xml:space="preserve"> 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FA535" w14:textId="77777777" w:rsidR="00343789" w:rsidRPr="0003788D" w:rsidRDefault="00343789" w:rsidP="007F4C59">
            <w:pPr>
              <w:rPr>
                <w:szCs w:val="24"/>
              </w:rPr>
            </w:pPr>
            <w:r w:rsidRPr="0003788D">
              <w:rPr>
                <w:szCs w:val="24"/>
              </w:rPr>
              <w:t>Valid equivalence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E1B9B2" w14:textId="77777777" w:rsidR="00343789" w:rsidRPr="0003788D" w:rsidRDefault="00343789" w:rsidP="007F4C59">
            <w:pPr>
              <w:rPr>
                <w:szCs w:val="24"/>
              </w:rPr>
            </w:pPr>
            <w:r w:rsidRPr="0003788D">
              <w:rPr>
                <w:szCs w:val="24"/>
              </w:rPr>
              <w:t>Invalid equivalence class</w:t>
            </w:r>
          </w:p>
        </w:tc>
      </w:tr>
      <w:tr w:rsidR="00343789" w:rsidRPr="0003788D" w14:paraId="3F005A38" w14:textId="77777777" w:rsidTr="007F4C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09B738" w14:textId="77777777" w:rsidR="00343789" w:rsidRPr="0003788D" w:rsidRDefault="00A85B98" w:rsidP="007F4C59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C6A195" w14:textId="77777777" w:rsidR="00343789" w:rsidRPr="0003788D" w:rsidRDefault="00A85B98" w:rsidP="007F4C59">
            <w:pPr>
              <w:rPr>
                <w:szCs w:val="24"/>
              </w:rPr>
            </w:pPr>
            <w:r>
              <w:rPr>
                <w:szCs w:val="24"/>
              </w:rPr>
              <w:t>Overnight delivery in Quebec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319A7C" w14:textId="77777777" w:rsidR="00343789" w:rsidRPr="0003788D" w:rsidRDefault="00343789" w:rsidP="007F4C59">
            <w:pPr>
              <w:rPr>
                <w:szCs w:val="24"/>
              </w:rPr>
            </w:pPr>
          </w:p>
        </w:tc>
      </w:tr>
      <w:tr w:rsidR="00A85B98" w:rsidRPr="0003788D" w14:paraId="3E93DD42" w14:textId="77777777" w:rsidTr="007F4C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91E1A6" w14:textId="77777777" w:rsidR="00A85B98" w:rsidRDefault="00A85B98" w:rsidP="007F4C59">
            <w:pPr>
              <w:rPr>
                <w:szCs w:val="24"/>
              </w:rPr>
            </w:pPr>
            <w:r>
              <w:rPr>
                <w:szCs w:val="24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8A65D5" w14:textId="77777777" w:rsidR="00A85B98" w:rsidRDefault="00A85B98" w:rsidP="007F4C59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2 day</w:t>
            </w:r>
            <w:proofErr w:type="gramEnd"/>
            <w:r>
              <w:rPr>
                <w:szCs w:val="24"/>
              </w:rPr>
              <w:t xml:space="preserve"> delivery outside Quebec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7195FD" w14:textId="77777777" w:rsidR="00A85B98" w:rsidRPr="0003788D" w:rsidRDefault="00A85B98" w:rsidP="007F4C59">
            <w:pPr>
              <w:rPr>
                <w:szCs w:val="24"/>
              </w:rPr>
            </w:pPr>
          </w:p>
        </w:tc>
      </w:tr>
      <w:tr w:rsidR="00A85B98" w:rsidRPr="0003788D" w14:paraId="19472E8D" w14:textId="77777777" w:rsidTr="007F4C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9BF85B" w14:textId="77777777" w:rsidR="00A85B98" w:rsidRDefault="00A85B98" w:rsidP="007F4C59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938A8E" w14:textId="77777777" w:rsidR="00A85B98" w:rsidRDefault="00A85B98" w:rsidP="007F4C59">
            <w:pPr>
              <w:rPr>
                <w:szCs w:val="24"/>
              </w:rPr>
            </w:pPr>
            <w:r>
              <w:rPr>
                <w:szCs w:val="24"/>
              </w:rPr>
              <w:t xml:space="preserve">$0.5 / </w:t>
            </w:r>
            <w:proofErr w:type="spellStart"/>
            <w:r>
              <w:rPr>
                <w:szCs w:val="24"/>
              </w:rPr>
              <w:t>oz</w:t>
            </w:r>
            <w:proofErr w:type="spellEnd"/>
            <w:r>
              <w:rPr>
                <w:szCs w:val="24"/>
              </w:rPr>
              <w:t xml:space="preserve"> in Quebec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375F12" w14:textId="77777777" w:rsidR="00A85B98" w:rsidRPr="0003788D" w:rsidRDefault="00A85B98" w:rsidP="007F4C59">
            <w:pPr>
              <w:rPr>
                <w:szCs w:val="24"/>
              </w:rPr>
            </w:pPr>
          </w:p>
        </w:tc>
      </w:tr>
      <w:tr w:rsidR="00A85B98" w:rsidRPr="0003788D" w14:paraId="5485DD64" w14:textId="77777777" w:rsidTr="007F4C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D1981C" w14:textId="77777777" w:rsidR="00A85B98" w:rsidRDefault="00A85B98" w:rsidP="007F4C59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C54F8D" w14:textId="77777777" w:rsidR="00A85B98" w:rsidRDefault="00A85B98" w:rsidP="007F4C59">
            <w:pPr>
              <w:rPr>
                <w:szCs w:val="24"/>
              </w:rPr>
            </w:pPr>
            <w:r>
              <w:rPr>
                <w:szCs w:val="24"/>
              </w:rPr>
              <w:t xml:space="preserve">$0.75 / </w:t>
            </w:r>
            <w:proofErr w:type="spellStart"/>
            <w:r>
              <w:rPr>
                <w:szCs w:val="24"/>
              </w:rPr>
              <w:t>oz</w:t>
            </w:r>
            <w:proofErr w:type="spellEnd"/>
            <w:r>
              <w:rPr>
                <w:szCs w:val="24"/>
              </w:rPr>
              <w:t xml:space="preserve"> outside Quebec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89A4D8" w14:textId="77777777" w:rsidR="00A85B98" w:rsidRPr="0003788D" w:rsidRDefault="00A85B98" w:rsidP="007F4C59">
            <w:pPr>
              <w:rPr>
                <w:szCs w:val="24"/>
              </w:rPr>
            </w:pPr>
          </w:p>
        </w:tc>
      </w:tr>
      <w:tr w:rsidR="00A85B98" w:rsidRPr="0003788D" w14:paraId="7AB00486" w14:textId="77777777" w:rsidTr="007F4C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8B26F6" w14:textId="77777777" w:rsidR="00A85B98" w:rsidRDefault="00A85B98" w:rsidP="007F4C59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6278D8" w14:textId="77777777" w:rsidR="00A85B98" w:rsidRDefault="00A85B98" w:rsidP="007F4C59">
            <w:pPr>
              <w:rPr>
                <w:szCs w:val="24"/>
              </w:rPr>
            </w:pPr>
            <w:r>
              <w:rPr>
                <w:szCs w:val="24"/>
              </w:rPr>
              <w:t>$0.6</w:t>
            </w:r>
            <w:r w:rsidR="005A23AD">
              <w:rPr>
                <w:szCs w:val="24"/>
              </w:rPr>
              <w:t xml:space="preserve"> /</w:t>
            </w:r>
            <w:proofErr w:type="spellStart"/>
            <w:r w:rsidR="005A23AD">
              <w:rPr>
                <w:szCs w:val="24"/>
              </w:rPr>
              <w:t>oz</w:t>
            </w:r>
            <w:proofErr w:type="spellEnd"/>
            <w:r w:rsidR="005A23AD">
              <w:rPr>
                <w:szCs w:val="24"/>
              </w:rPr>
              <w:t xml:space="preserve"> for</w:t>
            </w:r>
            <w:r>
              <w:rPr>
                <w:szCs w:val="24"/>
              </w:rPr>
              <w:t xml:space="preserve"> parcel in Quebec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2C943" w14:textId="77777777" w:rsidR="00A85B98" w:rsidRPr="0003788D" w:rsidRDefault="00A85B98" w:rsidP="007F4C59">
            <w:pPr>
              <w:rPr>
                <w:szCs w:val="24"/>
              </w:rPr>
            </w:pPr>
          </w:p>
        </w:tc>
      </w:tr>
      <w:tr w:rsidR="00A85B98" w:rsidRPr="0003788D" w14:paraId="7F1CAAD3" w14:textId="77777777" w:rsidTr="007F4C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AA8C2E" w14:textId="77777777" w:rsidR="00A85B98" w:rsidRDefault="00A85B98" w:rsidP="007F4C59">
            <w:pPr>
              <w:rPr>
                <w:szCs w:val="24"/>
              </w:rPr>
            </w:pPr>
            <w:r>
              <w:rPr>
                <w:szCs w:val="24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D09229" w14:textId="77777777" w:rsidR="00A85B98" w:rsidRDefault="00A85B98" w:rsidP="007F4C59">
            <w:pPr>
              <w:rPr>
                <w:szCs w:val="24"/>
              </w:rPr>
            </w:pPr>
            <w:r>
              <w:rPr>
                <w:szCs w:val="24"/>
              </w:rPr>
              <w:t>$1 /</w:t>
            </w:r>
            <w:proofErr w:type="spellStart"/>
            <w:r w:rsidR="005A23AD">
              <w:rPr>
                <w:szCs w:val="24"/>
              </w:rPr>
              <w:t>oz</w:t>
            </w:r>
            <w:proofErr w:type="spellEnd"/>
            <w:r w:rsidR="005A23AD">
              <w:rPr>
                <w:szCs w:val="24"/>
              </w:rPr>
              <w:t xml:space="preserve"> for</w:t>
            </w:r>
            <w:r>
              <w:rPr>
                <w:szCs w:val="24"/>
              </w:rPr>
              <w:t xml:space="preserve"> parcel outside Quebec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3F361" w14:textId="77777777" w:rsidR="00A85B98" w:rsidRPr="0003788D" w:rsidRDefault="00A85B98" w:rsidP="007F4C59">
            <w:pPr>
              <w:rPr>
                <w:szCs w:val="24"/>
              </w:rPr>
            </w:pPr>
          </w:p>
        </w:tc>
      </w:tr>
      <w:tr w:rsidR="00A85B98" w:rsidRPr="0003788D" w14:paraId="5DF19EB7" w14:textId="77777777" w:rsidTr="007F4C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D251A6" w14:textId="77777777" w:rsidR="00A85B98" w:rsidRDefault="00A85B98" w:rsidP="007F4C59">
            <w:pPr>
              <w:rPr>
                <w:szCs w:val="24"/>
              </w:rPr>
            </w:pPr>
            <w:r>
              <w:rPr>
                <w:szCs w:val="24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92FD7B" w14:textId="77777777" w:rsidR="00A85B98" w:rsidRDefault="00A85B98" w:rsidP="007F4C59">
            <w:pPr>
              <w:rPr>
                <w:szCs w:val="24"/>
              </w:rPr>
            </w:pPr>
            <w:r>
              <w:rPr>
                <w:szCs w:val="24"/>
              </w:rPr>
              <w:t>Max weight letter – 16oz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135004" w14:textId="77777777" w:rsidR="00A85B98" w:rsidRPr="0003788D" w:rsidRDefault="00A85B98" w:rsidP="007F4C59">
            <w:pPr>
              <w:rPr>
                <w:szCs w:val="24"/>
              </w:rPr>
            </w:pPr>
          </w:p>
        </w:tc>
      </w:tr>
      <w:tr w:rsidR="00A85B98" w:rsidRPr="0003788D" w14:paraId="1273E543" w14:textId="77777777" w:rsidTr="007F4C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62B6AA" w14:textId="77777777" w:rsidR="00A85B98" w:rsidRDefault="00A85B98" w:rsidP="007F4C59">
            <w:pPr>
              <w:rPr>
                <w:szCs w:val="24"/>
              </w:rPr>
            </w:pPr>
            <w:r>
              <w:rPr>
                <w:szCs w:val="24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06459C" w14:textId="77777777" w:rsidR="00A85B98" w:rsidRDefault="00A85B98" w:rsidP="007F4C59">
            <w:pPr>
              <w:rPr>
                <w:szCs w:val="24"/>
              </w:rPr>
            </w:pPr>
            <w:r>
              <w:rPr>
                <w:szCs w:val="24"/>
              </w:rPr>
              <w:t>Max weight parcel – 10lbs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A9782B" w14:textId="77777777" w:rsidR="00A85B98" w:rsidRPr="0003788D" w:rsidRDefault="00A85B98" w:rsidP="007F4C59">
            <w:pPr>
              <w:rPr>
                <w:szCs w:val="24"/>
              </w:rPr>
            </w:pPr>
          </w:p>
        </w:tc>
      </w:tr>
      <w:tr w:rsidR="004D7781" w:rsidRPr="0003788D" w14:paraId="2A49C3E5" w14:textId="77777777" w:rsidTr="007F4C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2EF470" w14:textId="77777777" w:rsidR="004D7781" w:rsidRDefault="004D7781" w:rsidP="007F4C59">
            <w:pPr>
              <w:rPr>
                <w:szCs w:val="24"/>
              </w:rPr>
            </w:pPr>
            <w:r>
              <w:rPr>
                <w:szCs w:val="24"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642FE6" w14:textId="77777777" w:rsidR="004D7781" w:rsidRDefault="004D7781" w:rsidP="007F4C59">
            <w:pPr>
              <w:rPr>
                <w:szCs w:val="24"/>
              </w:rPr>
            </w:pPr>
            <w:r>
              <w:rPr>
                <w:szCs w:val="24"/>
              </w:rPr>
              <w:t>Valid Canadian postal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8E61C7" w14:textId="77777777" w:rsidR="004D7781" w:rsidRPr="0003788D" w:rsidRDefault="004D7781" w:rsidP="007F4C59">
            <w:pPr>
              <w:rPr>
                <w:szCs w:val="24"/>
              </w:rPr>
            </w:pPr>
          </w:p>
        </w:tc>
      </w:tr>
    </w:tbl>
    <w:p w14:paraId="6AECEF4C" w14:textId="77777777" w:rsidR="00343789" w:rsidRDefault="00343789" w:rsidP="00343789">
      <w:pPr>
        <w:pStyle w:val="ListParagraph"/>
        <w:suppressAutoHyphens/>
        <w:ind w:left="360"/>
        <w:rPr>
          <w:rFonts w:ascii="Verdana" w:hAnsi="Verdana"/>
          <w:sz w:val="16"/>
        </w:rPr>
      </w:pPr>
    </w:p>
    <w:p w14:paraId="1EA51EE9" w14:textId="77777777" w:rsidR="005A23AD" w:rsidRDefault="005A23AD" w:rsidP="00343789">
      <w:pPr>
        <w:pStyle w:val="ListParagraph"/>
        <w:suppressAutoHyphens/>
        <w:ind w:left="360"/>
        <w:rPr>
          <w:rFonts w:ascii="Verdana" w:hAnsi="Verdana"/>
          <w:sz w:val="16"/>
        </w:rPr>
      </w:pPr>
    </w:p>
    <w:p w14:paraId="3F9FA47D" w14:textId="77777777" w:rsidR="005A23AD" w:rsidRDefault="005A23AD" w:rsidP="00343789">
      <w:pPr>
        <w:pStyle w:val="ListParagraph"/>
        <w:suppressAutoHyphens/>
        <w:ind w:left="360"/>
        <w:rPr>
          <w:rFonts w:ascii="Verdana" w:hAnsi="Verdana"/>
          <w:sz w:val="16"/>
        </w:rPr>
      </w:pPr>
    </w:p>
    <w:p w14:paraId="6A763310" w14:textId="77777777" w:rsidR="005A23AD" w:rsidRDefault="005A23AD" w:rsidP="00343789">
      <w:pPr>
        <w:pStyle w:val="ListParagraph"/>
        <w:suppressAutoHyphens/>
        <w:ind w:left="360"/>
        <w:rPr>
          <w:rFonts w:ascii="Verdana" w:hAnsi="Verdana"/>
          <w:sz w:val="16"/>
        </w:rPr>
      </w:pPr>
    </w:p>
    <w:p w14:paraId="5391DCFB" w14:textId="77777777" w:rsidR="005A23AD" w:rsidRDefault="005A23AD" w:rsidP="00343789">
      <w:pPr>
        <w:pStyle w:val="ListParagraph"/>
        <w:suppressAutoHyphens/>
        <w:ind w:left="360"/>
        <w:rPr>
          <w:rFonts w:ascii="Verdana" w:hAnsi="Verdana"/>
          <w:sz w:val="16"/>
        </w:rPr>
      </w:pPr>
    </w:p>
    <w:p w14:paraId="1DD75FCE" w14:textId="77777777" w:rsidR="005A23AD" w:rsidRDefault="005A23AD" w:rsidP="00343789">
      <w:pPr>
        <w:pStyle w:val="ListParagraph"/>
        <w:suppressAutoHyphens/>
        <w:ind w:left="360"/>
        <w:rPr>
          <w:rFonts w:ascii="Verdana" w:hAnsi="Verdana"/>
          <w:sz w:val="16"/>
        </w:rPr>
      </w:pPr>
    </w:p>
    <w:p w14:paraId="6A831469" w14:textId="77777777" w:rsidR="005A23AD" w:rsidRDefault="005A23AD" w:rsidP="00343789">
      <w:pPr>
        <w:pStyle w:val="ListParagraph"/>
        <w:suppressAutoHyphens/>
        <w:ind w:left="360"/>
        <w:rPr>
          <w:rFonts w:ascii="Verdana" w:hAnsi="Verdana"/>
          <w:sz w:val="16"/>
        </w:rPr>
      </w:pPr>
    </w:p>
    <w:p w14:paraId="41B2F149" w14:textId="77777777" w:rsidR="005A23AD" w:rsidRDefault="005A23AD" w:rsidP="00343789">
      <w:pPr>
        <w:pStyle w:val="ListParagraph"/>
        <w:suppressAutoHyphens/>
        <w:ind w:left="360"/>
        <w:rPr>
          <w:rFonts w:ascii="Verdana" w:hAnsi="Verdana"/>
          <w:sz w:val="16"/>
        </w:rPr>
      </w:pPr>
    </w:p>
    <w:p w14:paraId="08DF6201" w14:textId="77777777" w:rsidR="005A23AD" w:rsidRDefault="005A23AD" w:rsidP="00343789">
      <w:pPr>
        <w:pStyle w:val="ListParagraph"/>
        <w:suppressAutoHyphens/>
        <w:ind w:left="360"/>
        <w:rPr>
          <w:rFonts w:ascii="Verdana" w:hAnsi="Verdana"/>
          <w:sz w:val="16"/>
        </w:rPr>
      </w:pPr>
    </w:p>
    <w:p w14:paraId="7CBF63BA" w14:textId="77777777" w:rsidR="005A23AD" w:rsidRDefault="005A23AD" w:rsidP="00343789">
      <w:pPr>
        <w:pStyle w:val="ListParagraph"/>
        <w:suppressAutoHyphens/>
        <w:ind w:left="360"/>
        <w:rPr>
          <w:rFonts w:ascii="Verdana" w:hAnsi="Verdana"/>
          <w:sz w:val="16"/>
        </w:rPr>
      </w:pPr>
    </w:p>
    <w:p w14:paraId="5561CC95" w14:textId="77777777" w:rsidR="005A23AD" w:rsidRDefault="005A23AD" w:rsidP="00343789">
      <w:pPr>
        <w:pStyle w:val="ListParagraph"/>
        <w:suppressAutoHyphens/>
        <w:ind w:left="360"/>
        <w:rPr>
          <w:rFonts w:ascii="Verdana" w:hAnsi="Verdana"/>
          <w:sz w:val="16"/>
        </w:rPr>
      </w:pPr>
    </w:p>
    <w:p w14:paraId="23F24D44" w14:textId="77777777" w:rsidR="005A23AD" w:rsidRDefault="005A23AD" w:rsidP="00343789">
      <w:pPr>
        <w:pStyle w:val="ListParagraph"/>
        <w:suppressAutoHyphens/>
        <w:ind w:left="360"/>
        <w:rPr>
          <w:rFonts w:ascii="Verdana" w:hAnsi="Verdana"/>
          <w:sz w:val="16"/>
        </w:rPr>
      </w:pPr>
    </w:p>
    <w:p w14:paraId="218AFB14" w14:textId="77777777" w:rsidR="005A23AD" w:rsidRDefault="005A23AD" w:rsidP="00343789">
      <w:pPr>
        <w:pStyle w:val="ListParagraph"/>
        <w:suppressAutoHyphens/>
        <w:ind w:left="360"/>
        <w:rPr>
          <w:rFonts w:ascii="Verdana" w:hAnsi="Verdana"/>
          <w:sz w:val="16"/>
        </w:rPr>
      </w:pPr>
    </w:p>
    <w:p w14:paraId="6BCEEBC8" w14:textId="77777777" w:rsidR="005A23AD" w:rsidRDefault="005A23AD" w:rsidP="00343789">
      <w:pPr>
        <w:pStyle w:val="ListParagraph"/>
        <w:suppressAutoHyphens/>
        <w:ind w:left="360"/>
        <w:rPr>
          <w:rFonts w:ascii="Verdana" w:hAnsi="Verdana"/>
          <w:sz w:val="16"/>
        </w:rPr>
      </w:pPr>
    </w:p>
    <w:p w14:paraId="7C38365D" w14:textId="77777777" w:rsidR="005A23AD" w:rsidRDefault="005A23AD" w:rsidP="00343789">
      <w:pPr>
        <w:pStyle w:val="ListParagraph"/>
        <w:suppressAutoHyphens/>
        <w:ind w:left="360"/>
        <w:rPr>
          <w:rFonts w:ascii="Verdana" w:hAnsi="Verdana"/>
          <w:sz w:val="16"/>
        </w:rPr>
      </w:pPr>
    </w:p>
    <w:p w14:paraId="138A7E68" w14:textId="77777777" w:rsidR="005A23AD" w:rsidRDefault="005A23AD" w:rsidP="00343789">
      <w:pPr>
        <w:pStyle w:val="ListParagraph"/>
        <w:suppressAutoHyphens/>
        <w:ind w:left="360"/>
        <w:rPr>
          <w:rFonts w:ascii="Verdana" w:hAnsi="Verdana"/>
          <w:sz w:val="16"/>
        </w:rPr>
      </w:pPr>
    </w:p>
    <w:p w14:paraId="43200F8F" w14:textId="77777777" w:rsidR="005A23AD" w:rsidRDefault="005A23AD" w:rsidP="00343789">
      <w:pPr>
        <w:pStyle w:val="ListParagraph"/>
        <w:suppressAutoHyphens/>
        <w:ind w:left="360"/>
        <w:rPr>
          <w:rFonts w:ascii="Verdana" w:hAnsi="Verdana"/>
          <w:sz w:val="16"/>
        </w:rPr>
      </w:pPr>
    </w:p>
    <w:p w14:paraId="4001A822" w14:textId="77777777" w:rsidR="005A23AD" w:rsidRDefault="005A23AD" w:rsidP="00343789">
      <w:pPr>
        <w:pStyle w:val="ListParagraph"/>
        <w:suppressAutoHyphens/>
        <w:ind w:left="360"/>
        <w:rPr>
          <w:rFonts w:ascii="Verdana" w:hAnsi="Verdana"/>
          <w:sz w:val="16"/>
        </w:rPr>
      </w:pPr>
    </w:p>
    <w:p w14:paraId="1A9BE942" w14:textId="77777777" w:rsidR="005A23AD" w:rsidRDefault="005A23AD" w:rsidP="00343789">
      <w:pPr>
        <w:pStyle w:val="ListParagraph"/>
        <w:suppressAutoHyphens/>
        <w:ind w:left="360"/>
        <w:rPr>
          <w:rFonts w:ascii="Verdana" w:hAnsi="Verdana"/>
          <w:sz w:val="16"/>
        </w:rPr>
      </w:pPr>
    </w:p>
    <w:p w14:paraId="6A5058B3" w14:textId="77777777" w:rsidR="005A23AD" w:rsidRDefault="005A23AD" w:rsidP="00343789">
      <w:pPr>
        <w:pStyle w:val="ListParagraph"/>
        <w:suppressAutoHyphens/>
        <w:ind w:left="360"/>
        <w:rPr>
          <w:rFonts w:ascii="Verdana" w:hAnsi="Verdana"/>
          <w:sz w:val="16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1"/>
        <w:gridCol w:w="3774"/>
        <w:gridCol w:w="2370"/>
        <w:gridCol w:w="2385"/>
      </w:tblGrid>
      <w:tr w:rsidR="00343789" w:rsidRPr="0003788D" w14:paraId="5F79A41F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7AF0F" w14:textId="77777777" w:rsidR="00343789" w:rsidRPr="0003788D" w:rsidRDefault="00343789" w:rsidP="007F4C59">
            <w:pPr>
              <w:rPr>
                <w:szCs w:val="24"/>
              </w:rPr>
            </w:pPr>
            <w:r w:rsidRPr="0003788D">
              <w:rPr>
                <w:szCs w:val="24"/>
              </w:rPr>
              <w:lastRenderedPageBreak/>
              <w:t>Test Case #</w:t>
            </w: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398BB" w14:textId="77777777" w:rsidR="00343789" w:rsidRPr="0003788D" w:rsidRDefault="00343789" w:rsidP="007F4C59">
            <w:pPr>
              <w:rPr>
                <w:szCs w:val="24"/>
              </w:rPr>
            </w:pPr>
            <w:r w:rsidRPr="0003788D">
              <w:rPr>
                <w:szCs w:val="24"/>
              </w:rPr>
              <w:t>Test Data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7264F" w14:textId="77777777" w:rsidR="00343789" w:rsidRPr="0003788D" w:rsidRDefault="00343789" w:rsidP="007F4C59">
            <w:pPr>
              <w:rPr>
                <w:szCs w:val="24"/>
              </w:rPr>
            </w:pPr>
            <w:r w:rsidRPr="0003788D">
              <w:rPr>
                <w:szCs w:val="24"/>
              </w:rPr>
              <w:t>Expected Outcome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57F84" w14:textId="77777777" w:rsidR="00343789" w:rsidRPr="0003788D" w:rsidRDefault="00343789" w:rsidP="007F4C59">
            <w:pPr>
              <w:rPr>
                <w:szCs w:val="24"/>
              </w:rPr>
            </w:pPr>
            <w:r>
              <w:rPr>
                <w:szCs w:val="24"/>
              </w:rPr>
              <w:t xml:space="preserve">Equivalence </w:t>
            </w:r>
            <w:r w:rsidRPr="0003788D">
              <w:rPr>
                <w:szCs w:val="24"/>
              </w:rPr>
              <w:t>Classes Covered</w:t>
            </w:r>
          </w:p>
        </w:tc>
      </w:tr>
      <w:tr w:rsidR="00343789" w:rsidRPr="0003788D" w14:paraId="2C6C45CE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9A29CE" w14:textId="77777777" w:rsidR="00343789" w:rsidRPr="0003788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4296EF" w14:textId="77777777" w:rsidR="00343789" w:rsidRPr="0003788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 xml:space="preserve">Letter - </w:t>
            </w:r>
            <w:r w:rsidR="004D7781">
              <w:rPr>
                <w:szCs w:val="24"/>
              </w:rPr>
              <w:t>6, J9J 0W2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51328" w14:textId="77777777" w:rsidR="00343789" w:rsidRPr="0003788D" w:rsidRDefault="004D7781" w:rsidP="007F4C59">
            <w:pPr>
              <w:rPr>
                <w:szCs w:val="24"/>
              </w:rPr>
            </w:pPr>
            <w:r>
              <w:rPr>
                <w:szCs w:val="24"/>
              </w:rPr>
              <w:t>$3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CD88C" w14:textId="77777777" w:rsidR="00343789" w:rsidRDefault="004D7781" w:rsidP="007F4C59">
            <w:pPr>
              <w:rPr>
                <w:szCs w:val="24"/>
              </w:rPr>
            </w:pPr>
            <w:r>
              <w:rPr>
                <w:szCs w:val="24"/>
              </w:rPr>
              <w:t>Valid</w:t>
            </w:r>
          </w:p>
        </w:tc>
      </w:tr>
      <w:tr w:rsidR="004D7781" w:rsidRPr="0003788D" w14:paraId="15DC5F54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ECC99" w14:textId="77777777" w:rsidR="004D7781" w:rsidRPr="0003788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BBDE7A" w14:textId="77777777" w:rsidR="004D7781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 xml:space="preserve">Letter - </w:t>
            </w:r>
            <w:r w:rsidR="004D7781">
              <w:rPr>
                <w:szCs w:val="24"/>
              </w:rPr>
              <w:t>1, J9J 0W2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2C071" w14:textId="77777777" w:rsidR="004D7781" w:rsidRDefault="004D7781" w:rsidP="007F4C59">
            <w:pPr>
              <w:rPr>
                <w:szCs w:val="24"/>
              </w:rPr>
            </w:pPr>
            <w:r>
              <w:rPr>
                <w:szCs w:val="24"/>
              </w:rPr>
              <w:t>$0.5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AD8BE3" w14:textId="77777777" w:rsidR="004D7781" w:rsidRDefault="004D7781" w:rsidP="007F4C59">
            <w:pPr>
              <w:rPr>
                <w:szCs w:val="24"/>
              </w:rPr>
            </w:pPr>
            <w:r>
              <w:rPr>
                <w:szCs w:val="24"/>
              </w:rPr>
              <w:t>Valid</w:t>
            </w:r>
          </w:p>
        </w:tc>
      </w:tr>
      <w:tr w:rsidR="004D7781" w:rsidRPr="0003788D" w14:paraId="4AB38C8F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41E784" w14:textId="77777777" w:rsidR="004D7781" w:rsidRPr="0003788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5B9029" w14:textId="77777777" w:rsidR="004D7781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 xml:space="preserve">Letter - </w:t>
            </w:r>
            <w:r w:rsidR="004D7781">
              <w:rPr>
                <w:szCs w:val="24"/>
              </w:rPr>
              <w:t>16, J9J 0W2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B67399" w14:textId="77777777" w:rsidR="004D7781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$8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7D946A" w14:textId="77777777" w:rsidR="004D7781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Valid</w:t>
            </w:r>
          </w:p>
        </w:tc>
      </w:tr>
      <w:tr w:rsidR="005A23AD" w:rsidRPr="0003788D" w14:paraId="53A76BE3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243312" w14:textId="77777777" w:rsidR="005A23AD" w:rsidRPr="0003788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C833AC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Parcel – 1, J9J 0W2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32A2B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$0.6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25A7E9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Valid</w:t>
            </w:r>
          </w:p>
        </w:tc>
      </w:tr>
      <w:tr w:rsidR="005A23AD" w:rsidRPr="0003788D" w14:paraId="7458AF4A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E2BFED" w14:textId="77777777" w:rsidR="005A23AD" w:rsidRPr="0003788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E9C67C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Parcel - 160, J9J 0W2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703F4A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$96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38D538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Valid</w:t>
            </w:r>
          </w:p>
        </w:tc>
      </w:tr>
      <w:tr w:rsidR="004D7781" w:rsidRPr="0003788D" w14:paraId="1A6E589B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9A3F2" w14:textId="77777777" w:rsidR="004D7781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232A57" w14:textId="77777777" w:rsidR="004D7781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Letter - 6</w:t>
            </w:r>
            <w:r w:rsidR="004D7781">
              <w:rPr>
                <w:szCs w:val="24"/>
              </w:rPr>
              <w:t>, H0H 0H0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1C4AFD" w14:textId="77777777" w:rsidR="004D7781" w:rsidRDefault="004D7781" w:rsidP="007F4C59">
            <w:pPr>
              <w:rPr>
                <w:szCs w:val="24"/>
              </w:rPr>
            </w:pPr>
            <w:r>
              <w:rPr>
                <w:szCs w:val="24"/>
              </w:rPr>
              <w:t>$4.5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75774C" w14:textId="77777777" w:rsidR="004D7781" w:rsidRDefault="004D7781" w:rsidP="007F4C59">
            <w:pPr>
              <w:rPr>
                <w:szCs w:val="24"/>
              </w:rPr>
            </w:pPr>
            <w:r>
              <w:rPr>
                <w:szCs w:val="24"/>
              </w:rPr>
              <w:t>Valid</w:t>
            </w:r>
          </w:p>
        </w:tc>
      </w:tr>
      <w:tr w:rsidR="004D7781" w:rsidRPr="0003788D" w14:paraId="557AD83B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49FC6A" w14:textId="77777777" w:rsidR="004D7781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53AA3" w14:textId="77777777" w:rsidR="004D7781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 xml:space="preserve">Letter - </w:t>
            </w:r>
            <w:r w:rsidR="004D7781">
              <w:rPr>
                <w:szCs w:val="24"/>
              </w:rPr>
              <w:t xml:space="preserve">1, </w:t>
            </w:r>
            <w:r>
              <w:rPr>
                <w:szCs w:val="24"/>
              </w:rPr>
              <w:t>H0H 0H0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8747AB" w14:textId="77777777" w:rsidR="004D7781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$0.75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D55DC3" w14:textId="77777777" w:rsidR="004D7781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Valid</w:t>
            </w:r>
          </w:p>
        </w:tc>
      </w:tr>
      <w:tr w:rsidR="005A23AD" w:rsidRPr="0003788D" w14:paraId="35511765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C639D4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57786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Letter – 16, H0H 0H0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E70CAC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$12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DDF6C7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Valid</w:t>
            </w:r>
          </w:p>
        </w:tc>
      </w:tr>
      <w:tr w:rsidR="005A23AD" w:rsidRPr="0003788D" w14:paraId="54160938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FB5523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FDD237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Parcel – 1, H0H 0H0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767227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$1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0641C5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Valid</w:t>
            </w:r>
          </w:p>
        </w:tc>
      </w:tr>
      <w:tr w:rsidR="005A23AD" w:rsidRPr="0003788D" w14:paraId="2E11B24A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C7D56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113DD6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Parcel – 160, H0H0H0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DFC4E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$160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4513B5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Valid</w:t>
            </w:r>
          </w:p>
        </w:tc>
      </w:tr>
      <w:tr w:rsidR="005A23AD" w:rsidRPr="0003788D" w14:paraId="0B916796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F188D0" w14:textId="77777777" w:rsidR="005A23AD" w:rsidRDefault="005A23AD" w:rsidP="007F4C59">
            <w:pPr>
              <w:rPr>
                <w:szCs w:val="24"/>
              </w:rPr>
            </w:pP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A7BCB" w14:textId="77777777" w:rsidR="005A23AD" w:rsidRDefault="005A23AD" w:rsidP="007F4C59">
            <w:pPr>
              <w:rPr>
                <w:szCs w:val="24"/>
              </w:rPr>
            </w:pP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0BC155" w14:textId="77777777" w:rsidR="005A23AD" w:rsidRDefault="005A23AD" w:rsidP="007F4C59">
            <w:pPr>
              <w:rPr>
                <w:szCs w:val="24"/>
              </w:rPr>
            </w:pP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4C8A0" w14:textId="77777777" w:rsidR="005A23AD" w:rsidRDefault="005A23AD" w:rsidP="007F4C59">
            <w:pPr>
              <w:rPr>
                <w:szCs w:val="24"/>
              </w:rPr>
            </w:pPr>
          </w:p>
        </w:tc>
      </w:tr>
      <w:tr w:rsidR="004D7781" w:rsidRPr="0003788D" w14:paraId="76500631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3FA794" w14:textId="77777777" w:rsidR="004D7781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0CBA8B" w14:textId="77777777" w:rsidR="004D7781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Letter – 0, J9J 0W2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D6845" w14:textId="77777777" w:rsidR="004D7781" w:rsidRDefault="004D7781" w:rsidP="007F4C59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760FFC" w14:textId="77777777" w:rsidR="004D7781" w:rsidRDefault="004D7781" w:rsidP="007F4C59">
            <w:pPr>
              <w:rPr>
                <w:szCs w:val="24"/>
              </w:rPr>
            </w:pPr>
            <w:r>
              <w:rPr>
                <w:szCs w:val="24"/>
              </w:rPr>
              <w:t>Invalid</w:t>
            </w:r>
          </w:p>
        </w:tc>
      </w:tr>
      <w:tr w:rsidR="005A23AD" w:rsidRPr="0003788D" w14:paraId="765953AD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0A8939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3F409F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 xml:space="preserve">Letter – 17, J9J 0W2 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9F09C7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46CDFE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Invalid</w:t>
            </w:r>
          </w:p>
        </w:tc>
      </w:tr>
      <w:tr w:rsidR="005A23AD" w:rsidRPr="0003788D" w14:paraId="0B522C21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EBFBD9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29922C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Parcel – 0, J9J 0W2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D94965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E1965D" w14:textId="77777777" w:rsidR="005A23AD" w:rsidRDefault="005A23AD" w:rsidP="007F4C59">
            <w:pPr>
              <w:rPr>
                <w:szCs w:val="24"/>
              </w:rPr>
            </w:pPr>
            <w:r>
              <w:rPr>
                <w:szCs w:val="24"/>
              </w:rPr>
              <w:t>Invalid</w:t>
            </w:r>
          </w:p>
        </w:tc>
      </w:tr>
      <w:tr w:rsidR="005A23AD" w:rsidRPr="0003788D" w14:paraId="494AB956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73A642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E1B9F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Parcel – 160, J9J 0W2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36A750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D67FA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Invalid</w:t>
            </w:r>
          </w:p>
        </w:tc>
      </w:tr>
      <w:tr w:rsidR="005A23AD" w:rsidRPr="0003788D" w14:paraId="4AD7B25D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B4F813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9DD6F5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Letter – 0, H0H 0H0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C379D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FE6E3B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Invalid</w:t>
            </w:r>
          </w:p>
        </w:tc>
      </w:tr>
      <w:tr w:rsidR="005A23AD" w:rsidRPr="0003788D" w14:paraId="588BE6F6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E266F6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94C8A7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 xml:space="preserve">Letter – 17, H0H 0H0 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28DFA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6D8B74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Invalid</w:t>
            </w:r>
          </w:p>
        </w:tc>
      </w:tr>
      <w:tr w:rsidR="005A23AD" w:rsidRPr="0003788D" w14:paraId="555F7C32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285518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553882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Parcel – 0, H0H 0H0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65B550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E9689F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Invalid</w:t>
            </w:r>
          </w:p>
        </w:tc>
      </w:tr>
      <w:tr w:rsidR="005A23AD" w:rsidRPr="0003788D" w14:paraId="6CEBEC57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2C5B3C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4FB2A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Parcel – 160, H0H 0H02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146973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1E4FE5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Invalid</w:t>
            </w:r>
          </w:p>
        </w:tc>
      </w:tr>
      <w:tr w:rsidR="005A23AD" w:rsidRPr="0003788D" w14:paraId="71104C8E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D6B207" w14:textId="77777777" w:rsidR="005A23AD" w:rsidRPr="004D7781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788A17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Letter – 1, 1234567890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565C22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198500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Invalid</w:t>
            </w:r>
          </w:p>
        </w:tc>
      </w:tr>
      <w:tr w:rsidR="005A23AD" w:rsidRPr="0003788D" w14:paraId="61AD1DF2" w14:textId="77777777" w:rsidTr="005A23AD">
        <w:trPr>
          <w:tblCellSpacing w:w="15" w:type="dxa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55D195" w14:textId="77777777" w:rsidR="005A23AD" w:rsidRPr="004D7781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560D7C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Letter – 16, 1234567890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50050B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DE5D47" w14:textId="77777777" w:rsidR="005A23AD" w:rsidRDefault="005A23AD" w:rsidP="005A23AD">
            <w:pPr>
              <w:rPr>
                <w:szCs w:val="24"/>
              </w:rPr>
            </w:pPr>
            <w:r>
              <w:rPr>
                <w:szCs w:val="24"/>
              </w:rPr>
              <w:t>Invalid</w:t>
            </w:r>
          </w:p>
        </w:tc>
      </w:tr>
    </w:tbl>
    <w:p w14:paraId="4962ACBF" w14:textId="77777777" w:rsidR="00C53540" w:rsidRDefault="00C53540" w:rsidP="00343789">
      <w:pPr>
        <w:suppressAutoHyphens/>
      </w:pPr>
    </w:p>
    <w:p w14:paraId="698A0170" w14:textId="77777777" w:rsidR="00A82649" w:rsidRDefault="00A82649" w:rsidP="00343789">
      <w:pPr>
        <w:suppressAutoHyphens/>
      </w:pPr>
    </w:p>
    <w:p w14:paraId="6E660EA9" w14:textId="77777777" w:rsidR="00A82649" w:rsidRDefault="00A82649" w:rsidP="00343789">
      <w:pPr>
        <w:suppressAutoHyphens/>
      </w:pPr>
    </w:p>
    <w:p w14:paraId="5C4D5597" w14:textId="77777777" w:rsidR="00A82649" w:rsidRDefault="00A82649" w:rsidP="00343789">
      <w:pPr>
        <w:suppressAutoHyphens/>
      </w:pPr>
    </w:p>
    <w:p w14:paraId="1DD966C9" w14:textId="77777777" w:rsidR="00A82649" w:rsidRDefault="00A82649" w:rsidP="00343789">
      <w:pPr>
        <w:suppressAutoHyphens/>
      </w:pPr>
    </w:p>
    <w:p w14:paraId="3848FA32" w14:textId="77777777" w:rsidR="00A82649" w:rsidRDefault="00A82649" w:rsidP="00343789">
      <w:pPr>
        <w:suppressAutoHyphens/>
      </w:pPr>
    </w:p>
    <w:p w14:paraId="62B32D73" w14:textId="77777777" w:rsidR="00A82649" w:rsidRDefault="00A82649" w:rsidP="00343789">
      <w:pPr>
        <w:suppressAutoHyphens/>
      </w:pPr>
    </w:p>
    <w:p w14:paraId="0EE37417" w14:textId="77777777" w:rsidR="00A82649" w:rsidRDefault="00A82649" w:rsidP="00343789">
      <w:pPr>
        <w:suppressAutoHyphens/>
      </w:pPr>
    </w:p>
    <w:p w14:paraId="46E94BA1" w14:textId="77777777" w:rsidR="00A82649" w:rsidRDefault="00A82649" w:rsidP="00343789">
      <w:pPr>
        <w:suppressAutoHyphens/>
      </w:pPr>
    </w:p>
    <w:p w14:paraId="7F073EF2" w14:textId="77777777" w:rsidR="00A82649" w:rsidRDefault="00A82649" w:rsidP="00343789">
      <w:pPr>
        <w:suppressAutoHyphens/>
      </w:pPr>
    </w:p>
    <w:p w14:paraId="5406B37D" w14:textId="77777777" w:rsidR="00A82649" w:rsidRDefault="00A82649" w:rsidP="00343789">
      <w:pPr>
        <w:suppressAutoHyphens/>
      </w:pPr>
    </w:p>
    <w:p w14:paraId="202099B4" w14:textId="77777777" w:rsidR="00A82649" w:rsidRDefault="00A82649" w:rsidP="00343789">
      <w:pPr>
        <w:suppressAutoHyphens/>
      </w:pPr>
    </w:p>
    <w:p w14:paraId="1DB55952" w14:textId="77777777" w:rsidR="00A82649" w:rsidRDefault="00A82649" w:rsidP="00343789">
      <w:pPr>
        <w:suppressAutoHyphens/>
      </w:pPr>
    </w:p>
    <w:p w14:paraId="51306AD7" w14:textId="77777777" w:rsidR="00A82649" w:rsidRDefault="00A82649" w:rsidP="00343789">
      <w:pPr>
        <w:suppressAutoHyphens/>
      </w:pPr>
    </w:p>
    <w:p w14:paraId="497FA1F5" w14:textId="77777777" w:rsidR="00A82649" w:rsidRDefault="00A82649" w:rsidP="00343789">
      <w:pPr>
        <w:suppressAutoHyphens/>
      </w:pPr>
    </w:p>
    <w:p w14:paraId="40750467" w14:textId="77777777" w:rsidR="00A82649" w:rsidRDefault="00A82649" w:rsidP="00343789">
      <w:pPr>
        <w:suppressAutoHyphens/>
      </w:pPr>
    </w:p>
    <w:p w14:paraId="6436B96F" w14:textId="77777777" w:rsidR="00A82649" w:rsidRDefault="00A82649" w:rsidP="00343789">
      <w:pPr>
        <w:suppressAutoHyphens/>
      </w:pPr>
    </w:p>
    <w:p w14:paraId="2274C53F" w14:textId="77777777" w:rsidR="00A82649" w:rsidRDefault="00A82649" w:rsidP="00343789">
      <w:pPr>
        <w:suppressAutoHyphens/>
      </w:pPr>
    </w:p>
    <w:p w14:paraId="74BFC744" w14:textId="77777777" w:rsidR="00C53540" w:rsidRDefault="00C53540" w:rsidP="00C53540">
      <w:pPr>
        <w:suppressAutoHyphens/>
        <w:ind w:left="360"/>
      </w:pPr>
    </w:p>
    <w:p w14:paraId="7C4C838B" w14:textId="77777777" w:rsidR="008F40C8" w:rsidRDefault="00C53540" w:rsidP="00343789">
      <w:pPr>
        <w:numPr>
          <w:ilvl w:val="0"/>
          <w:numId w:val="40"/>
        </w:numPr>
        <w:suppressAutoHyphens/>
      </w:pPr>
      <w:r>
        <w:lastRenderedPageBreak/>
        <w:t>The following dialog box is the</w:t>
      </w:r>
      <w:r w:rsidR="00343789">
        <w:t xml:space="preserve"> print dialog from MS Office applications</w:t>
      </w:r>
      <w:r>
        <w:t xml:space="preserve">.  </w:t>
      </w:r>
    </w:p>
    <w:p w14:paraId="1E5F77D7" w14:textId="77777777" w:rsidR="00896692" w:rsidRDefault="00896692" w:rsidP="00AF1F3D">
      <w:pPr>
        <w:pStyle w:val="ListParagraph"/>
        <w:jc w:val="center"/>
      </w:pPr>
    </w:p>
    <w:p w14:paraId="4F852ED3" w14:textId="77777777" w:rsidR="00896692" w:rsidRDefault="00896692" w:rsidP="00343789">
      <w:pPr>
        <w:pStyle w:val="ListParagraph"/>
        <w:jc w:val="center"/>
      </w:pPr>
      <w:r>
        <w:rPr>
          <w:noProof/>
        </w:rPr>
        <w:drawing>
          <wp:inline distT="0" distB="0" distL="0" distR="0" wp14:anchorId="3A481497" wp14:editId="7A4AC210">
            <wp:extent cx="3549096" cy="322922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62660" b="45641"/>
                    <a:stretch/>
                  </pic:blipFill>
                  <pic:spPr bwMode="auto">
                    <a:xfrm>
                      <a:off x="0" y="0"/>
                      <a:ext cx="3549096" cy="322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22593" w14:textId="77777777" w:rsidR="008F40C8" w:rsidRDefault="008F40C8" w:rsidP="008F40C8">
      <w:pPr>
        <w:pStyle w:val="ListParagraph"/>
      </w:pPr>
    </w:p>
    <w:p w14:paraId="274858D6" w14:textId="77777777" w:rsidR="008F40C8" w:rsidRDefault="00CB0AF6" w:rsidP="008F40C8">
      <w:pPr>
        <w:numPr>
          <w:ilvl w:val="1"/>
          <w:numId w:val="40"/>
        </w:numPr>
        <w:suppressAutoHyphens/>
      </w:pPr>
      <w:r>
        <w:t>Identify</w:t>
      </w:r>
      <w:r w:rsidR="008F40C8">
        <w:t xml:space="preserve"> the</w:t>
      </w:r>
      <w:r w:rsidR="00C53540">
        <w:t xml:space="preserve"> eq</w:t>
      </w:r>
      <w:r w:rsidR="00343789">
        <w:t>uivalence partitions for the “Page</w:t>
      </w:r>
      <w:r w:rsidR="00C53540">
        <w:t xml:space="preserve"> Range” section of the box</w:t>
      </w:r>
      <w:r w:rsidR="00AF1F3D">
        <w:t>.</w:t>
      </w:r>
      <w:r w:rsidR="00C53540">
        <w:t xml:space="preserve"> </w:t>
      </w:r>
      <w:r w:rsidR="00840C4A">
        <w:t xml:space="preserve"> </w:t>
      </w:r>
      <w:r w:rsidR="00840C4A" w:rsidRPr="00840C4A">
        <w:rPr>
          <w:b/>
        </w:rPr>
        <w:t>(5 marks)</w:t>
      </w:r>
      <w:r w:rsidR="00C53540">
        <w:t xml:space="preserve"> </w:t>
      </w:r>
    </w:p>
    <w:p w14:paraId="1D84DAD1" w14:textId="77777777" w:rsidR="00A82649" w:rsidRDefault="00113C48" w:rsidP="00A82649">
      <w:pPr>
        <w:suppressAutoHyphens/>
        <w:ind w:left="720"/>
      </w:pPr>
      <w:r>
        <w:t>All – Valid</w:t>
      </w:r>
    </w:p>
    <w:p w14:paraId="0CCB4BEF" w14:textId="77777777" w:rsidR="00113C48" w:rsidRDefault="00113C48" w:rsidP="00A82649">
      <w:pPr>
        <w:suppressAutoHyphens/>
        <w:ind w:left="720"/>
      </w:pPr>
      <w:r>
        <w:t>Selection – valid</w:t>
      </w:r>
    </w:p>
    <w:p w14:paraId="6E2CD8A7" w14:textId="77777777" w:rsidR="00113C48" w:rsidRDefault="00113C48" w:rsidP="00A82649">
      <w:pPr>
        <w:suppressAutoHyphens/>
        <w:ind w:left="720"/>
      </w:pPr>
      <w:r>
        <w:t>Pages / current – Valid</w:t>
      </w:r>
    </w:p>
    <w:p w14:paraId="49806DC9" w14:textId="77777777" w:rsidR="00113C48" w:rsidRDefault="00113C48" w:rsidP="00A82649">
      <w:pPr>
        <w:suppressAutoHyphens/>
        <w:ind w:left="720"/>
      </w:pPr>
      <w:r>
        <w:t xml:space="preserve">Pages / 1-DOC_LENGTH – valid </w:t>
      </w:r>
    </w:p>
    <w:p w14:paraId="5F00A03E" w14:textId="77777777" w:rsidR="00113C48" w:rsidRDefault="00113C48" w:rsidP="00A82649">
      <w:pPr>
        <w:suppressAutoHyphens/>
        <w:ind w:left="720"/>
      </w:pPr>
      <w:r>
        <w:t>Pages / 0-DOC_LENGTH – invalid</w:t>
      </w:r>
    </w:p>
    <w:p w14:paraId="36105DC4" w14:textId="77777777" w:rsidR="00113C48" w:rsidRDefault="00113C48" w:rsidP="00A82649">
      <w:pPr>
        <w:suppressAutoHyphens/>
        <w:ind w:left="720"/>
      </w:pPr>
      <w:r>
        <w:t>Pages / 1-DOC_LENGTH+1 – invalid</w:t>
      </w:r>
    </w:p>
    <w:p w14:paraId="2CE9E99E" w14:textId="77777777" w:rsidR="00113C48" w:rsidRDefault="00113C48" w:rsidP="00A82649">
      <w:pPr>
        <w:suppressAutoHyphens/>
        <w:ind w:left="720"/>
      </w:pPr>
      <w:r>
        <w:t xml:space="preserve">Pages / 1 – valid </w:t>
      </w:r>
    </w:p>
    <w:p w14:paraId="24B41BD5" w14:textId="77777777" w:rsidR="00113C48" w:rsidRDefault="00113C48" w:rsidP="00A82649">
      <w:pPr>
        <w:suppressAutoHyphens/>
        <w:ind w:left="720"/>
      </w:pPr>
      <w:r>
        <w:t xml:space="preserve">Pages / DOC_LENGTH – valid </w:t>
      </w:r>
    </w:p>
    <w:p w14:paraId="2C9C6E28" w14:textId="77777777" w:rsidR="00113C48" w:rsidRDefault="00113C48" w:rsidP="00A82649">
      <w:pPr>
        <w:suppressAutoHyphens/>
        <w:ind w:left="720"/>
      </w:pPr>
      <w:r>
        <w:t>Pages / 0 – invalid</w:t>
      </w:r>
    </w:p>
    <w:p w14:paraId="083ABBB8" w14:textId="77777777" w:rsidR="00113C48" w:rsidRDefault="00113C48" w:rsidP="00A82649">
      <w:pPr>
        <w:suppressAutoHyphens/>
        <w:ind w:left="720"/>
      </w:pPr>
      <w:r>
        <w:t>Pages / DOC_LENGTH+1 – invalid</w:t>
      </w:r>
    </w:p>
    <w:p w14:paraId="50402463" w14:textId="77777777" w:rsidR="00113C48" w:rsidRDefault="00113C48" w:rsidP="00A82649">
      <w:pPr>
        <w:suppressAutoHyphens/>
        <w:ind w:left="720"/>
      </w:pPr>
      <w:r>
        <w:t>Pages / DOC_LENGTH-1 - valid</w:t>
      </w:r>
    </w:p>
    <w:p w14:paraId="47C0B9B0" w14:textId="77777777" w:rsidR="008F40C8" w:rsidRPr="008F40C8" w:rsidRDefault="008F40C8" w:rsidP="008F40C8">
      <w:pPr>
        <w:suppressAutoHyphens/>
        <w:ind w:left="720"/>
        <w:rPr>
          <w:b/>
        </w:rPr>
      </w:pPr>
    </w:p>
    <w:p w14:paraId="47A078F7" w14:textId="77777777" w:rsidR="00C53540" w:rsidRPr="00334A06" w:rsidRDefault="00CB0AF6" w:rsidP="008F40C8">
      <w:pPr>
        <w:numPr>
          <w:ilvl w:val="1"/>
          <w:numId w:val="40"/>
        </w:numPr>
        <w:suppressAutoHyphens/>
      </w:pPr>
      <w:r w:rsidRPr="00A33CA2">
        <w:t>Identify</w:t>
      </w:r>
      <w:r w:rsidR="008F40C8" w:rsidRPr="00A33CA2">
        <w:t xml:space="preserve"> the</w:t>
      </w:r>
      <w:r w:rsidR="00C53540" w:rsidRPr="00A33CA2">
        <w:t xml:space="preserve"> equivalence partitions for the </w:t>
      </w:r>
      <w:r w:rsidR="00325AB6" w:rsidRPr="00A33CA2">
        <w:t>“</w:t>
      </w:r>
      <w:r w:rsidR="00343789">
        <w:t xml:space="preserve">Select </w:t>
      </w:r>
      <w:r w:rsidR="00C53540" w:rsidRPr="00A33CA2">
        <w:t>Printer</w:t>
      </w:r>
      <w:r w:rsidR="00325AB6" w:rsidRPr="00A33CA2">
        <w:t>”</w:t>
      </w:r>
      <w:r w:rsidR="00AF1F3D" w:rsidRPr="00A33CA2">
        <w:t xml:space="preserve"> section of the box.</w:t>
      </w:r>
      <w:r w:rsidR="00840C4A">
        <w:t xml:space="preserve"> </w:t>
      </w:r>
      <w:r w:rsidR="00840C4A" w:rsidRPr="00840C4A">
        <w:rPr>
          <w:b/>
        </w:rPr>
        <w:t>(5 marks)</w:t>
      </w:r>
    </w:p>
    <w:p w14:paraId="724D8860" w14:textId="77777777" w:rsidR="00334A06" w:rsidRPr="00334A06" w:rsidRDefault="00334A06" w:rsidP="00334A06">
      <w:pPr>
        <w:suppressAutoHyphens/>
        <w:ind w:left="720"/>
      </w:pPr>
      <w:r w:rsidRPr="00334A06">
        <w:t>Add print – invalid</w:t>
      </w:r>
    </w:p>
    <w:p w14:paraId="2375B341" w14:textId="77777777" w:rsidR="00334A06" w:rsidRPr="00334A06" w:rsidRDefault="00334A06" w:rsidP="00334A06">
      <w:pPr>
        <w:suppressAutoHyphens/>
        <w:ind w:left="720"/>
      </w:pPr>
      <w:r w:rsidRPr="00334A06">
        <w:t>Fax – invalid</w:t>
      </w:r>
    </w:p>
    <w:p w14:paraId="756A7923" w14:textId="77777777" w:rsidR="00334A06" w:rsidRPr="00334A06" w:rsidRDefault="00334A06" w:rsidP="00334A06">
      <w:pPr>
        <w:suppressAutoHyphens/>
        <w:ind w:left="720"/>
      </w:pPr>
      <w:r w:rsidRPr="00334A06">
        <w:t>Microsoft XPS doc writer – invalid</w:t>
      </w:r>
    </w:p>
    <w:p w14:paraId="10B61A38" w14:textId="77777777" w:rsidR="00334A06" w:rsidRPr="00334A06" w:rsidRDefault="00334A06" w:rsidP="00334A06">
      <w:pPr>
        <w:suppressAutoHyphens/>
        <w:ind w:left="720"/>
      </w:pPr>
      <w:r w:rsidRPr="00334A06">
        <w:t xml:space="preserve">Send to </w:t>
      </w:r>
      <w:proofErr w:type="spellStart"/>
      <w:r w:rsidRPr="00334A06">
        <w:t>onenote</w:t>
      </w:r>
      <w:proofErr w:type="spellEnd"/>
      <w:r w:rsidRPr="00334A06">
        <w:t xml:space="preserve"> – invalid</w:t>
      </w:r>
    </w:p>
    <w:p w14:paraId="35189C67" w14:textId="77777777" w:rsidR="00334A06" w:rsidRPr="00334A06" w:rsidRDefault="00334A06" w:rsidP="00334A06">
      <w:pPr>
        <w:suppressAutoHyphens/>
        <w:ind w:left="720"/>
      </w:pPr>
      <w:r w:rsidRPr="00334A06">
        <w:t>RM_219 – valid</w:t>
      </w:r>
    </w:p>
    <w:p w14:paraId="0C34EEE4" w14:textId="77777777" w:rsidR="00334A06" w:rsidRPr="00334A06" w:rsidRDefault="00334A06" w:rsidP="00334A06">
      <w:pPr>
        <w:suppressAutoHyphens/>
        <w:ind w:left="720"/>
      </w:pPr>
      <w:r w:rsidRPr="00334A06">
        <w:t xml:space="preserve">RM_221 – valid </w:t>
      </w:r>
    </w:p>
    <w:p w14:paraId="65BD61A4" w14:textId="77777777" w:rsidR="00334A06" w:rsidRDefault="00334A06" w:rsidP="00334A06">
      <w:pPr>
        <w:suppressAutoHyphens/>
        <w:ind w:left="720"/>
      </w:pPr>
    </w:p>
    <w:p w14:paraId="2D57AEFD" w14:textId="77777777" w:rsidR="007F4C59" w:rsidRDefault="007F4C59" w:rsidP="00334A06">
      <w:pPr>
        <w:suppressAutoHyphens/>
        <w:ind w:left="360"/>
      </w:pPr>
    </w:p>
    <w:p w14:paraId="17E0F4A8" w14:textId="77777777" w:rsidR="007F4C59" w:rsidRDefault="007F4C59" w:rsidP="00C53540">
      <w:pPr>
        <w:suppressAutoHyphens/>
      </w:pPr>
    </w:p>
    <w:p w14:paraId="2C169538" w14:textId="77777777" w:rsidR="007F4C59" w:rsidRDefault="007F4C59" w:rsidP="00C53540">
      <w:pPr>
        <w:suppressAutoHyphens/>
      </w:pPr>
    </w:p>
    <w:p w14:paraId="7967440E" w14:textId="77777777" w:rsidR="007F4C59" w:rsidRDefault="007F4C59" w:rsidP="00C53540">
      <w:pPr>
        <w:suppressAutoHyphens/>
      </w:pPr>
    </w:p>
    <w:p w14:paraId="09AACE91" w14:textId="77777777" w:rsidR="007F4C59" w:rsidRDefault="007F4C59" w:rsidP="00C53540">
      <w:pPr>
        <w:suppressAutoHyphens/>
      </w:pPr>
    </w:p>
    <w:p w14:paraId="78C33F5A" w14:textId="77777777" w:rsidR="007F4C59" w:rsidRDefault="007F4C59" w:rsidP="00C53540">
      <w:pPr>
        <w:suppressAutoHyphens/>
      </w:pPr>
    </w:p>
    <w:p w14:paraId="7562661D" w14:textId="77777777" w:rsidR="002372CD" w:rsidRDefault="002372CD" w:rsidP="002372CD">
      <w:pPr>
        <w:suppressAutoHyphens/>
        <w:rPr>
          <w:b/>
        </w:rPr>
      </w:pPr>
      <w:r w:rsidRPr="00FE62B5">
        <w:rPr>
          <w:b/>
        </w:rPr>
        <w:lastRenderedPageBreak/>
        <w:t xml:space="preserve">Part </w:t>
      </w:r>
      <w:r w:rsidR="009B012C">
        <w:rPr>
          <w:b/>
        </w:rPr>
        <w:t>C</w:t>
      </w:r>
      <w:r w:rsidRPr="00FE62B5">
        <w:rPr>
          <w:b/>
        </w:rPr>
        <w:t xml:space="preserve"> – </w:t>
      </w:r>
      <w:r>
        <w:rPr>
          <w:b/>
        </w:rPr>
        <w:t>Use Case Scenarios</w:t>
      </w:r>
    </w:p>
    <w:p w14:paraId="5AF461A4" w14:textId="77777777" w:rsidR="009B4417" w:rsidRDefault="009B4417" w:rsidP="002372CD">
      <w:pPr>
        <w:suppressAutoHyphens/>
        <w:rPr>
          <w:b/>
        </w:rPr>
      </w:pPr>
    </w:p>
    <w:p w14:paraId="6C52BB33" w14:textId="77777777" w:rsidR="009B4417" w:rsidRDefault="009B4417" w:rsidP="009B4417">
      <w:pPr>
        <w:numPr>
          <w:ilvl w:val="0"/>
          <w:numId w:val="42"/>
        </w:numPr>
        <w:suppressAutoHyphens/>
      </w:pPr>
      <w:r>
        <w:t>Given the following excerpts from the “Register for Courses” use case narrative</w:t>
      </w:r>
      <w:r w:rsidR="00B252C1">
        <w:t xml:space="preserve"> below</w:t>
      </w:r>
      <w:r>
        <w:t xml:space="preserve">, develop a test case matrix, with the test case ID, condition, data elements, and expected result.  Complete the table, using V for valid data, I for invalid data, and N/A where the data element is not applicable for the condition.  </w:t>
      </w:r>
      <w:r w:rsidR="00840C4A" w:rsidRPr="00840C4A">
        <w:rPr>
          <w:b/>
        </w:rPr>
        <w:t>(8 marks)</w:t>
      </w:r>
    </w:p>
    <w:tbl>
      <w:tblPr>
        <w:tblStyle w:val="TableGrid"/>
        <w:tblW w:w="11908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1276"/>
        <w:gridCol w:w="1276"/>
        <w:gridCol w:w="1417"/>
        <w:gridCol w:w="1134"/>
        <w:gridCol w:w="1560"/>
        <w:gridCol w:w="992"/>
        <w:gridCol w:w="1134"/>
        <w:gridCol w:w="1276"/>
      </w:tblGrid>
      <w:tr w:rsidR="007F4C59" w14:paraId="5002163D" w14:textId="77777777" w:rsidTr="007F4C59">
        <w:tc>
          <w:tcPr>
            <w:tcW w:w="567" w:type="dxa"/>
          </w:tcPr>
          <w:p w14:paraId="3CE47F93" w14:textId="77777777" w:rsidR="007F4C59" w:rsidRDefault="007F4C59" w:rsidP="007F4C59">
            <w:pPr>
              <w:suppressAutoHyphens/>
            </w:pPr>
            <w:r>
              <w:t>ID</w:t>
            </w:r>
          </w:p>
        </w:tc>
        <w:tc>
          <w:tcPr>
            <w:tcW w:w="1276" w:type="dxa"/>
          </w:tcPr>
          <w:p w14:paraId="24FF018C" w14:textId="77777777" w:rsidR="007F4C59" w:rsidRDefault="007F4C59" w:rsidP="007F4C59">
            <w:pPr>
              <w:suppressAutoHyphens/>
            </w:pPr>
            <w:r>
              <w:t>Scenario</w:t>
            </w:r>
          </w:p>
        </w:tc>
        <w:tc>
          <w:tcPr>
            <w:tcW w:w="1276" w:type="dxa"/>
          </w:tcPr>
          <w:p w14:paraId="65EB14D9" w14:textId="77777777" w:rsidR="007F4C59" w:rsidRDefault="007F4C59" w:rsidP="007F4C59">
            <w:pPr>
              <w:suppressAutoHyphens/>
            </w:pPr>
            <w:r>
              <w:t>Username</w:t>
            </w:r>
          </w:p>
        </w:tc>
        <w:tc>
          <w:tcPr>
            <w:tcW w:w="1276" w:type="dxa"/>
          </w:tcPr>
          <w:p w14:paraId="068BC37E" w14:textId="77777777" w:rsidR="007F4C59" w:rsidRDefault="007F4C59" w:rsidP="007F4C59">
            <w:pPr>
              <w:suppressAutoHyphens/>
            </w:pPr>
            <w:r>
              <w:t>password</w:t>
            </w:r>
          </w:p>
        </w:tc>
        <w:tc>
          <w:tcPr>
            <w:tcW w:w="1417" w:type="dxa"/>
          </w:tcPr>
          <w:p w14:paraId="3AD77983" w14:textId="77777777" w:rsidR="007F4C59" w:rsidRDefault="007F4C59" w:rsidP="007F4C59">
            <w:pPr>
              <w:suppressAutoHyphens/>
            </w:pPr>
            <w:r>
              <w:t>Course registration is open</w:t>
            </w:r>
          </w:p>
        </w:tc>
        <w:tc>
          <w:tcPr>
            <w:tcW w:w="1134" w:type="dxa"/>
          </w:tcPr>
          <w:p w14:paraId="775D6E07" w14:textId="77777777" w:rsidR="007F4C59" w:rsidRDefault="007F4C59" w:rsidP="007F4C59">
            <w:pPr>
              <w:suppressAutoHyphens/>
            </w:pPr>
            <w:r>
              <w:t>Course catalog available</w:t>
            </w:r>
          </w:p>
        </w:tc>
        <w:tc>
          <w:tcPr>
            <w:tcW w:w="1560" w:type="dxa"/>
          </w:tcPr>
          <w:p w14:paraId="565301C5" w14:textId="77777777" w:rsidR="007F4C59" w:rsidRDefault="007F4C59" w:rsidP="007F4C59">
            <w:pPr>
              <w:suppressAutoHyphens/>
            </w:pPr>
            <w:r>
              <w:t>Has met prerequisites for course</w:t>
            </w:r>
          </w:p>
        </w:tc>
        <w:tc>
          <w:tcPr>
            <w:tcW w:w="992" w:type="dxa"/>
          </w:tcPr>
          <w:p w14:paraId="4977CCE4" w14:textId="77777777" w:rsidR="007F4C59" w:rsidRDefault="007F4C59" w:rsidP="007F4C59">
            <w:pPr>
              <w:suppressAutoHyphens/>
            </w:pPr>
            <w:r>
              <w:t>Course has space</w:t>
            </w:r>
          </w:p>
        </w:tc>
        <w:tc>
          <w:tcPr>
            <w:tcW w:w="1134" w:type="dxa"/>
          </w:tcPr>
          <w:p w14:paraId="13FC1701" w14:textId="77777777" w:rsidR="007F4C59" w:rsidRDefault="007F4C59" w:rsidP="007F4C59">
            <w:pPr>
              <w:suppressAutoHyphens/>
            </w:pPr>
            <w:r>
              <w:t>Schedule has No conflicts</w:t>
            </w:r>
          </w:p>
        </w:tc>
        <w:tc>
          <w:tcPr>
            <w:tcW w:w="1276" w:type="dxa"/>
          </w:tcPr>
          <w:p w14:paraId="490B427A" w14:textId="77777777" w:rsidR="007F4C59" w:rsidRDefault="007F4C59" w:rsidP="007F4C59">
            <w:pPr>
              <w:suppressAutoHyphens/>
            </w:pPr>
            <w:r>
              <w:t>Expected output</w:t>
            </w:r>
          </w:p>
        </w:tc>
      </w:tr>
      <w:tr w:rsidR="007F4C59" w14:paraId="540900BB" w14:textId="77777777" w:rsidTr="007F4C59">
        <w:tc>
          <w:tcPr>
            <w:tcW w:w="567" w:type="dxa"/>
          </w:tcPr>
          <w:p w14:paraId="7B1C0CC8" w14:textId="77777777" w:rsidR="007F4C59" w:rsidRDefault="007F4C59" w:rsidP="007F4C59">
            <w:pPr>
              <w:suppressAutoHyphens/>
            </w:pPr>
            <w:r>
              <w:t>1</w:t>
            </w:r>
          </w:p>
        </w:tc>
        <w:tc>
          <w:tcPr>
            <w:tcW w:w="1276" w:type="dxa"/>
          </w:tcPr>
          <w:p w14:paraId="7E2340B3" w14:textId="77777777" w:rsidR="007F4C59" w:rsidRDefault="007F4C59" w:rsidP="007F4C59">
            <w:pPr>
              <w:suppressAutoHyphens/>
            </w:pPr>
            <w:r>
              <w:t>Happy path</w:t>
            </w:r>
          </w:p>
        </w:tc>
        <w:tc>
          <w:tcPr>
            <w:tcW w:w="1276" w:type="dxa"/>
          </w:tcPr>
          <w:p w14:paraId="29761089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276" w:type="dxa"/>
          </w:tcPr>
          <w:p w14:paraId="316514D6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417" w:type="dxa"/>
          </w:tcPr>
          <w:p w14:paraId="0DDD3102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79ADD657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560" w:type="dxa"/>
          </w:tcPr>
          <w:p w14:paraId="1D04C5CA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992" w:type="dxa"/>
          </w:tcPr>
          <w:p w14:paraId="5B24855D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231D165B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276" w:type="dxa"/>
          </w:tcPr>
          <w:p w14:paraId="2DEF652B" w14:textId="77777777" w:rsidR="007F4C59" w:rsidRDefault="007F4C59" w:rsidP="007F4C59">
            <w:pPr>
              <w:suppressAutoHyphens/>
            </w:pPr>
            <w:r>
              <w:t>Success</w:t>
            </w:r>
          </w:p>
        </w:tc>
      </w:tr>
      <w:tr w:rsidR="007F4C59" w14:paraId="2BD7D916" w14:textId="77777777" w:rsidTr="007F4C59">
        <w:tc>
          <w:tcPr>
            <w:tcW w:w="567" w:type="dxa"/>
          </w:tcPr>
          <w:p w14:paraId="786DE52A" w14:textId="77777777" w:rsidR="007F4C59" w:rsidRDefault="007F4C59" w:rsidP="007F4C59">
            <w:pPr>
              <w:suppressAutoHyphens/>
            </w:pPr>
            <w:r>
              <w:t xml:space="preserve">2 </w:t>
            </w:r>
          </w:p>
        </w:tc>
        <w:tc>
          <w:tcPr>
            <w:tcW w:w="1276" w:type="dxa"/>
          </w:tcPr>
          <w:p w14:paraId="2AFD774B" w14:textId="77777777" w:rsidR="007F4C59" w:rsidRDefault="007F4C59" w:rsidP="007F4C59">
            <w:pPr>
              <w:suppressAutoHyphens/>
            </w:pPr>
            <w:r>
              <w:t>Invalid login</w:t>
            </w:r>
          </w:p>
        </w:tc>
        <w:tc>
          <w:tcPr>
            <w:tcW w:w="1276" w:type="dxa"/>
          </w:tcPr>
          <w:p w14:paraId="58D6359C" w14:textId="77777777" w:rsidR="007F4C59" w:rsidRDefault="007F4C59" w:rsidP="007F4C59">
            <w:pPr>
              <w:suppressAutoHyphens/>
            </w:pPr>
            <w:r>
              <w:t>I</w:t>
            </w:r>
          </w:p>
        </w:tc>
        <w:tc>
          <w:tcPr>
            <w:tcW w:w="1276" w:type="dxa"/>
          </w:tcPr>
          <w:p w14:paraId="2CD398CF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417" w:type="dxa"/>
          </w:tcPr>
          <w:p w14:paraId="4C9A0FB2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134" w:type="dxa"/>
          </w:tcPr>
          <w:p w14:paraId="4D58F8FA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560" w:type="dxa"/>
          </w:tcPr>
          <w:p w14:paraId="69547C70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992" w:type="dxa"/>
          </w:tcPr>
          <w:p w14:paraId="6936CAEC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134" w:type="dxa"/>
          </w:tcPr>
          <w:p w14:paraId="7613B1B3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276" w:type="dxa"/>
          </w:tcPr>
          <w:p w14:paraId="6C95046E" w14:textId="77777777" w:rsidR="007F4C59" w:rsidRDefault="007F4C59" w:rsidP="007F4C59">
            <w:pPr>
              <w:suppressAutoHyphens/>
            </w:pPr>
            <w:r>
              <w:t>Fail</w:t>
            </w:r>
          </w:p>
        </w:tc>
      </w:tr>
      <w:tr w:rsidR="007F4C59" w14:paraId="1D37FA34" w14:textId="77777777" w:rsidTr="007F4C59">
        <w:tc>
          <w:tcPr>
            <w:tcW w:w="567" w:type="dxa"/>
          </w:tcPr>
          <w:p w14:paraId="12AFF4D7" w14:textId="77777777" w:rsidR="007F4C59" w:rsidRDefault="007F4C59" w:rsidP="007F4C59">
            <w:pPr>
              <w:suppressAutoHyphens/>
            </w:pPr>
            <w:r>
              <w:t>3</w:t>
            </w:r>
          </w:p>
        </w:tc>
        <w:tc>
          <w:tcPr>
            <w:tcW w:w="1276" w:type="dxa"/>
          </w:tcPr>
          <w:p w14:paraId="03509967" w14:textId="77777777" w:rsidR="007F4C59" w:rsidRDefault="007F4C59" w:rsidP="007F4C59">
            <w:pPr>
              <w:suppressAutoHyphens/>
            </w:pPr>
            <w:r>
              <w:t>Invalid password</w:t>
            </w:r>
          </w:p>
        </w:tc>
        <w:tc>
          <w:tcPr>
            <w:tcW w:w="1276" w:type="dxa"/>
          </w:tcPr>
          <w:p w14:paraId="4619A7DC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276" w:type="dxa"/>
          </w:tcPr>
          <w:p w14:paraId="6149798A" w14:textId="77777777" w:rsidR="007F4C59" w:rsidRDefault="007F4C59" w:rsidP="007F4C59">
            <w:pPr>
              <w:suppressAutoHyphens/>
            </w:pPr>
            <w:r>
              <w:t>I</w:t>
            </w:r>
          </w:p>
        </w:tc>
        <w:tc>
          <w:tcPr>
            <w:tcW w:w="1417" w:type="dxa"/>
          </w:tcPr>
          <w:p w14:paraId="5AC89313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134" w:type="dxa"/>
          </w:tcPr>
          <w:p w14:paraId="5BBF27FA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560" w:type="dxa"/>
          </w:tcPr>
          <w:p w14:paraId="4F6D871F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992" w:type="dxa"/>
          </w:tcPr>
          <w:p w14:paraId="37E5A048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134" w:type="dxa"/>
          </w:tcPr>
          <w:p w14:paraId="7F42B2D5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276" w:type="dxa"/>
          </w:tcPr>
          <w:p w14:paraId="3CD39CED" w14:textId="77777777" w:rsidR="007F4C59" w:rsidRDefault="007F4C59" w:rsidP="007F4C59">
            <w:pPr>
              <w:suppressAutoHyphens/>
            </w:pPr>
            <w:r>
              <w:t>Fail</w:t>
            </w:r>
          </w:p>
        </w:tc>
      </w:tr>
      <w:tr w:rsidR="007F4C59" w14:paraId="1EFAE7D7" w14:textId="77777777" w:rsidTr="007F4C59">
        <w:tc>
          <w:tcPr>
            <w:tcW w:w="567" w:type="dxa"/>
          </w:tcPr>
          <w:p w14:paraId="07866906" w14:textId="77777777" w:rsidR="007F4C59" w:rsidRDefault="007F4C59" w:rsidP="007F4C59">
            <w:pPr>
              <w:suppressAutoHyphens/>
            </w:pPr>
            <w:r>
              <w:t>4</w:t>
            </w:r>
          </w:p>
        </w:tc>
        <w:tc>
          <w:tcPr>
            <w:tcW w:w="1276" w:type="dxa"/>
          </w:tcPr>
          <w:p w14:paraId="4A77AD46" w14:textId="77777777" w:rsidR="007F4C59" w:rsidRDefault="007F4C59" w:rsidP="007F4C59">
            <w:pPr>
              <w:suppressAutoHyphens/>
            </w:pPr>
            <w:r>
              <w:t>Course reg. closed</w:t>
            </w:r>
          </w:p>
        </w:tc>
        <w:tc>
          <w:tcPr>
            <w:tcW w:w="1276" w:type="dxa"/>
          </w:tcPr>
          <w:p w14:paraId="6C3F22B4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276" w:type="dxa"/>
          </w:tcPr>
          <w:p w14:paraId="4D235025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417" w:type="dxa"/>
          </w:tcPr>
          <w:p w14:paraId="5EC685EA" w14:textId="77777777" w:rsidR="007F4C59" w:rsidRDefault="007F4C59" w:rsidP="007F4C59">
            <w:pPr>
              <w:suppressAutoHyphens/>
            </w:pPr>
            <w:r>
              <w:t>I</w:t>
            </w:r>
          </w:p>
        </w:tc>
        <w:tc>
          <w:tcPr>
            <w:tcW w:w="1134" w:type="dxa"/>
          </w:tcPr>
          <w:p w14:paraId="010C401F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560" w:type="dxa"/>
          </w:tcPr>
          <w:p w14:paraId="4E049E22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992" w:type="dxa"/>
          </w:tcPr>
          <w:p w14:paraId="22335306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134" w:type="dxa"/>
          </w:tcPr>
          <w:p w14:paraId="2604D5DD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276" w:type="dxa"/>
          </w:tcPr>
          <w:p w14:paraId="228D3A1B" w14:textId="77777777" w:rsidR="007F4C59" w:rsidRDefault="007F4C59" w:rsidP="007F4C59">
            <w:pPr>
              <w:suppressAutoHyphens/>
            </w:pPr>
            <w:r>
              <w:t>Fail</w:t>
            </w:r>
          </w:p>
        </w:tc>
      </w:tr>
      <w:tr w:rsidR="007F4C59" w14:paraId="3574CA66" w14:textId="77777777" w:rsidTr="007F4C59">
        <w:tc>
          <w:tcPr>
            <w:tcW w:w="567" w:type="dxa"/>
          </w:tcPr>
          <w:p w14:paraId="1A9CE844" w14:textId="77777777" w:rsidR="007F4C59" w:rsidRDefault="007F4C59" w:rsidP="007F4C59">
            <w:pPr>
              <w:suppressAutoHyphens/>
            </w:pPr>
            <w:r>
              <w:t>5</w:t>
            </w:r>
          </w:p>
        </w:tc>
        <w:tc>
          <w:tcPr>
            <w:tcW w:w="1276" w:type="dxa"/>
          </w:tcPr>
          <w:p w14:paraId="10874548" w14:textId="77777777" w:rsidR="007F4C59" w:rsidRDefault="007F4C59" w:rsidP="007F4C59">
            <w:pPr>
              <w:suppressAutoHyphens/>
            </w:pPr>
            <w:r>
              <w:t>Catalog not available</w:t>
            </w:r>
          </w:p>
        </w:tc>
        <w:tc>
          <w:tcPr>
            <w:tcW w:w="1276" w:type="dxa"/>
          </w:tcPr>
          <w:p w14:paraId="3079A70F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276" w:type="dxa"/>
          </w:tcPr>
          <w:p w14:paraId="460AC45D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417" w:type="dxa"/>
          </w:tcPr>
          <w:p w14:paraId="261BFC6D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1AAFB6DE" w14:textId="77777777" w:rsidR="007F4C59" w:rsidRDefault="007F4C59" w:rsidP="007F4C59">
            <w:pPr>
              <w:suppressAutoHyphens/>
            </w:pPr>
            <w:r>
              <w:t>I</w:t>
            </w:r>
          </w:p>
        </w:tc>
        <w:tc>
          <w:tcPr>
            <w:tcW w:w="1560" w:type="dxa"/>
          </w:tcPr>
          <w:p w14:paraId="6207313F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992" w:type="dxa"/>
          </w:tcPr>
          <w:p w14:paraId="48F92C7B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134" w:type="dxa"/>
          </w:tcPr>
          <w:p w14:paraId="1A2C486C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276" w:type="dxa"/>
          </w:tcPr>
          <w:p w14:paraId="2FE313A1" w14:textId="77777777" w:rsidR="007F4C59" w:rsidRDefault="007F4C59" w:rsidP="007F4C59">
            <w:pPr>
              <w:suppressAutoHyphens/>
            </w:pPr>
            <w:r>
              <w:t>Fail</w:t>
            </w:r>
          </w:p>
        </w:tc>
      </w:tr>
      <w:tr w:rsidR="007F4C59" w14:paraId="3B93AD68" w14:textId="77777777" w:rsidTr="007F4C59">
        <w:tc>
          <w:tcPr>
            <w:tcW w:w="567" w:type="dxa"/>
          </w:tcPr>
          <w:p w14:paraId="5C858CC2" w14:textId="77777777" w:rsidR="007F4C59" w:rsidRDefault="007F4C59" w:rsidP="007F4C59">
            <w:pPr>
              <w:suppressAutoHyphens/>
            </w:pPr>
            <w:r>
              <w:t>6</w:t>
            </w:r>
          </w:p>
        </w:tc>
        <w:tc>
          <w:tcPr>
            <w:tcW w:w="1276" w:type="dxa"/>
          </w:tcPr>
          <w:p w14:paraId="0A75E94A" w14:textId="77777777" w:rsidR="007F4C59" w:rsidRDefault="007F4C59" w:rsidP="007F4C59">
            <w:pPr>
              <w:suppressAutoHyphens/>
            </w:pPr>
            <w:r>
              <w:t xml:space="preserve">Miss </w:t>
            </w:r>
            <w:proofErr w:type="spellStart"/>
            <w:r>
              <w:t>prereq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14:paraId="68836431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276" w:type="dxa"/>
          </w:tcPr>
          <w:p w14:paraId="13A7A15E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417" w:type="dxa"/>
          </w:tcPr>
          <w:p w14:paraId="20E64667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3D279A2F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560" w:type="dxa"/>
          </w:tcPr>
          <w:p w14:paraId="3352E2D4" w14:textId="77777777" w:rsidR="007F4C59" w:rsidRDefault="007F4C59" w:rsidP="007F4C59">
            <w:pPr>
              <w:suppressAutoHyphens/>
            </w:pPr>
            <w:r>
              <w:t>I</w:t>
            </w:r>
          </w:p>
        </w:tc>
        <w:tc>
          <w:tcPr>
            <w:tcW w:w="992" w:type="dxa"/>
          </w:tcPr>
          <w:p w14:paraId="0DD4AC1F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134" w:type="dxa"/>
          </w:tcPr>
          <w:p w14:paraId="32DBD138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276" w:type="dxa"/>
          </w:tcPr>
          <w:p w14:paraId="35F60E69" w14:textId="77777777" w:rsidR="007F4C59" w:rsidRDefault="007F4C59" w:rsidP="007F4C59">
            <w:pPr>
              <w:suppressAutoHyphens/>
            </w:pPr>
            <w:r>
              <w:t>Fail</w:t>
            </w:r>
          </w:p>
        </w:tc>
      </w:tr>
      <w:tr w:rsidR="007F4C59" w14:paraId="38806BCD" w14:textId="77777777" w:rsidTr="007F4C59">
        <w:tc>
          <w:tcPr>
            <w:tcW w:w="567" w:type="dxa"/>
          </w:tcPr>
          <w:p w14:paraId="2B7051C3" w14:textId="77777777" w:rsidR="007F4C59" w:rsidRDefault="007F4C59" w:rsidP="007F4C59">
            <w:pPr>
              <w:suppressAutoHyphens/>
            </w:pPr>
            <w:r>
              <w:t>7</w:t>
            </w:r>
          </w:p>
        </w:tc>
        <w:tc>
          <w:tcPr>
            <w:tcW w:w="1276" w:type="dxa"/>
          </w:tcPr>
          <w:p w14:paraId="0EFD7DA9" w14:textId="77777777" w:rsidR="007F4C59" w:rsidRDefault="007F4C59" w:rsidP="007F4C59">
            <w:pPr>
              <w:suppressAutoHyphens/>
            </w:pPr>
            <w:r>
              <w:t>Course full</w:t>
            </w:r>
          </w:p>
        </w:tc>
        <w:tc>
          <w:tcPr>
            <w:tcW w:w="1276" w:type="dxa"/>
          </w:tcPr>
          <w:p w14:paraId="2DCA6B60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276" w:type="dxa"/>
          </w:tcPr>
          <w:p w14:paraId="49861771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417" w:type="dxa"/>
          </w:tcPr>
          <w:p w14:paraId="383E3486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4571D6CA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560" w:type="dxa"/>
          </w:tcPr>
          <w:p w14:paraId="3B49E29E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992" w:type="dxa"/>
          </w:tcPr>
          <w:p w14:paraId="1C879C12" w14:textId="77777777" w:rsidR="007F4C59" w:rsidRDefault="007F4C59" w:rsidP="007F4C59">
            <w:pPr>
              <w:suppressAutoHyphens/>
            </w:pPr>
            <w:r>
              <w:t>I</w:t>
            </w:r>
          </w:p>
        </w:tc>
        <w:tc>
          <w:tcPr>
            <w:tcW w:w="1134" w:type="dxa"/>
          </w:tcPr>
          <w:p w14:paraId="197B1BC2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276" w:type="dxa"/>
          </w:tcPr>
          <w:p w14:paraId="22E4A451" w14:textId="77777777" w:rsidR="007F4C59" w:rsidRDefault="007F4C59" w:rsidP="007F4C59">
            <w:pPr>
              <w:suppressAutoHyphens/>
            </w:pPr>
            <w:r>
              <w:t>Fail</w:t>
            </w:r>
          </w:p>
        </w:tc>
      </w:tr>
      <w:tr w:rsidR="007F4C59" w14:paraId="644BCB8B" w14:textId="77777777" w:rsidTr="007F4C59">
        <w:tc>
          <w:tcPr>
            <w:tcW w:w="567" w:type="dxa"/>
          </w:tcPr>
          <w:p w14:paraId="31B4700A" w14:textId="77777777" w:rsidR="007F4C59" w:rsidRDefault="007F4C59" w:rsidP="007F4C59">
            <w:pPr>
              <w:suppressAutoHyphens/>
            </w:pPr>
            <w:r>
              <w:t>8</w:t>
            </w:r>
          </w:p>
        </w:tc>
        <w:tc>
          <w:tcPr>
            <w:tcW w:w="1276" w:type="dxa"/>
          </w:tcPr>
          <w:p w14:paraId="723AFDEE" w14:textId="77777777" w:rsidR="007F4C59" w:rsidRDefault="007F4C59" w:rsidP="007F4C59">
            <w:pPr>
              <w:suppressAutoHyphens/>
            </w:pPr>
            <w:r>
              <w:t>Conflicts</w:t>
            </w:r>
          </w:p>
        </w:tc>
        <w:tc>
          <w:tcPr>
            <w:tcW w:w="1276" w:type="dxa"/>
          </w:tcPr>
          <w:p w14:paraId="5C2C8C8B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276" w:type="dxa"/>
          </w:tcPr>
          <w:p w14:paraId="34189EB7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417" w:type="dxa"/>
          </w:tcPr>
          <w:p w14:paraId="2F8DB3BD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6A352AA8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560" w:type="dxa"/>
          </w:tcPr>
          <w:p w14:paraId="14B2566F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992" w:type="dxa"/>
          </w:tcPr>
          <w:p w14:paraId="18AAAD47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66C6452C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276" w:type="dxa"/>
          </w:tcPr>
          <w:p w14:paraId="5F5894A8" w14:textId="77777777" w:rsidR="007F4C59" w:rsidRDefault="007F4C59" w:rsidP="007F4C59">
            <w:pPr>
              <w:suppressAutoHyphens/>
            </w:pPr>
            <w:r>
              <w:t>Fail</w:t>
            </w:r>
          </w:p>
        </w:tc>
      </w:tr>
    </w:tbl>
    <w:p w14:paraId="4ACC7D85" w14:textId="77777777" w:rsidR="003A4BDA" w:rsidRPr="00AF1F3D" w:rsidRDefault="003A4BDA" w:rsidP="00AF1F3D">
      <w:pPr>
        <w:suppressAutoHyphens/>
        <w:ind w:left="360"/>
      </w:pPr>
    </w:p>
    <w:p w14:paraId="21F831FB" w14:textId="77777777" w:rsidR="009B4417" w:rsidRPr="00AF1F3D" w:rsidRDefault="009B4417" w:rsidP="00061183">
      <w:pPr>
        <w:numPr>
          <w:ilvl w:val="0"/>
          <w:numId w:val="42"/>
        </w:numPr>
        <w:suppressAutoHyphens/>
      </w:pPr>
      <w:r>
        <w:t xml:space="preserve">Copy the matrix.  Replace the V’s with valid test case values and the I’s with invalid test case values, </w:t>
      </w:r>
      <w:proofErr w:type="gramStart"/>
      <w:r>
        <w:t>assuming that</w:t>
      </w:r>
      <w:proofErr w:type="gramEnd"/>
      <w:r>
        <w:t xml:space="preserve"> you are trying to register for your Computer Science classes in the </w:t>
      </w:r>
      <w:r w:rsidR="00AF1F3D">
        <w:t>fifth</w:t>
      </w:r>
      <w:r>
        <w:t xml:space="preserve"> semester.</w:t>
      </w:r>
      <w:r w:rsidR="00840C4A">
        <w:t xml:space="preserve"> </w:t>
      </w:r>
      <w:r w:rsidR="00840C4A" w:rsidRPr="00840C4A">
        <w:rPr>
          <w:b/>
        </w:rPr>
        <w:t>(8 marks)</w:t>
      </w:r>
    </w:p>
    <w:tbl>
      <w:tblPr>
        <w:tblStyle w:val="TableGrid"/>
        <w:tblW w:w="11908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1276"/>
        <w:gridCol w:w="1276"/>
        <w:gridCol w:w="1417"/>
        <w:gridCol w:w="1134"/>
        <w:gridCol w:w="1560"/>
        <w:gridCol w:w="992"/>
        <w:gridCol w:w="1134"/>
        <w:gridCol w:w="1276"/>
      </w:tblGrid>
      <w:tr w:rsidR="007F4C59" w14:paraId="7ACD549A" w14:textId="77777777" w:rsidTr="007F4C59">
        <w:tc>
          <w:tcPr>
            <w:tcW w:w="567" w:type="dxa"/>
          </w:tcPr>
          <w:p w14:paraId="49A23BC8" w14:textId="77777777" w:rsidR="007F4C59" w:rsidRDefault="007F4C59" w:rsidP="007F4C59">
            <w:pPr>
              <w:suppressAutoHyphens/>
            </w:pPr>
            <w:r>
              <w:t>ID</w:t>
            </w:r>
          </w:p>
        </w:tc>
        <w:tc>
          <w:tcPr>
            <w:tcW w:w="1276" w:type="dxa"/>
          </w:tcPr>
          <w:p w14:paraId="6FDC3A13" w14:textId="77777777" w:rsidR="007F4C59" w:rsidRDefault="007F4C59" w:rsidP="007F4C59">
            <w:pPr>
              <w:suppressAutoHyphens/>
            </w:pPr>
            <w:r>
              <w:t>Scenario</w:t>
            </w:r>
          </w:p>
        </w:tc>
        <w:tc>
          <w:tcPr>
            <w:tcW w:w="1276" w:type="dxa"/>
          </w:tcPr>
          <w:p w14:paraId="6EACE39C" w14:textId="77777777" w:rsidR="007F4C59" w:rsidRDefault="007F4C59" w:rsidP="007F4C59">
            <w:pPr>
              <w:suppressAutoHyphens/>
            </w:pPr>
            <w:r>
              <w:t>Username</w:t>
            </w:r>
          </w:p>
        </w:tc>
        <w:tc>
          <w:tcPr>
            <w:tcW w:w="1276" w:type="dxa"/>
          </w:tcPr>
          <w:p w14:paraId="79A4C97C" w14:textId="77777777" w:rsidR="007F4C59" w:rsidRDefault="007F4C59" w:rsidP="007F4C59">
            <w:pPr>
              <w:suppressAutoHyphens/>
            </w:pPr>
            <w:r>
              <w:t>password</w:t>
            </w:r>
          </w:p>
        </w:tc>
        <w:tc>
          <w:tcPr>
            <w:tcW w:w="1417" w:type="dxa"/>
          </w:tcPr>
          <w:p w14:paraId="41D296F4" w14:textId="77777777" w:rsidR="007F4C59" w:rsidRDefault="007F4C59" w:rsidP="007F4C59">
            <w:pPr>
              <w:suppressAutoHyphens/>
            </w:pPr>
            <w:r>
              <w:t>Course registration is open</w:t>
            </w:r>
          </w:p>
        </w:tc>
        <w:tc>
          <w:tcPr>
            <w:tcW w:w="1134" w:type="dxa"/>
          </w:tcPr>
          <w:p w14:paraId="46F5E0B0" w14:textId="77777777" w:rsidR="007F4C59" w:rsidRDefault="007F4C59" w:rsidP="007F4C59">
            <w:pPr>
              <w:suppressAutoHyphens/>
            </w:pPr>
            <w:r>
              <w:t>Course catalog available</w:t>
            </w:r>
          </w:p>
        </w:tc>
        <w:tc>
          <w:tcPr>
            <w:tcW w:w="1560" w:type="dxa"/>
          </w:tcPr>
          <w:p w14:paraId="61B995CE" w14:textId="77777777" w:rsidR="007F4C59" w:rsidRDefault="007F4C59" w:rsidP="007F4C59">
            <w:pPr>
              <w:suppressAutoHyphens/>
            </w:pPr>
            <w:r>
              <w:t>Has met prerequisites for course</w:t>
            </w:r>
          </w:p>
        </w:tc>
        <w:tc>
          <w:tcPr>
            <w:tcW w:w="992" w:type="dxa"/>
          </w:tcPr>
          <w:p w14:paraId="27B4DFD2" w14:textId="77777777" w:rsidR="007F4C59" w:rsidRDefault="007F4C59" w:rsidP="007F4C59">
            <w:pPr>
              <w:suppressAutoHyphens/>
            </w:pPr>
            <w:r>
              <w:t>Course has space</w:t>
            </w:r>
          </w:p>
        </w:tc>
        <w:tc>
          <w:tcPr>
            <w:tcW w:w="1134" w:type="dxa"/>
          </w:tcPr>
          <w:p w14:paraId="60FB48EA" w14:textId="77777777" w:rsidR="007F4C59" w:rsidRDefault="007F4C59" w:rsidP="007F4C59">
            <w:pPr>
              <w:suppressAutoHyphens/>
            </w:pPr>
            <w:r>
              <w:t>Schedule has No conflicts</w:t>
            </w:r>
          </w:p>
        </w:tc>
        <w:tc>
          <w:tcPr>
            <w:tcW w:w="1276" w:type="dxa"/>
          </w:tcPr>
          <w:p w14:paraId="232919BE" w14:textId="77777777" w:rsidR="007F4C59" w:rsidRDefault="007F4C59" w:rsidP="007F4C59">
            <w:pPr>
              <w:suppressAutoHyphens/>
            </w:pPr>
            <w:r>
              <w:t>Expected output</w:t>
            </w:r>
          </w:p>
        </w:tc>
      </w:tr>
      <w:tr w:rsidR="007F4C59" w14:paraId="11741CEC" w14:textId="77777777" w:rsidTr="007F4C59">
        <w:tc>
          <w:tcPr>
            <w:tcW w:w="567" w:type="dxa"/>
          </w:tcPr>
          <w:p w14:paraId="32339C32" w14:textId="77777777" w:rsidR="007F4C59" w:rsidRDefault="007F4C59" w:rsidP="007F4C59">
            <w:pPr>
              <w:suppressAutoHyphens/>
            </w:pPr>
            <w:r>
              <w:t>1</w:t>
            </w:r>
          </w:p>
        </w:tc>
        <w:tc>
          <w:tcPr>
            <w:tcW w:w="1276" w:type="dxa"/>
          </w:tcPr>
          <w:p w14:paraId="00FBF492" w14:textId="77777777" w:rsidR="007F4C59" w:rsidRDefault="007F4C59" w:rsidP="007F4C59">
            <w:pPr>
              <w:suppressAutoHyphens/>
            </w:pPr>
            <w:r>
              <w:t>Happy path</w:t>
            </w:r>
          </w:p>
        </w:tc>
        <w:tc>
          <w:tcPr>
            <w:tcW w:w="1276" w:type="dxa"/>
          </w:tcPr>
          <w:p w14:paraId="5CE246AD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276" w:type="dxa"/>
          </w:tcPr>
          <w:p w14:paraId="6FBE392E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417" w:type="dxa"/>
          </w:tcPr>
          <w:p w14:paraId="6FA49950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189A78CB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560" w:type="dxa"/>
          </w:tcPr>
          <w:p w14:paraId="7918B86B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992" w:type="dxa"/>
          </w:tcPr>
          <w:p w14:paraId="4467D54F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5E6F1C07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276" w:type="dxa"/>
          </w:tcPr>
          <w:p w14:paraId="67931AB2" w14:textId="77777777" w:rsidR="007F4C59" w:rsidRDefault="007F4C59" w:rsidP="007F4C59">
            <w:pPr>
              <w:suppressAutoHyphens/>
            </w:pPr>
            <w:r>
              <w:t>Success</w:t>
            </w:r>
          </w:p>
        </w:tc>
      </w:tr>
      <w:tr w:rsidR="007F4C59" w14:paraId="770CF354" w14:textId="77777777" w:rsidTr="007F4C59">
        <w:tc>
          <w:tcPr>
            <w:tcW w:w="567" w:type="dxa"/>
          </w:tcPr>
          <w:p w14:paraId="2E863FAF" w14:textId="77777777" w:rsidR="007F4C59" w:rsidRDefault="007F4C59" w:rsidP="007F4C59">
            <w:pPr>
              <w:suppressAutoHyphens/>
            </w:pPr>
            <w:r>
              <w:t xml:space="preserve">2 </w:t>
            </w:r>
          </w:p>
        </w:tc>
        <w:tc>
          <w:tcPr>
            <w:tcW w:w="1276" w:type="dxa"/>
          </w:tcPr>
          <w:p w14:paraId="6F45EE05" w14:textId="77777777" w:rsidR="007F4C59" w:rsidRDefault="007F4C59" w:rsidP="007F4C59">
            <w:pPr>
              <w:suppressAutoHyphens/>
            </w:pPr>
            <w:r>
              <w:t>Invalid login</w:t>
            </w:r>
          </w:p>
        </w:tc>
        <w:tc>
          <w:tcPr>
            <w:tcW w:w="1276" w:type="dxa"/>
          </w:tcPr>
          <w:p w14:paraId="68C920A9" w14:textId="77777777" w:rsidR="007F4C59" w:rsidRDefault="007F4C59" w:rsidP="007F4C59">
            <w:pPr>
              <w:suppressAutoHyphens/>
            </w:pPr>
            <w:r>
              <w:t>I</w:t>
            </w:r>
          </w:p>
        </w:tc>
        <w:tc>
          <w:tcPr>
            <w:tcW w:w="1276" w:type="dxa"/>
          </w:tcPr>
          <w:p w14:paraId="06F6F480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417" w:type="dxa"/>
          </w:tcPr>
          <w:p w14:paraId="4B0E84B4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134" w:type="dxa"/>
          </w:tcPr>
          <w:p w14:paraId="0705BBB2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560" w:type="dxa"/>
          </w:tcPr>
          <w:p w14:paraId="01FE4807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992" w:type="dxa"/>
          </w:tcPr>
          <w:p w14:paraId="131DD60A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134" w:type="dxa"/>
          </w:tcPr>
          <w:p w14:paraId="7AA8F887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276" w:type="dxa"/>
          </w:tcPr>
          <w:p w14:paraId="3F533B0B" w14:textId="77777777" w:rsidR="007F4C59" w:rsidRDefault="007F4C59" w:rsidP="007F4C59">
            <w:pPr>
              <w:suppressAutoHyphens/>
            </w:pPr>
            <w:r>
              <w:t>Fail</w:t>
            </w:r>
          </w:p>
        </w:tc>
      </w:tr>
      <w:tr w:rsidR="007F4C59" w14:paraId="36AC426C" w14:textId="77777777" w:rsidTr="007F4C59">
        <w:tc>
          <w:tcPr>
            <w:tcW w:w="567" w:type="dxa"/>
          </w:tcPr>
          <w:p w14:paraId="46DFD1A8" w14:textId="77777777" w:rsidR="007F4C59" w:rsidRDefault="007F4C59" w:rsidP="007F4C59">
            <w:pPr>
              <w:suppressAutoHyphens/>
            </w:pPr>
            <w:r>
              <w:t>3</w:t>
            </w:r>
          </w:p>
        </w:tc>
        <w:tc>
          <w:tcPr>
            <w:tcW w:w="1276" w:type="dxa"/>
          </w:tcPr>
          <w:p w14:paraId="137AE27D" w14:textId="77777777" w:rsidR="007F4C59" w:rsidRDefault="007F4C59" w:rsidP="007F4C59">
            <w:pPr>
              <w:suppressAutoHyphens/>
            </w:pPr>
            <w:r>
              <w:t>Invalid password</w:t>
            </w:r>
          </w:p>
        </w:tc>
        <w:tc>
          <w:tcPr>
            <w:tcW w:w="1276" w:type="dxa"/>
          </w:tcPr>
          <w:p w14:paraId="6C4FA1AF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276" w:type="dxa"/>
          </w:tcPr>
          <w:p w14:paraId="45FAB354" w14:textId="77777777" w:rsidR="007F4C59" w:rsidRDefault="007F4C59" w:rsidP="007F4C59">
            <w:pPr>
              <w:suppressAutoHyphens/>
            </w:pPr>
            <w:r>
              <w:t>I</w:t>
            </w:r>
          </w:p>
        </w:tc>
        <w:tc>
          <w:tcPr>
            <w:tcW w:w="1417" w:type="dxa"/>
          </w:tcPr>
          <w:p w14:paraId="3DBE87FD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134" w:type="dxa"/>
          </w:tcPr>
          <w:p w14:paraId="5173D305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560" w:type="dxa"/>
          </w:tcPr>
          <w:p w14:paraId="6373460C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992" w:type="dxa"/>
          </w:tcPr>
          <w:p w14:paraId="58533564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134" w:type="dxa"/>
          </w:tcPr>
          <w:p w14:paraId="0B3420E9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276" w:type="dxa"/>
          </w:tcPr>
          <w:p w14:paraId="69DF4D7A" w14:textId="77777777" w:rsidR="007F4C59" w:rsidRDefault="007F4C59" w:rsidP="007F4C59">
            <w:pPr>
              <w:suppressAutoHyphens/>
            </w:pPr>
            <w:r>
              <w:t>Fail</w:t>
            </w:r>
          </w:p>
        </w:tc>
      </w:tr>
      <w:tr w:rsidR="007F4C59" w14:paraId="410A1C6B" w14:textId="77777777" w:rsidTr="007F4C59">
        <w:tc>
          <w:tcPr>
            <w:tcW w:w="567" w:type="dxa"/>
          </w:tcPr>
          <w:p w14:paraId="097D01CE" w14:textId="77777777" w:rsidR="007F4C59" w:rsidRDefault="007F4C59" w:rsidP="007F4C59">
            <w:pPr>
              <w:suppressAutoHyphens/>
            </w:pPr>
            <w:r>
              <w:t>4</w:t>
            </w:r>
          </w:p>
        </w:tc>
        <w:tc>
          <w:tcPr>
            <w:tcW w:w="1276" w:type="dxa"/>
          </w:tcPr>
          <w:p w14:paraId="1BBAE3C6" w14:textId="77777777" w:rsidR="007F4C59" w:rsidRDefault="007F4C59" w:rsidP="007F4C59">
            <w:pPr>
              <w:suppressAutoHyphens/>
            </w:pPr>
            <w:r>
              <w:t>Course reg. closed</w:t>
            </w:r>
          </w:p>
        </w:tc>
        <w:tc>
          <w:tcPr>
            <w:tcW w:w="1276" w:type="dxa"/>
          </w:tcPr>
          <w:p w14:paraId="6BC0F5A6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276" w:type="dxa"/>
          </w:tcPr>
          <w:p w14:paraId="649CCF86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417" w:type="dxa"/>
          </w:tcPr>
          <w:p w14:paraId="6ED22902" w14:textId="77777777" w:rsidR="007F4C59" w:rsidRDefault="007F4C59" w:rsidP="007F4C59">
            <w:pPr>
              <w:suppressAutoHyphens/>
            </w:pPr>
            <w:r>
              <w:t>I</w:t>
            </w:r>
          </w:p>
        </w:tc>
        <w:tc>
          <w:tcPr>
            <w:tcW w:w="1134" w:type="dxa"/>
          </w:tcPr>
          <w:p w14:paraId="0F7C300F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560" w:type="dxa"/>
          </w:tcPr>
          <w:p w14:paraId="2A4C6C84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992" w:type="dxa"/>
          </w:tcPr>
          <w:p w14:paraId="50EBDF37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134" w:type="dxa"/>
          </w:tcPr>
          <w:p w14:paraId="03DF23F7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276" w:type="dxa"/>
          </w:tcPr>
          <w:p w14:paraId="22736C2F" w14:textId="77777777" w:rsidR="007F4C59" w:rsidRDefault="007F4C59" w:rsidP="007F4C59">
            <w:pPr>
              <w:suppressAutoHyphens/>
            </w:pPr>
            <w:r>
              <w:t>Fail</w:t>
            </w:r>
          </w:p>
        </w:tc>
      </w:tr>
      <w:tr w:rsidR="007F4C59" w14:paraId="5F2003E0" w14:textId="77777777" w:rsidTr="007F4C59">
        <w:tc>
          <w:tcPr>
            <w:tcW w:w="567" w:type="dxa"/>
          </w:tcPr>
          <w:p w14:paraId="3BF10A71" w14:textId="77777777" w:rsidR="007F4C59" w:rsidRDefault="007F4C59" w:rsidP="007F4C59">
            <w:pPr>
              <w:suppressAutoHyphens/>
            </w:pPr>
            <w:r>
              <w:t>5</w:t>
            </w:r>
          </w:p>
        </w:tc>
        <w:tc>
          <w:tcPr>
            <w:tcW w:w="1276" w:type="dxa"/>
          </w:tcPr>
          <w:p w14:paraId="292A552A" w14:textId="77777777" w:rsidR="007F4C59" w:rsidRDefault="007F4C59" w:rsidP="007F4C59">
            <w:pPr>
              <w:suppressAutoHyphens/>
            </w:pPr>
            <w:r>
              <w:t>Catalog not available</w:t>
            </w:r>
          </w:p>
        </w:tc>
        <w:tc>
          <w:tcPr>
            <w:tcW w:w="1276" w:type="dxa"/>
          </w:tcPr>
          <w:p w14:paraId="5811E401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276" w:type="dxa"/>
          </w:tcPr>
          <w:p w14:paraId="4164D999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417" w:type="dxa"/>
          </w:tcPr>
          <w:p w14:paraId="54FC9740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794355D4" w14:textId="77777777" w:rsidR="007F4C59" w:rsidRDefault="007F4C59" w:rsidP="007F4C59">
            <w:pPr>
              <w:suppressAutoHyphens/>
            </w:pPr>
            <w:r>
              <w:t>I</w:t>
            </w:r>
          </w:p>
        </w:tc>
        <w:tc>
          <w:tcPr>
            <w:tcW w:w="1560" w:type="dxa"/>
          </w:tcPr>
          <w:p w14:paraId="27408F37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992" w:type="dxa"/>
          </w:tcPr>
          <w:p w14:paraId="72C30BB7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134" w:type="dxa"/>
          </w:tcPr>
          <w:p w14:paraId="3FA56A69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276" w:type="dxa"/>
          </w:tcPr>
          <w:p w14:paraId="47F00C98" w14:textId="77777777" w:rsidR="007F4C59" w:rsidRDefault="007F4C59" w:rsidP="007F4C59">
            <w:pPr>
              <w:suppressAutoHyphens/>
            </w:pPr>
            <w:r>
              <w:t>Fail</w:t>
            </w:r>
          </w:p>
        </w:tc>
      </w:tr>
      <w:tr w:rsidR="007F4C59" w14:paraId="61F2BFAE" w14:textId="77777777" w:rsidTr="007F4C59">
        <w:tc>
          <w:tcPr>
            <w:tcW w:w="567" w:type="dxa"/>
          </w:tcPr>
          <w:p w14:paraId="6A418E5A" w14:textId="77777777" w:rsidR="007F4C59" w:rsidRDefault="007F4C59" w:rsidP="007F4C59">
            <w:pPr>
              <w:suppressAutoHyphens/>
            </w:pPr>
            <w:r>
              <w:t>6</w:t>
            </w:r>
          </w:p>
        </w:tc>
        <w:tc>
          <w:tcPr>
            <w:tcW w:w="1276" w:type="dxa"/>
          </w:tcPr>
          <w:p w14:paraId="6FFEF4B3" w14:textId="77777777" w:rsidR="007F4C59" w:rsidRDefault="007F4C59" w:rsidP="007F4C59">
            <w:pPr>
              <w:suppressAutoHyphens/>
            </w:pPr>
            <w:r>
              <w:t xml:space="preserve">Miss </w:t>
            </w:r>
            <w:proofErr w:type="spellStart"/>
            <w:r>
              <w:t>prereq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14:paraId="22FE6759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276" w:type="dxa"/>
          </w:tcPr>
          <w:p w14:paraId="14CF7F9A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417" w:type="dxa"/>
          </w:tcPr>
          <w:p w14:paraId="775EE83F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0F00A6A9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560" w:type="dxa"/>
          </w:tcPr>
          <w:p w14:paraId="270658EB" w14:textId="77777777" w:rsidR="007F4C59" w:rsidRDefault="007F4C59" w:rsidP="007F4C59">
            <w:pPr>
              <w:suppressAutoHyphens/>
            </w:pPr>
            <w:r>
              <w:t>I</w:t>
            </w:r>
          </w:p>
        </w:tc>
        <w:tc>
          <w:tcPr>
            <w:tcW w:w="992" w:type="dxa"/>
          </w:tcPr>
          <w:p w14:paraId="398DF9B3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134" w:type="dxa"/>
          </w:tcPr>
          <w:p w14:paraId="16B12910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276" w:type="dxa"/>
          </w:tcPr>
          <w:p w14:paraId="258106E8" w14:textId="77777777" w:rsidR="007F4C59" w:rsidRDefault="007F4C59" w:rsidP="007F4C59">
            <w:pPr>
              <w:suppressAutoHyphens/>
            </w:pPr>
            <w:r>
              <w:t>Fail</w:t>
            </w:r>
          </w:p>
        </w:tc>
      </w:tr>
      <w:tr w:rsidR="007F4C59" w14:paraId="4B23F7AD" w14:textId="77777777" w:rsidTr="007F4C59">
        <w:tc>
          <w:tcPr>
            <w:tcW w:w="567" w:type="dxa"/>
          </w:tcPr>
          <w:p w14:paraId="38B06867" w14:textId="77777777" w:rsidR="007F4C59" w:rsidRDefault="007F4C59" w:rsidP="007F4C59">
            <w:pPr>
              <w:suppressAutoHyphens/>
            </w:pPr>
            <w:r>
              <w:t>7</w:t>
            </w:r>
          </w:p>
        </w:tc>
        <w:tc>
          <w:tcPr>
            <w:tcW w:w="1276" w:type="dxa"/>
          </w:tcPr>
          <w:p w14:paraId="62A20A5D" w14:textId="77777777" w:rsidR="007F4C59" w:rsidRDefault="007F4C59" w:rsidP="007F4C59">
            <w:pPr>
              <w:suppressAutoHyphens/>
            </w:pPr>
            <w:r>
              <w:t>Course full</w:t>
            </w:r>
          </w:p>
        </w:tc>
        <w:tc>
          <w:tcPr>
            <w:tcW w:w="1276" w:type="dxa"/>
          </w:tcPr>
          <w:p w14:paraId="7D746E8B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276" w:type="dxa"/>
          </w:tcPr>
          <w:p w14:paraId="76C1C5C0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417" w:type="dxa"/>
          </w:tcPr>
          <w:p w14:paraId="02CC4F50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730B6D93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560" w:type="dxa"/>
          </w:tcPr>
          <w:p w14:paraId="1877A57B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992" w:type="dxa"/>
          </w:tcPr>
          <w:p w14:paraId="41141AA7" w14:textId="77777777" w:rsidR="007F4C59" w:rsidRDefault="007F4C59" w:rsidP="007F4C59">
            <w:pPr>
              <w:suppressAutoHyphens/>
            </w:pPr>
            <w:r>
              <w:t>I</w:t>
            </w:r>
          </w:p>
        </w:tc>
        <w:tc>
          <w:tcPr>
            <w:tcW w:w="1134" w:type="dxa"/>
          </w:tcPr>
          <w:p w14:paraId="3B4F50A2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276" w:type="dxa"/>
          </w:tcPr>
          <w:p w14:paraId="6CD53A21" w14:textId="77777777" w:rsidR="007F4C59" w:rsidRDefault="007F4C59" w:rsidP="007F4C59">
            <w:pPr>
              <w:suppressAutoHyphens/>
            </w:pPr>
            <w:r>
              <w:t>Fail</w:t>
            </w:r>
          </w:p>
        </w:tc>
      </w:tr>
      <w:tr w:rsidR="007F4C59" w14:paraId="3085E430" w14:textId="77777777" w:rsidTr="007F4C59">
        <w:tc>
          <w:tcPr>
            <w:tcW w:w="567" w:type="dxa"/>
          </w:tcPr>
          <w:p w14:paraId="3DE19312" w14:textId="77777777" w:rsidR="007F4C59" w:rsidRDefault="007F4C59" w:rsidP="007F4C59">
            <w:pPr>
              <w:suppressAutoHyphens/>
            </w:pPr>
            <w:r>
              <w:t>8</w:t>
            </w:r>
          </w:p>
        </w:tc>
        <w:tc>
          <w:tcPr>
            <w:tcW w:w="1276" w:type="dxa"/>
          </w:tcPr>
          <w:p w14:paraId="11D3F09C" w14:textId="77777777" w:rsidR="007F4C59" w:rsidRDefault="007F4C59" w:rsidP="007F4C59">
            <w:pPr>
              <w:suppressAutoHyphens/>
            </w:pPr>
            <w:r>
              <w:t>Conflicts</w:t>
            </w:r>
          </w:p>
        </w:tc>
        <w:tc>
          <w:tcPr>
            <w:tcW w:w="1276" w:type="dxa"/>
          </w:tcPr>
          <w:p w14:paraId="0AC246B3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276" w:type="dxa"/>
          </w:tcPr>
          <w:p w14:paraId="5A1EF314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417" w:type="dxa"/>
          </w:tcPr>
          <w:p w14:paraId="70602CFD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34AAE73D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560" w:type="dxa"/>
          </w:tcPr>
          <w:p w14:paraId="1B75D66B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992" w:type="dxa"/>
          </w:tcPr>
          <w:p w14:paraId="12AF96BF" w14:textId="77777777" w:rsidR="007F4C59" w:rsidRDefault="007F4C59" w:rsidP="007F4C59">
            <w:pPr>
              <w:suppressAutoHyphens/>
            </w:pPr>
            <w:r>
              <w:t>V</w:t>
            </w:r>
          </w:p>
        </w:tc>
        <w:tc>
          <w:tcPr>
            <w:tcW w:w="1134" w:type="dxa"/>
          </w:tcPr>
          <w:p w14:paraId="7536E8FD" w14:textId="77777777" w:rsidR="007F4C59" w:rsidRDefault="007F4C59" w:rsidP="007F4C59">
            <w:pPr>
              <w:suppressAutoHyphens/>
            </w:pPr>
            <w:r>
              <w:t>N/A</w:t>
            </w:r>
          </w:p>
        </w:tc>
        <w:tc>
          <w:tcPr>
            <w:tcW w:w="1276" w:type="dxa"/>
          </w:tcPr>
          <w:p w14:paraId="56951650" w14:textId="77777777" w:rsidR="007F4C59" w:rsidRDefault="007F4C59" w:rsidP="007F4C59">
            <w:pPr>
              <w:suppressAutoHyphens/>
            </w:pPr>
            <w:r>
              <w:t>Fail</w:t>
            </w:r>
          </w:p>
        </w:tc>
      </w:tr>
    </w:tbl>
    <w:p w14:paraId="1B8FD936" w14:textId="77777777" w:rsidR="002372CD" w:rsidRDefault="002372CD" w:rsidP="002372CD">
      <w:pPr>
        <w:suppressAutoHyphens/>
      </w:pPr>
    </w:p>
    <w:p w14:paraId="788CA2F0" w14:textId="77777777" w:rsidR="007F4C59" w:rsidRDefault="007F4C59" w:rsidP="002372CD">
      <w:pPr>
        <w:suppressAutoHyphens/>
      </w:pPr>
    </w:p>
    <w:p w14:paraId="4653C57A" w14:textId="77777777" w:rsidR="002372CD" w:rsidRPr="002372CD" w:rsidRDefault="002372CD" w:rsidP="002372CD">
      <w:pPr>
        <w:suppressAutoHyphens/>
        <w:rPr>
          <w:b/>
        </w:rPr>
      </w:pPr>
      <w:r w:rsidRPr="002372CD">
        <w:rPr>
          <w:b/>
        </w:rPr>
        <w:lastRenderedPageBreak/>
        <w:t xml:space="preserve">Register </w:t>
      </w:r>
      <w:proofErr w:type="gramStart"/>
      <w:r w:rsidRPr="002372CD">
        <w:rPr>
          <w:b/>
        </w:rPr>
        <w:t>For</w:t>
      </w:r>
      <w:proofErr w:type="gramEnd"/>
      <w:r w:rsidRPr="002372CD">
        <w:rPr>
          <w:b/>
        </w:rPr>
        <w:t xml:space="preserve"> Courses</w:t>
      </w:r>
    </w:p>
    <w:p w14:paraId="16CBAF91" w14:textId="77777777" w:rsidR="002372CD" w:rsidRPr="009B4417" w:rsidRDefault="002372CD" w:rsidP="009B4417">
      <w:pPr>
        <w:suppressAutoHyphens/>
        <w:rPr>
          <w:i/>
        </w:rPr>
      </w:pPr>
      <w:r w:rsidRPr="009B4417">
        <w:rPr>
          <w:i/>
        </w:rPr>
        <w:t>Basic Flow</w:t>
      </w:r>
    </w:p>
    <w:p w14:paraId="1F1B03C7" w14:textId="77777777" w:rsidR="002372CD" w:rsidRPr="002372CD" w:rsidRDefault="002372CD" w:rsidP="002372CD">
      <w:pPr>
        <w:autoSpaceDE w:val="0"/>
        <w:autoSpaceDN w:val="0"/>
        <w:adjustRightInd w:val="0"/>
        <w:rPr>
          <w:rFonts w:cs="Verdana"/>
          <w:b/>
          <w:bCs/>
          <w:color w:val="000000"/>
        </w:rPr>
      </w:pPr>
      <w:r w:rsidRPr="002372CD">
        <w:rPr>
          <w:rFonts w:cs="Verdana"/>
          <w:color w:val="000000"/>
        </w:rPr>
        <w:t xml:space="preserve">1. </w:t>
      </w:r>
      <w:r w:rsidRPr="002372CD">
        <w:rPr>
          <w:rFonts w:cs="Verdana"/>
          <w:b/>
          <w:bCs/>
          <w:color w:val="000000"/>
        </w:rPr>
        <w:t>Logon</w:t>
      </w:r>
    </w:p>
    <w:p w14:paraId="6A6CA250" w14:textId="77777777" w:rsidR="002372CD" w:rsidRPr="002372CD" w:rsidRDefault="005D4484" w:rsidP="009B4417">
      <w:pPr>
        <w:autoSpaceDE w:val="0"/>
        <w:autoSpaceDN w:val="0"/>
        <w:adjustRightInd w:val="0"/>
        <w:ind w:left="720"/>
        <w:rPr>
          <w:rFonts w:cs="Verdana"/>
          <w:color w:val="000000"/>
        </w:rPr>
      </w:pPr>
      <w:r>
        <w:rPr>
          <w:rFonts w:cs="Verdana"/>
          <w:color w:val="000000"/>
        </w:rPr>
        <w:t>This use case starts when a s</w:t>
      </w:r>
      <w:r w:rsidR="002372CD" w:rsidRPr="002372CD">
        <w:rPr>
          <w:rFonts w:cs="Verdana"/>
          <w:color w:val="000000"/>
        </w:rPr>
        <w:t xml:space="preserve">tudent accesses </w:t>
      </w:r>
      <w:r w:rsidR="00B252C1">
        <w:rPr>
          <w:rFonts w:cs="Verdana"/>
          <w:color w:val="000000"/>
        </w:rPr>
        <w:t>the Course Registration System</w:t>
      </w:r>
      <w:r w:rsidR="002372CD" w:rsidRPr="002372CD">
        <w:rPr>
          <w:rFonts w:cs="Verdana"/>
          <w:color w:val="000000"/>
        </w:rPr>
        <w:t>.</w:t>
      </w:r>
    </w:p>
    <w:p w14:paraId="649BB9AB" w14:textId="77777777" w:rsidR="002372CD" w:rsidRPr="002372CD" w:rsidRDefault="002372CD" w:rsidP="009B4417">
      <w:pPr>
        <w:autoSpaceDE w:val="0"/>
        <w:autoSpaceDN w:val="0"/>
        <w:adjustRightInd w:val="0"/>
        <w:ind w:left="720"/>
        <w:rPr>
          <w:rFonts w:cs="Verdana"/>
          <w:color w:val="000000"/>
        </w:rPr>
      </w:pPr>
      <w:r w:rsidRPr="002372CD">
        <w:rPr>
          <w:rFonts w:cs="Verdana"/>
          <w:color w:val="000000"/>
        </w:rPr>
        <w:t xml:space="preserve">The system </w:t>
      </w:r>
      <w:r w:rsidR="00C2700A">
        <w:rPr>
          <w:rFonts w:cs="Verdana"/>
          <w:color w:val="000000"/>
        </w:rPr>
        <w:t>prompts the student to enter a student number and password.  The student enters their</w:t>
      </w:r>
      <w:r w:rsidRPr="002372CD">
        <w:rPr>
          <w:rFonts w:cs="Verdana"/>
          <w:color w:val="000000"/>
        </w:rPr>
        <w:t xml:space="preserve"> student </w:t>
      </w:r>
      <w:r w:rsidR="00325AB6">
        <w:rPr>
          <w:rFonts w:cs="Verdana"/>
          <w:color w:val="000000"/>
        </w:rPr>
        <w:t>number</w:t>
      </w:r>
      <w:r w:rsidRPr="002372CD">
        <w:rPr>
          <w:rFonts w:cs="Verdana"/>
          <w:color w:val="000000"/>
        </w:rPr>
        <w:t xml:space="preserve"> and password.</w:t>
      </w:r>
    </w:p>
    <w:p w14:paraId="452EB075" w14:textId="77777777" w:rsidR="002372CD" w:rsidRPr="002372CD" w:rsidRDefault="002372CD" w:rsidP="002372CD">
      <w:pPr>
        <w:autoSpaceDE w:val="0"/>
        <w:autoSpaceDN w:val="0"/>
        <w:adjustRightInd w:val="0"/>
        <w:rPr>
          <w:rFonts w:cs="Verdana"/>
          <w:b/>
          <w:bCs/>
          <w:color w:val="000000"/>
        </w:rPr>
      </w:pPr>
      <w:r w:rsidRPr="002372CD">
        <w:rPr>
          <w:rFonts w:cs="Verdana"/>
          <w:color w:val="000000"/>
        </w:rPr>
        <w:t xml:space="preserve">2. </w:t>
      </w:r>
      <w:r w:rsidRPr="002372CD">
        <w:rPr>
          <w:rFonts w:cs="Verdana"/>
          <w:b/>
          <w:bCs/>
          <w:color w:val="000000"/>
        </w:rPr>
        <w:t>Select 'Create a Schedule'</w:t>
      </w:r>
    </w:p>
    <w:p w14:paraId="2B346274" w14:textId="77777777" w:rsidR="002372CD" w:rsidRPr="002372CD" w:rsidRDefault="002372CD" w:rsidP="009B4417">
      <w:pPr>
        <w:autoSpaceDE w:val="0"/>
        <w:autoSpaceDN w:val="0"/>
        <w:adjustRightInd w:val="0"/>
        <w:ind w:left="720"/>
        <w:rPr>
          <w:rFonts w:cs="Verdana"/>
          <w:color w:val="000000"/>
        </w:rPr>
      </w:pPr>
      <w:r w:rsidRPr="002372CD">
        <w:rPr>
          <w:rFonts w:cs="Verdana"/>
          <w:color w:val="000000"/>
        </w:rPr>
        <w:t>The system displays the functions available to the student. The student selects the option to "Create a Schedule."</w:t>
      </w:r>
    </w:p>
    <w:p w14:paraId="13B1CFD7" w14:textId="77777777" w:rsidR="002372CD" w:rsidRPr="002372CD" w:rsidRDefault="002372CD" w:rsidP="002372CD">
      <w:pPr>
        <w:autoSpaceDE w:val="0"/>
        <w:autoSpaceDN w:val="0"/>
        <w:adjustRightInd w:val="0"/>
        <w:rPr>
          <w:rFonts w:cs="Verdana"/>
          <w:b/>
          <w:bCs/>
          <w:color w:val="000000"/>
        </w:rPr>
      </w:pPr>
      <w:r w:rsidRPr="002372CD">
        <w:rPr>
          <w:rFonts w:cs="Verdana"/>
          <w:color w:val="000000"/>
        </w:rPr>
        <w:t xml:space="preserve">3. </w:t>
      </w:r>
      <w:r w:rsidRPr="002372CD">
        <w:rPr>
          <w:rFonts w:cs="Verdana"/>
          <w:b/>
          <w:bCs/>
          <w:color w:val="000000"/>
        </w:rPr>
        <w:t>Obtain Course Information</w:t>
      </w:r>
    </w:p>
    <w:p w14:paraId="277F1A76" w14:textId="77777777" w:rsidR="002372CD" w:rsidRPr="002372CD" w:rsidRDefault="002372CD" w:rsidP="009B4417">
      <w:pPr>
        <w:autoSpaceDE w:val="0"/>
        <w:autoSpaceDN w:val="0"/>
        <w:adjustRightInd w:val="0"/>
        <w:ind w:left="720"/>
        <w:rPr>
          <w:rFonts w:cs="Verdana"/>
          <w:color w:val="000000"/>
        </w:rPr>
      </w:pPr>
      <w:r w:rsidRPr="002372CD">
        <w:rPr>
          <w:rFonts w:cs="Verdana"/>
          <w:color w:val="000000"/>
        </w:rPr>
        <w:t xml:space="preserve">The system retrieves a list of available course offerings from </w:t>
      </w:r>
      <w:r w:rsidR="00B252C1">
        <w:rPr>
          <w:rFonts w:cs="Verdana"/>
          <w:color w:val="000000"/>
        </w:rPr>
        <w:t>the Course Catalog System,</w:t>
      </w:r>
      <w:r w:rsidR="005D4484">
        <w:rPr>
          <w:rFonts w:cs="Verdana"/>
          <w:color w:val="000000"/>
        </w:rPr>
        <w:t xml:space="preserve"> and displays the list to the s</w:t>
      </w:r>
      <w:r w:rsidRPr="002372CD">
        <w:rPr>
          <w:rFonts w:cs="Verdana"/>
          <w:color w:val="000000"/>
        </w:rPr>
        <w:t>tudent.</w:t>
      </w:r>
    </w:p>
    <w:p w14:paraId="5226F2EA" w14:textId="77777777" w:rsidR="002372CD" w:rsidRPr="002372CD" w:rsidRDefault="002372CD" w:rsidP="002372CD">
      <w:pPr>
        <w:autoSpaceDE w:val="0"/>
        <w:autoSpaceDN w:val="0"/>
        <w:adjustRightInd w:val="0"/>
        <w:rPr>
          <w:rFonts w:cs="Verdana"/>
          <w:b/>
          <w:bCs/>
          <w:color w:val="000000"/>
        </w:rPr>
      </w:pPr>
      <w:r w:rsidRPr="002372CD">
        <w:rPr>
          <w:rFonts w:cs="Verdana"/>
          <w:color w:val="000000"/>
        </w:rPr>
        <w:t xml:space="preserve">4. </w:t>
      </w:r>
      <w:r w:rsidRPr="002372CD">
        <w:rPr>
          <w:rFonts w:cs="Verdana"/>
          <w:b/>
          <w:bCs/>
          <w:color w:val="000000"/>
        </w:rPr>
        <w:t>Select Courses</w:t>
      </w:r>
    </w:p>
    <w:p w14:paraId="3B41D0E0" w14:textId="77777777" w:rsidR="002372CD" w:rsidRPr="002372CD" w:rsidRDefault="005D4484" w:rsidP="009B4417">
      <w:pPr>
        <w:autoSpaceDE w:val="0"/>
        <w:autoSpaceDN w:val="0"/>
        <w:adjustRightInd w:val="0"/>
        <w:ind w:left="720"/>
        <w:rPr>
          <w:rFonts w:cs="Verdana"/>
          <w:color w:val="000000"/>
        </w:rPr>
      </w:pPr>
      <w:r>
        <w:rPr>
          <w:rFonts w:cs="Verdana"/>
          <w:color w:val="000000"/>
        </w:rPr>
        <w:t>The s</w:t>
      </w:r>
      <w:r w:rsidR="002372CD" w:rsidRPr="002372CD">
        <w:rPr>
          <w:rFonts w:cs="Verdana"/>
          <w:color w:val="000000"/>
        </w:rPr>
        <w:t>tudent selects four primary course offerings and two alternate course offerings from the list of available course offerings.</w:t>
      </w:r>
    </w:p>
    <w:p w14:paraId="66F7015B" w14:textId="77777777" w:rsidR="002372CD" w:rsidRPr="002372CD" w:rsidRDefault="002372CD" w:rsidP="002372CD">
      <w:pPr>
        <w:autoSpaceDE w:val="0"/>
        <w:autoSpaceDN w:val="0"/>
        <w:adjustRightInd w:val="0"/>
        <w:rPr>
          <w:rFonts w:cs="Verdana"/>
          <w:b/>
          <w:bCs/>
          <w:color w:val="000000"/>
        </w:rPr>
      </w:pPr>
      <w:r w:rsidRPr="002372CD">
        <w:rPr>
          <w:rFonts w:cs="Verdana"/>
          <w:color w:val="000000"/>
        </w:rPr>
        <w:t xml:space="preserve">5. </w:t>
      </w:r>
      <w:r w:rsidRPr="002372CD">
        <w:rPr>
          <w:rFonts w:cs="Verdana"/>
          <w:b/>
          <w:bCs/>
          <w:color w:val="000000"/>
        </w:rPr>
        <w:t>Submit Schedule</w:t>
      </w:r>
    </w:p>
    <w:p w14:paraId="2CFBF40D" w14:textId="77777777" w:rsidR="002372CD" w:rsidRPr="002372CD" w:rsidRDefault="002372CD" w:rsidP="009B4417">
      <w:pPr>
        <w:autoSpaceDE w:val="0"/>
        <w:autoSpaceDN w:val="0"/>
        <w:adjustRightInd w:val="0"/>
        <w:ind w:left="720"/>
        <w:rPr>
          <w:rFonts w:cs="Verdana"/>
          <w:color w:val="000000"/>
        </w:rPr>
      </w:pPr>
      <w:r w:rsidRPr="002372CD">
        <w:rPr>
          <w:rFonts w:cs="Verdana"/>
          <w:color w:val="000000"/>
        </w:rPr>
        <w:t>The student indicates that the schedule is complete. For each selected course offering on the schedule</w:t>
      </w:r>
      <w:r w:rsidR="005D4484">
        <w:rPr>
          <w:rFonts w:cs="Verdana"/>
          <w:color w:val="000000"/>
        </w:rPr>
        <w:t>, the system verifies that the s</w:t>
      </w:r>
      <w:r w:rsidRPr="002372CD">
        <w:rPr>
          <w:rFonts w:cs="Verdana"/>
          <w:color w:val="000000"/>
        </w:rPr>
        <w:t>tudent has the necessary prerequisites.</w:t>
      </w:r>
    </w:p>
    <w:p w14:paraId="58CE5117" w14:textId="77777777" w:rsidR="002372CD" w:rsidRPr="002372CD" w:rsidRDefault="002372CD" w:rsidP="002372CD">
      <w:pPr>
        <w:autoSpaceDE w:val="0"/>
        <w:autoSpaceDN w:val="0"/>
        <w:adjustRightInd w:val="0"/>
        <w:rPr>
          <w:rFonts w:cs="Verdana"/>
          <w:b/>
          <w:bCs/>
          <w:color w:val="000000"/>
        </w:rPr>
      </w:pPr>
      <w:r w:rsidRPr="002372CD">
        <w:rPr>
          <w:rFonts w:cs="Verdana"/>
          <w:color w:val="000000"/>
        </w:rPr>
        <w:t xml:space="preserve">6. </w:t>
      </w:r>
      <w:r w:rsidRPr="002372CD">
        <w:rPr>
          <w:rFonts w:cs="Verdana"/>
          <w:b/>
          <w:bCs/>
          <w:color w:val="000000"/>
        </w:rPr>
        <w:t>Display Completed Schedule</w:t>
      </w:r>
    </w:p>
    <w:p w14:paraId="7E09CC4C" w14:textId="77777777" w:rsidR="00FA42DB" w:rsidRPr="009B4417" w:rsidRDefault="002372CD" w:rsidP="009B4417">
      <w:pPr>
        <w:autoSpaceDE w:val="0"/>
        <w:autoSpaceDN w:val="0"/>
        <w:adjustRightInd w:val="0"/>
        <w:ind w:left="720"/>
        <w:rPr>
          <w:rFonts w:cs="Verdana"/>
          <w:color w:val="000000"/>
        </w:rPr>
      </w:pPr>
      <w:r w:rsidRPr="002372CD">
        <w:rPr>
          <w:rFonts w:cs="Verdana"/>
          <w:color w:val="000000"/>
        </w:rPr>
        <w:t>The system displays the schedule containing the sel</w:t>
      </w:r>
      <w:r w:rsidR="00B252C1">
        <w:rPr>
          <w:rFonts w:cs="Verdana"/>
          <w:color w:val="000000"/>
        </w:rPr>
        <w:t>ected course offerings for the s</w:t>
      </w:r>
      <w:r w:rsidRPr="002372CD">
        <w:rPr>
          <w:rFonts w:cs="Verdana"/>
          <w:color w:val="000000"/>
        </w:rPr>
        <w:t>tudent and the confirmation number for the</w:t>
      </w:r>
      <w:r w:rsidR="005D4484">
        <w:rPr>
          <w:rFonts w:cs="Verdana"/>
          <w:color w:val="000000"/>
        </w:rPr>
        <w:t xml:space="preserve"> schedule.</w:t>
      </w:r>
    </w:p>
    <w:p w14:paraId="58EF83DB" w14:textId="77777777" w:rsidR="002372CD" w:rsidRDefault="002372CD" w:rsidP="008F2E68">
      <w:pPr>
        <w:tabs>
          <w:tab w:val="left" w:pos="180"/>
        </w:tabs>
        <w:suppressAutoHyphens/>
        <w:rPr>
          <w:b/>
        </w:rPr>
      </w:pPr>
    </w:p>
    <w:p w14:paraId="77A25953" w14:textId="77777777" w:rsidR="002372CD" w:rsidRPr="009B4417" w:rsidRDefault="002372CD" w:rsidP="009B4417">
      <w:pPr>
        <w:suppressAutoHyphens/>
        <w:rPr>
          <w:i/>
        </w:rPr>
      </w:pPr>
      <w:r w:rsidRPr="009B4417">
        <w:rPr>
          <w:i/>
        </w:rPr>
        <w:t>Alternate Flows</w:t>
      </w:r>
    </w:p>
    <w:p w14:paraId="2A49AD28" w14:textId="77777777" w:rsidR="002372CD" w:rsidRPr="002372CD" w:rsidRDefault="002372CD" w:rsidP="002372CD">
      <w:pPr>
        <w:tabs>
          <w:tab w:val="left" w:pos="180"/>
        </w:tabs>
        <w:suppressAutoHyphens/>
        <w:rPr>
          <w:b/>
          <w:bCs/>
        </w:rPr>
      </w:pPr>
      <w:r w:rsidRPr="002372CD">
        <w:rPr>
          <w:b/>
        </w:rPr>
        <w:t xml:space="preserve">1. </w:t>
      </w:r>
      <w:r w:rsidRPr="002372CD">
        <w:rPr>
          <w:b/>
          <w:bCs/>
        </w:rPr>
        <w:t>Unidentified Student</w:t>
      </w:r>
    </w:p>
    <w:p w14:paraId="67848F80" w14:textId="77777777" w:rsidR="002372CD" w:rsidRPr="009B4417" w:rsidRDefault="002372CD" w:rsidP="009B4417">
      <w:pPr>
        <w:autoSpaceDE w:val="0"/>
        <w:autoSpaceDN w:val="0"/>
        <w:adjustRightInd w:val="0"/>
        <w:ind w:left="720"/>
        <w:rPr>
          <w:rFonts w:cs="Verdana"/>
          <w:color w:val="000000"/>
        </w:rPr>
      </w:pPr>
      <w:r w:rsidRPr="009B4417">
        <w:rPr>
          <w:rFonts w:cs="Verdana"/>
          <w:color w:val="000000"/>
        </w:rPr>
        <w:t xml:space="preserve">In Step 1 of the Basic Flow, Logon, if the system determines that the </w:t>
      </w:r>
      <w:r w:rsidR="00C2700A">
        <w:rPr>
          <w:rFonts w:cs="Verdana"/>
          <w:color w:val="000000"/>
        </w:rPr>
        <w:t>student number</w:t>
      </w:r>
      <w:r w:rsidRPr="009B4417">
        <w:rPr>
          <w:rFonts w:cs="Verdana"/>
          <w:color w:val="000000"/>
        </w:rPr>
        <w:t xml:space="preserve"> and/or password is not valid, an error message is displayed.</w:t>
      </w:r>
    </w:p>
    <w:p w14:paraId="638215A3" w14:textId="77777777" w:rsidR="002372CD" w:rsidRPr="002372CD" w:rsidRDefault="002372CD" w:rsidP="002372CD">
      <w:pPr>
        <w:tabs>
          <w:tab w:val="left" w:pos="180"/>
        </w:tabs>
        <w:suppressAutoHyphens/>
        <w:rPr>
          <w:b/>
          <w:bCs/>
        </w:rPr>
      </w:pPr>
      <w:r w:rsidRPr="002372CD">
        <w:rPr>
          <w:b/>
        </w:rPr>
        <w:t xml:space="preserve">2. </w:t>
      </w:r>
      <w:r w:rsidRPr="002372CD">
        <w:rPr>
          <w:b/>
          <w:bCs/>
        </w:rPr>
        <w:t>Quit</w:t>
      </w:r>
    </w:p>
    <w:p w14:paraId="1084FCE3" w14:textId="77777777" w:rsidR="002372CD" w:rsidRPr="009B4417" w:rsidRDefault="002372CD" w:rsidP="009B4417">
      <w:pPr>
        <w:autoSpaceDE w:val="0"/>
        <w:autoSpaceDN w:val="0"/>
        <w:adjustRightInd w:val="0"/>
        <w:ind w:left="720"/>
        <w:rPr>
          <w:rFonts w:cs="Verdana"/>
          <w:color w:val="000000"/>
        </w:rPr>
      </w:pPr>
      <w:r w:rsidRPr="009B4417">
        <w:rPr>
          <w:rFonts w:cs="Verdana"/>
          <w:color w:val="000000"/>
        </w:rPr>
        <w:t>The Course Registration System allows the student to quit at any</w:t>
      </w:r>
      <w:r w:rsidR="00C2700A">
        <w:rPr>
          <w:rFonts w:cs="Verdana"/>
          <w:color w:val="000000"/>
        </w:rPr>
        <w:t xml:space="preserve"> time during the use case. The s</w:t>
      </w:r>
      <w:r w:rsidRPr="009B4417">
        <w:rPr>
          <w:rFonts w:cs="Verdana"/>
          <w:color w:val="000000"/>
        </w:rPr>
        <w:t>tudent may choose to save a partial schedule before quitting. The schedule is saved in the system. The use case ends.</w:t>
      </w:r>
    </w:p>
    <w:p w14:paraId="58E64ECE" w14:textId="77777777" w:rsidR="002372CD" w:rsidRPr="002372CD" w:rsidRDefault="002372CD" w:rsidP="002372CD">
      <w:pPr>
        <w:tabs>
          <w:tab w:val="left" w:pos="180"/>
        </w:tabs>
        <w:suppressAutoHyphens/>
        <w:rPr>
          <w:b/>
          <w:bCs/>
        </w:rPr>
      </w:pPr>
      <w:r w:rsidRPr="002372CD">
        <w:rPr>
          <w:b/>
        </w:rPr>
        <w:t xml:space="preserve">3. </w:t>
      </w:r>
      <w:r w:rsidRPr="002372CD">
        <w:rPr>
          <w:b/>
          <w:bCs/>
        </w:rPr>
        <w:t>Unfulfilled Prerequisites, Course Full, or Schedule</w:t>
      </w:r>
      <w:r w:rsidR="009B4417">
        <w:rPr>
          <w:b/>
          <w:bCs/>
        </w:rPr>
        <w:t xml:space="preserve"> </w:t>
      </w:r>
      <w:r w:rsidRPr="002372CD">
        <w:rPr>
          <w:b/>
          <w:bCs/>
        </w:rPr>
        <w:t>Conflicts</w:t>
      </w:r>
    </w:p>
    <w:p w14:paraId="166A1379" w14:textId="77777777" w:rsidR="002372CD" w:rsidRPr="009B4417" w:rsidRDefault="002372CD" w:rsidP="009B4417">
      <w:pPr>
        <w:autoSpaceDE w:val="0"/>
        <w:autoSpaceDN w:val="0"/>
        <w:adjustRightInd w:val="0"/>
        <w:ind w:left="720"/>
        <w:rPr>
          <w:rFonts w:cs="Verdana"/>
          <w:color w:val="000000"/>
        </w:rPr>
      </w:pPr>
      <w:r w:rsidRPr="009B4417">
        <w:rPr>
          <w:rFonts w:cs="Verdana"/>
          <w:color w:val="000000"/>
        </w:rPr>
        <w:t>In Step 5 of the Basic Flow, Submit Schedule, if the system determines that prerequisites for a selected course are not satisfied, that the course is full, or that there are schedule conflicts, the system will not enroll the student in the course. A message is displayed that the student can select a different course. The use case continues at Step 4, Select Courses, in the basic flow.</w:t>
      </w:r>
    </w:p>
    <w:p w14:paraId="7E79CC3D" w14:textId="77777777" w:rsidR="002372CD" w:rsidRPr="002372CD" w:rsidRDefault="002372CD" w:rsidP="002372CD">
      <w:pPr>
        <w:tabs>
          <w:tab w:val="left" w:pos="180"/>
        </w:tabs>
        <w:suppressAutoHyphens/>
        <w:rPr>
          <w:b/>
          <w:bCs/>
        </w:rPr>
      </w:pPr>
      <w:r w:rsidRPr="002372CD">
        <w:rPr>
          <w:b/>
        </w:rPr>
        <w:t xml:space="preserve">4. </w:t>
      </w:r>
      <w:r w:rsidRPr="002372CD">
        <w:rPr>
          <w:b/>
          <w:bCs/>
        </w:rPr>
        <w:t>Course Catalog System Unavailable</w:t>
      </w:r>
    </w:p>
    <w:p w14:paraId="219D44B6" w14:textId="77777777" w:rsidR="002372CD" w:rsidRPr="009B4417" w:rsidRDefault="002372CD" w:rsidP="009B4417">
      <w:pPr>
        <w:autoSpaceDE w:val="0"/>
        <w:autoSpaceDN w:val="0"/>
        <w:adjustRightInd w:val="0"/>
        <w:ind w:left="720"/>
        <w:rPr>
          <w:rFonts w:cs="Verdana"/>
          <w:color w:val="000000"/>
        </w:rPr>
      </w:pPr>
      <w:r w:rsidRPr="009B4417">
        <w:rPr>
          <w:rFonts w:cs="Verdana"/>
          <w:color w:val="000000"/>
        </w:rPr>
        <w:t>In Step 3 of the Basic Flow, Obtain Course Information, if the system is down, a message is displayed and the use case ends.</w:t>
      </w:r>
    </w:p>
    <w:p w14:paraId="2961BA08" w14:textId="77777777" w:rsidR="002372CD" w:rsidRPr="002372CD" w:rsidRDefault="002372CD" w:rsidP="002372CD">
      <w:pPr>
        <w:tabs>
          <w:tab w:val="left" w:pos="180"/>
        </w:tabs>
        <w:suppressAutoHyphens/>
        <w:rPr>
          <w:b/>
          <w:bCs/>
        </w:rPr>
      </w:pPr>
      <w:r w:rsidRPr="002372CD">
        <w:rPr>
          <w:b/>
        </w:rPr>
        <w:t xml:space="preserve">5. </w:t>
      </w:r>
      <w:r w:rsidRPr="002372CD">
        <w:rPr>
          <w:b/>
          <w:bCs/>
        </w:rPr>
        <w:t>Course Registration Closed</w:t>
      </w:r>
    </w:p>
    <w:p w14:paraId="252A9C6D" w14:textId="77777777" w:rsidR="002372CD" w:rsidRPr="009B4417" w:rsidRDefault="002372CD" w:rsidP="009B4417">
      <w:pPr>
        <w:autoSpaceDE w:val="0"/>
        <w:autoSpaceDN w:val="0"/>
        <w:adjustRightInd w:val="0"/>
        <w:ind w:left="720"/>
        <w:rPr>
          <w:rFonts w:cs="Verdana"/>
          <w:color w:val="000000"/>
        </w:rPr>
      </w:pPr>
      <w:r w:rsidRPr="009B4417">
        <w:rPr>
          <w:rFonts w:cs="Verdana"/>
          <w:color w:val="000000"/>
        </w:rPr>
        <w:t>If, when the use case starts, it is determined that registration has been closed, a message is displayed, and the use case ends.</w:t>
      </w:r>
    </w:p>
    <w:p w14:paraId="6EBFBB11" w14:textId="77777777" w:rsidR="00AF1F3D" w:rsidRPr="00D45D21" w:rsidRDefault="00AF1F3D" w:rsidP="008F2E68">
      <w:pPr>
        <w:tabs>
          <w:tab w:val="left" w:pos="180"/>
        </w:tabs>
        <w:suppressAutoHyphens/>
        <w:rPr>
          <w:b/>
        </w:rPr>
      </w:pPr>
    </w:p>
    <w:p w14:paraId="4C78613A" w14:textId="77777777" w:rsidR="00FB345E" w:rsidRDefault="00FB345E" w:rsidP="000C0B8D">
      <w:pPr>
        <w:pBdr>
          <w:bottom w:val="single" w:sz="4" w:space="1" w:color="auto"/>
        </w:pBdr>
        <w:suppressAutoHyphens/>
        <w:rPr>
          <w:b/>
        </w:rPr>
      </w:pPr>
    </w:p>
    <w:p w14:paraId="4136D732" w14:textId="77777777" w:rsidR="000C0B8D" w:rsidRDefault="000C0B8D" w:rsidP="000C0B8D">
      <w:pPr>
        <w:pBdr>
          <w:bottom w:val="single" w:sz="4" w:space="1" w:color="auto"/>
        </w:pBdr>
        <w:suppressAutoHyphens/>
      </w:pPr>
      <w:r>
        <w:rPr>
          <w:b/>
        </w:rPr>
        <w:t>To submit</w:t>
      </w:r>
    </w:p>
    <w:p w14:paraId="6FEA6CEE" w14:textId="77777777" w:rsidR="00AF1F3D" w:rsidRDefault="00AF1F3D" w:rsidP="000C0B8D"/>
    <w:p w14:paraId="0F61E984" w14:textId="77777777" w:rsidR="00877695" w:rsidRDefault="000C0B8D" w:rsidP="000C0B8D">
      <w:r>
        <w:t xml:space="preserve">When you have completed the assignment, </w:t>
      </w:r>
      <w:r w:rsidR="005D688D">
        <w:t xml:space="preserve">upload </w:t>
      </w:r>
      <w:r w:rsidR="00AF1F3D">
        <w:t>the document</w:t>
      </w:r>
      <w:r w:rsidR="005D688D">
        <w:t xml:space="preserve"> to the Moodle page for this course</w:t>
      </w:r>
      <w:r>
        <w:t>.</w:t>
      </w:r>
    </w:p>
    <w:sectPr w:rsidR="00877695" w:rsidSect="001B614B">
      <w:headerReference w:type="even" r:id="rId9"/>
      <w:footerReference w:type="even" r:id="rId10"/>
      <w:footerReference w:type="default" r:id="rId11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506E6" w14:textId="77777777" w:rsidR="007F4C59" w:rsidRDefault="007F4C59">
      <w:r>
        <w:separator/>
      </w:r>
    </w:p>
  </w:endnote>
  <w:endnote w:type="continuationSeparator" w:id="0">
    <w:p w14:paraId="4C663675" w14:textId="77777777" w:rsidR="007F4C59" w:rsidRDefault="007F4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FE5DB" w14:textId="77777777" w:rsidR="007F4C59" w:rsidRDefault="007F4C5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68627" w14:textId="77777777" w:rsidR="007F4C59" w:rsidRPr="00AE0292" w:rsidRDefault="007F4C59" w:rsidP="00434514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>Systems III</w:t>
    </w:r>
    <w:r w:rsidRPr="00AE0292">
      <w:rPr>
        <w:rFonts w:ascii="Verdana" w:hAnsi="Verdana"/>
        <w:i/>
        <w:sz w:val="16"/>
        <w:szCs w:val="16"/>
      </w:rPr>
      <w:t xml:space="preserve"> (420-E</w:t>
    </w:r>
    <w:r>
      <w:rPr>
        <w:rFonts w:ascii="Verdana" w:hAnsi="Verdana"/>
        <w:i/>
        <w:sz w:val="16"/>
        <w:szCs w:val="16"/>
      </w:rPr>
      <w:t>31</w:t>
    </w:r>
    <w:r w:rsidRPr="00AE0292">
      <w:rPr>
        <w:rFonts w:ascii="Verdana" w:hAnsi="Verdana"/>
        <w:i/>
        <w:sz w:val="16"/>
        <w:szCs w:val="16"/>
      </w:rPr>
      <w:t xml:space="preserve">-HR) - </w:t>
    </w:r>
    <w:r>
      <w:rPr>
        <w:rFonts w:ascii="Verdana" w:hAnsi="Verdana"/>
        <w:i/>
        <w:sz w:val="16"/>
        <w:szCs w:val="16"/>
      </w:rPr>
      <w:t>Lab</w:t>
    </w:r>
    <w:r w:rsidRPr="00AE0292">
      <w:rPr>
        <w:rFonts w:ascii="Verdana" w:hAnsi="Verdana"/>
        <w:i/>
        <w:sz w:val="16"/>
        <w:szCs w:val="16"/>
      </w:rPr>
      <w:t xml:space="preserve"> </w:t>
    </w:r>
    <w:r>
      <w:rPr>
        <w:rFonts w:ascii="Verdana" w:hAnsi="Verdana"/>
        <w:i/>
        <w:sz w:val="16"/>
        <w:szCs w:val="16"/>
      </w:rPr>
      <w:t>7</w:t>
    </w:r>
    <w:r w:rsidRPr="00AE0292">
      <w:rPr>
        <w:rFonts w:ascii="Verdana" w:hAnsi="Verdana"/>
        <w:i/>
        <w:sz w:val="16"/>
        <w:szCs w:val="16"/>
      </w:rPr>
      <w:tab/>
      <w:t xml:space="preserve">Page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PAGE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334A06">
      <w:rPr>
        <w:rStyle w:val="PageNumber"/>
        <w:rFonts w:ascii="Verdana" w:hAnsi="Verdana"/>
        <w:i/>
        <w:noProof/>
        <w:sz w:val="16"/>
        <w:szCs w:val="16"/>
      </w:rPr>
      <w:t>1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  <w:r w:rsidRPr="00AE0292">
      <w:rPr>
        <w:rStyle w:val="PageNumber"/>
        <w:rFonts w:ascii="Verdana" w:hAnsi="Verdana"/>
        <w:i/>
        <w:sz w:val="16"/>
        <w:szCs w:val="16"/>
      </w:rPr>
      <w:t xml:space="preserve"> of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NUMPAGES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334A06">
      <w:rPr>
        <w:rStyle w:val="PageNumber"/>
        <w:rFonts w:ascii="Verdana" w:hAnsi="Verdana"/>
        <w:i/>
        <w:noProof/>
        <w:sz w:val="16"/>
        <w:szCs w:val="16"/>
      </w:rPr>
      <w:t>6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</w:p>
  <w:p w14:paraId="35456388" w14:textId="77777777" w:rsidR="007F4C59" w:rsidRDefault="007F4C59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5A335" w14:textId="77777777" w:rsidR="007F4C59" w:rsidRDefault="007F4C59">
      <w:r>
        <w:separator/>
      </w:r>
    </w:p>
  </w:footnote>
  <w:footnote w:type="continuationSeparator" w:id="0">
    <w:p w14:paraId="44A2B9A8" w14:textId="77777777" w:rsidR="007F4C59" w:rsidRDefault="007F4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9D1FE" w14:textId="77777777" w:rsidR="007F4C59" w:rsidRDefault="007F4C59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5A9C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0B363DF6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1E70EC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3026224"/>
    <w:multiLevelType w:val="hybridMultilevel"/>
    <w:tmpl w:val="115A22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40127F8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40C32E4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50F18A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6DA4D35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1CBE4C43"/>
    <w:multiLevelType w:val="multilevel"/>
    <w:tmpl w:val="BFC8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457AF"/>
    <w:multiLevelType w:val="hybridMultilevel"/>
    <w:tmpl w:val="25963F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6D17F1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1992968"/>
    <w:multiLevelType w:val="hybridMultilevel"/>
    <w:tmpl w:val="F490E1E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56583"/>
    <w:multiLevelType w:val="multilevel"/>
    <w:tmpl w:val="D4E4B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7AD5239"/>
    <w:multiLevelType w:val="multilevel"/>
    <w:tmpl w:val="D4E4B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2DDB5D93"/>
    <w:multiLevelType w:val="multilevel"/>
    <w:tmpl w:val="D4E4B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2B03C7F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3EB0E05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5455DC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22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0801FD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498E1FF2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50047247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50CD0936"/>
    <w:multiLevelType w:val="multilevel"/>
    <w:tmpl w:val="FF20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3433B"/>
    <w:multiLevelType w:val="hybridMultilevel"/>
    <w:tmpl w:val="E7122A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4D36221"/>
    <w:multiLevelType w:val="hybridMultilevel"/>
    <w:tmpl w:val="A95E0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4C6B91"/>
    <w:multiLevelType w:val="multilevel"/>
    <w:tmpl w:val="D346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9B355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6062585D"/>
    <w:multiLevelType w:val="hybridMultilevel"/>
    <w:tmpl w:val="E48A331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C346E2"/>
    <w:multiLevelType w:val="multilevel"/>
    <w:tmpl w:val="265C1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66B63057"/>
    <w:multiLevelType w:val="multilevel"/>
    <w:tmpl w:val="04DCC0D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6E661EA2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EFF0953"/>
    <w:multiLevelType w:val="hybridMultilevel"/>
    <w:tmpl w:val="C96EF3BC"/>
    <w:lvl w:ilvl="0" w:tplc="200AA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983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4C1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4B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85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C4E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67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8D7207"/>
    <w:multiLevelType w:val="hybridMultilevel"/>
    <w:tmpl w:val="ADC4C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DA24FC"/>
    <w:multiLevelType w:val="hybridMultilevel"/>
    <w:tmpl w:val="F014B486"/>
    <w:lvl w:ilvl="0" w:tplc="99C0DD8A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81C006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3BAD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8C4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90F3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547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D4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0AA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D84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39"/>
  </w:num>
  <w:num w:numId="4">
    <w:abstractNumId w:val="22"/>
  </w:num>
  <w:num w:numId="5">
    <w:abstractNumId w:val="39"/>
  </w:num>
  <w:num w:numId="6">
    <w:abstractNumId w:val="15"/>
  </w:num>
  <w:num w:numId="7">
    <w:abstractNumId w:val="34"/>
  </w:num>
  <w:num w:numId="8">
    <w:abstractNumId w:val="20"/>
  </w:num>
  <w:num w:numId="9">
    <w:abstractNumId w:val="2"/>
  </w:num>
  <w:num w:numId="10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8"/>
  </w:num>
  <w:num w:numId="12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31"/>
  </w:num>
  <w:num w:numId="14">
    <w:abstractNumId w:val="27"/>
  </w:num>
  <w:num w:numId="15">
    <w:abstractNumId w:val="39"/>
  </w:num>
  <w:num w:numId="16">
    <w:abstractNumId w:val="3"/>
  </w:num>
  <w:num w:numId="17">
    <w:abstractNumId w:val="12"/>
  </w:num>
  <w:num w:numId="18">
    <w:abstractNumId w:val="19"/>
  </w:num>
  <w:num w:numId="19">
    <w:abstractNumId w:val="37"/>
  </w:num>
  <w:num w:numId="20">
    <w:abstractNumId w:val="7"/>
  </w:num>
  <w:num w:numId="21">
    <w:abstractNumId w:val="23"/>
  </w:num>
  <w:num w:numId="22">
    <w:abstractNumId w:val="30"/>
  </w:num>
  <w:num w:numId="23">
    <w:abstractNumId w:val="1"/>
  </w:num>
  <w:num w:numId="24">
    <w:abstractNumId w:val="10"/>
  </w:num>
  <w:num w:numId="25">
    <w:abstractNumId w:val="18"/>
  </w:num>
  <w:num w:numId="26">
    <w:abstractNumId w:val="33"/>
  </w:num>
  <w:num w:numId="27">
    <w:abstractNumId w:val="4"/>
  </w:num>
  <w:num w:numId="28">
    <w:abstractNumId w:val="26"/>
  </w:num>
  <w:num w:numId="29">
    <w:abstractNumId w:val="9"/>
  </w:num>
  <w:num w:numId="30">
    <w:abstractNumId w:val="29"/>
  </w:num>
  <w:num w:numId="31">
    <w:abstractNumId w:val="8"/>
  </w:num>
  <w:num w:numId="32">
    <w:abstractNumId w:val="5"/>
  </w:num>
  <w:num w:numId="33">
    <w:abstractNumId w:val="24"/>
  </w:num>
  <w:num w:numId="34">
    <w:abstractNumId w:val="25"/>
  </w:num>
  <w:num w:numId="35">
    <w:abstractNumId w:val="6"/>
  </w:num>
  <w:num w:numId="36">
    <w:abstractNumId w:val="11"/>
  </w:num>
  <w:num w:numId="37">
    <w:abstractNumId w:val="17"/>
  </w:num>
  <w:num w:numId="38">
    <w:abstractNumId w:val="36"/>
  </w:num>
  <w:num w:numId="39">
    <w:abstractNumId w:val="16"/>
  </w:num>
  <w:num w:numId="40">
    <w:abstractNumId w:val="13"/>
  </w:num>
  <w:num w:numId="41">
    <w:abstractNumId w:val="32"/>
  </w:num>
  <w:num w:numId="42">
    <w:abstractNumId w:val="14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1"/>
    <w:rsid w:val="000042F6"/>
    <w:rsid w:val="0001047D"/>
    <w:rsid w:val="00011D78"/>
    <w:rsid w:val="000143BF"/>
    <w:rsid w:val="000264D1"/>
    <w:rsid w:val="000307F9"/>
    <w:rsid w:val="0003788D"/>
    <w:rsid w:val="00043276"/>
    <w:rsid w:val="00061183"/>
    <w:rsid w:val="00062636"/>
    <w:rsid w:val="0007087E"/>
    <w:rsid w:val="00073BE3"/>
    <w:rsid w:val="0007506C"/>
    <w:rsid w:val="00085E0B"/>
    <w:rsid w:val="00092E81"/>
    <w:rsid w:val="00096FB3"/>
    <w:rsid w:val="0009781F"/>
    <w:rsid w:val="000A0F76"/>
    <w:rsid w:val="000A1835"/>
    <w:rsid w:val="000A2E0C"/>
    <w:rsid w:val="000A5B35"/>
    <w:rsid w:val="000B206D"/>
    <w:rsid w:val="000B210B"/>
    <w:rsid w:val="000B4CE6"/>
    <w:rsid w:val="000B7574"/>
    <w:rsid w:val="000C0B8D"/>
    <w:rsid w:val="000C41A5"/>
    <w:rsid w:val="000D638C"/>
    <w:rsid w:val="000D6744"/>
    <w:rsid w:val="000D7DBC"/>
    <w:rsid w:val="000E30FB"/>
    <w:rsid w:val="000E7986"/>
    <w:rsid w:val="000F674C"/>
    <w:rsid w:val="001019A3"/>
    <w:rsid w:val="001046F3"/>
    <w:rsid w:val="00104900"/>
    <w:rsid w:val="0010575C"/>
    <w:rsid w:val="00105A87"/>
    <w:rsid w:val="001065BE"/>
    <w:rsid w:val="00113C48"/>
    <w:rsid w:val="00115098"/>
    <w:rsid w:val="001217E5"/>
    <w:rsid w:val="00121A52"/>
    <w:rsid w:val="00123A7D"/>
    <w:rsid w:val="00125125"/>
    <w:rsid w:val="00135B81"/>
    <w:rsid w:val="00160886"/>
    <w:rsid w:val="001625C2"/>
    <w:rsid w:val="001651DA"/>
    <w:rsid w:val="001761D3"/>
    <w:rsid w:val="00176A28"/>
    <w:rsid w:val="0018638C"/>
    <w:rsid w:val="00192787"/>
    <w:rsid w:val="001954A4"/>
    <w:rsid w:val="001A0923"/>
    <w:rsid w:val="001A3628"/>
    <w:rsid w:val="001B012A"/>
    <w:rsid w:val="001B614B"/>
    <w:rsid w:val="001B7D76"/>
    <w:rsid w:val="001D291C"/>
    <w:rsid w:val="001D586F"/>
    <w:rsid w:val="001F142C"/>
    <w:rsid w:val="001F2A5B"/>
    <w:rsid w:val="001F2C2C"/>
    <w:rsid w:val="001F396D"/>
    <w:rsid w:val="00202BBC"/>
    <w:rsid w:val="00203110"/>
    <w:rsid w:val="00205EEC"/>
    <w:rsid w:val="00210CCA"/>
    <w:rsid w:val="002170D0"/>
    <w:rsid w:val="00222D21"/>
    <w:rsid w:val="0022416F"/>
    <w:rsid w:val="0022588D"/>
    <w:rsid w:val="00226CD8"/>
    <w:rsid w:val="00227409"/>
    <w:rsid w:val="0022756B"/>
    <w:rsid w:val="002372CD"/>
    <w:rsid w:val="00240139"/>
    <w:rsid w:val="002473FD"/>
    <w:rsid w:val="002479CF"/>
    <w:rsid w:val="00250EE3"/>
    <w:rsid w:val="002546A8"/>
    <w:rsid w:val="00256048"/>
    <w:rsid w:val="00256EBD"/>
    <w:rsid w:val="002726B3"/>
    <w:rsid w:val="00281B45"/>
    <w:rsid w:val="00285D22"/>
    <w:rsid w:val="0028776A"/>
    <w:rsid w:val="002915A9"/>
    <w:rsid w:val="00295626"/>
    <w:rsid w:val="00295A39"/>
    <w:rsid w:val="00295CF3"/>
    <w:rsid w:val="002A315A"/>
    <w:rsid w:val="002A39CA"/>
    <w:rsid w:val="002A3F48"/>
    <w:rsid w:val="002A49A3"/>
    <w:rsid w:val="002A4EF3"/>
    <w:rsid w:val="002B278A"/>
    <w:rsid w:val="002B6B9E"/>
    <w:rsid w:val="002C5F2D"/>
    <w:rsid w:val="002C753C"/>
    <w:rsid w:val="002D39C1"/>
    <w:rsid w:val="002D5C2D"/>
    <w:rsid w:val="002F0845"/>
    <w:rsid w:val="002F0ECD"/>
    <w:rsid w:val="002F36EB"/>
    <w:rsid w:val="003019A0"/>
    <w:rsid w:val="003044BB"/>
    <w:rsid w:val="00304CC6"/>
    <w:rsid w:val="0032024B"/>
    <w:rsid w:val="003246B4"/>
    <w:rsid w:val="00325AB6"/>
    <w:rsid w:val="00327FA2"/>
    <w:rsid w:val="003306CB"/>
    <w:rsid w:val="00334A06"/>
    <w:rsid w:val="003422FB"/>
    <w:rsid w:val="0034365F"/>
    <w:rsid w:val="00343789"/>
    <w:rsid w:val="00346D71"/>
    <w:rsid w:val="003477A0"/>
    <w:rsid w:val="00351E99"/>
    <w:rsid w:val="00352014"/>
    <w:rsid w:val="00354050"/>
    <w:rsid w:val="00356171"/>
    <w:rsid w:val="003568DE"/>
    <w:rsid w:val="00360430"/>
    <w:rsid w:val="00362510"/>
    <w:rsid w:val="00367439"/>
    <w:rsid w:val="003720E9"/>
    <w:rsid w:val="00375F8D"/>
    <w:rsid w:val="00377147"/>
    <w:rsid w:val="0038760C"/>
    <w:rsid w:val="00392227"/>
    <w:rsid w:val="003932E1"/>
    <w:rsid w:val="003938F7"/>
    <w:rsid w:val="003948A1"/>
    <w:rsid w:val="003966F5"/>
    <w:rsid w:val="003A32C6"/>
    <w:rsid w:val="003A3B60"/>
    <w:rsid w:val="003A4BDA"/>
    <w:rsid w:val="003A5777"/>
    <w:rsid w:val="003A5BCA"/>
    <w:rsid w:val="003A681A"/>
    <w:rsid w:val="003A6B2E"/>
    <w:rsid w:val="003A6D81"/>
    <w:rsid w:val="003B0C05"/>
    <w:rsid w:val="003B11F8"/>
    <w:rsid w:val="003C016A"/>
    <w:rsid w:val="003C20D6"/>
    <w:rsid w:val="003D1447"/>
    <w:rsid w:val="003D2F32"/>
    <w:rsid w:val="003E3D49"/>
    <w:rsid w:val="003E71CF"/>
    <w:rsid w:val="003F3AAE"/>
    <w:rsid w:val="00401B1D"/>
    <w:rsid w:val="004132CB"/>
    <w:rsid w:val="00413744"/>
    <w:rsid w:val="00421DC0"/>
    <w:rsid w:val="004231A1"/>
    <w:rsid w:val="00426F30"/>
    <w:rsid w:val="004327CD"/>
    <w:rsid w:val="0043443B"/>
    <w:rsid w:val="00434514"/>
    <w:rsid w:val="00436544"/>
    <w:rsid w:val="00442FC2"/>
    <w:rsid w:val="00444547"/>
    <w:rsid w:val="00447478"/>
    <w:rsid w:val="00450016"/>
    <w:rsid w:val="0045627F"/>
    <w:rsid w:val="00472021"/>
    <w:rsid w:val="00472E3E"/>
    <w:rsid w:val="00481B42"/>
    <w:rsid w:val="00487284"/>
    <w:rsid w:val="004923C6"/>
    <w:rsid w:val="00497F08"/>
    <w:rsid w:val="004A2C80"/>
    <w:rsid w:val="004B46E1"/>
    <w:rsid w:val="004B7A23"/>
    <w:rsid w:val="004C594F"/>
    <w:rsid w:val="004C5DB3"/>
    <w:rsid w:val="004D0133"/>
    <w:rsid w:val="004D20EB"/>
    <w:rsid w:val="004D459F"/>
    <w:rsid w:val="004D7781"/>
    <w:rsid w:val="004E5495"/>
    <w:rsid w:val="004E703E"/>
    <w:rsid w:val="004F1E2D"/>
    <w:rsid w:val="004F5862"/>
    <w:rsid w:val="00503AC8"/>
    <w:rsid w:val="00506B77"/>
    <w:rsid w:val="00507794"/>
    <w:rsid w:val="00512617"/>
    <w:rsid w:val="005129DC"/>
    <w:rsid w:val="0051654A"/>
    <w:rsid w:val="005214A4"/>
    <w:rsid w:val="005237EA"/>
    <w:rsid w:val="00526D70"/>
    <w:rsid w:val="005274F4"/>
    <w:rsid w:val="00530C04"/>
    <w:rsid w:val="005400E7"/>
    <w:rsid w:val="0054447E"/>
    <w:rsid w:val="0054539C"/>
    <w:rsid w:val="005520DD"/>
    <w:rsid w:val="00553C72"/>
    <w:rsid w:val="00554360"/>
    <w:rsid w:val="00554F2B"/>
    <w:rsid w:val="00557AA6"/>
    <w:rsid w:val="00565B6F"/>
    <w:rsid w:val="00577105"/>
    <w:rsid w:val="00583089"/>
    <w:rsid w:val="0059016C"/>
    <w:rsid w:val="00593383"/>
    <w:rsid w:val="005A0F54"/>
    <w:rsid w:val="005A23AD"/>
    <w:rsid w:val="005A25F4"/>
    <w:rsid w:val="005A32A8"/>
    <w:rsid w:val="005A34C1"/>
    <w:rsid w:val="005A3624"/>
    <w:rsid w:val="005B5F7C"/>
    <w:rsid w:val="005C0912"/>
    <w:rsid w:val="005C2521"/>
    <w:rsid w:val="005C59DE"/>
    <w:rsid w:val="005C6D0C"/>
    <w:rsid w:val="005D1ED7"/>
    <w:rsid w:val="005D2FB7"/>
    <w:rsid w:val="005D4484"/>
    <w:rsid w:val="005D688D"/>
    <w:rsid w:val="005E0BB5"/>
    <w:rsid w:val="005E6399"/>
    <w:rsid w:val="005F44DA"/>
    <w:rsid w:val="00600DD9"/>
    <w:rsid w:val="006100D9"/>
    <w:rsid w:val="0061679A"/>
    <w:rsid w:val="00625F7B"/>
    <w:rsid w:val="00626667"/>
    <w:rsid w:val="00637D09"/>
    <w:rsid w:val="00640C39"/>
    <w:rsid w:val="00642EE8"/>
    <w:rsid w:val="006473DC"/>
    <w:rsid w:val="006508D0"/>
    <w:rsid w:val="0065170C"/>
    <w:rsid w:val="006562BF"/>
    <w:rsid w:val="006621D5"/>
    <w:rsid w:val="006630C2"/>
    <w:rsid w:val="00664F24"/>
    <w:rsid w:val="00667D20"/>
    <w:rsid w:val="00672F23"/>
    <w:rsid w:val="006829EA"/>
    <w:rsid w:val="006863D5"/>
    <w:rsid w:val="006868EE"/>
    <w:rsid w:val="00690147"/>
    <w:rsid w:val="00694C33"/>
    <w:rsid w:val="00697C74"/>
    <w:rsid w:val="006A1830"/>
    <w:rsid w:val="006A7C0F"/>
    <w:rsid w:val="006B1FB9"/>
    <w:rsid w:val="006B564C"/>
    <w:rsid w:val="006B5BF0"/>
    <w:rsid w:val="006B69E9"/>
    <w:rsid w:val="006B6F23"/>
    <w:rsid w:val="006C30ED"/>
    <w:rsid w:val="006C3AC3"/>
    <w:rsid w:val="006D056B"/>
    <w:rsid w:val="006D4369"/>
    <w:rsid w:val="006E111D"/>
    <w:rsid w:val="006E2D9D"/>
    <w:rsid w:val="00700B53"/>
    <w:rsid w:val="00701795"/>
    <w:rsid w:val="0070631E"/>
    <w:rsid w:val="007077B2"/>
    <w:rsid w:val="00715674"/>
    <w:rsid w:val="007160B3"/>
    <w:rsid w:val="00730038"/>
    <w:rsid w:val="00735475"/>
    <w:rsid w:val="00735BAF"/>
    <w:rsid w:val="00741BCE"/>
    <w:rsid w:val="007545E9"/>
    <w:rsid w:val="00756C40"/>
    <w:rsid w:val="007573EC"/>
    <w:rsid w:val="00761DAB"/>
    <w:rsid w:val="007649C6"/>
    <w:rsid w:val="00773EEB"/>
    <w:rsid w:val="007759ED"/>
    <w:rsid w:val="00777098"/>
    <w:rsid w:val="007816CF"/>
    <w:rsid w:val="0078213D"/>
    <w:rsid w:val="00784721"/>
    <w:rsid w:val="007950A0"/>
    <w:rsid w:val="00797B5D"/>
    <w:rsid w:val="007A1F90"/>
    <w:rsid w:val="007A2E91"/>
    <w:rsid w:val="007B10C6"/>
    <w:rsid w:val="007B38B0"/>
    <w:rsid w:val="007B5A4D"/>
    <w:rsid w:val="007C2354"/>
    <w:rsid w:val="007C3F70"/>
    <w:rsid w:val="007C5F23"/>
    <w:rsid w:val="007C6583"/>
    <w:rsid w:val="007D508A"/>
    <w:rsid w:val="007F0BE2"/>
    <w:rsid w:val="007F4C59"/>
    <w:rsid w:val="007F736A"/>
    <w:rsid w:val="008011E9"/>
    <w:rsid w:val="008054A8"/>
    <w:rsid w:val="00815443"/>
    <w:rsid w:val="008241B9"/>
    <w:rsid w:val="00824902"/>
    <w:rsid w:val="00827B2E"/>
    <w:rsid w:val="00834126"/>
    <w:rsid w:val="008351E5"/>
    <w:rsid w:val="00837DE0"/>
    <w:rsid w:val="00840C4A"/>
    <w:rsid w:val="00845B56"/>
    <w:rsid w:val="00846AC7"/>
    <w:rsid w:val="00846E6C"/>
    <w:rsid w:val="00864005"/>
    <w:rsid w:val="00873DD6"/>
    <w:rsid w:val="00877401"/>
    <w:rsid w:val="00877695"/>
    <w:rsid w:val="00883887"/>
    <w:rsid w:val="00884B04"/>
    <w:rsid w:val="00885A6D"/>
    <w:rsid w:val="00887D32"/>
    <w:rsid w:val="00893190"/>
    <w:rsid w:val="00894E29"/>
    <w:rsid w:val="00895226"/>
    <w:rsid w:val="00895B08"/>
    <w:rsid w:val="008964DF"/>
    <w:rsid w:val="00896692"/>
    <w:rsid w:val="008A511A"/>
    <w:rsid w:val="008B13DC"/>
    <w:rsid w:val="008C41E9"/>
    <w:rsid w:val="008C6450"/>
    <w:rsid w:val="008D49CE"/>
    <w:rsid w:val="008D6501"/>
    <w:rsid w:val="008E1844"/>
    <w:rsid w:val="008F2629"/>
    <w:rsid w:val="008F2E68"/>
    <w:rsid w:val="008F40C8"/>
    <w:rsid w:val="009037A7"/>
    <w:rsid w:val="009047D0"/>
    <w:rsid w:val="00905367"/>
    <w:rsid w:val="009104AC"/>
    <w:rsid w:val="0091257E"/>
    <w:rsid w:val="009141A3"/>
    <w:rsid w:val="00931A19"/>
    <w:rsid w:val="00931EFA"/>
    <w:rsid w:val="0093217C"/>
    <w:rsid w:val="009455E1"/>
    <w:rsid w:val="00946BC1"/>
    <w:rsid w:val="009550B9"/>
    <w:rsid w:val="00967741"/>
    <w:rsid w:val="00970DAA"/>
    <w:rsid w:val="0097664E"/>
    <w:rsid w:val="009B012C"/>
    <w:rsid w:val="009B4417"/>
    <w:rsid w:val="009B44AA"/>
    <w:rsid w:val="009B5D56"/>
    <w:rsid w:val="009B6C94"/>
    <w:rsid w:val="009B6D08"/>
    <w:rsid w:val="009C2782"/>
    <w:rsid w:val="009C7DF7"/>
    <w:rsid w:val="009E21EC"/>
    <w:rsid w:val="009E7BF4"/>
    <w:rsid w:val="009F7ABE"/>
    <w:rsid w:val="00A00FD3"/>
    <w:rsid w:val="00A0614B"/>
    <w:rsid w:val="00A11930"/>
    <w:rsid w:val="00A12A95"/>
    <w:rsid w:val="00A15312"/>
    <w:rsid w:val="00A2277E"/>
    <w:rsid w:val="00A23687"/>
    <w:rsid w:val="00A334E7"/>
    <w:rsid w:val="00A33CA2"/>
    <w:rsid w:val="00A34ECF"/>
    <w:rsid w:val="00A43A87"/>
    <w:rsid w:val="00A51F0E"/>
    <w:rsid w:val="00A6730B"/>
    <w:rsid w:val="00A73A6E"/>
    <w:rsid w:val="00A7639E"/>
    <w:rsid w:val="00A82649"/>
    <w:rsid w:val="00A85B98"/>
    <w:rsid w:val="00A874DE"/>
    <w:rsid w:val="00A914D2"/>
    <w:rsid w:val="00A96A6A"/>
    <w:rsid w:val="00AA0709"/>
    <w:rsid w:val="00AA1AA6"/>
    <w:rsid w:val="00AA4228"/>
    <w:rsid w:val="00AA5CCB"/>
    <w:rsid w:val="00AB0130"/>
    <w:rsid w:val="00AB03DA"/>
    <w:rsid w:val="00AB42DA"/>
    <w:rsid w:val="00AC00FD"/>
    <w:rsid w:val="00AC60E3"/>
    <w:rsid w:val="00AD42AD"/>
    <w:rsid w:val="00AD44BB"/>
    <w:rsid w:val="00AD5A33"/>
    <w:rsid w:val="00AE0292"/>
    <w:rsid w:val="00AE149E"/>
    <w:rsid w:val="00AF1EAF"/>
    <w:rsid w:val="00AF1F3D"/>
    <w:rsid w:val="00AF3235"/>
    <w:rsid w:val="00AF6B14"/>
    <w:rsid w:val="00B0250F"/>
    <w:rsid w:val="00B04D73"/>
    <w:rsid w:val="00B164AB"/>
    <w:rsid w:val="00B20C84"/>
    <w:rsid w:val="00B20D69"/>
    <w:rsid w:val="00B252C1"/>
    <w:rsid w:val="00B357BD"/>
    <w:rsid w:val="00B55B92"/>
    <w:rsid w:val="00B6579A"/>
    <w:rsid w:val="00B65892"/>
    <w:rsid w:val="00B65E17"/>
    <w:rsid w:val="00B66F57"/>
    <w:rsid w:val="00B70880"/>
    <w:rsid w:val="00B967A9"/>
    <w:rsid w:val="00B9798E"/>
    <w:rsid w:val="00BA045F"/>
    <w:rsid w:val="00BA0ABE"/>
    <w:rsid w:val="00BA0CB5"/>
    <w:rsid w:val="00BA2882"/>
    <w:rsid w:val="00BA5DD5"/>
    <w:rsid w:val="00BA7140"/>
    <w:rsid w:val="00BB6D80"/>
    <w:rsid w:val="00BC6A60"/>
    <w:rsid w:val="00BE269D"/>
    <w:rsid w:val="00BE31CC"/>
    <w:rsid w:val="00BE41B6"/>
    <w:rsid w:val="00BE596D"/>
    <w:rsid w:val="00BE5AF0"/>
    <w:rsid w:val="00BF1001"/>
    <w:rsid w:val="00BF5DCB"/>
    <w:rsid w:val="00BF7A12"/>
    <w:rsid w:val="00C0089A"/>
    <w:rsid w:val="00C029D6"/>
    <w:rsid w:val="00C11A21"/>
    <w:rsid w:val="00C1615F"/>
    <w:rsid w:val="00C20838"/>
    <w:rsid w:val="00C25D6B"/>
    <w:rsid w:val="00C26323"/>
    <w:rsid w:val="00C2700A"/>
    <w:rsid w:val="00C31081"/>
    <w:rsid w:val="00C33AC1"/>
    <w:rsid w:val="00C456B5"/>
    <w:rsid w:val="00C505AC"/>
    <w:rsid w:val="00C50AD6"/>
    <w:rsid w:val="00C53072"/>
    <w:rsid w:val="00C53540"/>
    <w:rsid w:val="00C566D9"/>
    <w:rsid w:val="00C62514"/>
    <w:rsid w:val="00C64ADB"/>
    <w:rsid w:val="00C6642D"/>
    <w:rsid w:val="00C7098F"/>
    <w:rsid w:val="00C745B4"/>
    <w:rsid w:val="00C75BAF"/>
    <w:rsid w:val="00C77A2E"/>
    <w:rsid w:val="00C80C3B"/>
    <w:rsid w:val="00C83B52"/>
    <w:rsid w:val="00C85EDF"/>
    <w:rsid w:val="00C92EB4"/>
    <w:rsid w:val="00C9590E"/>
    <w:rsid w:val="00CB0AF6"/>
    <w:rsid w:val="00CB7EFF"/>
    <w:rsid w:val="00CC27CA"/>
    <w:rsid w:val="00CC3B17"/>
    <w:rsid w:val="00CC3BDA"/>
    <w:rsid w:val="00CC4B0C"/>
    <w:rsid w:val="00CC71BE"/>
    <w:rsid w:val="00CC71C5"/>
    <w:rsid w:val="00CC7433"/>
    <w:rsid w:val="00CD1A5D"/>
    <w:rsid w:val="00CD2AD7"/>
    <w:rsid w:val="00CD617C"/>
    <w:rsid w:val="00CE0073"/>
    <w:rsid w:val="00CE3212"/>
    <w:rsid w:val="00CF1815"/>
    <w:rsid w:val="00CF2AAD"/>
    <w:rsid w:val="00D0133B"/>
    <w:rsid w:val="00D022B9"/>
    <w:rsid w:val="00D03DE1"/>
    <w:rsid w:val="00D04A53"/>
    <w:rsid w:val="00D04AC9"/>
    <w:rsid w:val="00D11260"/>
    <w:rsid w:val="00D136A1"/>
    <w:rsid w:val="00D166E2"/>
    <w:rsid w:val="00D230B0"/>
    <w:rsid w:val="00D24B59"/>
    <w:rsid w:val="00D27909"/>
    <w:rsid w:val="00D4159F"/>
    <w:rsid w:val="00D4470B"/>
    <w:rsid w:val="00D45D21"/>
    <w:rsid w:val="00D50D0B"/>
    <w:rsid w:val="00D65036"/>
    <w:rsid w:val="00D65390"/>
    <w:rsid w:val="00D718AB"/>
    <w:rsid w:val="00D71DC1"/>
    <w:rsid w:val="00D76E38"/>
    <w:rsid w:val="00D80F69"/>
    <w:rsid w:val="00D82C29"/>
    <w:rsid w:val="00DA494D"/>
    <w:rsid w:val="00DB6821"/>
    <w:rsid w:val="00DB7C7B"/>
    <w:rsid w:val="00DC0D59"/>
    <w:rsid w:val="00DC580B"/>
    <w:rsid w:val="00DE08F3"/>
    <w:rsid w:val="00DE138F"/>
    <w:rsid w:val="00DE5215"/>
    <w:rsid w:val="00DF0B87"/>
    <w:rsid w:val="00DF41CF"/>
    <w:rsid w:val="00DF78F6"/>
    <w:rsid w:val="00DF7BE3"/>
    <w:rsid w:val="00E02E32"/>
    <w:rsid w:val="00E03B76"/>
    <w:rsid w:val="00E10CED"/>
    <w:rsid w:val="00E113ED"/>
    <w:rsid w:val="00E128C0"/>
    <w:rsid w:val="00E15B7B"/>
    <w:rsid w:val="00E16B0C"/>
    <w:rsid w:val="00E228D7"/>
    <w:rsid w:val="00E306E0"/>
    <w:rsid w:val="00E327FA"/>
    <w:rsid w:val="00E36642"/>
    <w:rsid w:val="00E37457"/>
    <w:rsid w:val="00E40BE4"/>
    <w:rsid w:val="00E416BE"/>
    <w:rsid w:val="00E43762"/>
    <w:rsid w:val="00E50D96"/>
    <w:rsid w:val="00E5612C"/>
    <w:rsid w:val="00E60BEE"/>
    <w:rsid w:val="00E60F2F"/>
    <w:rsid w:val="00E62F37"/>
    <w:rsid w:val="00E6404E"/>
    <w:rsid w:val="00E6669D"/>
    <w:rsid w:val="00E66922"/>
    <w:rsid w:val="00E66F7A"/>
    <w:rsid w:val="00E7256F"/>
    <w:rsid w:val="00E766B3"/>
    <w:rsid w:val="00E80352"/>
    <w:rsid w:val="00E80395"/>
    <w:rsid w:val="00E862AF"/>
    <w:rsid w:val="00E90F53"/>
    <w:rsid w:val="00E97AF0"/>
    <w:rsid w:val="00EB495F"/>
    <w:rsid w:val="00EB6703"/>
    <w:rsid w:val="00EC32B1"/>
    <w:rsid w:val="00EC3792"/>
    <w:rsid w:val="00ED4FB1"/>
    <w:rsid w:val="00EE3F1F"/>
    <w:rsid w:val="00EE5F26"/>
    <w:rsid w:val="00EE6AF7"/>
    <w:rsid w:val="00EE70AB"/>
    <w:rsid w:val="00EF07E2"/>
    <w:rsid w:val="00EF0F9C"/>
    <w:rsid w:val="00F11AC5"/>
    <w:rsid w:val="00F16705"/>
    <w:rsid w:val="00F174FB"/>
    <w:rsid w:val="00F21D31"/>
    <w:rsid w:val="00F21FDD"/>
    <w:rsid w:val="00F32C80"/>
    <w:rsid w:val="00F34DAD"/>
    <w:rsid w:val="00F40F44"/>
    <w:rsid w:val="00F525B2"/>
    <w:rsid w:val="00F66604"/>
    <w:rsid w:val="00F722B2"/>
    <w:rsid w:val="00F7517F"/>
    <w:rsid w:val="00F769A8"/>
    <w:rsid w:val="00F76C69"/>
    <w:rsid w:val="00F80479"/>
    <w:rsid w:val="00F853E8"/>
    <w:rsid w:val="00F94516"/>
    <w:rsid w:val="00F96B86"/>
    <w:rsid w:val="00FA42DB"/>
    <w:rsid w:val="00FB2132"/>
    <w:rsid w:val="00FB345E"/>
    <w:rsid w:val="00FB54D1"/>
    <w:rsid w:val="00FC18C8"/>
    <w:rsid w:val="00FC3ADC"/>
    <w:rsid w:val="00FC48C4"/>
    <w:rsid w:val="00FC4D00"/>
    <w:rsid w:val="00FD0F73"/>
    <w:rsid w:val="00FD4771"/>
    <w:rsid w:val="00FD5687"/>
    <w:rsid w:val="00FE1409"/>
    <w:rsid w:val="00FE5CE3"/>
    <w:rsid w:val="00FF445C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706008AC"/>
  <w15:docId w15:val="{9D4D417C-4BCE-4990-AEAA-CFCB2A72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0292"/>
    <w:rPr>
      <w:rFonts w:ascii="Verdana" w:hAnsi="Verdana"/>
    </w:rPr>
  </w:style>
  <w:style w:type="paragraph" w:styleId="Heading1">
    <w:name w:val="heading 1"/>
    <w:basedOn w:val="Normal"/>
    <w:next w:val="Normal"/>
    <w:qFormat/>
    <w:rsid w:val="001B614B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1B614B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1B614B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1B614B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1B614B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1B614B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1B614B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1B614B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1B614B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1B614B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1B614B"/>
    <w:pPr>
      <w:spacing w:after="80"/>
      <w:ind w:left="418" w:right="202"/>
    </w:pPr>
  </w:style>
  <w:style w:type="paragraph" w:customStyle="1" w:styleId="Lp2">
    <w:name w:val="Lp2"/>
    <w:basedOn w:val="Lp1"/>
    <w:rsid w:val="001B614B"/>
    <w:pPr>
      <w:ind w:left="634" w:right="0"/>
    </w:pPr>
    <w:rPr>
      <w:sz w:val="24"/>
    </w:rPr>
  </w:style>
  <w:style w:type="paragraph" w:customStyle="1" w:styleId="Ne">
    <w:name w:val="Ne"/>
    <w:basedOn w:val="Normal"/>
    <w:next w:val="Normal"/>
    <w:rsid w:val="001B614B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1B614B"/>
    <w:pPr>
      <w:ind w:left="420"/>
    </w:pPr>
  </w:style>
  <w:style w:type="paragraph" w:customStyle="1" w:styleId="Np1">
    <w:name w:val="Np1"/>
    <w:basedOn w:val="Normal"/>
    <w:next w:val="Ne"/>
    <w:rsid w:val="001B614B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1B614B"/>
    <w:pPr>
      <w:ind w:left="420"/>
    </w:pPr>
    <w:rPr>
      <w:sz w:val="24"/>
    </w:rPr>
  </w:style>
  <w:style w:type="paragraph" w:customStyle="1" w:styleId="Ns">
    <w:name w:val="Ns"/>
    <w:basedOn w:val="Normal"/>
    <w:next w:val="Np1"/>
    <w:rsid w:val="001B614B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1B614B"/>
    <w:pPr>
      <w:ind w:left="420"/>
    </w:pPr>
  </w:style>
  <w:style w:type="paragraph" w:customStyle="1" w:styleId="Proch">
    <w:name w:val="Proch"/>
    <w:basedOn w:val="Normal"/>
    <w:next w:val="Ln1"/>
    <w:rsid w:val="001B614B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1B614B"/>
    <w:pPr>
      <w:spacing w:before="80" w:after="40"/>
    </w:pPr>
    <w:rPr>
      <w:rFonts w:ascii="Times New Roman" w:hAnsi="Times New Roman"/>
      <w:sz w:val="28"/>
    </w:rPr>
  </w:style>
  <w:style w:type="paragraph" w:customStyle="1" w:styleId="SubHead2">
    <w:name w:val="Sub Head 2"/>
    <w:basedOn w:val="SubHead1"/>
    <w:next w:val="Normal"/>
    <w:rsid w:val="001B614B"/>
    <w:pPr>
      <w:spacing w:after="20"/>
    </w:pPr>
    <w:rPr>
      <w:b/>
      <w:sz w:val="24"/>
    </w:rPr>
  </w:style>
  <w:style w:type="paragraph" w:styleId="Footer">
    <w:name w:val="footer"/>
    <w:basedOn w:val="Normal"/>
    <w:rsid w:val="001B614B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1B614B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1B614B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1B614B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1B614B"/>
    <w:pPr>
      <w:spacing w:before="40" w:after="40"/>
      <w:ind w:left="144" w:right="144"/>
    </w:pPr>
  </w:style>
  <w:style w:type="paragraph" w:customStyle="1" w:styleId="Tpf">
    <w:name w:val="Tpf"/>
    <w:basedOn w:val="Normal"/>
    <w:rsid w:val="001B614B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1B614B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1B614B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1B614B"/>
    <w:pPr>
      <w:spacing w:after="160"/>
      <w:ind w:left="200" w:right="200"/>
    </w:pPr>
  </w:style>
  <w:style w:type="paragraph" w:styleId="Header">
    <w:name w:val="header"/>
    <w:basedOn w:val="Normal"/>
    <w:rsid w:val="001B614B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1B614B"/>
  </w:style>
  <w:style w:type="paragraph" w:styleId="BodyTextIndent">
    <w:name w:val="Body Text Indent"/>
    <w:basedOn w:val="Normal"/>
    <w:rsid w:val="001B614B"/>
    <w:pPr>
      <w:suppressAutoHyphens/>
      <w:ind w:left="360"/>
    </w:pPr>
  </w:style>
  <w:style w:type="character" w:styleId="Hyperlink">
    <w:name w:val="Hyperlink"/>
    <w:basedOn w:val="DefaultParagraphFont"/>
    <w:rsid w:val="001B614B"/>
    <w:rPr>
      <w:color w:val="0000FF"/>
      <w:u w:val="single"/>
    </w:rPr>
  </w:style>
  <w:style w:type="paragraph" w:styleId="ListBullet">
    <w:name w:val="List Bullet"/>
    <w:basedOn w:val="Normal"/>
    <w:rsid w:val="001B614B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1B614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1B614B"/>
  </w:style>
  <w:style w:type="character" w:styleId="FollowedHyperlink">
    <w:name w:val="FollowedHyperlink"/>
    <w:basedOn w:val="DefaultParagraphFont"/>
    <w:rsid w:val="001B614B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34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45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514"/>
    <w:pPr>
      <w:ind w:left="720"/>
      <w:contextualSpacing/>
    </w:pPr>
    <w:rPr>
      <w:rFonts w:ascii="Times New Roman" w:hAnsi="Times New Roman"/>
      <w:sz w:val="24"/>
    </w:rPr>
  </w:style>
  <w:style w:type="character" w:customStyle="1" w:styleId="content">
    <w:name w:val="content"/>
    <w:basedOn w:val="DefaultParagraphFont"/>
    <w:rsid w:val="00761DAB"/>
  </w:style>
  <w:style w:type="character" w:customStyle="1" w:styleId="apple-style-span">
    <w:name w:val="apple-style-span"/>
    <w:basedOn w:val="DefaultParagraphFont"/>
    <w:rsid w:val="00B20D69"/>
  </w:style>
  <w:style w:type="character" w:customStyle="1" w:styleId="apple-converted-space">
    <w:name w:val="apple-converted-space"/>
    <w:basedOn w:val="DefaultParagraphFont"/>
    <w:rsid w:val="00B20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7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8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5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7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5C7E5-3FD0-4CE9-AA6A-7070E3048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8294</CharactersWithSpaces>
  <SharedDoc>false</SharedDoc>
  <HLinks>
    <vt:vector size="6" baseType="variant">
      <vt:variant>
        <vt:i4>6225924</vt:i4>
      </vt:variant>
      <vt:variant>
        <vt:i4>0</vt:i4>
      </vt:variant>
      <vt:variant>
        <vt:i4>0</vt:i4>
      </vt:variant>
      <vt:variant>
        <vt:i4>5</vt:i4>
      </vt:variant>
      <vt:variant>
        <vt:lpwstr>http://www.chemeng.queensu.ca/undergraduate/course/reports/guide.php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Philip Dumaresq</cp:lastModifiedBy>
  <cp:revision>2</cp:revision>
  <cp:lastPrinted>2003-11-13T12:59:00Z</cp:lastPrinted>
  <dcterms:created xsi:type="dcterms:W3CDTF">2017-10-18T15:33:00Z</dcterms:created>
  <dcterms:modified xsi:type="dcterms:W3CDTF">2017-10-18T15:33:00Z</dcterms:modified>
</cp:coreProperties>
</file>