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935" w:rsidRDefault="00D53935" w:rsidP="00D53935">
      <w:r>
        <w:t xml:space="preserve">1. With the data on blood types: </w:t>
      </w:r>
    </w:p>
    <w:p w:rsidR="00D53935" w:rsidRDefault="00D53935" w:rsidP="00D8409C">
      <w:pPr>
        <w:ind w:firstLine="720"/>
      </w:pPr>
      <w:r>
        <w:t xml:space="preserve">a. [2 marks] Construct a contingency table that describes the data from the study. </w:t>
      </w:r>
    </w:p>
    <w:tbl>
      <w:tblPr>
        <w:tblpPr w:leftFromText="180" w:rightFromText="180" w:vertAnchor="text" w:horzAnchor="page" w:tblpX="2191" w:tblpY="318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53935" w:rsidRPr="00D53935" w:rsidTr="00D539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935" w:rsidRPr="00D53935" w:rsidRDefault="00D53935" w:rsidP="00D53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935" w:rsidRPr="00D53935" w:rsidRDefault="00D53935" w:rsidP="00D53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3935">
              <w:rPr>
                <w:rFonts w:ascii="Calibri" w:eastAsia="Times New Roman" w:hAnsi="Calibri" w:cs="Times New Roman"/>
                <w:color w:val="000000"/>
              </w:rPr>
              <w:t>Type 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935" w:rsidRPr="00D53935" w:rsidRDefault="00D53935" w:rsidP="00D53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3935">
              <w:rPr>
                <w:rFonts w:ascii="Calibri" w:eastAsia="Times New Roman" w:hAnsi="Calibri" w:cs="Times New Roman"/>
                <w:color w:val="000000"/>
              </w:rPr>
              <w:t>Type 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935" w:rsidRPr="00D53935" w:rsidRDefault="00D53935" w:rsidP="00D53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3935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</w:tr>
      <w:tr w:rsidR="00D53935" w:rsidRPr="00D53935" w:rsidTr="00D539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935" w:rsidRPr="00D53935" w:rsidRDefault="00D53935" w:rsidP="00D53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3935">
              <w:rPr>
                <w:rFonts w:ascii="Calibri" w:eastAsia="Times New Roman" w:hAnsi="Calibri" w:cs="Times New Roman"/>
                <w:color w:val="000000"/>
              </w:rPr>
              <w:t xml:space="preserve">Present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935" w:rsidRPr="00D53935" w:rsidRDefault="00D53935" w:rsidP="00D539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393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935" w:rsidRPr="00D53935" w:rsidRDefault="00D53935" w:rsidP="00D539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3935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935" w:rsidRPr="00D53935" w:rsidRDefault="00D53935" w:rsidP="00D539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3935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D53935" w:rsidRPr="00D53935" w:rsidTr="00D539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935" w:rsidRPr="00D53935" w:rsidRDefault="00D53935" w:rsidP="00D53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3935">
              <w:rPr>
                <w:rFonts w:ascii="Calibri" w:eastAsia="Times New Roman" w:hAnsi="Calibri" w:cs="Times New Roman"/>
                <w:color w:val="000000"/>
              </w:rPr>
              <w:t>Absent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935" w:rsidRPr="00D53935" w:rsidRDefault="00D53935" w:rsidP="00D539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3935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935" w:rsidRPr="00D53935" w:rsidRDefault="00D53935" w:rsidP="00D539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3935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935" w:rsidRPr="00D53935" w:rsidRDefault="00D53935" w:rsidP="00D539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3935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</w:tr>
      <w:tr w:rsidR="00D53935" w:rsidRPr="00D53935" w:rsidTr="00D539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935" w:rsidRPr="00D53935" w:rsidRDefault="00D53935" w:rsidP="00D53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3935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935" w:rsidRPr="00D53935" w:rsidRDefault="00D53935" w:rsidP="00D539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3935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935" w:rsidRPr="00D53935" w:rsidRDefault="00D53935" w:rsidP="00D539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3935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935" w:rsidRPr="00D53935" w:rsidRDefault="00D53935" w:rsidP="00D539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393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</w:tbl>
    <w:p w:rsidR="00D53935" w:rsidRDefault="00D53935" w:rsidP="00D53935">
      <w:pPr>
        <w:ind w:firstLine="720"/>
      </w:pPr>
      <w:r>
        <w:t xml:space="preserve">Contingency Table: </w:t>
      </w:r>
    </w:p>
    <w:p w:rsidR="00D53935" w:rsidRDefault="00D53935" w:rsidP="00D53935">
      <w:pPr>
        <w:ind w:firstLine="720"/>
      </w:pPr>
    </w:p>
    <w:p w:rsidR="00D53935" w:rsidRDefault="00D53935" w:rsidP="00D53935">
      <w:pPr>
        <w:ind w:left="720"/>
      </w:pPr>
    </w:p>
    <w:p w:rsidR="00D53935" w:rsidRDefault="00D53935" w:rsidP="00D53935">
      <w:pPr>
        <w:ind w:left="720"/>
      </w:pPr>
    </w:p>
    <w:p w:rsidR="00D53935" w:rsidRDefault="00D53935" w:rsidP="00D53935">
      <w:pPr>
        <w:ind w:left="720"/>
      </w:pPr>
      <w:r>
        <w:t>b. [2 marks] Construct a side-by-side bar chart that compares the relative frequency of Type A blood samples that contain the protein to the relative frequency of Type B blood samples that contain the protein. Beside this pair, put another pair that compares the relative frequency of Type A blood samples that do not contain the protein to the relative frequency of Type B blood samples that do not contain the protein.</w:t>
      </w:r>
    </w:p>
    <w:p w:rsidR="00D53935" w:rsidRDefault="00D53935" w:rsidP="00D53935">
      <w:pPr>
        <w:ind w:left="720"/>
      </w:pPr>
      <w:r>
        <w:rPr>
          <w:noProof/>
        </w:rPr>
        <w:drawing>
          <wp:inline distT="0" distB="0" distL="0" distR="0" wp14:anchorId="43B3AB22" wp14:editId="7CA198CC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53935" w:rsidRDefault="00D53935" w:rsidP="00D53935">
      <w:pPr>
        <w:ind w:left="720"/>
      </w:pPr>
    </w:p>
    <w:p w:rsidR="00D53935" w:rsidRDefault="00D53935" w:rsidP="00D53935">
      <w:pPr>
        <w:ind w:left="720"/>
      </w:pPr>
    </w:p>
    <w:p w:rsidR="00D8409C" w:rsidRDefault="00D8409C" w:rsidP="00D53935">
      <w:pPr>
        <w:ind w:left="720"/>
      </w:pPr>
    </w:p>
    <w:p w:rsidR="00D8409C" w:rsidRDefault="00D8409C" w:rsidP="00D53935">
      <w:pPr>
        <w:ind w:left="720"/>
      </w:pPr>
    </w:p>
    <w:p w:rsidR="00D8409C" w:rsidRDefault="00D8409C" w:rsidP="00D53935">
      <w:pPr>
        <w:ind w:left="720"/>
      </w:pPr>
    </w:p>
    <w:p w:rsidR="00D8409C" w:rsidRDefault="00D8409C" w:rsidP="00D53935">
      <w:pPr>
        <w:ind w:left="720"/>
      </w:pPr>
    </w:p>
    <w:p w:rsidR="00D8409C" w:rsidRDefault="00D8409C" w:rsidP="00D53935">
      <w:pPr>
        <w:ind w:left="720"/>
      </w:pPr>
    </w:p>
    <w:p w:rsidR="00D8409C" w:rsidRDefault="00D8409C" w:rsidP="00D53935">
      <w:pPr>
        <w:ind w:left="720"/>
      </w:pPr>
    </w:p>
    <w:p w:rsidR="00A96EB3" w:rsidRDefault="00A96EB3" w:rsidP="00A96EB3">
      <w:pPr>
        <w:ind w:left="720"/>
      </w:pPr>
      <w:r>
        <w:lastRenderedPageBreak/>
        <w:t xml:space="preserve">c. </w:t>
      </w:r>
      <w:r w:rsidR="00D53935">
        <w:t>[2 marks] Construct a pie chart that shows the proportion of blood samples that contain the protein that are Type A vs those that are Type B. Construct a second pie chart that shows the proportion of blood samples that do not contain the protein that are Type A vs those that are Type B.</w:t>
      </w:r>
    </w:p>
    <w:p w:rsidR="00A96EB3" w:rsidRDefault="00A96EB3" w:rsidP="00A96EB3">
      <w:r>
        <w:tab/>
      </w:r>
      <w:r>
        <w:rPr>
          <w:noProof/>
        </w:rPr>
        <w:drawing>
          <wp:inline distT="0" distB="0" distL="0" distR="0" wp14:anchorId="024A05CE" wp14:editId="1CC9D85D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96EB3" w:rsidRDefault="00A96EB3" w:rsidP="00D53935">
      <w:pPr>
        <w:ind w:left="720"/>
      </w:pPr>
      <w:r>
        <w:rPr>
          <w:noProof/>
        </w:rPr>
        <w:drawing>
          <wp:inline distT="0" distB="0" distL="0" distR="0" wp14:anchorId="02A63D4E" wp14:editId="634EC47C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96EB3" w:rsidRDefault="00A96EB3" w:rsidP="00A96EB3">
      <w:r>
        <w:t>d. [2 marks] Is the presence/absence of the protein independent of blood type? Explain.</w:t>
      </w:r>
    </w:p>
    <w:p w:rsidR="00A96EB3" w:rsidRDefault="00A96EB3" w:rsidP="00D53935">
      <w:pPr>
        <w:ind w:left="720"/>
      </w:pPr>
      <w:r>
        <w:t xml:space="preserve">No, the presence of protein is not independent of the blood type, the blood type does affect whether or not they’re present. We can see that in the pie chart </w:t>
      </w:r>
      <w:r w:rsidR="006D07C0">
        <w:t xml:space="preserve">that the two different charts do not mirror each other, so the blood type must have an effect. </w:t>
      </w:r>
    </w:p>
    <w:p w:rsidR="006D07C0" w:rsidRDefault="006D07C0" w:rsidP="00D53935">
      <w:pPr>
        <w:ind w:left="720"/>
      </w:pPr>
    </w:p>
    <w:p w:rsidR="00A96EB3" w:rsidRDefault="00A96EB3" w:rsidP="00D53935">
      <w:pPr>
        <w:ind w:left="720"/>
      </w:pPr>
    </w:p>
    <w:p w:rsidR="00A96EB3" w:rsidRDefault="00D8409C" w:rsidP="00D53935">
      <w:pPr>
        <w:ind w:left="720"/>
      </w:pPr>
      <w:r>
        <w:lastRenderedPageBreak/>
        <w:t xml:space="preserve">2. </w:t>
      </w:r>
      <w:r w:rsidR="00A96EB3">
        <w:t xml:space="preserve">With the data on flight cancelations: </w:t>
      </w:r>
    </w:p>
    <w:p w:rsidR="00A96EB3" w:rsidRDefault="00A96EB3" w:rsidP="00A96EB3">
      <w:pPr>
        <w:pStyle w:val="ListParagraph"/>
        <w:numPr>
          <w:ilvl w:val="0"/>
          <w:numId w:val="2"/>
        </w:numPr>
      </w:pPr>
      <w:r>
        <w:t xml:space="preserve">[2 marks] Construct a histogram for the variables Percentage Cancelled. </w:t>
      </w:r>
    </w:p>
    <w:p w:rsidR="000045A0" w:rsidRDefault="005D5EA5" w:rsidP="000045A0">
      <w:pPr>
        <w:pStyle w:val="ListParagraph"/>
        <w:ind w:left="1080"/>
      </w:pPr>
      <w:r>
        <w:rPr>
          <w:noProof/>
        </w:rPr>
        <mc:AlternateContent>
          <mc:Choice Requires="cx">
            <w:drawing>
              <wp:inline distT="0" distB="0" distL="0" distR="0" wp14:anchorId="720C58F8" wp14:editId="5EBE0A51">
                <wp:extent cx="4572000" cy="2743200"/>
                <wp:effectExtent l="0" t="0" r="0" b="0"/>
                <wp:docPr id="2" name="Chart 2"/>
                <wp:cNvGraphicFramePr/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720C58F8" wp14:editId="5EBE0A51">
                <wp:extent cx="4572000" cy="2743200"/>
                <wp:effectExtent l="0" t="0" r="0" b="0"/>
                <wp:docPr id="2" name="Chart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5D5EA5" w:rsidRDefault="005D5EA5" w:rsidP="000045A0">
      <w:pPr>
        <w:pStyle w:val="ListParagraph"/>
        <w:ind w:left="1080"/>
      </w:pPr>
    </w:p>
    <w:p w:rsidR="00A96EB3" w:rsidRDefault="00A96EB3" w:rsidP="00A96EB3">
      <w:pPr>
        <w:pStyle w:val="ListParagraph"/>
        <w:numPr>
          <w:ilvl w:val="0"/>
          <w:numId w:val="2"/>
        </w:numPr>
      </w:pPr>
      <w:r>
        <w:t xml:space="preserve">[2 marks] Determine the 5-number summary for the variable Percentage Cancelled. </w:t>
      </w:r>
    </w:p>
    <w:tbl>
      <w:tblPr>
        <w:tblW w:w="0" w:type="auto"/>
        <w:tblInd w:w="1807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"/>
        <w:gridCol w:w="756"/>
        <w:gridCol w:w="436"/>
        <w:gridCol w:w="495"/>
        <w:gridCol w:w="343"/>
        <w:gridCol w:w="343"/>
      </w:tblGrid>
      <w:tr w:rsidR="00D8409C" w:rsidRPr="00D8409C" w:rsidTr="00D8409C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D8409C" w:rsidRPr="00D8409C" w:rsidRDefault="00D8409C" w:rsidP="00D8409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</w:pPr>
            <w:r w:rsidRPr="00D8409C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  <w:t>Median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D8409C" w:rsidRPr="00D8409C" w:rsidRDefault="00D8409C" w:rsidP="00D8409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</w:pPr>
            <w:r w:rsidRPr="00D8409C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  <w:t>Range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D8409C" w:rsidRPr="00D8409C" w:rsidRDefault="00D8409C" w:rsidP="00D8409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</w:pPr>
            <w:r w:rsidRPr="00D8409C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D8409C" w:rsidRPr="00D8409C" w:rsidRDefault="00D8409C" w:rsidP="00D8409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</w:pPr>
            <w:r w:rsidRPr="00D8409C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D8409C" w:rsidRPr="00D8409C" w:rsidRDefault="00D8409C" w:rsidP="00D8409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</w:pPr>
            <w:r w:rsidRPr="00D8409C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  <w:t>Q1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D8409C" w:rsidRPr="00D8409C" w:rsidRDefault="00D8409C" w:rsidP="00D8409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</w:pPr>
            <w:r w:rsidRPr="00D8409C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  <w:t>Q3</w:t>
            </w:r>
          </w:p>
        </w:tc>
      </w:tr>
      <w:tr w:rsidR="00D8409C" w:rsidRPr="00D8409C" w:rsidTr="00D8409C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D8409C" w:rsidRPr="00D8409C" w:rsidRDefault="00D8409C" w:rsidP="00D8409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  <w:t>6.66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D8409C" w:rsidRPr="00D8409C" w:rsidRDefault="00D8409C" w:rsidP="00D8409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D8409C" w:rsidRPr="00D8409C" w:rsidRDefault="00D8409C" w:rsidP="00D8409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D8409C" w:rsidRPr="00D8409C" w:rsidRDefault="00D8409C" w:rsidP="00D8409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D8409C" w:rsidRPr="00D8409C" w:rsidRDefault="00D8409C" w:rsidP="00D8409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D8409C" w:rsidRPr="00D8409C" w:rsidRDefault="00D8409C" w:rsidP="00D8409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  <w:t>10</w:t>
            </w:r>
          </w:p>
        </w:tc>
      </w:tr>
    </w:tbl>
    <w:p w:rsidR="005D5EA5" w:rsidRDefault="005D5EA5" w:rsidP="005D5EA5">
      <w:pPr>
        <w:pStyle w:val="ListParagraph"/>
        <w:ind w:left="1080"/>
      </w:pPr>
    </w:p>
    <w:p w:rsidR="00D8409C" w:rsidRDefault="00D8409C" w:rsidP="005D5EA5">
      <w:pPr>
        <w:pStyle w:val="ListParagraph"/>
        <w:ind w:left="1080"/>
      </w:pPr>
    </w:p>
    <w:p w:rsidR="00A96EB3" w:rsidRDefault="00A96EB3" w:rsidP="00A96EB3">
      <w:pPr>
        <w:pStyle w:val="ListParagraph"/>
        <w:numPr>
          <w:ilvl w:val="0"/>
          <w:numId w:val="2"/>
        </w:numPr>
      </w:pPr>
      <w:r>
        <w:t xml:space="preserve">[2 marks] Construct a Boxplot for the variable Percentage Cancelled. </w:t>
      </w:r>
    </w:p>
    <w:p w:rsidR="00195706" w:rsidRDefault="00195706" w:rsidP="00195706">
      <w:pPr>
        <w:ind w:left="360" w:firstLine="720"/>
      </w:pPr>
      <w:r>
        <w:rPr>
          <w:noProof/>
        </w:rPr>
        <mc:AlternateContent>
          <mc:Choice Requires="cx">
            <w:drawing>
              <wp:inline distT="0" distB="0" distL="0" distR="0" wp14:anchorId="32D5B986" wp14:editId="113C349B">
                <wp:extent cx="4743449" cy="3014663"/>
                <wp:effectExtent l="0" t="0" r="635" b="14605"/>
                <wp:docPr id="3" name="Chart 3"/>
                <wp:cNvGraphicFramePr/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32D5B986" wp14:editId="113C349B">
                <wp:extent cx="4743449" cy="3014663"/>
                <wp:effectExtent l="0" t="0" r="635" b="14605"/>
                <wp:docPr id="3" name="Chart 3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2815" cy="3014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A96EB3" w:rsidRDefault="00A96EB3" w:rsidP="00A96EB3">
      <w:pPr>
        <w:pStyle w:val="ListParagraph"/>
        <w:numPr>
          <w:ilvl w:val="0"/>
          <w:numId w:val="2"/>
        </w:numPr>
      </w:pPr>
      <w:r>
        <w:lastRenderedPageBreak/>
        <w:t xml:space="preserve">[2 marks] Describe the shape, </w:t>
      </w:r>
      <w:proofErr w:type="spellStart"/>
      <w:r>
        <w:t>centre</w:t>
      </w:r>
      <w:proofErr w:type="spellEnd"/>
      <w:r>
        <w:t>, and spread of the distribution. Report on the symmetry, number of modes, and any gaps or outliers. You should mention any concerns you may have about the data.</w:t>
      </w:r>
    </w:p>
    <w:p w:rsidR="00D8409C" w:rsidRDefault="00D8409C" w:rsidP="00D8409C">
      <w:pPr>
        <w:pStyle w:val="ListParagraph"/>
        <w:ind w:left="1080"/>
      </w:pPr>
    </w:p>
    <w:p w:rsidR="00D8409C" w:rsidRDefault="00D8409C" w:rsidP="00D8409C">
      <w:pPr>
        <w:pStyle w:val="ListParagraph"/>
        <w:ind w:left="1080"/>
      </w:pPr>
      <w:r>
        <w:t xml:space="preserve">The majority of the data is in the first column, between 5 and 9%. This graph is not symmetric; it is skewed to the right. The graph is unimodal, and there are many gaps past the cluster at the beginning, leading out to the outliers at 97-100%. </w:t>
      </w:r>
      <w:bookmarkStart w:id="0" w:name="_GoBack"/>
      <w:bookmarkEnd w:id="0"/>
    </w:p>
    <w:sectPr w:rsidR="00D84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457C0"/>
    <w:multiLevelType w:val="hybridMultilevel"/>
    <w:tmpl w:val="EBF4A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97E8E"/>
    <w:multiLevelType w:val="hybridMultilevel"/>
    <w:tmpl w:val="CC58D7D4"/>
    <w:lvl w:ilvl="0" w:tplc="38045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41"/>
    <w:rsid w:val="000045A0"/>
    <w:rsid w:val="00016196"/>
    <w:rsid w:val="00167C41"/>
    <w:rsid w:val="00195706"/>
    <w:rsid w:val="005D5EA5"/>
    <w:rsid w:val="006D07C0"/>
    <w:rsid w:val="007152DB"/>
    <w:rsid w:val="009B6491"/>
    <w:rsid w:val="00A96EB3"/>
    <w:rsid w:val="00D53935"/>
    <w:rsid w:val="00D8409C"/>
    <w:rsid w:val="00DB5155"/>
    <w:rsid w:val="00F76A51"/>
    <w:rsid w:val="00FC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CA8D"/>
  <w15:chartTrackingRefBased/>
  <w15:docId w15:val="{D22266B5-6A7E-4B3D-AE1C-DE613ECC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2.png"/><Relationship Id="rId5" Type="http://schemas.openxmlformats.org/officeDocument/2006/relationships/chart" Target="charts/chart1.xm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523066\Downloads\ch03_BloodProteins.TX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523066\Downloads\ch03_BloodProteins.TX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523066\Downloads\ch03_BloodProteins.TXT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H:\Stats\labs\pdumaresq_stats_L02\Flight%20Cancellation%20Data%20-%20June%202017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H:\Stats\labs\pdumaresq_stats_L02\Flight%20Cancellation%20Data%20-%20June%20201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'ch03_BloodProteins.TXT'!$C$1</c:f>
              <c:strCache>
                <c:ptCount val="1"/>
                <c:pt idx="0">
                  <c:v>Count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multiLvlStrRef>
              <c:f>'ch03_BloodProteins.TXT'!$A$2:$B$5</c:f>
              <c:multiLvlStrCache>
                <c:ptCount val="4"/>
                <c:lvl>
                  <c:pt idx="0">
                    <c:v>present</c:v>
                  </c:pt>
                  <c:pt idx="1">
                    <c:v>absent</c:v>
                  </c:pt>
                  <c:pt idx="2">
                    <c:v>present</c:v>
                  </c:pt>
                  <c:pt idx="3">
                    <c:v>absent</c:v>
                  </c:pt>
                </c:lvl>
                <c:lvl>
                  <c:pt idx="0">
                    <c:v>Type A</c:v>
                  </c:pt>
                  <c:pt idx="1">
                    <c:v>Type A</c:v>
                  </c:pt>
                  <c:pt idx="2">
                    <c:v>Type B</c:v>
                  </c:pt>
                  <c:pt idx="3">
                    <c:v>Type B</c:v>
                  </c:pt>
                </c:lvl>
              </c:multiLvlStrCache>
            </c:multiLvlStrRef>
          </c:cat>
          <c:val>
            <c:numRef>
              <c:f>'ch03_BloodProteins.TXT'!$C$2:$C$5</c:f>
              <c:numCache>
                <c:formatCode>General</c:formatCode>
                <c:ptCount val="4"/>
                <c:pt idx="0">
                  <c:v>5</c:v>
                </c:pt>
                <c:pt idx="1">
                  <c:v>35</c:v>
                </c:pt>
                <c:pt idx="2">
                  <c:v>20</c:v>
                </c:pt>
                <c:pt idx="3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BF-4F48-82D1-9643426BC1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210740512"/>
        <c:axId val="210741344"/>
      </c:barChart>
      <c:catAx>
        <c:axId val="21074051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741344"/>
        <c:crosses val="autoZero"/>
        <c:auto val="1"/>
        <c:lblAlgn val="ctr"/>
        <c:lblOffset val="100"/>
        <c:noMultiLvlLbl val="0"/>
      </c:catAx>
      <c:valAx>
        <c:axId val="21074134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740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'ch03_BloodProteins.TXT'!$C$1</c:f>
              <c:strCache>
                <c:ptCount val="1"/>
                <c:pt idx="0">
                  <c:v>Count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F82-4C66-86FA-18717CC4585C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F82-4C66-86FA-18717CC4585C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layout/>
              </c:ext>
            </c:extLst>
          </c:dLbls>
          <c:cat>
            <c:multiLvlStrRef>
              <c:f>'ch03_BloodProteins.TXT'!$A$2:$B$5</c:f>
              <c:multiLvlStrCache>
                <c:ptCount val="2"/>
                <c:lvl>
                  <c:pt idx="0">
                    <c:v>absent</c:v>
                  </c:pt>
                  <c:pt idx="1">
                    <c:v>absent</c:v>
                  </c:pt>
                </c:lvl>
                <c:lvl>
                  <c:pt idx="0">
                    <c:v>Type A</c:v>
                  </c:pt>
                  <c:pt idx="1">
                    <c:v>Type B</c:v>
                  </c:pt>
                </c:lvl>
              </c:multiLvlStrCache>
              <c:extLst/>
            </c:multiLvlStrRef>
          </c:cat>
          <c:val>
            <c:numRef>
              <c:f>'ch03_BloodProteins.TXT'!$C$2:$C$5</c:f>
              <c:numCache>
                <c:formatCode>General</c:formatCode>
                <c:ptCount val="2"/>
                <c:pt idx="0">
                  <c:v>35</c:v>
                </c:pt>
                <c:pt idx="1">
                  <c:v>40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4-CF82-4C66-86FA-18717CC4585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'ch03_BloodProteins.TXT'!$C$1</c:f>
              <c:strCache>
                <c:ptCount val="1"/>
                <c:pt idx="0">
                  <c:v>Count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FC1-4E8D-B588-53CC75C6F7B6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FC1-4E8D-B588-53CC75C6F7B6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layout/>
              </c:ext>
            </c:extLst>
          </c:dLbls>
          <c:cat>
            <c:multiLvlStrRef>
              <c:f>'ch03_BloodProteins.TXT'!$A$2:$B$5</c:f>
              <c:multiLvlStrCache>
                <c:ptCount val="2"/>
                <c:lvl>
                  <c:pt idx="0">
                    <c:v>present</c:v>
                  </c:pt>
                  <c:pt idx="1">
                    <c:v>present</c:v>
                  </c:pt>
                </c:lvl>
                <c:lvl>
                  <c:pt idx="0">
                    <c:v>Type A</c:v>
                  </c:pt>
                  <c:pt idx="1">
                    <c:v>Type B</c:v>
                  </c:pt>
                </c:lvl>
              </c:multiLvlStrCache>
              <c:extLst/>
            </c:multiLvlStrRef>
          </c:cat>
          <c:val>
            <c:numRef>
              <c:f>'ch03_BloodProteins.TXT'!$C$2:$C$5</c:f>
              <c:numCache>
                <c:formatCode>General</c:formatCode>
                <c:ptCount val="2"/>
                <c:pt idx="0">
                  <c:v>5</c:v>
                </c:pt>
                <c:pt idx="1">
                  <c:v>20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4-EFC1-4E8D-B588-53CC75C6F7B6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'5PctCancels'!$H$2:$H$2138</cx:f>
        <cx:lvl ptCount="2137" formatCode="General">
          <cx:pt idx="0">100</cx:pt>
          <cx:pt idx="1">100</cx:pt>
          <cx:pt idx="2">100</cx:pt>
          <cx:pt idx="3">100</cx:pt>
          <cx:pt idx="4">100</cx:pt>
          <cx:pt idx="5">100</cx:pt>
          <cx:pt idx="6">100</cx:pt>
          <cx:pt idx="7">100</cx:pt>
          <cx:pt idx="8">100</cx:pt>
          <cx:pt idx="9">100</cx:pt>
          <cx:pt idx="10">100</cx:pt>
          <cx:pt idx="11">100</cx:pt>
          <cx:pt idx="12">100</cx:pt>
          <cx:pt idx="13">100</cx:pt>
          <cx:pt idx="14">100</cx:pt>
          <cx:pt idx="15">100</cx:pt>
          <cx:pt idx="16">100</cx:pt>
          <cx:pt idx="17">100</cx:pt>
          <cx:pt idx="18">100</cx:pt>
          <cx:pt idx="19">100</cx:pt>
          <cx:pt idx="20">100</cx:pt>
          <cx:pt idx="21">100</cx:pt>
          <cx:pt idx="22">100</cx:pt>
          <cx:pt idx="23">100</cx:pt>
          <cx:pt idx="24">100</cx:pt>
          <cx:pt idx="25">100</cx:pt>
          <cx:pt idx="26">100</cx:pt>
          <cx:pt idx="27">100</cx:pt>
          <cx:pt idx="28">100</cx:pt>
          <cx:pt idx="29">100</cx:pt>
          <cx:pt idx="30">100</cx:pt>
          <cx:pt idx="31">100</cx:pt>
          <cx:pt idx="32">100</cx:pt>
          <cx:pt idx="33">100</cx:pt>
          <cx:pt idx="34">100</cx:pt>
          <cx:pt idx="35">100</cx:pt>
          <cx:pt idx="36">100</cx:pt>
          <cx:pt idx="37">66.659999999999997</cx:pt>
          <cx:pt idx="38">66.659999999999997</cx:pt>
          <cx:pt idx="39">50</cx:pt>
          <cx:pt idx="40">50</cx:pt>
          <cx:pt idx="41">50</cx:pt>
          <cx:pt idx="42">50</cx:pt>
          <cx:pt idx="43">50</cx:pt>
          <cx:pt idx="44">50</cx:pt>
          <cx:pt idx="45">50</cx:pt>
          <cx:pt idx="46">50</cx:pt>
          <cx:pt idx="47">50</cx:pt>
          <cx:pt idx="48">50</cx:pt>
          <cx:pt idx="49">50</cx:pt>
          <cx:pt idx="50">50</cx:pt>
          <cx:pt idx="51">50</cx:pt>
          <cx:pt idx="52">50</cx:pt>
          <cx:pt idx="53">50</cx:pt>
          <cx:pt idx="54">50</cx:pt>
          <cx:pt idx="55">50</cx:pt>
          <cx:pt idx="56">50</cx:pt>
          <cx:pt idx="57">50</cx:pt>
          <cx:pt idx="58">50</cx:pt>
          <cx:pt idx="59">50</cx:pt>
          <cx:pt idx="60">50</cx:pt>
          <cx:pt idx="61">50</cx:pt>
          <cx:pt idx="62">50</cx:pt>
          <cx:pt idx="63">50</cx:pt>
          <cx:pt idx="64">50</cx:pt>
          <cx:pt idx="65">50</cx:pt>
          <cx:pt idx="66">50</cx:pt>
          <cx:pt idx="67">50</cx:pt>
          <cx:pt idx="68">50</cx:pt>
          <cx:pt idx="69">50</cx:pt>
          <cx:pt idx="70">50</cx:pt>
          <cx:pt idx="71">50</cx:pt>
          <cx:pt idx="72">50</cx:pt>
          <cx:pt idx="73">50</cx:pt>
          <cx:pt idx="74">50</cx:pt>
          <cx:pt idx="75">50</cx:pt>
          <cx:pt idx="76">50</cx:pt>
          <cx:pt idx="77">50</cx:pt>
          <cx:pt idx="78">50</cx:pt>
          <cx:pt idx="79">50</cx:pt>
          <cx:pt idx="80">50</cx:pt>
          <cx:pt idx="81">50</cx:pt>
          <cx:pt idx="82">50</cx:pt>
          <cx:pt idx="83">50</cx:pt>
          <cx:pt idx="84">50</cx:pt>
          <cx:pt idx="85">50</cx:pt>
          <cx:pt idx="86">50</cx:pt>
          <cx:pt idx="87">50</cx:pt>
          <cx:pt idx="88">50</cx:pt>
          <cx:pt idx="89">50</cx:pt>
          <cx:pt idx="90">50</cx:pt>
          <cx:pt idx="91">50</cx:pt>
          <cx:pt idx="92">50</cx:pt>
          <cx:pt idx="93">50</cx:pt>
          <cx:pt idx="94">50</cx:pt>
          <cx:pt idx="95">47.049999999999997</cx:pt>
          <cx:pt idx="96">45.450000000000003</cx:pt>
          <cx:pt idx="97">40</cx:pt>
          <cx:pt idx="98">38.460000000000001</cx:pt>
          <cx:pt idx="99">36.840000000000003</cx:pt>
          <cx:pt idx="100">35.289999999999999</cx:pt>
          <cx:pt idx="101">35.289999999999999</cx:pt>
          <cx:pt idx="102">35</cx:pt>
          <cx:pt idx="103">33.329999999999998</cx:pt>
          <cx:pt idx="104">33.329999999999998</cx:pt>
          <cx:pt idx="105">33.329999999999998</cx:pt>
          <cx:pt idx="106">33.329999999999998</cx:pt>
          <cx:pt idx="107">33.329999999999998</cx:pt>
          <cx:pt idx="108">33.329999999999998</cx:pt>
          <cx:pt idx="109">33.329999999999998</cx:pt>
          <cx:pt idx="110">33.329999999999998</cx:pt>
          <cx:pt idx="111">33.329999999999998</cx:pt>
          <cx:pt idx="112">33.329999999999998</cx:pt>
          <cx:pt idx="113">33.329999999999998</cx:pt>
          <cx:pt idx="114">33.329999999999998</cx:pt>
          <cx:pt idx="115">33.329999999999998</cx:pt>
          <cx:pt idx="116">33.329999999999998</cx:pt>
          <cx:pt idx="117">33.329999999999998</cx:pt>
          <cx:pt idx="118">33.329999999999998</cx:pt>
          <cx:pt idx="119">33.329999999999998</cx:pt>
          <cx:pt idx="120">33.329999999999998</cx:pt>
          <cx:pt idx="121">33.329999999999998</cx:pt>
          <cx:pt idx="122">33.329999999999998</cx:pt>
          <cx:pt idx="123">33.329999999999998</cx:pt>
          <cx:pt idx="124">33.329999999999998</cx:pt>
          <cx:pt idx="125">33.329999999999998</cx:pt>
          <cx:pt idx="126">33.329999999999998</cx:pt>
          <cx:pt idx="127">33.329999999999998</cx:pt>
          <cx:pt idx="128">33.329999999999998</cx:pt>
          <cx:pt idx="129">33.329999999999998</cx:pt>
          <cx:pt idx="130">33.329999999999998</cx:pt>
          <cx:pt idx="131">33.329999999999998</cx:pt>
          <cx:pt idx="132">33.329999999999998</cx:pt>
          <cx:pt idx="133">33.329999999999998</cx:pt>
          <cx:pt idx="134">33.329999999999998</cx:pt>
          <cx:pt idx="135">33.329999999999998</cx:pt>
          <cx:pt idx="136">33.329999999999998</cx:pt>
          <cx:pt idx="137">33.329999999999998</cx:pt>
          <cx:pt idx="138">33.329999999999998</cx:pt>
          <cx:pt idx="139">33.329999999999998</cx:pt>
          <cx:pt idx="140">33.329999999999998</cx:pt>
          <cx:pt idx="141">33.329999999999998</cx:pt>
          <cx:pt idx="142">33.329999999999998</cx:pt>
          <cx:pt idx="143">33.329999999999998</cx:pt>
          <cx:pt idx="144">33.329999999999998</cx:pt>
          <cx:pt idx="145">33.329999999999998</cx:pt>
          <cx:pt idx="146">32</cx:pt>
          <cx:pt idx="147">31.57</cx:pt>
          <cx:pt idx="148">30</cx:pt>
          <cx:pt idx="149">30</cx:pt>
          <cx:pt idx="150">30</cx:pt>
          <cx:pt idx="151">29.41</cx:pt>
          <cx:pt idx="152">26.079999999999998</cx:pt>
          <cx:pt idx="153">25</cx:pt>
          <cx:pt idx="154">25</cx:pt>
          <cx:pt idx="155">25</cx:pt>
          <cx:pt idx="156">25</cx:pt>
          <cx:pt idx="157">25</cx:pt>
          <cx:pt idx="158">25</cx:pt>
          <cx:pt idx="159">25</cx:pt>
          <cx:pt idx="160">25</cx:pt>
          <cx:pt idx="161">25</cx:pt>
          <cx:pt idx="162">25</cx:pt>
          <cx:pt idx="163">25</cx:pt>
          <cx:pt idx="164">25</cx:pt>
          <cx:pt idx="165">25</cx:pt>
          <cx:pt idx="166">25</cx:pt>
          <cx:pt idx="167">25</cx:pt>
          <cx:pt idx="168">25</cx:pt>
          <cx:pt idx="169">25</cx:pt>
          <cx:pt idx="170">25</cx:pt>
          <cx:pt idx="171">25</cx:pt>
          <cx:pt idx="172">25</cx:pt>
          <cx:pt idx="173">25</cx:pt>
          <cx:pt idx="174">25</cx:pt>
          <cx:pt idx="175">25</cx:pt>
          <cx:pt idx="176">25</cx:pt>
          <cx:pt idx="177">25</cx:pt>
          <cx:pt idx="178">25</cx:pt>
          <cx:pt idx="179">25</cx:pt>
          <cx:pt idx="180">25</cx:pt>
          <cx:pt idx="181">25</cx:pt>
          <cx:pt idx="182">25</cx:pt>
          <cx:pt idx="183">25</cx:pt>
          <cx:pt idx="184">25</cx:pt>
          <cx:pt idx="185">25</cx:pt>
          <cx:pt idx="186">25</cx:pt>
          <cx:pt idx="187">25</cx:pt>
          <cx:pt idx="188">25</cx:pt>
          <cx:pt idx="189">25</cx:pt>
          <cx:pt idx="190">25</cx:pt>
          <cx:pt idx="191">25</cx:pt>
          <cx:pt idx="192">25</cx:pt>
          <cx:pt idx="193">25</cx:pt>
          <cx:pt idx="194">25</cx:pt>
          <cx:pt idx="195">25</cx:pt>
          <cx:pt idx="196">25</cx:pt>
          <cx:pt idx="197">25</cx:pt>
          <cx:pt idx="198">25</cx:pt>
          <cx:pt idx="199">25</cx:pt>
          <cx:pt idx="200">25</cx:pt>
          <cx:pt idx="201">25</cx:pt>
          <cx:pt idx="202">25</cx:pt>
          <cx:pt idx="203">25</cx:pt>
          <cx:pt idx="204">25</cx:pt>
          <cx:pt idx="205">25</cx:pt>
          <cx:pt idx="206">25</cx:pt>
          <cx:pt idx="207">25</cx:pt>
          <cx:pt idx="208">25</cx:pt>
          <cx:pt idx="209">25</cx:pt>
          <cx:pt idx="210">25</cx:pt>
          <cx:pt idx="211">25</cx:pt>
          <cx:pt idx="212">25</cx:pt>
          <cx:pt idx="213">25</cx:pt>
          <cx:pt idx="214">25</cx:pt>
          <cx:pt idx="215">25</cx:pt>
          <cx:pt idx="216">25</cx:pt>
          <cx:pt idx="217">25</cx:pt>
          <cx:pt idx="218">25</cx:pt>
          <cx:pt idx="219">25</cx:pt>
          <cx:pt idx="220">25</cx:pt>
          <cx:pt idx="221">25</cx:pt>
          <cx:pt idx="222">25</cx:pt>
          <cx:pt idx="223">25</cx:pt>
          <cx:pt idx="224">25</cx:pt>
          <cx:pt idx="225">23.800000000000001</cx:pt>
          <cx:pt idx="226">23.52</cx:pt>
          <cx:pt idx="227">23.52</cx:pt>
          <cx:pt idx="228">23.52</cx:pt>
          <cx:pt idx="229">23.52</cx:pt>
          <cx:pt idx="230">23.52</cx:pt>
          <cx:pt idx="231">23.52</cx:pt>
          <cx:pt idx="232">23.52</cx:pt>
          <cx:pt idx="233">23.329999999999998</cx:pt>
          <cx:pt idx="234">23.329999999999998</cx:pt>
          <cx:pt idx="235">23.329999999999998</cx:pt>
          <cx:pt idx="236">23.07</cx:pt>
          <cx:pt idx="237">23.07</cx:pt>
          <cx:pt idx="238">21.73</cx:pt>
          <cx:pt idx="239">21.73</cx:pt>
          <cx:pt idx="240">21.73</cx:pt>
          <cx:pt idx="241">20</cx:pt>
          <cx:pt idx="242">20</cx:pt>
          <cx:pt idx="243">20</cx:pt>
          <cx:pt idx="244">20</cx:pt>
          <cx:pt idx="245">20</cx:pt>
          <cx:pt idx="246">20</cx:pt>
          <cx:pt idx="247">20</cx:pt>
          <cx:pt idx="248">20</cx:pt>
          <cx:pt idx="249">20</cx:pt>
          <cx:pt idx="250">20</cx:pt>
          <cx:pt idx="251">20</cx:pt>
          <cx:pt idx="252">20</cx:pt>
          <cx:pt idx="253">20</cx:pt>
          <cx:pt idx="254">20</cx:pt>
          <cx:pt idx="255">20</cx:pt>
          <cx:pt idx="256">20</cx:pt>
          <cx:pt idx="257">20</cx:pt>
          <cx:pt idx="258">20</cx:pt>
          <cx:pt idx="259">20</cx:pt>
          <cx:pt idx="260">20</cx:pt>
          <cx:pt idx="261">20</cx:pt>
          <cx:pt idx="262">20</cx:pt>
          <cx:pt idx="263">20</cx:pt>
          <cx:pt idx="264">20</cx:pt>
          <cx:pt idx="265">20</cx:pt>
          <cx:pt idx="266">19.23</cx:pt>
          <cx:pt idx="267">19.23</cx:pt>
          <cx:pt idx="268">19.23</cx:pt>
          <cx:pt idx="269">19.23</cx:pt>
          <cx:pt idx="270">18.18</cx:pt>
          <cx:pt idx="271">17.640000000000001</cx:pt>
          <cx:pt idx="272">17.640000000000001</cx:pt>
          <cx:pt idx="273">17.640000000000001</cx:pt>
          <cx:pt idx="274">17.640000000000001</cx:pt>
          <cx:pt idx="275">17.640000000000001</cx:pt>
          <cx:pt idx="276">17.640000000000001</cx:pt>
          <cx:pt idx="277">17.640000000000001</cx:pt>
          <cx:pt idx="278">17.640000000000001</cx:pt>
          <cx:pt idx="279">17.640000000000001</cx:pt>
          <cx:pt idx="280">17.390000000000001</cx:pt>
          <cx:pt idx="281">17.390000000000001</cx:pt>
          <cx:pt idx="282">17.390000000000001</cx:pt>
          <cx:pt idx="283">16.66</cx:pt>
          <cx:pt idx="284">16.66</cx:pt>
          <cx:pt idx="285">16.66</cx:pt>
          <cx:pt idx="286">16.66</cx:pt>
          <cx:pt idx="287">16.66</cx:pt>
          <cx:pt idx="288">16.66</cx:pt>
          <cx:pt idx="289">16.66</cx:pt>
          <cx:pt idx="290">16.66</cx:pt>
          <cx:pt idx="291">16.66</cx:pt>
          <cx:pt idx="292">16.66</cx:pt>
          <cx:pt idx="293">16.66</cx:pt>
          <cx:pt idx="294">16.66</cx:pt>
          <cx:pt idx="295">16.66</cx:pt>
          <cx:pt idx="296">16.66</cx:pt>
          <cx:pt idx="297">16.66</cx:pt>
          <cx:pt idx="298">16.66</cx:pt>
          <cx:pt idx="299">16.66</cx:pt>
          <cx:pt idx="300">16.66</cx:pt>
          <cx:pt idx="301">16.66</cx:pt>
          <cx:pt idx="302">16.66</cx:pt>
          <cx:pt idx="303">16</cx:pt>
          <cx:pt idx="304">15.779999999999999</cx:pt>
          <cx:pt idx="305">15.380000000000001</cx:pt>
          <cx:pt idx="306">15.380000000000001</cx:pt>
          <cx:pt idx="307">15.380000000000001</cx:pt>
          <cx:pt idx="308">15.380000000000001</cx:pt>
          <cx:pt idx="309">15.380000000000001</cx:pt>
          <cx:pt idx="310">15.380000000000001</cx:pt>
          <cx:pt idx="311">15.380000000000001</cx:pt>
          <cx:pt idx="312">15.380000000000001</cx:pt>
          <cx:pt idx="313">15.380000000000001</cx:pt>
          <cx:pt idx="314">15.380000000000001</cx:pt>
          <cx:pt idx="315">15</cx:pt>
          <cx:pt idx="316">15</cx:pt>
          <cx:pt idx="317">15</cx:pt>
          <cx:pt idx="318">15</cx:pt>
          <cx:pt idx="319">15</cx:pt>
          <cx:pt idx="320">15</cx:pt>
          <cx:pt idx="321">15</cx:pt>
          <cx:pt idx="322">15</cx:pt>
          <cx:pt idx="323">15</cx:pt>
          <cx:pt idx="324">15</cx:pt>
          <cx:pt idx="325">15</cx:pt>
          <cx:pt idx="326">15</cx:pt>
          <cx:pt idx="327">15</cx:pt>
          <cx:pt idx="328">15</cx:pt>
          <cx:pt idx="329">15</cx:pt>
          <cx:pt idx="330">15</cx:pt>
          <cx:pt idx="331">15</cx:pt>
          <cx:pt idx="332">15</cx:pt>
          <cx:pt idx="333">15</cx:pt>
          <cx:pt idx="334">15</cx:pt>
          <cx:pt idx="335">15</cx:pt>
          <cx:pt idx="336">15</cx:pt>
          <cx:pt idx="337">15</cx:pt>
          <cx:pt idx="338">15</cx:pt>
          <cx:pt idx="339">15</cx:pt>
          <cx:pt idx="340">15</cx:pt>
          <cx:pt idx="341">15</cx:pt>
          <cx:pt idx="342">15</cx:pt>
          <cx:pt idx="343">15</cx:pt>
          <cx:pt idx="344">15</cx:pt>
          <cx:pt idx="345">15</cx:pt>
          <cx:pt idx="346">15</cx:pt>
          <cx:pt idx="347">14.279999999999999</cx:pt>
          <cx:pt idx="348">14.279999999999999</cx:pt>
          <cx:pt idx="349">14.279999999999999</cx:pt>
          <cx:pt idx="350">14.279999999999999</cx:pt>
          <cx:pt idx="351">14.279999999999999</cx:pt>
          <cx:pt idx="352">14.279999999999999</cx:pt>
          <cx:pt idx="353">14.279999999999999</cx:pt>
          <cx:pt idx="354">14.279999999999999</cx:pt>
          <cx:pt idx="355">14.279999999999999</cx:pt>
          <cx:pt idx="356">14.279999999999999</cx:pt>
          <cx:pt idx="357">14.279999999999999</cx:pt>
          <cx:pt idx="358">14.279999999999999</cx:pt>
          <cx:pt idx="359">14.279999999999999</cx:pt>
          <cx:pt idx="360">14.279999999999999</cx:pt>
          <cx:pt idx="361">14.279999999999999</cx:pt>
          <cx:pt idx="362">14.279999999999999</cx:pt>
          <cx:pt idx="363">14.279999999999999</cx:pt>
          <cx:pt idx="364">14.279999999999999</cx:pt>
          <cx:pt idx="365">14.279999999999999</cx:pt>
          <cx:pt idx="366">14.279999999999999</cx:pt>
          <cx:pt idx="367">14.279999999999999</cx:pt>
          <cx:pt idx="368">14.279999999999999</cx:pt>
          <cx:pt idx="369">14.279999999999999</cx:pt>
          <cx:pt idx="370">14.279999999999999</cx:pt>
          <cx:pt idx="371">14.279999999999999</cx:pt>
          <cx:pt idx="372">14.279999999999999</cx:pt>
          <cx:pt idx="373">14.279999999999999</cx:pt>
          <cx:pt idx="374">14.279999999999999</cx:pt>
          <cx:pt idx="375">13.789999999999999</cx:pt>
          <cx:pt idx="376">13.789999999999999</cx:pt>
          <cx:pt idx="377">13.630000000000001</cx:pt>
          <cx:pt idx="378">13.630000000000001</cx:pt>
          <cx:pt idx="379">13.630000000000001</cx:pt>
          <cx:pt idx="380">13.630000000000001</cx:pt>
          <cx:pt idx="381">13.33</cx:pt>
          <cx:pt idx="382">13.33</cx:pt>
          <cx:pt idx="383">13.33</cx:pt>
          <cx:pt idx="384">13.33</cx:pt>
          <cx:pt idx="385">13.33</cx:pt>
          <cx:pt idx="386">13.33</cx:pt>
          <cx:pt idx="387">13.33</cx:pt>
          <cx:pt idx="388">13.33</cx:pt>
          <cx:pt idx="389">13.33</cx:pt>
          <cx:pt idx="390">13.33</cx:pt>
          <cx:pt idx="391">13.33</cx:pt>
          <cx:pt idx="392">13.33</cx:pt>
          <cx:pt idx="393">13.33</cx:pt>
          <cx:pt idx="394">13.33</cx:pt>
          <cx:pt idx="395">13.33</cx:pt>
          <cx:pt idx="396">13.33</cx:pt>
          <cx:pt idx="397">13.33</cx:pt>
          <cx:pt idx="398">13.33</cx:pt>
          <cx:pt idx="399">13.33</cx:pt>
          <cx:pt idx="400">13.33</cx:pt>
          <cx:pt idx="401">13.33</cx:pt>
          <cx:pt idx="402">13.33</cx:pt>
          <cx:pt idx="403">13.039999999999999</cx:pt>
          <cx:pt idx="404">13.039999999999999</cx:pt>
          <cx:pt idx="405">13.039999999999999</cx:pt>
          <cx:pt idx="406">13.039999999999999</cx:pt>
          <cx:pt idx="407">13.039999999999999</cx:pt>
          <cx:pt idx="408">13.039999999999999</cx:pt>
          <cx:pt idx="409">13.039999999999999</cx:pt>
          <cx:pt idx="410">12.5</cx:pt>
          <cx:pt idx="411">12.5</cx:pt>
          <cx:pt idx="412">12.5</cx:pt>
          <cx:pt idx="413">12.5</cx:pt>
          <cx:pt idx="414">12.5</cx:pt>
          <cx:pt idx="415">12.5</cx:pt>
          <cx:pt idx="416">12.5</cx:pt>
          <cx:pt idx="417">12.5</cx:pt>
          <cx:pt idx="418">12.5</cx:pt>
          <cx:pt idx="419">12.5</cx:pt>
          <cx:pt idx="420">12.5</cx:pt>
          <cx:pt idx="421">12.5</cx:pt>
          <cx:pt idx="422">12.5</cx:pt>
          <cx:pt idx="423">12.5</cx:pt>
          <cx:pt idx="424">12.5</cx:pt>
          <cx:pt idx="425">12.5</cx:pt>
          <cx:pt idx="426">12.5</cx:pt>
          <cx:pt idx="427">12.5</cx:pt>
          <cx:pt idx="428">11.76</cx:pt>
          <cx:pt idx="429">11.76</cx:pt>
          <cx:pt idx="430">11.76</cx:pt>
          <cx:pt idx="431">11.76</cx:pt>
          <cx:pt idx="432">11.76</cx:pt>
          <cx:pt idx="433">11.76</cx:pt>
          <cx:pt idx="434">11.76</cx:pt>
          <cx:pt idx="435">11.76</cx:pt>
          <cx:pt idx="436">11.76</cx:pt>
          <cx:pt idx="437">11.76</cx:pt>
          <cx:pt idx="438">11.76</cx:pt>
          <cx:pt idx="439">11.76</cx:pt>
          <cx:pt idx="440">11.76</cx:pt>
          <cx:pt idx="441">11.76</cx:pt>
          <cx:pt idx="442">11.76</cx:pt>
          <cx:pt idx="443">11.76</cx:pt>
          <cx:pt idx="444">11.76</cx:pt>
          <cx:pt idx="445">11.76</cx:pt>
          <cx:pt idx="446">11.76</cx:pt>
          <cx:pt idx="447">11.76</cx:pt>
          <cx:pt idx="448">11.76</cx:pt>
          <cx:pt idx="449">11.529999999999999</cx:pt>
          <cx:pt idx="450">11.529999999999999</cx:pt>
          <cx:pt idx="451">11.529999999999999</cx:pt>
          <cx:pt idx="452">11.529999999999999</cx:pt>
          <cx:pt idx="453">11.529999999999999</cx:pt>
          <cx:pt idx="454">11.529999999999999</cx:pt>
          <cx:pt idx="455">11.529999999999999</cx:pt>
          <cx:pt idx="456">11.529999999999999</cx:pt>
          <cx:pt idx="457">11.529999999999999</cx:pt>
          <cx:pt idx="458">11.529999999999999</cx:pt>
          <cx:pt idx="459">11.529999999999999</cx:pt>
          <cx:pt idx="460">11.529999999999999</cx:pt>
          <cx:pt idx="461">11.529999999999999</cx:pt>
          <cx:pt idx="462">11.529999999999999</cx:pt>
          <cx:pt idx="463">11.529999999999999</cx:pt>
          <cx:pt idx="464">11.529999999999999</cx:pt>
          <cx:pt idx="465">11.529999999999999</cx:pt>
          <cx:pt idx="466">11.529999999999999</cx:pt>
          <cx:pt idx="467">11.529999999999999</cx:pt>
          <cx:pt idx="468">11.529999999999999</cx:pt>
          <cx:pt idx="469">11.529999999999999</cx:pt>
          <cx:pt idx="470">11.529999999999999</cx:pt>
          <cx:pt idx="471">11.529999999999999</cx:pt>
          <cx:pt idx="472">11.529999999999999</cx:pt>
          <cx:pt idx="473">11.529999999999999</cx:pt>
          <cx:pt idx="474">11.529999999999999</cx:pt>
          <cx:pt idx="475">11.109999999999999</cx:pt>
          <cx:pt idx="476">11.109999999999999</cx:pt>
          <cx:pt idx="477">11.109999999999999</cx:pt>
          <cx:pt idx="478">11.109999999999999</cx:pt>
          <cx:pt idx="479">11.109999999999999</cx:pt>
          <cx:pt idx="480">11.109999999999999</cx:pt>
          <cx:pt idx="481">11.109999999999999</cx:pt>
          <cx:pt idx="482">11.109999999999999</cx:pt>
          <cx:pt idx="483">11.109999999999999</cx:pt>
          <cx:pt idx="484">11.109999999999999</cx:pt>
          <cx:pt idx="485">11.109999999999999</cx:pt>
          <cx:pt idx="486">11.109999999999999</cx:pt>
          <cx:pt idx="487">11.109999999999999</cx:pt>
          <cx:pt idx="488">11.109999999999999</cx:pt>
          <cx:pt idx="489">11.109999999999999</cx:pt>
          <cx:pt idx="490">11.109999999999999</cx:pt>
          <cx:pt idx="491">11.109999999999999</cx:pt>
          <cx:pt idx="492">10.710000000000001</cx:pt>
          <cx:pt idx="493">10.710000000000001</cx:pt>
          <cx:pt idx="494">10.710000000000001</cx:pt>
          <cx:pt idx="495">10.710000000000001</cx:pt>
          <cx:pt idx="496">10.710000000000001</cx:pt>
          <cx:pt idx="497">10.710000000000001</cx:pt>
          <cx:pt idx="498">10.52</cx:pt>
          <cx:pt idx="499">10.52</cx:pt>
          <cx:pt idx="500">10.52</cx:pt>
          <cx:pt idx="501">10.52</cx:pt>
          <cx:pt idx="502">10.52</cx:pt>
          <cx:pt idx="503">10.52</cx:pt>
          <cx:pt idx="504">10.52</cx:pt>
          <cx:pt idx="505">10.52</cx:pt>
          <cx:pt idx="506">10.52</cx:pt>
          <cx:pt idx="507">10.52</cx:pt>
          <cx:pt idx="508">10.34</cx:pt>
          <cx:pt idx="509">10.34</cx:pt>
          <cx:pt idx="510">10.34</cx:pt>
          <cx:pt idx="511">10.34</cx:pt>
          <cx:pt idx="512">10.34</cx:pt>
          <cx:pt idx="513">10.34</cx:pt>
          <cx:pt idx="514">10.34</cx:pt>
          <cx:pt idx="515">10.34</cx:pt>
          <cx:pt idx="516">10.34</cx:pt>
          <cx:pt idx="517">10</cx:pt>
          <cx:pt idx="518">10</cx:pt>
          <cx:pt idx="519">10</cx:pt>
          <cx:pt idx="520">10</cx:pt>
          <cx:pt idx="521">10</cx:pt>
          <cx:pt idx="522">10</cx:pt>
          <cx:pt idx="523">10</cx:pt>
          <cx:pt idx="524">10</cx:pt>
          <cx:pt idx="525">10</cx:pt>
          <cx:pt idx="526">10</cx:pt>
          <cx:pt idx="527">10</cx:pt>
          <cx:pt idx="528">10</cx:pt>
          <cx:pt idx="529">10</cx:pt>
          <cx:pt idx="530">10</cx:pt>
          <cx:pt idx="531">10</cx:pt>
          <cx:pt idx="532">10</cx:pt>
          <cx:pt idx="533">10</cx:pt>
          <cx:pt idx="534">10</cx:pt>
          <cx:pt idx="535">10</cx:pt>
          <cx:pt idx="536">10</cx:pt>
          <cx:pt idx="537">10</cx:pt>
          <cx:pt idx="538">10</cx:pt>
          <cx:pt idx="539">10</cx:pt>
          <cx:pt idx="540">10</cx:pt>
          <cx:pt idx="541">10</cx:pt>
          <cx:pt idx="542">10</cx:pt>
          <cx:pt idx="543">10</cx:pt>
          <cx:pt idx="544">10</cx:pt>
          <cx:pt idx="545">10</cx:pt>
          <cx:pt idx="546">10</cx:pt>
          <cx:pt idx="547">10</cx:pt>
          <cx:pt idx="548">10</cx:pt>
          <cx:pt idx="549">10</cx:pt>
          <cx:pt idx="550">10</cx:pt>
          <cx:pt idx="551">10</cx:pt>
          <cx:pt idx="552">10</cx:pt>
          <cx:pt idx="553">10</cx:pt>
          <cx:pt idx="554">10</cx:pt>
          <cx:pt idx="555">10</cx:pt>
          <cx:pt idx="556">10</cx:pt>
          <cx:pt idx="557">10</cx:pt>
          <cx:pt idx="558">10</cx:pt>
          <cx:pt idx="559">10</cx:pt>
          <cx:pt idx="560">10</cx:pt>
          <cx:pt idx="561">10</cx:pt>
          <cx:pt idx="562">10</cx:pt>
          <cx:pt idx="563">10</cx:pt>
          <cx:pt idx="564">10</cx:pt>
          <cx:pt idx="565">10</cx:pt>
          <cx:pt idx="566">10</cx:pt>
          <cx:pt idx="567">10</cx:pt>
          <cx:pt idx="568">10</cx:pt>
          <cx:pt idx="569">10</cx:pt>
          <cx:pt idx="570">10</cx:pt>
          <cx:pt idx="571">10</cx:pt>
          <cx:pt idx="572">10</cx:pt>
          <cx:pt idx="573">10</cx:pt>
          <cx:pt idx="574">10</cx:pt>
          <cx:pt idx="575">10</cx:pt>
          <cx:pt idx="576">10</cx:pt>
          <cx:pt idx="577">10</cx:pt>
          <cx:pt idx="578">10</cx:pt>
          <cx:pt idx="579">10</cx:pt>
          <cx:pt idx="580">10</cx:pt>
          <cx:pt idx="581">10</cx:pt>
          <cx:pt idx="582">10</cx:pt>
          <cx:pt idx="583">10</cx:pt>
          <cx:pt idx="584">10</cx:pt>
          <cx:pt idx="585">10</cx:pt>
          <cx:pt idx="586">10</cx:pt>
          <cx:pt idx="587">10</cx:pt>
          <cx:pt idx="588">10</cx:pt>
          <cx:pt idx="589">10</cx:pt>
          <cx:pt idx="590">10</cx:pt>
          <cx:pt idx="591">10</cx:pt>
          <cx:pt idx="592">10</cx:pt>
          <cx:pt idx="593">10</cx:pt>
          <cx:pt idx="594">10</cx:pt>
          <cx:pt idx="595">10</cx:pt>
          <cx:pt idx="596">10</cx:pt>
          <cx:pt idx="597">10</cx:pt>
          <cx:pt idx="598">10</cx:pt>
          <cx:pt idx="599">10</cx:pt>
          <cx:pt idx="600">10</cx:pt>
          <cx:pt idx="601">10</cx:pt>
          <cx:pt idx="602">10</cx:pt>
          <cx:pt idx="603">10</cx:pt>
          <cx:pt idx="604">10</cx:pt>
          <cx:pt idx="605">10</cx:pt>
          <cx:pt idx="606">10</cx:pt>
          <cx:pt idx="607">10</cx:pt>
          <cx:pt idx="608">10</cx:pt>
          <cx:pt idx="609">10</cx:pt>
          <cx:pt idx="610">10</cx:pt>
          <cx:pt idx="611">10</cx:pt>
          <cx:pt idx="612">10</cx:pt>
          <cx:pt idx="613">10</cx:pt>
          <cx:pt idx="614">10</cx:pt>
          <cx:pt idx="615">10</cx:pt>
          <cx:pt idx="616">10</cx:pt>
          <cx:pt idx="617">10</cx:pt>
          <cx:pt idx="618">10</cx:pt>
          <cx:pt idx="619">10</cx:pt>
          <cx:pt idx="620">10</cx:pt>
          <cx:pt idx="621">10</cx:pt>
          <cx:pt idx="622">10</cx:pt>
          <cx:pt idx="623">10</cx:pt>
          <cx:pt idx="624">10</cx:pt>
          <cx:pt idx="625">10</cx:pt>
          <cx:pt idx="626">10</cx:pt>
          <cx:pt idx="627">10</cx:pt>
          <cx:pt idx="628">10</cx:pt>
          <cx:pt idx="629">10</cx:pt>
          <cx:pt idx="630">10</cx:pt>
          <cx:pt idx="631">10</cx:pt>
          <cx:pt idx="632">10</cx:pt>
          <cx:pt idx="633">10</cx:pt>
          <cx:pt idx="634">10</cx:pt>
          <cx:pt idx="635">10</cx:pt>
          <cx:pt idx="636">10</cx:pt>
          <cx:pt idx="637">10</cx:pt>
          <cx:pt idx="638">10</cx:pt>
          <cx:pt idx="639">10</cx:pt>
          <cx:pt idx="640">10</cx:pt>
          <cx:pt idx="641">10</cx:pt>
          <cx:pt idx="642">10</cx:pt>
          <cx:pt idx="643">10</cx:pt>
          <cx:pt idx="644">10</cx:pt>
          <cx:pt idx="645">10</cx:pt>
          <cx:pt idx="646">10</cx:pt>
          <cx:pt idx="647">10</cx:pt>
          <cx:pt idx="648">10</cx:pt>
          <cx:pt idx="649">10</cx:pt>
          <cx:pt idx="650">10</cx:pt>
          <cx:pt idx="651">10</cx:pt>
          <cx:pt idx="652">10</cx:pt>
          <cx:pt idx="653">10</cx:pt>
          <cx:pt idx="654">10</cx:pt>
          <cx:pt idx="655">10</cx:pt>
          <cx:pt idx="656">10</cx:pt>
          <cx:pt idx="657">10</cx:pt>
          <cx:pt idx="658">10</cx:pt>
          <cx:pt idx="659">10</cx:pt>
          <cx:pt idx="660">10</cx:pt>
          <cx:pt idx="661">10</cx:pt>
          <cx:pt idx="662">10</cx:pt>
          <cx:pt idx="663">10</cx:pt>
          <cx:pt idx="664">10</cx:pt>
          <cx:pt idx="665">10</cx:pt>
          <cx:pt idx="666">10</cx:pt>
          <cx:pt idx="667">10</cx:pt>
          <cx:pt idx="668">10</cx:pt>
          <cx:pt idx="669">10</cx:pt>
          <cx:pt idx="670">10</cx:pt>
          <cx:pt idx="671">10</cx:pt>
          <cx:pt idx="672">10</cx:pt>
          <cx:pt idx="673">10</cx:pt>
          <cx:pt idx="674">10</cx:pt>
          <cx:pt idx="675">10</cx:pt>
          <cx:pt idx="676">10</cx:pt>
          <cx:pt idx="677">10</cx:pt>
          <cx:pt idx="678">10</cx:pt>
          <cx:pt idx="679">10</cx:pt>
          <cx:pt idx="680">10</cx:pt>
          <cx:pt idx="681">10</cx:pt>
          <cx:pt idx="682">10</cx:pt>
          <cx:pt idx="683">10</cx:pt>
          <cx:pt idx="684">10</cx:pt>
          <cx:pt idx="685">10</cx:pt>
          <cx:pt idx="686">10</cx:pt>
          <cx:pt idx="687">10</cx:pt>
          <cx:pt idx="688">10</cx:pt>
          <cx:pt idx="689">10</cx:pt>
          <cx:pt idx="690">10</cx:pt>
          <cx:pt idx="691">10</cx:pt>
          <cx:pt idx="692">10</cx:pt>
          <cx:pt idx="693">10</cx:pt>
          <cx:pt idx="694">10</cx:pt>
          <cx:pt idx="695">10</cx:pt>
          <cx:pt idx="696">10</cx:pt>
          <cx:pt idx="697">10</cx:pt>
          <cx:pt idx="698">10</cx:pt>
          <cx:pt idx="699">10</cx:pt>
          <cx:pt idx="700">10</cx:pt>
          <cx:pt idx="701">10</cx:pt>
          <cx:pt idx="702">10</cx:pt>
          <cx:pt idx="703">10</cx:pt>
          <cx:pt idx="704">10</cx:pt>
          <cx:pt idx="705">10</cx:pt>
          <cx:pt idx="706">10</cx:pt>
          <cx:pt idx="707">10</cx:pt>
          <cx:pt idx="708">10</cx:pt>
          <cx:pt idx="709">10</cx:pt>
          <cx:pt idx="710">10</cx:pt>
          <cx:pt idx="711">10</cx:pt>
          <cx:pt idx="712">10</cx:pt>
          <cx:pt idx="713">10</cx:pt>
          <cx:pt idx="714">10</cx:pt>
          <cx:pt idx="715">10</cx:pt>
          <cx:pt idx="716">10</cx:pt>
          <cx:pt idx="717">10</cx:pt>
          <cx:pt idx="718">10</cx:pt>
          <cx:pt idx="719">10</cx:pt>
          <cx:pt idx="720">10</cx:pt>
          <cx:pt idx="721">10</cx:pt>
          <cx:pt idx="722">10</cx:pt>
          <cx:pt idx="723">10</cx:pt>
          <cx:pt idx="724">10</cx:pt>
          <cx:pt idx="725">10</cx:pt>
          <cx:pt idx="726">10</cx:pt>
          <cx:pt idx="727">10</cx:pt>
          <cx:pt idx="728">10</cx:pt>
          <cx:pt idx="729">10</cx:pt>
          <cx:pt idx="730">10</cx:pt>
          <cx:pt idx="731">10</cx:pt>
          <cx:pt idx="732">10</cx:pt>
          <cx:pt idx="733">10</cx:pt>
          <cx:pt idx="734">10</cx:pt>
          <cx:pt idx="735">10</cx:pt>
          <cx:pt idx="736">10</cx:pt>
          <cx:pt idx="737">10</cx:pt>
          <cx:pt idx="738">10</cx:pt>
          <cx:pt idx="739">10</cx:pt>
          <cx:pt idx="740">10</cx:pt>
          <cx:pt idx="741">10</cx:pt>
          <cx:pt idx="742">10</cx:pt>
          <cx:pt idx="743">10</cx:pt>
          <cx:pt idx="744">10</cx:pt>
          <cx:pt idx="745">9.5199999999999996</cx:pt>
          <cx:pt idx="746">9.5199999999999996</cx:pt>
          <cx:pt idx="747">9.5199999999999996</cx:pt>
          <cx:pt idx="748">9.5199999999999996</cx:pt>
          <cx:pt idx="749">9.5199999999999996</cx:pt>
          <cx:pt idx="750">9.5199999999999996</cx:pt>
          <cx:pt idx="751">9.5199999999999996</cx:pt>
          <cx:pt idx="752">9.5199999999999996</cx:pt>
          <cx:pt idx="753">9.0899999999999999</cx:pt>
          <cx:pt idx="754">9.0899999999999999</cx:pt>
          <cx:pt idx="755">9.0899999999999999</cx:pt>
          <cx:pt idx="756">9.0899999999999999</cx:pt>
          <cx:pt idx="757">9.0899999999999999</cx:pt>
          <cx:pt idx="758">9.0899999999999999</cx:pt>
          <cx:pt idx="759">9.0899999999999999</cx:pt>
          <cx:pt idx="760">9.0899999999999999</cx:pt>
          <cx:pt idx="761">9.0899999999999999</cx:pt>
          <cx:pt idx="762">9.0899999999999999</cx:pt>
          <cx:pt idx="763">9.0899999999999999</cx:pt>
          <cx:pt idx="764">9.0899999999999999</cx:pt>
          <cx:pt idx="765">9.0899999999999999</cx:pt>
          <cx:pt idx="766">9.0899999999999999</cx:pt>
          <cx:pt idx="767">9.0899999999999999</cx:pt>
          <cx:pt idx="768">9.0899999999999999</cx:pt>
          <cx:pt idx="769">9.0899999999999999</cx:pt>
          <cx:pt idx="770">9.0899999999999999</cx:pt>
          <cx:pt idx="771">9.0899999999999999</cx:pt>
          <cx:pt idx="772">9.0899999999999999</cx:pt>
          <cx:pt idx="773">9.0899999999999999</cx:pt>
          <cx:pt idx="774">9.0899999999999999</cx:pt>
          <cx:pt idx="775">9.0899999999999999</cx:pt>
          <cx:pt idx="776">9.0899999999999999</cx:pt>
          <cx:pt idx="777">9.0899999999999999</cx:pt>
          <cx:pt idx="778">9.0899999999999999</cx:pt>
          <cx:pt idx="779">8.6899999999999995</cx:pt>
          <cx:pt idx="780">8.6899999999999995</cx:pt>
          <cx:pt idx="781">8.6899999999999995</cx:pt>
          <cx:pt idx="782">8.6899999999999995</cx:pt>
          <cx:pt idx="783">8.6899999999999995</cx:pt>
          <cx:pt idx="784">8.6899999999999995</cx:pt>
          <cx:pt idx="785">8.6899999999999995</cx:pt>
          <cx:pt idx="786">8.6899999999999995</cx:pt>
          <cx:pt idx="787">8.6899999999999995</cx:pt>
          <cx:pt idx="788">8.6899999999999995</cx:pt>
          <cx:pt idx="789">8.6899999999999995</cx:pt>
          <cx:pt idx="790">8.6899999999999995</cx:pt>
          <cx:pt idx="791">8.6899999999999995</cx:pt>
          <cx:pt idx="792">8.6899999999999995</cx:pt>
          <cx:pt idx="793">8.6899999999999995</cx:pt>
          <cx:pt idx="794">8.6899999999999995</cx:pt>
          <cx:pt idx="795">8.6899999999999995</cx:pt>
          <cx:pt idx="796">8.6899999999999995</cx:pt>
          <cx:pt idx="797">8.6899999999999995</cx:pt>
          <cx:pt idx="798">8.6899999999999995</cx:pt>
          <cx:pt idx="799">8.6899999999999995</cx:pt>
          <cx:pt idx="800">8.6899999999999995</cx:pt>
          <cx:pt idx="801">8.6899999999999995</cx:pt>
          <cx:pt idx="802">8.6899999999999995</cx:pt>
          <cx:pt idx="803">8.3300000000000001</cx:pt>
          <cx:pt idx="804">8.3300000000000001</cx:pt>
          <cx:pt idx="805">8.3300000000000001</cx:pt>
          <cx:pt idx="806">8.3300000000000001</cx:pt>
          <cx:pt idx="807">8.3300000000000001</cx:pt>
          <cx:pt idx="808">8.3300000000000001</cx:pt>
          <cx:pt idx="809">8.3300000000000001</cx:pt>
          <cx:pt idx="810">8.3300000000000001</cx:pt>
          <cx:pt idx="811">8.3300000000000001</cx:pt>
          <cx:pt idx="812">8</cx:pt>
          <cx:pt idx="813">8</cx:pt>
          <cx:pt idx="814">8</cx:pt>
          <cx:pt idx="815">8</cx:pt>
          <cx:pt idx="816">8</cx:pt>
          <cx:pt idx="817">8</cx:pt>
          <cx:pt idx="818">8</cx:pt>
          <cx:pt idx="819">8</cx:pt>
          <cx:pt idx="820">8</cx:pt>
          <cx:pt idx="821">8</cx:pt>
          <cx:pt idx="822">8</cx:pt>
          <cx:pt idx="823">8</cx:pt>
          <cx:pt idx="824">8</cx:pt>
          <cx:pt idx="825">8</cx:pt>
          <cx:pt idx="826">8</cx:pt>
          <cx:pt idx="827">8</cx:pt>
          <cx:pt idx="828">7.6900000000000004</cx:pt>
          <cx:pt idx="829">7.6900000000000004</cx:pt>
          <cx:pt idx="830">7.6900000000000004</cx:pt>
          <cx:pt idx="831">7.6900000000000004</cx:pt>
          <cx:pt idx="832">7.6900000000000004</cx:pt>
          <cx:pt idx="833">7.6900000000000004</cx:pt>
          <cx:pt idx="834">7.6900000000000004</cx:pt>
          <cx:pt idx="835">7.6900000000000004</cx:pt>
          <cx:pt idx="836">7.6900000000000004</cx:pt>
          <cx:pt idx="837">7.6900000000000004</cx:pt>
          <cx:pt idx="838">7.6900000000000004</cx:pt>
          <cx:pt idx="839">7.6900000000000004</cx:pt>
          <cx:pt idx="840">7.6900000000000004</cx:pt>
          <cx:pt idx="841">7.6900000000000004</cx:pt>
          <cx:pt idx="842">7.6900000000000004</cx:pt>
          <cx:pt idx="843">7.6900000000000004</cx:pt>
          <cx:pt idx="844">7.6900000000000004</cx:pt>
          <cx:pt idx="845">7.6900000000000004</cx:pt>
          <cx:pt idx="846">7.6900000000000004</cx:pt>
          <cx:pt idx="847">7.6900000000000004</cx:pt>
          <cx:pt idx="848">7.6900000000000004</cx:pt>
          <cx:pt idx="849">7.6900000000000004</cx:pt>
          <cx:pt idx="850">7.6900000000000004</cx:pt>
          <cx:pt idx="851">7.6900000000000004</cx:pt>
          <cx:pt idx="852">7.6900000000000004</cx:pt>
          <cx:pt idx="853">7.6900000000000004</cx:pt>
          <cx:pt idx="854">7.6900000000000004</cx:pt>
          <cx:pt idx="855">7.6900000000000004</cx:pt>
          <cx:pt idx="856">7.6900000000000004</cx:pt>
          <cx:pt idx="857">7.6900000000000004</cx:pt>
          <cx:pt idx="858">7.6900000000000004</cx:pt>
          <cx:pt idx="859">7.6900000000000004</cx:pt>
          <cx:pt idx="860">7.6900000000000004</cx:pt>
          <cx:pt idx="861">7.6900000000000004</cx:pt>
          <cx:pt idx="862">7.6900000000000004</cx:pt>
          <cx:pt idx="863">7.6900000000000004</cx:pt>
          <cx:pt idx="864">7.6900000000000004</cx:pt>
          <cx:pt idx="865">7.6900000000000004</cx:pt>
          <cx:pt idx="866">7.6900000000000004</cx:pt>
          <cx:pt idx="867">7.6900000000000004</cx:pt>
          <cx:pt idx="868">7.6900000000000004</cx:pt>
          <cx:pt idx="869">7.6900000000000004</cx:pt>
          <cx:pt idx="870">7.6900000000000004</cx:pt>
          <cx:pt idx="871">7.6900000000000004</cx:pt>
          <cx:pt idx="872">7.6900000000000004</cx:pt>
          <cx:pt idx="873">7.6900000000000004</cx:pt>
          <cx:pt idx="874">7.6900000000000004</cx:pt>
          <cx:pt idx="875">7.6900000000000004</cx:pt>
          <cx:pt idx="876">7.6900000000000004</cx:pt>
          <cx:pt idx="877">7.6900000000000004</cx:pt>
          <cx:pt idx="878">7.6900000000000004</cx:pt>
          <cx:pt idx="879">7.6900000000000004</cx:pt>
          <cx:pt idx="880">7.6900000000000004</cx:pt>
          <cx:pt idx="881">7.6900000000000004</cx:pt>
          <cx:pt idx="882">7.6900000000000004</cx:pt>
          <cx:pt idx="883">7.6900000000000004</cx:pt>
          <cx:pt idx="884">7.6900000000000004</cx:pt>
          <cx:pt idx="885">7.6900000000000004</cx:pt>
          <cx:pt idx="886">7.6900000000000004</cx:pt>
          <cx:pt idx="887">7.6900000000000004</cx:pt>
          <cx:pt idx="888">7.6900000000000004</cx:pt>
          <cx:pt idx="889">7.6900000000000004</cx:pt>
          <cx:pt idx="890">7.6900000000000004</cx:pt>
          <cx:pt idx="891">7.6900000000000004</cx:pt>
          <cx:pt idx="892">7.6900000000000004</cx:pt>
          <cx:pt idx="893">7.6900000000000004</cx:pt>
          <cx:pt idx="894">7.6900000000000004</cx:pt>
          <cx:pt idx="895">7.6900000000000004</cx:pt>
          <cx:pt idx="896">7.6900000000000004</cx:pt>
          <cx:pt idx="897">7.6900000000000004</cx:pt>
          <cx:pt idx="898">7.6900000000000004</cx:pt>
          <cx:pt idx="899">7.6900000000000004</cx:pt>
          <cx:pt idx="900">7.6900000000000004</cx:pt>
          <cx:pt idx="901">7.4000000000000004</cx:pt>
          <cx:pt idx="902">7.4000000000000004</cx:pt>
          <cx:pt idx="903">7.4000000000000004</cx:pt>
          <cx:pt idx="904">7.4000000000000004</cx:pt>
          <cx:pt idx="905">7.4000000000000004</cx:pt>
          <cx:pt idx="906">7.4000000000000004</cx:pt>
          <cx:pt idx="907">7.4000000000000004</cx:pt>
          <cx:pt idx="908">7.4000000000000004</cx:pt>
          <cx:pt idx="909">7.1399999999999997</cx:pt>
          <cx:pt idx="910">7.1399999999999997</cx:pt>
          <cx:pt idx="911">7.1399999999999997</cx:pt>
          <cx:pt idx="912">7.1399999999999997</cx:pt>
          <cx:pt idx="913">7.1399999999999997</cx:pt>
          <cx:pt idx="914">7.1399999999999997</cx:pt>
          <cx:pt idx="915">7.1399999999999997</cx:pt>
          <cx:pt idx="916">7.1399999999999997</cx:pt>
          <cx:pt idx="917">7.1399999999999997</cx:pt>
          <cx:pt idx="918">7.1399999999999997</cx:pt>
          <cx:pt idx="919">7.1399999999999997</cx:pt>
          <cx:pt idx="920">7.1399999999999997</cx:pt>
          <cx:pt idx="921">7.1399999999999997</cx:pt>
          <cx:pt idx="922">7.1399999999999997</cx:pt>
          <cx:pt idx="923">7.1399999999999997</cx:pt>
          <cx:pt idx="924">7.1399999999999997</cx:pt>
          <cx:pt idx="925">7.1399999999999997</cx:pt>
          <cx:pt idx="926">7.1399999999999997</cx:pt>
          <cx:pt idx="927">7.1399999999999997</cx:pt>
          <cx:pt idx="928">7.1399999999999997</cx:pt>
          <cx:pt idx="929">7.1399999999999997</cx:pt>
          <cx:pt idx="930">7.1399999999999997</cx:pt>
          <cx:pt idx="931">7.1399999999999997</cx:pt>
          <cx:pt idx="932">7.1399999999999997</cx:pt>
          <cx:pt idx="933">7.1399999999999997</cx:pt>
          <cx:pt idx="934">7.1399999999999997</cx:pt>
          <cx:pt idx="935">7.1399999999999997</cx:pt>
          <cx:pt idx="936">7.1399999999999997</cx:pt>
          <cx:pt idx="937">7.1399999999999997</cx:pt>
          <cx:pt idx="938">7.1399999999999997</cx:pt>
          <cx:pt idx="939">7.1399999999999997</cx:pt>
          <cx:pt idx="940">7.1399999999999997</cx:pt>
          <cx:pt idx="941">7.1399999999999997</cx:pt>
          <cx:pt idx="942">7.1399999999999997</cx:pt>
          <cx:pt idx="943">7.1399999999999997</cx:pt>
          <cx:pt idx="944">7.1399999999999997</cx:pt>
          <cx:pt idx="945">7.1399999999999997</cx:pt>
          <cx:pt idx="946">7.1399999999999997</cx:pt>
          <cx:pt idx="947">7.1399999999999997</cx:pt>
          <cx:pt idx="948">7.1399999999999997</cx:pt>
          <cx:pt idx="949">7.1399999999999997</cx:pt>
          <cx:pt idx="950">6.8899999999999997</cx:pt>
          <cx:pt idx="951">6.8899999999999997</cx:pt>
          <cx:pt idx="952">6.8899999999999997</cx:pt>
          <cx:pt idx="953">6.8899999999999997</cx:pt>
          <cx:pt idx="954">6.8899999999999997</cx:pt>
          <cx:pt idx="955">6.8899999999999997</cx:pt>
          <cx:pt idx="956">6.8899999999999997</cx:pt>
          <cx:pt idx="957">6.8899999999999997</cx:pt>
          <cx:pt idx="958">6.8899999999999997</cx:pt>
          <cx:pt idx="959">6.8899999999999997</cx:pt>
          <cx:pt idx="960">6.8899999999999997</cx:pt>
          <cx:pt idx="961">6.8899999999999997</cx:pt>
          <cx:pt idx="962">6.8899999999999997</cx:pt>
          <cx:pt idx="963">6.8899999999999997</cx:pt>
          <cx:pt idx="964">6.8899999999999997</cx:pt>
          <cx:pt idx="965">6.8899999999999997</cx:pt>
          <cx:pt idx="966">6.8899999999999997</cx:pt>
          <cx:pt idx="967">6.8899999999999997</cx:pt>
          <cx:pt idx="968">6.8899999999999997</cx:pt>
          <cx:pt idx="969">6.8899999999999997</cx:pt>
          <cx:pt idx="970">6.8899999999999997</cx:pt>
          <cx:pt idx="971">6.8899999999999997</cx:pt>
          <cx:pt idx="972">6.8899999999999997</cx:pt>
          <cx:pt idx="973">6.8899999999999997</cx:pt>
          <cx:pt idx="974">6.8899999999999997</cx:pt>
          <cx:pt idx="975">6.8899999999999997</cx:pt>
          <cx:pt idx="976">6.8899999999999997</cx:pt>
          <cx:pt idx="977">6.8899999999999997</cx:pt>
          <cx:pt idx="978">6.8899999999999997</cx:pt>
          <cx:pt idx="979">6.8899999999999997</cx:pt>
          <cx:pt idx="980">6.8899999999999997</cx:pt>
          <cx:pt idx="981">6.8899999999999997</cx:pt>
          <cx:pt idx="982">6.8899999999999997</cx:pt>
          <cx:pt idx="983">6.8899999999999997</cx:pt>
          <cx:pt idx="984">6.8899999999999997</cx:pt>
          <cx:pt idx="985">6.8899999999999997</cx:pt>
          <cx:pt idx="986">6.8899999999999997</cx:pt>
          <cx:pt idx="987">6.8899999999999997</cx:pt>
          <cx:pt idx="988">6.6600000000000001</cx:pt>
          <cx:pt idx="989">6.6600000000000001</cx:pt>
          <cx:pt idx="990">6.6600000000000001</cx:pt>
          <cx:pt idx="991">6.6600000000000001</cx:pt>
          <cx:pt idx="992">6.6600000000000001</cx:pt>
          <cx:pt idx="993">6.6600000000000001</cx:pt>
          <cx:pt idx="994">6.6600000000000001</cx:pt>
          <cx:pt idx="995">6.6600000000000001</cx:pt>
          <cx:pt idx="996">6.6600000000000001</cx:pt>
          <cx:pt idx="997">6.6600000000000001</cx:pt>
          <cx:pt idx="998">6.6600000000000001</cx:pt>
          <cx:pt idx="999">6.6600000000000001</cx:pt>
          <cx:pt idx="1000">6.6600000000000001</cx:pt>
          <cx:pt idx="1001">6.6600000000000001</cx:pt>
          <cx:pt idx="1002">6.6600000000000001</cx:pt>
          <cx:pt idx="1003">6.6600000000000001</cx:pt>
          <cx:pt idx="1004">6.6600000000000001</cx:pt>
          <cx:pt idx="1005">6.6600000000000001</cx:pt>
          <cx:pt idx="1006">6.6600000000000001</cx:pt>
          <cx:pt idx="1007">6.6600000000000001</cx:pt>
          <cx:pt idx="1008">6.6600000000000001</cx:pt>
          <cx:pt idx="1009">6.6600000000000001</cx:pt>
          <cx:pt idx="1010">6.6600000000000001</cx:pt>
          <cx:pt idx="1011">6.6600000000000001</cx:pt>
          <cx:pt idx="1012">6.6600000000000001</cx:pt>
          <cx:pt idx="1013">6.6600000000000001</cx:pt>
          <cx:pt idx="1014">6.6600000000000001</cx:pt>
          <cx:pt idx="1015">6.6600000000000001</cx:pt>
          <cx:pt idx="1016">6.6600000000000001</cx:pt>
          <cx:pt idx="1017">6.6600000000000001</cx:pt>
          <cx:pt idx="1018">6.6600000000000001</cx:pt>
          <cx:pt idx="1019">6.6600000000000001</cx:pt>
          <cx:pt idx="1020">6.6600000000000001</cx:pt>
          <cx:pt idx="1021">6.6600000000000001</cx:pt>
          <cx:pt idx="1022">6.6600000000000001</cx:pt>
          <cx:pt idx="1023">6.6600000000000001</cx:pt>
          <cx:pt idx="1024">6.6600000000000001</cx:pt>
          <cx:pt idx="1025">6.6600000000000001</cx:pt>
          <cx:pt idx="1026">6.6600000000000001</cx:pt>
          <cx:pt idx="1027">6.6600000000000001</cx:pt>
          <cx:pt idx="1028">6.6600000000000001</cx:pt>
          <cx:pt idx="1029">6.6600000000000001</cx:pt>
          <cx:pt idx="1030">6.6600000000000001</cx:pt>
          <cx:pt idx="1031">6.6600000000000001</cx:pt>
          <cx:pt idx="1032">6.6600000000000001</cx:pt>
          <cx:pt idx="1033">6.6600000000000001</cx:pt>
          <cx:pt idx="1034">6.6600000000000001</cx:pt>
          <cx:pt idx="1035">6.6600000000000001</cx:pt>
          <cx:pt idx="1036">6.6600000000000001</cx:pt>
          <cx:pt idx="1037">6.6600000000000001</cx:pt>
          <cx:pt idx="1038">6.6600000000000001</cx:pt>
          <cx:pt idx="1039">6.6600000000000001</cx:pt>
          <cx:pt idx="1040">6.6600000000000001</cx:pt>
          <cx:pt idx="1041">6.6600000000000001</cx:pt>
          <cx:pt idx="1042">6.6600000000000001</cx:pt>
          <cx:pt idx="1043">6.6600000000000001</cx:pt>
          <cx:pt idx="1044">6.6600000000000001</cx:pt>
          <cx:pt idx="1045">6.6600000000000001</cx:pt>
          <cx:pt idx="1046">6.6600000000000001</cx:pt>
          <cx:pt idx="1047">6.6600000000000001</cx:pt>
          <cx:pt idx="1048">6.6600000000000001</cx:pt>
          <cx:pt idx="1049">6.6600000000000001</cx:pt>
          <cx:pt idx="1050">6.6600000000000001</cx:pt>
          <cx:pt idx="1051">6.6600000000000001</cx:pt>
          <cx:pt idx="1052">6.6600000000000001</cx:pt>
          <cx:pt idx="1053">6.6600000000000001</cx:pt>
          <cx:pt idx="1054">6.6600000000000001</cx:pt>
          <cx:pt idx="1055">6.6600000000000001</cx:pt>
          <cx:pt idx="1056">6.6600000000000001</cx:pt>
          <cx:pt idx="1057">6.6600000000000001</cx:pt>
          <cx:pt idx="1058">6.6600000000000001</cx:pt>
          <cx:pt idx="1059">6.6600000000000001</cx:pt>
          <cx:pt idx="1060">6.6600000000000001</cx:pt>
          <cx:pt idx="1061">6.6600000000000001</cx:pt>
          <cx:pt idx="1062">6.6600000000000001</cx:pt>
          <cx:pt idx="1063">6.6600000000000001</cx:pt>
          <cx:pt idx="1064">6.6600000000000001</cx:pt>
          <cx:pt idx="1065">6.6600000000000001</cx:pt>
          <cx:pt idx="1066">6.6600000000000001</cx:pt>
          <cx:pt idx="1067">6.6600000000000001</cx:pt>
          <cx:pt idx="1068">6.6600000000000001</cx:pt>
          <cx:pt idx="1069">6.6600000000000001</cx:pt>
          <cx:pt idx="1070">6.6600000000000001</cx:pt>
          <cx:pt idx="1071">6.6600000000000001</cx:pt>
          <cx:pt idx="1072">6.6600000000000001</cx:pt>
          <cx:pt idx="1073">6.6600000000000001</cx:pt>
          <cx:pt idx="1074">6.6600000000000001</cx:pt>
          <cx:pt idx="1075">6.6600000000000001</cx:pt>
          <cx:pt idx="1076">6.6600000000000001</cx:pt>
          <cx:pt idx="1077">6.6600000000000001</cx:pt>
          <cx:pt idx="1078">6.6600000000000001</cx:pt>
          <cx:pt idx="1079">6.6600000000000001</cx:pt>
          <cx:pt idx="1080">6.6600000000000001</cx:pt>
          <cx:pt idx="1081">6.6600000000000001</cx:pt>
          <cx:pt idx="1082">6.6600000000000001</cx:pt>
          <cx:pt idx="1083">6.6600000000000001</cx:pt>
          <cx:pt idx="1084">6.6600000000000001</cx:pt>
          <cx:pt idx="1085">6.6600000000000001</cx:pt>
          <cx:pt idx="1086">6.6600000000000001</cx:pt>
          <cx:pt idx="1087">6.6600000000000001</cx:pt>
          <cx:pt idx="1088">6.6600000000000001</cx:pt>
          <cx:pt idx="1089">6.6600000000000001</cx:pt>
          <cx:pt idx="1090">6.6600000000000001</cx:pt>
          <cx:pt idx="1091">6.6600000000000001</cx:pt>
          <cx:pt idx="1092">6.6600000000000001</cx:pt>
          <cx:pt idx="1093">6.6600000000000001</cx:pt>
          <cx:pt idx="1094">6.6600000000000001</cx:pt>
          <cx:pt idx="1095">6.6600000000000001</cx:pt>
          <cx:pt idx="1096">6.6600000000000001</cx:pt>
          <cx:pt idx="1097">6.6600000000000001</cx:pt>
          <cx:pt idx="1098">6.6600000000000001</cx:pt>
          <cx:pt idx="1099">6.6600000000000001</cx:pt>
          <cx:pt idx="1100">6.6600000000000001</cx:pt>
          <cx:pt idx="1101">6.6600000000000001</cx:pt>
          <cx:pt idx="1102">6.6600000000000001</cx:pt>
          <cx:pt idx="1103">6.6600000000000001</cx:pt>
          <cx:pt idx="1104">6.6600000000000001</cx:pt>
          <cx:pt idx="1105">6.6600000000000001</cx:pt>
          <cx:pt idx="1106">6.6600000000000001</cx:pt>
          <cx:pt idx="1107">6.6600000000000001</cx:pt>
          <cx:pt idx="1108">6.6600000000000001</cx:pt>
          <cx:pt idx="1109">6.6600000000000001</cx:pt>
          <cx:pt idx="1110">6.6600000000000001</cx:pt>
          <cx:pt idx="1111">6.6600000000000001</cx:pt>
          <cx:pt idx="1112">6.6600000000000001</cx:pt>
          <cx:pt idx="1113">6.6600000000000001</cx:pt>
          <cx:pt idx="1114">6.6600000000000001</cx:pt>
          <cx:pt idx="1115">6.6600000000000001</cx:pt>
          <cx:pt idx="1116">6.6600000000000001</cx:pt>
          <cx:pt idx="1117">6.6600000000000001</cx:pt>
          <cx:pt idx="1118">6.6600000000000001</cx:pt>
          <cx:pt idx="1119">6.6600000000000001</cx:pt>
          <cx:pt idx="1120">6.6600000000000001</cx:pt>
          <cx:pt idx="1121">6.6600000000000001</cx:pt>
          <cx:pt idx="1122">6.6600000000000001</cx:pt>
          <cx:pt idx="1123">6.6600000000000001</cx:pt>
          <cx:pt idx="1124">6.6600000000000001</cx:pt>
          <cx:pt idx="1125">6.6600000000000001</cx:pt>
          <cx:pt idx="1126">6.6600000000000001</cx:pt>
          <cx:pt idx="1127">6.6600000000000001</cx:pt>
          <cx:pt idx="1128">6.6600000000000001</cx:pt>
          <cx:pt idx="1129">6.6600000000000001</cx:pt>
          <cx:pt idx="1130">6.6600000000000001</cx:pt>
          <cx:pt idx="1131">6.6600000000000001</cx:pt>
          <cx:pt idx="1132">6.6600000000000001</cx:pt>
          <cx:pt idx="1133">6.6600000000000001</cx:pt>
          <cx:pt idx="1134">6.6600000000000001</cx:pt>
          <cx:pt idx="1135">6.6600000000000001</cx:pt>
          <cx:pt idx="1136">6.6600000000000001</cx:pt>
          <cx:pt idx="1137">6.6600000000000001</cx:pt>
          <cx:pt idx="1138">6.6600000000000001</cx:pt>
          <cx:pt idx="1139">6.6600000000000001</cx:pt>
          <cx:pt idx="1140">6.6600000000000001</cx:pt>
          <cx:pt idx="1141">6.6600000000000001</cx:pt>
          <cx:pt idx="1142">6.6600000000000001</cx:pt>
          <cx:pt idx="1143">6.6600000000000001</cx:pt>
          <cx:pt idx="1144">6.6600000000000001</cx:pt>
          <cx:pt idx="1145">6.6600000000000001</cx:pt>
          <cx:pt idx="1146">6.6600000000000001</cx:pt>
          <cx:pt idx="1147">6.6600000000000001</cx:pt>
          <cx:pt idx="1148">6.6600000000000001</cx:pt>
          <cx:pt idx="1149">6.6600000000000001</cx:pt>
          <cx:pt idx="1150">6.6600000000000001</cx:pt>
          <cx:pt idx="1151">6.6600000000000001</cx:pt>
          <cx:pt idx="1152">6.6600000000000001</cx:pt>
          <cx:pt idx="1153">6.6600000000000001</cx:pt>
          <cx:pt idx="1154">6.6600000000000001</cx:pt>
          <cx:pt idx="1155">6.6600000000000001</cx:pt>
          <cx:pt idx="1156">6.6600000000000001</cx:pt>
          <cx:pt idx="1157">6.6600000000000001</cx:pt>
          <cx:pt idx="1158">6.6600000000000001</cx:pt>
          <cx:pt idx="1159">6.6600000000000001</cx:pt>
          <cx:pt idx="1160">6.6600000000000001</cx:pt>
          <cx:pt idx="1161">6.6600000000000001</cx:pt>
          <cx:pt idx="1162">6.6600000000000001</cx:pt>
          <cx:pt idx="1163">6.6600000000000001</cx:pt>
          <cx:pt idx="1164">6.6600000000000001</cx:pt>
          <cx:pt idx="1165">6.6600000000000001</cx:pt>
          <cx:pt idx="1166">6.6600000000000001</cx:pt>
          <cx:pt idx="1167">6.6600000000000001</cx:pt>
          <cx:pt idx="1168">6.6600000000000001</cx:pt>
          <cx:pt idx="1169">6.6600000000000001</cx:pt>
          <cx:pt idx="1170">6.6600000000000001</cx:pt>
          <cx:pt idx="1171">6.6600000000000001</cx:pt>
          <cx:pt idx="1172">6.6600000000000001</cx:pt>
          <cx:pt idx="1173">6.6600000000000001</cx:pt>
          <cx:pt idx="1174">6.6600000000000001</cx:pt>
          <cx:pt idx="1175">6.6600000000000001</cx:pt>
          <cx:pt idx="1176">6.6600000000000001</cx:pt>
          <cx:pt idx="1177">6.6600000000000001</cx:pt>
          <cx:pt idx="1178">6.6600000000000001</cx:pt>
          <cx:pt idx="1179">6.6600000000000001</cx:pt>
          <cx:pt idx="1180">6.6600000000000001</cx:pt>
          <cx:pt idx="1181">6.6600000000000001</cx:pt>
          <cx:pt idx="1182">6.6600000000000001</cx:pt>
          <cx:pt idx="1183">6.6600000000000001</cx:pt>
          <cx:pt idx="1184">6.6600000000000001</cx:pt>
          <cx:pt idx="1185">6.6600000000000001</cx:pt>
          <cx:pt idx="1186">6.6600000000000001</cx:pt>
          <cx:pt idx="1187">6.6600000000000001</cx:pt>
          <cx:pt idx="1188">6.6600000000000001</cx:pt>
          <cx:pt idx="1189">6.6600000000000001</cx:pt>
          <cx:pt idx="1190">6.6600000000000001</cx:pt>
          <cx:pt idx="1191">6.6600000000000001</cx:pt>
          <cx:pt idx="1192">6.6600000000000001</cx:pt>
          <cx:pt idx="1193">6.6600000000000001</cx:pt>
          <cx:pt idx="1194">6.6600000000000001</cx:pt>
          <cx:pt idx="1195">6.6600000000000001</cx:pt>
          <cx:pt idx="1196">6.6600000000000001</cx:pt>
          <cx:pt idx="1197">6.6600000000000001</cx:pt>
          <cx:pt idx="1198">6.6600000000000001</cx:pt>
          <cx:pt idx="1199">6.6600000000000001</cx:pt>
          <cx:pt idx="1200">6.6600000000000001</cx:pt>
          <cx:pt idx="1201">6.6600000000000001</cx:pt>
          <cx:pt idx="1202">6.6600000000000001</cx:pt>
          <cx:pt idx="1203">6.6600000000000001</cx:pt>
          <cx:pt idx="1204">6.6600000000000001</cx:pt>
          <cx:pt idx="1205">6.6600000000000001</cx:pt>
          <cx:pt idx="1206">6.6600000000000001</cx:pt>
          <cx:pt idx="1207">6.6600000000000001</cx:pt>
          <cx:pt idx="1208">6.6600000000000001</cx:pt>
          <cx:pt idx="1209">6.6600000000000001</cx:pt>
          <cx:pt idx="1210">6.6600000000000001</cx:pt>
          <cx:pt idx="1211">6.6600000000000001</cx:pt>
          <cx:pt idx="1212">6.6600000000000001</cx:pt>
          <cx:pt idx="1213">6.6600000000000001</cx:pt>
          <cx:pt idx="1214">6.6600000000000001</cx:pt>
          <cx:pt idx="1215">6.6600000000000001</cx:pt>
          <cx:pt idx="1216">6.6600000000000001</cx:pt>
          <cx:pt idx="1217">6.6600000000000001</cx:pt>
          <cx:pt idx="1218">6.6600000000000001</cx:pt>
          <cx:pt idx="1219">6.6600000000000001</cx:pt>
          <cx:pt idx="1220">6.6600000000000001</cx:pt>
          <cx:pt idx="1221">6.6600000000000001</cx:pt>
          <cx:pt idx="1222">6.6600000000000001</cx:pt>
          <cx:pt idx="1223">6.6600000000000001</cx:pt>
          <cx:pt idx="1224">6.6600000000000001</cx:pt>
          <cx:pt idx="1225">6.6600000000000001</cx:pt>
          <cx:pt idx="1226">6.6600000000000001</cx:pt>
          <cx:pt idx="1227">6.6600000000000001</cx:pt>
          <cx:pt idx="1228">6.6600000000000001</cx:pt>
          <cx:pt idx="1229">6.6600000000000001</cx:pt>
          <cx:pt idx="1230">6.6600000000000001</cx:pt>
          <cx:pt idx="1231">6.6600000000000001</cx:pt>
          <cx:pt idx="1232">6.6600000000000001</cx:pt>
          <cx:pt idx="1233">6.6600000000000001</cx:pt>
          <cx:pt idx="1234">6.6600000000000001</cx:pt>
          <cx:pt idx="1235">6.6600000000000001</cx:pt>
          <cx:pt idx="1236">6.6600000000000001</cx:pt>
          <cx:pt idx="1237">6.6600000000000001</cx:pt>
          <cx:pt idx="1238">6.6600000000000001</cx:pt>
          <cx:pt idx="1239">6.6600000000000001</cx:pt>
          <cx:pt idx="1240">6.6600000000000001</cx:pt>
          <cx:pt idx="1241">6.6600000000000001</cx:pt>
          <cx:pt idx="1242">6.6600000000000001</cx:pt>
          <cx:pt idx="1243">6.6600000000000001</cx:pt>
          <cx:pt idx="1244">6.6600000000000001</cx:pt>
          <cx:pt idx="1245">6.6600000000000001</cx:pt>
          <cx:pt idx="1246">6.6600000000000001</cx:pt>
          <cx:pt idx="1247">6.6600000000000001</cx:pt>
          <cx:pt idx="1248">6.6600000000000001</cx:pt>
          <cx:pt idx="1249">6.6600000000000001</cx:pt>
          <cx:pt idx="1250">6.6600000000000001</cx:pt>
          <cx:pt idx="1251">6.6600000000000001</cx:pt>
          <cx:pt idx="1252">6.6600000000000001</cx:pt>
          <cx:pt idx="1253">6.6600000000000001</cx:pt>
          <cx:pt idx="1254">6.6600000000000001</cx:pt>
          <cx:pt idx="1255">6.6600000000000001</cx:pt>
          <cx:pt idx="1256">6.6600000000000001</cx:pt>
          <cx:pt idx="1257">6.6600000000000001</cx:pt>
          <cx:pt idx="1258">6.6600000000000001</cx:pt>
          <cx:pt idx="1259">6.6600000000000001</cx:pt>
          <cx:pt idx="1260">6.6600000000000001</cx:pt>
          <cx:pt idx="1261">6.6600000000000001</cx:pt>
          <cx:pt idx="1262">6.6600000000000001</cx:pt>
          <cx:pt idx="1263">6.6600000000000001</cx:pt>
          <cx:pt idx="1264">6.6600000000000001</cx:pt>
          <cx:pt idx="1265">6.6600000000000001</cx:pt>
          <cx:pt idx="1266">6.6600000000000001</cx:pt>
          <cx:pt idx="1267">6.6600000000000001</cx:pt>
          <cx:pt idx="1268">6.6600000000000001</cx:pt>
          <cx:pt idx="1269">6.6600000000000001</cx:pt>
          <cx:pt idx="1270">6.6600000000000001</cx:pt>
          <cx:pt idx="1271">6.6600000000000001</cx:pt>
          <cx:pt idx="1272">6.6600000000000001</cx:pt>
          <cx:pt idx="1273">6.6600000000000001</cx:pt>
          <cx:pt idx="1274">6.6600000000000001</cx:pt>
          <cx:pt idx="1275">6.6600000000000001</cx:pt>
          <cx:pt idx="1276">6.6600000000000001</cx:pt>
          <cx:pt idx="1277">6.6600000000000001</cx:pt>
          <cx:pt idx="1278">6.6600000000000001</cx:pt>
          <cx:pt idx="1279">6.6600000000000001</cx:pt>
          <cx:pt idx="1280">6.6600000000000001</cx:pt>
          <cx:pt idx="1281">6.6600000000000001</cx:pt>
          <cx:pt idx="1282">6.6600000000000001</cx:pt>
          <cx:pt idx="1283">6.6600000000000001</cx:pt>
          <cx:pt idx="1284">6.6600000000000001</cx:pt>
          <cx:pt idx="1285">6.6600000000000001</cx:pt>
          <cx:pt idx="1286">6.6600000000000001</cx:pt>
          <cx:pt idx="1287">6.6600000000000001</cx:pt>
          <cx:pt idx="1288">6.6600000000000001</cx:pt>
          <cx:pt idx="1289">6.6600000000000001</cx:pt>
          <cx:pt idx="1290">6.6600000000000001</cx:pt>
          <cx:pt idx="1291">6.6600000000000001</cx:pt>
          <cx:pt idx="1292">6.6600000000000001</cx:pt>
          <cx:pt idx="1293">6.6600000000000001</cx:pt>
          <cx:pt idx="1294">6.6600000000000001</cx:pt>
          <cx:pt idx="1295">6.6600000000000001</cx:pt>
          <cx:pt idx="1296">6.6600000000000001</cx:pt>
          <cx:pt idx="1297">6.6600000000000001</cx:pt>
          <cx:pt idx="1298">6.6600000000000001</cx:pt>
          <cx:pt idx="1299">6.6600000000000001</cx:pt>
          <cx:pt idx="1300">6.6600000000000001</cx:pt>
          <cx:pt idx="1301">6.6600000000000001</cx:pt>
          <cx:pt idx="1302">6.6600000000000001</cx:pt>
          <cx:pt idx="1303">6.6600000000000001</cx:pt>
          <cx:pt idx="1304">6.6600000000000001</cx:pt>
          <cx:pt idx="1305">6.6600000000000001</cx:pt>
          <cx:pt idx="1306">6.6600000000000001</cx:pt>
          <cx:pt idx="1307">6.6600000000000001</cx:pt>
          <cx:pt idx="1308">6.6600000000000001</cx:pt>
          <cx:pt idx="1309">6.6600000000000001</cx:pt>
          <cx:pt idx="1310">6.6600000000000001</cx:pt>
          <cx:pt idx="1311">6.6600000000000001</cx:pt>
          <cx:pt idx="1312">6.6600000000000001</cx:pt>
          <cx:pt idx="1313">6.6600000000000001</cx:pt>
          <cx:pt idx="1314">6.6600000000000001</cx:pt>
          <cx:pt idx="1315">6.6600000000000001</cx:pt>
          <cx:pt idx="1316">6.6600000000000001</cx:pt>
          <cx:pt idx="1317">6.6600000000000001</cx:pt>
          <cx:pt idx="1318">6.6600000000000001</cx:pt>
          <cx:pt idx="1319">6.6600000000000001</cx:pt>
          <cx:pt idx="1320">6.6600000000000001</cx:pt>
          <cx:pt idx="1321">6.6600000000000001</cx:pt>
          <cx:pt idx="1322">6.6600000000000001</cx:pt>
          <cx:pt idx="1323">6.6600000000000001</cx:pt>
          <cx:pt idx="1324">6.6600000000000001</cx:pt>
          <cx:pt idx="1325">6.6600000000000001</cx:pt>
          <cx:pt idx="1326">6.6600000000000001</cx:pt>
          <cx:pt idx="1327">6.6600000000000001</cx:pt>
          <cx:pt idx="1328">6.6600000000000001</cx:pt>
          <cx:pt idx="1329">6.6600000000000001</cx:pt>
          <cx:pt idx="1330">6.6600000000000001</cx:pt>
          <cx:pt idx="1331">6.6600000000000001</cx:pt>
          <cx:pt idx="1332">6.6600000000000001</cx:pt>
          <cx:pt idx="1333">6.6600000000000001</cx:pt>
          <cx:pt idx="1334">6.6600000000000001</cx:pt>
          <cx:pt idx="1335">6.6600000000000001</cx:pt>
          <cx:pt idx="1336">6.6600000000000001</cx:pt>
          <cx:pt idx="1337">6.6600000000000001</cx:pt>
          <cx:pt idx="1338">6.6600000000000001</cx:pt>
          <cx:pt idx="1339">6.6600000000000001</cx:pt>
          <cx:pt idx="1340">6.6600000000000001</cx:pt>
          <cx:pt idx="1341">6.6600000000000001</cx:pt>
          <cx:pt idx="1342">6.25</cx:pt>
          <cx:pt idx="1343">6.25</cx:pt>
          <cx:pt idx="1344">6.25</cx:pt>
          <cx:pt idx="1345">6.25</cx:pt>
          <cx:pt idx="1346">6.25</cx:pt>
          <cx:pt idx="1347">6.25</cx:pt>
          <cx:pt idx="1348">6.25</cx:pt>
          <cx:pt idx="1349">6.25</cx:pt>
          <cx:pt idx="1350">6.25</cx:pt>
          <cx:pt idx="1351">6.25</cx:pt>
          <cx:pt idx="1352">6.25</cx:pt>
          <cx:pt idx="1353">6.25</cx:pt>
          <cx:pt idx="1354">6.25</cx:pt>
          <cx:pt idx="1355">6.25</cx:pt>
          <cx:pt idx="1356">6.25</cx:pt>
          <cx:pt idx="1357">6.25</cx:pt>
          <cx:pt idx="1358">6.25</cx:pt>
          <cx:pt idx="1359">6.25</cx:pt>
          <cx:pt idx="1360">6.25</cx:pt>
          <cx:pt idx="1361">6.25</cx:pt>
          <cx:pt idx="1362">6.25</cx:pt>
          <cx:pt idx="1363">6.25</cx:pt>
          <cx:pt idx="1364">6.25</cx:pt>
          <cx:pt idx="1365">6.25</cx:pt>
          <cx:pt idx="1366">6.25</cx:pt>
          <cx:pt idx="1367">6.25</cx:pt>
          <cx:pt idx="1368">6.25</cx:pt>
          <cx:pt idx="1369">6.25</cx:pt>
          <cx:pt idx="1370">6.25</cx:pt>
          <cx:pt idx="1371">6.25</cx:pt>
          <cx:pt idx="1372">6.25</cx:pt>
          <cx:pt idx="1373">6.25</cx:pt>
          <cx:pt idx="1374">6.25</cx:pt>
          <cx:pt idx="1375">6.25</cx:pt>
          <cx:pt idx="1376">6.25</cx:pt>
          <cx:pt idx="1377">6.25</cx:pt>
          <cx:pt idx="1378">6.25</cx:pt>
          <cx:pt idx="1379">6.25</cx:pt>
          <cx:pt idx="1380">6.25</cx:pt>
          <cx:pt idx="1381">6.25</cx:pt>
          <cx:pt idx="1382">6.25</cx:pt>
          <cx:pt idx="1383">6.25</cx:pt>
          <cx:pt idx="1384">6.25</cx:pt>
          <cx:pt idx="1385">6.25</cx:pt>
          <cx:pt idx="1386">6.25</cx:pt>
          <cx:pt idx="1387">6.25</cx:pt>
          <cx:pt idx="1388">6.25</cx:pt>
          <cx:pt idx="1389">6.25</cx:pt>
          <cx:pt idx="1390">6.25</cx:pt>
          <cx:pt idx="1391">6.25</cx:pt>
          <cx:pt idx="1392">6.25</cx:pt>
          <cx:pt idx="1393">6.25</cx:pt>
          <cx:pt idx="1394">6.25</cx:pt>
          <cx:pt idx="1395">5.8799999999999999</cx:pt>
          <cx:pt idx="1396">5.8799999999999999</cx:pt>
          <cx:pt idx="1397">5.8799999999999999</cx:pt>
          <cx:pt idx="1398">5.8799999999999999</cx:pt>
          <cx:pt idx="1399">5.8799999999999999</cx:pt>
          <cx:pt idx="1400">5.8799999999999999</cx:pt>
          <cx:pt idx="1401">5.8799999999999999</cx:pt>
          <cx:pt idx="1402">5.8799999999999999</cx:pt>
          <cx:pt idx="1403">5.8799999999999999</cx:pt>
          <cx:pt idx="1404">5.8799999999999999</cx:pt>
          <cx:pt idx="1405">5.8799999999999999</cx:pt>
          <cx:pt idx="1406">5.8799999999999999</cx:pt>
          <cx:pt idx="1407">5.8799999999999999</cx:pt>
          <cx:pt idx="1408">5.8799999999999999</cx:pt>
          <cx:pt idx="1409">5.8799999999999999</cx:pt>
          <cx:pt idx="1410">5.8799999999999999</cx:pt>
          <cx:pt idx="1411">5.8799999999999999</cx:pt>
          <cx:pt idx="1412">5.8799999999999999</cx:pt>
          <cx:pt idx="1413">5.8799999999999999</cx:pt>
          <cx:pt idx="1414">5.8799999999999999</cx:pt>
          <cx:pt idx="1415">5.8799999999999999</cx:pt>
          <cx:pt idx="1416">5.8799999999999999</cx:pt>
          <cx:pt idx="1417">5.8799999999999999</cx:pt>
          <cx:pt idx="1418">5.8799999999999999</cx:pt>
          <cx:pt idx="1419">5.8799999999999999</cx:pt>
          <cx:pt idx="1420">5.8799999999999999</cx:pt>
          <cx:pt idx="1421">5.8799999999999999</cx:pt>
          <cx:pt idx="1422">5.8799999999999999</cx:pt>
          <cx:pt idx="1423">5.8799999999999999</cx:pt>
          <cx:pt idx="1424">5.8799999999999999</cx:pt>
          <cx:pt idx="1425">5.8799999999999999</cx:pt>
          <cx:pt idx="1426">5.8799999999999999</cx:pt>
          <cx:pt idx="1427">5.8799999999999999</cx:pt>
          <cx:pt idx="1428">5.8799999999999999</cx:pt>
          <cx:pt idx="1429">5.8799999999999999</cx:pt>
          <cx:pt idx="1430">5.8799999999999999</cx:pt>
          <cx:pt idx="1431">5.8799999999999999</cx:pt>
          <cx:pt idx="1432">5.8799999999999999</cx:pt>
          <cx:pt idx="1433">5.8799999999999999</cx:pt>
          <cx:pt idx="1434">5.8799999999999999</cx:pt>
          <cx:pt idx="1435">5.8799999999999999</cx:pt>
          <cx:pt idx="1436">5.8799999999999999</cx:pt>
          <cx:pt idx="1437">5.8799999999999999</cx:pt>
          <cx:pt idx="1438">5.8799999999999999</cx:pt>
          <cx:pt idx="1439">5.8799999999999999</cx:pt>
          <cx:pt idx="1440">5.8799999999999999</cx:pt>
          <cx:pt idx="1441">5.8799999999999999</cx:pt>
          <cx:pt idx="1442">5.8799999999999999</cx:pt>
          <cx:pt idx="1443">5.8799999999999999</cx:pt>
          <cx:pt idx="1444">5.8799999999999999</cx:pt>
          <cx:pt idx="1445">5.8799999999999999</cx:pt>
          <cx:pt idx="1446">5.8799999999999999</cx:pt>
          <cx:pt idx="1447">5.8799999999999999</cx:pt>
          <cx:pt idx="1448">5.8799999999999999</cx:pt>
          <cx:pt idx="1449">5.8799999999999999</cx:pt>
          <cx:pt idx="1450">5.8799999999999999</cx:pt>
          <cx:pt idx="1451">5.8799999999999999</cx:pt>
          <cx:pt idx="1452">5.8799999999999999</cx:pt>
          <cx:pt idx="1453">5.8799999999999999</cx:pt>
          <cx:pt idx="1454">5.8799999999999999</cx:pt>
          <cx:pt idx="1455">5.8799999999999999</cx:pt>
          <cx:pt idx="1456">5.8799999999999999</cx:pt>
          <cx:pt idx="1457">5.8799999999999999</cx:pt>
          <cx:pt idx="1458">5.8799999999999999</cx:pt>
          <cx:pt idx="1459">5.8799999999999999</cx:pt>
          <cx:pt idx="1460">5.8799999999999999</cx:pt>
          <cx:pt idx="1461">5.8799999999999999</cx:pt>
          <cx:pt idx="1462">5.8799999999999999</cx:pt>
          <cx:pt idx="1463">5.8799999999999999</cx:pt>
          <cx:pt idx="1464">5.8799999999999999</cx:pt>
          <cx:pt idx="1465">5.8799999999999999</cx:pt>
          <cx:pt idx="1466">5.8799999999999999</cx:pt>
          <cx:pt idx="1467">5.8799999999999999</cx:pt>
          <cx:pt idx="1468">5.8799999999999999</cx:pt>
          <cx:pt idx="1469">5.8799999999999999</cx:pt>
          <cx:pt idx="1470">5.8799999999999999</cx:pt>
          <cx:pt idx="1471">5.8799999999999999</cx:pt>
          <cx:pt idx="1472">5.8799999999999999</cx:pt>
          <cx:pt idx="1473">5.8799999999999999</cx:pt>
          <cx:pt idx="1474">5.8799999999999999</cx:pt>
          <cx:pt idx="1475">5.8799999999999999</cx:pt>
          <cx:pt idx="1476">5.8799999999999999</cx:pt>
          <cx:pt idx="1477">5.8799999999999999</cx:pt>
          <cx:pt idx="1478">5.8799999999999999</cx:pt>
          <cx:pt idx="1479">5.8799999999999999</cx:pt>
          <cx:pt idx="1480">5.8799999999999999</cx:pt>
          <cx:pt idx="1481">5.8799999999999999</cx:pt>
          <cx:pt idx="1482">5.8799999999999999</cx:pt>
          <cx:pt idx="1483">5.8799999999999999</cx:pt>
          <cx:pt idx="1484">5.8799999999999999</cx:pt>
          <cx:pt idx="1485">5.8799999999999999</cx:pt>
          <cx:pt idx="1486">5.8799999999999999</cx:pt>
          <cx:pt idx="1487">5.8799999999999999</cx:pt>
          <cx:pt idx="1488">5.8799999999999999</cx:pt>
          <cx:pt idx="1489">5.8799999999999999</cx:pt>
          <cx:pt idx="1490">5.8799999999999999</cx:pt>
          <cx:pt idx="1491">5.8799999999999999</cx:pt>
          <cx:pt idx="1492">5.8799999999999999</cx:pt>
          <cx:pt idx="1493">5.8799999999999999</cx:pt>
          <cx:pt idx="1494">5.5499999999999998</cx:pt>
          <cx:pt idx="1495">5.5499999999999998</cx:pt>
          <cx:pt idx="1496">5.5499999999999998</cx:pt>
          <cx:pt idx="1497">5.5499999999999998</cx:pt>
          <cx:pt idx="1498">5.5499999999999998</cx:pt>
          <cx:pt idx="1499">5.5499999999999998</cx:pt>
          <cx:pt idx="1500">5.5499999999999998</cx:pt>
          <cx:pt idx="1501">5.5499999999999998</cx:pt>
          <cx:pt idx="1502">5.5499999999999998</cx:pt>
          <cx:pt idx="1503">5.2599999999999998</cx:pt>
          <cx:pt idx="1504">5.2599999999999998</cx:pt>
          <cx:pt idx="1505">5.2599999999999998</cx:pt>
          <cx:pt idx="1506">5.2599999999999998</cx:pt>
          <cx:pt idx="1507">5.2599999999999998</cx:pt>
          <cx:pt idx="1508">5.2599999999999998</cx:pt>
          <cx:pt idx="1509">5.2599999999999998</cx:pt>
          <cx:pt idx="1510">5.2599999999999998</cx:pt>
          <cx:pt idx="1511">5.2599999999999998</cx:pt>
          <cx:pt idx="1512">5.2599999999999998</cx:pt>
          <cx:pt idx="1513">5.2599999999999998</cx:pt>
          <cx:pt idx="1514">5.2599999999999998</cx:pt>
          <cx:pt idx="1515">5.2599999999999998</cx:pt>
          <cx:pt idx="1516">5.2599999999999998</cx:pt>
          <cx:pt idx="1517">5.2599999999999998</cx:pt>
          <cx:pt idx="1518">5.2599999999999998</cx:pt>
          <cx:pt idx="1519">5.2599999999999998</cx:pt>
          <cx:pt idx="1520">5.2599999999999998</cx:pt>
          <cx:pt idx="1521">5.2599999999999998</cx:pt>
          <cx:pt idx="1522">5.2599999999999998</cx:pt>
          <cx:pt idx="1523">5.2599999999999998</cx:pt>
          <cx:pt idx="1524">5.2599999999999998</cx:pt>
          <cx:pt idx="1525">5.2599999999999998</cx:pt>
          <cx:pt idx="1526">5.2599999999999998</cx:pt>
          <cx:pt idx="1527">5.2599999999999998</cx:pt>
          <cx:pt idx="1528">5.2599999999999998</cx:pt>
          <cx:pt idx="1529">5.2599999999999998</cx:pt>
          <cx:pt idx="1530">5.2599999999999998</cx:pt>
          <cx:pt idx="1531">5.2599999999999998</cx:pt>
          <cx:pt idx="1532">5.2599999999999998</cx:pt>
          <cx:pt idx="1533">5.2599999999999998</cx:pt>
          <cx:pt idx="1534">5.2599999999999998</cx:pt>
          <cx:pt idx="1535">5.2599999999999998</cx:pt>
          <cx:pt idx="1536">5.2599999999999998</cx:pt>
          <cx:pt idx="1537">5.2599999999999998</cx:pt>
          <cx:pt idx="1538">5.2599999999999998</cx:pt>
          <cx:pt idx="1539">5.2599999999999998</cx:pt>
          <cx:pt idx="1540">5.2599999999999998</cx:pt>
          <cx:pt idx="1541">5.2599999999999998</cx:pt>
          <cx:pt idx="1542">5.2599999999999998</cx:pt>
          <cx:pt idx="1543">5.2599999999999998</cx:pt>
          <cx:pt idx="1544">5.2599999999999998</cx:pt>
          <cx:pt idx="1545">5.2599999999999998</cx:pt>
          <cx:pt idx="1546">5.2599999999999998</cx:pt>
          <cx:pt idx="1547">5.2599999999999998</cx:pt>
          <cx:pt idx="1548">5.2599999999999998</cx:pt>
          <cx:pt idx="1549">5.2599999999999998</cx:pt>
          <cx:pt idx="1550">5.2599999999999998</cx:pt>
          <cx:pt idx="1551">5.2599999999999998</cx:pt>
          <cx:pt idx="1552">5.2599999999999998</cx:pt>
          <cx:pt idx="1553">5.2599999999999998</cx:pt>
          <cx:pt idx="1554">5.2599999999999998</cx:pt>
          <cx:pt idx="1555">5.2599999999999998</cx:pt>
          <cx:pt idx="1556">5.2599999999999998</cx:pt>
          <cx:pt idx="1557">5.2599999999999998</cx:pt>
          <cx:pt idx="1558">5.2599999999999998</cx:pt>
          <cx:pt idx="1559">5</cx:pt>
          <cx:pt idx="1560">5</cx:pt>
          <cx:pt idx="1561">5</cx:pt>
          <cx:pt idx="1562">5</cx:pt>
          <cx:pt idx="1563">5</cx:pt>
          <cx:pt idx="1564">5</cx:pt>
          <cx:pt idx="1565">5</cx:pt>
          <cx:pt idx="1566">5</cx:pt>
          <cx:pt idx="1567">5</cx:pt>
          <cx:pt idx="1568">5</cx:pt>
          <cx:pt idx="1569">5</cx:pt>
          <cx:pt idx="1570">5</cx:pt>
          <cx:pt idx="1571">5</cx:pt>
          <cx:pt idx="1572">5</cx:pt>
          <cx:pt idx="1573">5</cx:pt>
          <cx:pt idx="1574">5</cx:pt>
          <cx:pt idx="1575">5</cx:pt>
          <cx:pt idx="1576">5</cx:pt>
          <cx:pt idx="1577">5</cx:pt>
          <cx:pt idx="1578">5</cx:pt>
          <cx:pt idx="1579">5</cx:pt>
          <cx:pt idx="1580">5</cx:pt>
          <cx:pt idx="1581">5</cx:pt>
          <cx:pt idx="1582">5</cx:pt>
          <cx:pt idx="1583">5</cx:pt>
          <cx:pt idx="1584">5</cx:pt>
          <cx:pt idx="1585">5</cx:pt>
          <cx:pt idx="1586">5</cx:pt>
          <cx:pt idx="1587">5</cx:pt>
          <cx:pt idx="1588">5</cx:pt>
          <cx:pt idx="1589">5</cx:pt>
          <cx:pt idx="1590">5</cx:pt>
          <cx:pt idx="1591">5</cx:pt>
          <cx:pt idx="1592">5</cx:pt>
          <cx:pt idx="1593">5</cx:pt>
          <cx:pt idx="1594">5</cx:pt>
          <cx:pt idx="1595">5</cx:pt>
          <cx:pt idx="1596">5</cx:pt>
          <cx:pt idx="1597">5</cx:pt>
          <cx:pt idx="1598">5</cx:pt>
          <cx:pt idx="1599">5</cx:pt>
          <cx:pt idx="1600">5</cx:pt>
          <cx:pt idx="1601">5</cx:pt>
          <cx:pt idx="1602">5</cx:pt>
          <cx:pt idx="1603">5</cx:pt>
          <cx:pt idx="1604">5</cx:pt>
          <cx:pt idx="1605">5</cx:pt>
          <cx:pt idx="1606">5</cx:pt>
          <cx:pt idx="1607">5</cx:pt>
          <cx:pt idx="1608">5</cx:pt>
          <cx:pt idx="1609">5</cx:pt>
          <cx:pt idx="1610">5</cx:pt>
          <cx:pt idx="1611">5</cx:pt>
          <cx:pt idx="1612">5</cx:pt>
          <cx:pt idx="1613">5</cx:pt>
          <cx:pt idx="1614">5</cx:pt>
          <cx:pt idx="1615">5</cx:pt>
          <cx:pt idx="1616">5</cx:pt>
          <cx:pt idx="1617">5</cx:pt>
          <cx:pt idx="1618">5</cx:pt>
          <cx:pt idx="1619">5</cx:pt>
          <cx:pt idx="1620">5</cx:pt>
          <cx:pt idx="1621">5</cx:pt>
          <cx:pt idx="1622">5</cx:pt>
          <cx:pt idx="1623">5</cx:pt>
          <cx:pt idx="1624">5</cx:pt>
          <cx:pt idx="1625">5</cx:pt>
          <cx:pt idx="1626">5</cx:pt>
          <cx:pt idx="1627">5</cx:pt>
          <cx:pt idx="1628">5</cx:pt>
          <cx:pt idx="1629">5</cx:pt>
          <cx:pt idx="1630">5</cx:pt>
          <cx:pt idx="1631">5</cx:pt>
          <cx:pt idx="1632">5</cx:pt>
          <cx:pt idx="1633">5</cx:pt>
          <cx:pt idx="1634">5</cx:pt>
          <cx:pt idx="1635">5</cx:pt>
          <cx:pt idx="1636">5</cx:pt>
          <cx:pt idx="1637">5</cx:pt>
          <cx:pt idx="1638">5</cx:pt>
          <cx:pt idx="1639">5</cx:pt>
          <cx:pt idx="1640">5</cx:pt>
          <cx:pt idx="1641">5</cx:pt>
          <cx:pt idx="1642">5</cx:pt>
          <cx:pt idx="1643">5</cx:pt>
          <cx:pt idx="1644">5</cx:pt>
          <cx:pt idx="1645">5</cx:pt>
          <cx:pt idx="1646">5</cx:pt>
          <cx:pt idx="1647">5</cx:pt>
          <cx:pt idx="1648">5</cx:pt>
          <cx:pt idx="1649">5</cx:pt>
          <cx:pt idx="1650">5</cx:pt>
          <cx:pt idx="1651">5</cx:pt>
          <cx:pt idx="1652">5</cx:pt>
          <cx:pt idx="1653">5</cx:pt>
          <cx:pt idx="1654">5</cx:pt>
          <cx:pt idx="1655">5</cx:pt>
          <cx:pt idx="1656">5</cx:pt>
          <cx:pt idx="1657">5</cx:pt>
          <cx:pt idx="1658">5</cx:pt>
          <cx:pt idx="1659">5</cx:pt>
          <cx:pt idx="1660">5</cx:pt>
          <cx:pt idx="1661">5</cx:pt>
          <cx:pt idx="1662">5</cx:pt>
          <cx:pt idx="1663">5</cx:pt>
          <cx:pt idx="1664">5</cx:pt>
          <cx:pt idx="1665">5</cx:pt>
          <cx:pt idx="1666">5</cx:pt>
          <cx:pt idx="1667">5</cx:pt>
          <cx:pt idx="1668">5</cx:pt>
          <cx:pt idx="1669">5</cx:pt>
          <cx:pt idx="1670">5</cx:pt>
          <cx:pt idx="1671">5</cx:pt>
          <cx:pt idx="1672">5</cx:pt>
          <cx:pt idx="1673">5</cx:pt>
          <cx:pt idx="1674">5</cx:pt>
          <cx:pt idx="1675">5</cx:pt>
          <cx:pt idx="1676">5</cx:pt>
          <cx:pt idx="1677">5</cx:pt>
          <cx:pt idx="1678">5</cx:pt>
          <cx:pt idx="1679">5</cx:pt>
          <cx:pt idx="1680">5</cx:pt>
          <cx:pt idx="1681">5</cx:pt>
          <cx:pt idx="1682">5</cx:pt>
          <cx:pt idx="1683">5</cx:pt>
          <cx:pt idx="1684">5</cx:pt>
          <cx:pt idx="1685">5</cx:pt>
          <cx:pt idx="1686">5</cx:pt>
          <cx:pt idx="1687">5</cx:pt>
          <cx:pt idx="1688">5</cx:pt>
          <cx:pt idx="1689">5</cx:pt>
          <cx:pt idx="1690">5</cx:pt>
          <cx:pt idx="1691">5</cx:pt>
          <cx:pt idx="1692">5</cx:pt>
          <cx:pt idx="1693">5</cx:pt>
          <cx:pt idx="1694">5</cx:pt>
          <cx:pt idx="1695">5</cx:pt>
          <cx:pt idx="1696">5</cx:pt>
          <cx:pt idx="1697">5</cx:pt>
          <cx:pt idx="1698">5</cx:pt>
          <cx:pt idx="1699">5</cx:pt>
          <cx:pt idx="1700">5</cx:pt>
          <cx:pt idx="1701">5</cx:pt>
          <cx:pt idx="1702">5</cx:pt>
          <cx:pt idx="1703">5</cx:pt>
          <cx:pt idx="1704">5</cx:pt>
          <cx:pt idx="1705">5</cx:pt>
          <cx:pt idx="1706">5</cx:pt>
          <cx:pt idx="1707">5</cx:pt>
          <cx:pt idx="1708">5</cx:pt>
          <cx:pt idx="1709">5</cx:pt>
          <cx:pt idx="1710">5</cx:pt>
          <cx:pt idx="1711">5</cx:pt>
          <cx:pt idx="1712">5</cx:pt>
          <cx:pt idx="1713">5</cx:pt>
          <cx:pt idx="1714">5</cx:pt>
          <cx:pt idx="1715">5</cx:pt>
          <cx:pt idx="1716">5</cx:pt>
          <cx:pt idx="1717">5</cx:pt>
          <cx:pt idx="1718">5</cx:pt>
          <cx:pt idx="1719">5</cx:pt>
          <cx:pt idx="1720">5</cx:pt>
          <cx:pt idx="1721">5</cx:pt>
          <cx:pt idx="1722">5</cx:pt>
          <cx:pt idx="1723">5</cx:pt>
          <cx:pt idx="1724">5</cx:pt>
          <cx:pt idx="1725">5</cx:pt>
          <cx:pt idx="1726">5</cx:pt>
          <cx:pt idx="1727">5</cx:pt>
          <cx:pt idx="1728">5</cx:pt>
          <cx:pt idx="1729">5</cx:pt>
          <cx:pt idx="1730">5</cx:pt>
          <cx:pt idx="1731">5</cx:pt>
          <cx:pt idx="1732">5</cx:pt>
          <cx:pt idx="1733">5</cx:pt>
          <cx:pt idx="1734">5</cx:pt>
          <cx:pt idx="1735">5</cx:pt>
          <cx:pt idx="1736">5</cx:pt>
          <cx:pt idx="1737">5</cx:pt>
          <cx:pt idx="1738">5</cx:pt>
          <cx:pt idx="1739">5</cx:pt>
          <cx:pt idx="1740">5</cx:pt>
          <cx:pt idx="1741">5</cx:pt>
          <cx:pt idx="1742">5</cx:pt>
          <cx:pt idx="1743">5</cx:pt>
          <cx:pt idx="1744">5</cx:pt>
          <cx:pt idx="1745">5</cx:pt>
          <cx:pt idx="1746">5</cx:pt>
          <cx:pt idx="1747">5</cx:pt>
          <cx:pt idx="1748">5</cx:pt>
          <cx:pt idx="1749">5</cx:pt>
          <cx:pt idx="1750">5</cx:pt>
          <cx:pt idx="1751">5</cx:pt>
          <cx:pt idx="1752">5</cx:pt>
          <cx:pt idx="1753">5</cx:pt>
          <cx:pt idx="1754">5</cx:pt>
          <cx:pt idx="1755">5</cx:pt>
          <cx:pt idx="1756">5</cx:pt>
          <cx:pt idx="1757">5</cx:pt>
          <cx:pt idx="1758">5</cx:pt>
          <cx:pt idx="1759">5</cx:pt>
          <cx:pt idx="1760">5</cx:pt>
          <cx:pt idx="1761">5</cx:pt>
          <cx:pt idx="1762">5</cx:pt>
          <cx:pt idx="1763">5</cx:pt>
          <cx:pt idx="1764">5</cx:pt>
          <cx:pt idx="1765">5</cx:pt>
          <cx:pt idx="1766">5</cx:pt>
          <cx:pt idx="1767">5</cx:pt>
          <cx:pt idx="1768">5</cx:pt>
          <cx:pt idx="1769">5</cx:pt>
          <cx:pt idx="1770">5</cx:pt>
          <cx:pt idx="1771">5</cx:pt>
          <cx:pt idx="1772">5</cx:pt>
          <cx:pt idx="1773">5</cx:pt>
          <cx:pt idx="1774">5</cx:pt>
          <cx:pt idx="1775">5</cx:pt>
          <cx:pt idx="1776">5</cx:pt>
          <cx:pt idx="1777">5</cx:pt>
          <cx:pt idx="1778">5</cx:pt>
          <cx:pt idx="1779">5</cx:pt>
          <cx:pt idx="1780">5</cx:pt>
          <cx:pt idx="1781">5</cx:pt>
          <cx:pt idx="1782">5</cx:pt>
          <cx:pt idx="1783">5</cx:pt>
          <cx:pt idx="1784">5</cx:pt>
          <cx:pt idx="1785">5</cx:pt>
          <cx:pt idx="1786">5</cx:pt>
          <cx:pt idx="1787">5</cx:pt>
          <cx:pt idx="1788">5</cx:pt>
          <cx:pt idx="1789">5</cx:pt>
          <cx:pt idx="1790">5</cx:pt>
          <cx:pt idx="1791">5</cx:pt>
          <cx:pt idx="1792">5</cx:pt>
          <cx:pt idx="1793">5</cx:pt>
          <cx:pt idx="1794">5</cx:pt>
          <cx:pt idx="1795">5</cx:pt>
          <cx:pt idx="1796">5</cx:pt>
          <cx:pt idx="1797">5</cx:pt>
          <cx:pt idx="1798">5</cx:pt>
          <cx:pt idx="1799">5</cx:pt>
          <cx:pt idx="1800">5</cx:pt>
          <cx:pt idx="1801">5</cx:pt>
          <cx:pt idx="1802">5</cx:pt>
          <cx:pt idx="1803">5</cx:pt>
          <cx:pt idx="1804">5</cx:pt>
          <cx:pt idx="1805">5</cx:pt>
          <cx:pt idx="1806">5</cx:pt>
          <cx:pt idx="1807">5</cx:pt>
          <cx:pt idx="1808">5</cx:pt>
          <cx:pt idx="1809">5</cx:pt>
          <cx:pt idx="1810">5</cx:pt>
          <cx:pt idx="1811">5</cx:pt>
          <cx:pt idx="1812">5</cx:pt>
          <cx:pt idx="1813">5</cx:pt>
          <cx:pt idx="1814">5</cx:pt>
          <cx:pt idx="1815">5</cx:pt>
          <cx:pt idx="1816">5</cx:pt>
          <cx:pt idx="1817">5</cx:pt>
          <cx:pt idx="1818">5</cx:pt>
          <cx:pt idx="1819">5</cx:pt>
          <cx:pt idx="1820">5</cx:pt>
          <cx:pt idx="1821">5</cx:pt>
          <cx:pt idx="1822">5</cx:pt>
          <cx:pt idx="1823">5</cx:pt>
          <cx:pt idx="1824">5</cx:pt>
          <cx:pt idx="1825">5</cx:pt>
          <cx:pt idx="1826">5</cx:pt>
          <cx:pt idx="1827">5</cx:pt>
          <cx:pt idx="1828">5</cx:pt>
          <cx:pt idx="1829">5</cx:pt>
          <cx:pt idx="1830">5</cx:pt>
          <cx:pt idx="1831">5</cx:pt>
          <cx:pt idx="1832">5</cx:pt>
          <cx:pt idx="1833">5</cx:pt>
          <cx:pt idx="1834">5</cx:pt>
          <cx:pt idx="1835">5</cx:pt>
          <cx:pt idx="1836">5</cx:pt>
          <cx:pt idx="1837">5</cx:pt>
          <cx:pt idx="1838">5</cx:pt>
          <cx:pt idx="1839">5</cx:pt>
          <cx:pt idx="1840">5</cx:pt>
          <cx:pt idx="1841">5</cx:pt>
          <cx:pt idx="1842">5</cx:pt>
          <cx:pt idx="1843">5</cx:pt>
          <cx:pt idx="1844">5</cx:pt>
          <cx:pt idx="1845">5</cx:pt>
          <cx:pt idx="1846">5</cx:pt>
          <cx:pt idx="1847">5</cx:pt>
          <cx:pt idx="1848">5</cx:pt>
          <cx:pt idx="1849">5</cx:pt>
          <cx:pt idx="1850">5</cx:pt>
          <cx:pt idx="1851">5</cx:pt>
          <cx:pt idx="1852">5</cx:pt>
          <cx:pt idx="1853">5</cx:pt>
          <cx:pt idx="1854">5</cx:pt>
          <cx:pt idx="1855">5</cx:pt>
          <cx:pt idx="1856">5</cx:pt>
          <cx:pt idx="1857">5</cx:pt>
          <cx:pt idx="1858">5</cx:pt>
          <cx:pt idx="1859">5</cx:pt>
          <cx:pt idx="1860">5</cx:pt>
          <cx:pt idx="1861">5</cx:pt>
          <cx:pt idx="1862">5</cx:pt>
          <cx:pt idx="1863">5</cx:pt>
          <cx:pt idx="1864">5</cx:pt>
          <cx:pt idx="1865">5</cx:pt>
          <cx:pt idx="1866">5</cx:pt>
          <cx:pt idx="1867">5</cx:pt>
          <cx:pt idx="1868">5</cx:pt>
          <cx:pt idx="1869">5</cx:pt>
          <cx:pt idx="1870">5</cx:pt>
          <cx:pt idx="1871">5</cx:pt>
          <cx:pt idx="1872">5</cx:pt>
          <cx:pt idx="1873">5</cx:pt>
          <cx:pt idx="1874">5</cx:pt>
          <cx:pt idx="1875">5</cx:pt>
          <cx:pt idx="1876">5</cx:pt>
          <cx:pt idx="1877">5</cx:pt>
          <cx:pt idx="1878">5</cx:pt>
          <cx:pt idx="1879">5</cx:pt>
          <cx:pt idx="1880">5</cx:pt>
          <cx:pt idx="1881">5</cx:pt>
          <cx:pt idx="1882">5</cx:pt>
          <cx:pt idx="1883">5</cx:pt>
          <cx:pt idx="1884">5</cx:pt>
          <cx:pt idx="1885">5</cx:pt>
          <cx:pt idx="1886">5</cx:pt>
          <cx:pt idx="1887">5</cx:pt>
          <cx:pt idx="1888">5</cx:pt>
          <cx:pt idx="1889">5</cx:pt>
          <cx:pt idx="1890">5</cx:pt>
          <cx:pt idx="1891">5</cx:pt>
          <cx:pt idx="1892">5</cx:pt>
          <cx:pt idx="1893">5</cx:pt>
          <cx:pt idx="1894">5</cx:pt>
          <cx:pt idx="1895">5</cx:pt>
          <cx:pt idx="1896">5</cx:pt>
          <cx:pt idx="1897">5</cx:pt>
          <cx:pt idx="1898">5</cx:pt>
          <cx:pt idx="1899">5</cx:pt>
          <cx:pt idx="1900">5</cx:pt>
          <cx:pt idx="1901">5</cx:pt>
          <cx:pt idx="1902">5</cx:pt>
          <cx:pt idx="1903">5</cx:pt>
          <cx:pt idx="1904">5</cx:pt>
          <cx:pt idx="1905">5</cx:pt>
          <cx:pt idx="1906">5</cx:pt>
          <cx:pt idx="1907">5</cx:pt>
          <cx:pt idx="1908">5</cx:pt>
          <cx:pt idx="1909">5</cx:pt>
          <cx:pt idx="1910">5</cx:pt>
          <cx:pt idx="1911">5</cx:pt>
          <cx:pt idx="1912">5</cx:pt>
          <cx:pt idx="1913">5</cx:pt>
          <cx:pt idx="1914">5</cx:pt>
          <cx:pt idx="1915">5</cx:pt>
          <cx:pt idx="1916">5</cx:pt>
          <cx:pt idx="1917">5</cx:pt>
          <cx:pt idx="1918">5</cx:pt>
          <cx:pt idx="1919">5</cx:pt>
          <cx:pt idx="1920">5</cx:pt>
          <cx:pt idx="1921">5</cx:pt>
          <cx:pt idx="1922">5</cx:pt>
          <cx:pt idx="1923">5</cx:pt>
          <cx:pt idx="1924">5</cx:pt>
          <cx:pt idx="1925">5</cx:pt>
          <cx:pt idx="1926">5</cx:pt>
          <cx:pt idx="1927">5</cx:pt>
          <cx:pt idx="1928">5</cx:pt>
          <cx:pt idx="1929">5</cx:pt>
          <cx:pt idx="1930">5</cx:pt>
          <cx:pt idx="1931">5</cx:pt>
          <cx:pt idx="1932">5</cx:pt>
          <cx:pt idx="1933">5</cx:pt>
          <cx:pt idx="1934">5</cx:pt>
          <cx:pt idx="1935">5</cx:pt>
          <cx:pt idx="1936">5</cx:pt>
          <cx:pt idx="1937">5</cx:pt>
          <cx:pt idx="1938">5</cx:pt>
          <cx:pt idx="1939">5</cx:pt>
          <cx:pt idx="1940">5</cx:pt>
          <cx:pt idx="1941">5</cx:pt>
          <cx:pt idx="1942">5</cx:pt>
          <cx:pt idx="1943">5</cx:pt>
          <cx:pt idx="1944">5</cx:pt>
          <cx:pt idx="1945">5</cx:pt>
          <cx:pt idx="1946">5</cx:pt>
          <cx:pt idx="1947">5</cx:pt>
          <cx:pt idx="1948">5</cx:pt>
          <cx:pt idx="1949">5</cx:pt>
          <cx:pt idx="1950">5</cx:pt>
          <cx:pt idx="1951">5</cx:pt>
          <cx:pt idx="1952">5</cx:pt>
          <cx:pt idx="1953">5</cx:pt>
          <cx:pt idx="1954">5</cx:pt>
          <cx:pt idx="1955">5</cx:pt>
          <cx:pt idx="1956">5</cx:pt>
          <cx:pt idx="1957">5</cx:pt>
          <cx:pt idx="1958">5</cx:pt>
          <cx:pt idx="1959">5</cx:pt>
          <cx:pt idx="1960">5</cx:pt>
          <cx:pt idx="1961">5</cx:pt>
          <cx:pt idx="1962">5</cx:pt>
          <cx:pt idx="1963">5</cx:pt>
          <cx:pt idx="1964">5</cx:pt>
          <cx:pt idx="1965">5</cx:pt>
          <cx:pt idx="1966">5</cx:pt>
          <cx:pt idx="1967">5</cx:pt>
          <cx:pt idx="1968">5</cx:pt>
          <cx:pt idx="1969">5</cx:pt>
          <cx:pt idx="1970">5</cx:pt>
          <cx:pt idx="1971">5</cx:pt>
          <cx:pt idx="1972">5</cx:pt>
          <cx:pt idx="1973">5</cx:pt>
          <cx:pt idx="1974">5</cx:pt>
          <cx:pt idx="1975">5</cx:pt>
          <cx:pt idx="1976">5</cx:pt>
          <cx:pt idx="1977">5</cx:pt>
          <cx:pt idx="1978">5</cx:pt>
          <cx:pt idx="1979">5</cx:pt>
          <cx:pt idx="1980">5</cx:pt>
          <cx:pt idx="1981">5</cx:pt>
          <cx:pt idx="1982">5</cx:pt>
          <cx:pt idx="1983">5</cx:pt>
          <cx:pt idx="1984">5</cx:pt>
          <cx:pt idx="1985">5</cx:pt>
          <cx:pt idx="1986">5</cx:pt>
          <cx:pt idx="1987">5</cx:pt>
          <cx:pt idx="1988">5</cx:pt>
          <cx:pt idx="1989">5</cx:pt>
          <cx:pt idx="1990">5</cx:pt>
          <cx:pt idx="1991">5</cx:pt>
          <cx:pt idx="1992">5</cx:pt>
          <cx:pt idx="1993">5</cx:pt>
          <cx:pt idx="1994">5</cx:pt>
          <cx:pt idx="1995">5</cx:pt>
          <cx:pt idx="1996">5</cx:pt>
          <cx:pt idx="1997">5</cx:pt>
          <cx:pt idx="1998">5</cx:pt>
          <cx:pt idx="1999">5</cx:pt>
          <cx:pt idx="2000">5</cx:pt>
          <cx:pt idx="2001">5</cx:pt>
          <cx:pt idx="2002">5</cx:pt>
          <cx:pt idx="2003">5</cx:pt>
          <cx:pt idx="2004">5</cx:pt>
          <cx:pt idx="2005">5</cx:pt>
          <cx:pt idx="2006">5</cx:pt>
          <cx:pt idx="2007">5</cx:pt>
          <cx:pt idx="2008">5</cx:pt>
          <cx:pt idx="2009">5</cx:pt>
          <cx:pt idx="2010">5</cx:pt>
          <cx:pt idx="2011">5</cx:pt>
          <cx:pt idx="2012">5</cx:pt>
          <cx:pt idx="2013">5</cx:pt>
          <cx:pt idx="2014">5</cx:pt>
          <cx:pt idx="2015">5</cx:pt>
          <cx:pt idx="2016">5</cx:pt>
          <cx:pt idx="2017">5</cx:pt>
          <cx:pt idx="2018">5</cx:pt>
          <cx:pt idx="2019">5</cx:pt>
          <cx:pt idx="2020">5</cx:pt>
          <cx:pt idx="2021">5</cx:pt>
          <cx:pt idx="2022">5</cx:pt>
          <cx:pt idx="2023">5</cx:pt>
          <cx:pt idx="2024">5</cx:pt>
          <cx:pt idx="2025">5</cx:pt>
          <cx:pt idx="2026">5</cx:pt>
          <cx:pt idx="2027">5</cx:pt>
          <cx:pt idx="2028">5</cx:pt>
          <cx:pt idx="2029">5</cx:pt>
          <cx:pt idx="2030">5</cx:pt>
          <cx:pt idx="2031">5</cx:pt>
          <cx:pt idx="2032">5</cx:pt>
          <cx:pt idx="2033">5</cx:pt>
          <cx:pt idx="2034">5</cx:pt>
          <cx:pt idx="2035">5</cx:pt>
          <cx:pt idx="2036">5</cx:pt>
          <cx:pt idx="2037">5</cx:pt>
          <cx:pt idx="2038">5</cx:pt>
          <cx:pt idx="2039">5</cx:pt>
          <cx:pt idx="2040">5</cx:pt>
          <cx:pt idx="2041">5</cx:pt>
          <cx:pt idx="2042">5</cx:pt>
          <cx:pt idx="2043">5</cx:pt>
          <cx:pt idx="2044">5</cx:pt>
          <cx:pt idx="2045">5</cx:pt>
          <cx:pt idx="2046">5</cx:pt>
          <cx:pt idx="2047">5</cx:pt>
          <cx:pt idx="2048">5</cx:pt>
          <cx:pt idx="2049">5</cx:pt>
          <cx:pt idx="2050">5</cx:pt>
          <cx:pt idx="2051">5</cx:pt>
          <cx:pt idx="2052">5</cx:pt>
          <cx:pt idx="2053">5</cx:pt>
          <cx:pt idx="2054">5</cx:pt>
          <cx:pt idx="2055">5</cx:pt>
          <cx:pt idx="2056">5</cx:pt>
          <cx:pt idx="2057">5</cx:pt>
          <cx:pt idx="2058">5</cx:pt>
          <cx:pt idx="2059">5</cx:pt>
          <cx:pt idx="2060">5</cx:pt>
          <cx:pt idx="2061">5</cx:pt>
          <cx:pt idx="2062">5</cx:pt>
          <cx:pt idx="2063">5</cx:pt>
          <cx:pt idx="2064">5</cx:pt>
          <cx:pt idx="2065">5</cx:pt>
          <cx:pt idx="2066">5</cx:pt>
          <cx:pt idx="2067">5</cx:pt>
          <cx:pt idx="2068">5</cx:pt>
          <cx:pt idx="2069">5</cx:pt>
          <cx:pt idx="2070">5</cx:pt>
          <cx:pt idx="2071">5</cx:pt>
          <cx:pt idx="2072">5</cx:pt>
          <cx:pt idx="2073">5</cx:pt>
          <cx:pt idx="2074">5</cx:pt>
          <cx:pt idx="2075">5</cx:pt>
          <cx:pt idx="2076">5</cx:pt>
          <cx:pt idx="2077">5</cx:pt>
          <cx:pt idx="2078">5</cx:pt>
          <cx:pt idx="2079">5</cx:pt>
          <cx:pt idx="2080">5</cx:pt>
          <cx:pt idx="2081">5</cx:pt>
          <cx:pt idx="2082">5</cx:pt>
          <cx:pt idx="2083">5</cx:pt>
          <cx:pt idx="2084">5</cx:pt>
          <cx:pt idx="2085">5</cx:pt>
          <cx:pt idx="2086">5</cx:pt>
          <cx:pt idx="2087">5</cx:pt>
          <cx:pt idx="2088">5</cx:pt>
          <cx:pt idx="2089">5</cx:pt>
          <cx:pt idx="2090">5</cx:pt>
          <cx:pt idx="2091">5</cx:pt>
          <cx:pt idx="2092">5</cx:pt>
          <cx:pt idx="2093">5</cx:pt>
          <cx:pt idx="2094">5</cx:pt>
          <cx:pt idx="2095">5</cx:pt>
          <cx:pt idx="2096">5</cx:pt>
          <cx:pt idx="2097">5</cx:pt>
          <cx:pt idx="2098">5</cx:pt>
          <cx:pt idx="2099">5</cx:pt>
          <cx:pt idx="2100">5</cx:pt>
          <cx:pt idx="2101">5</cx:pt>
          <cx:pt idx="2102">5</cx:pt>
          <cx:pt idx="2103">5</cx:pt>
          <cx:pt idx="2104">5</cx:pt>
          <cx:pt idx="2105">5</cx:pt>
          <cx:pt idx="2106">5</cx:pt>
          <cx:pt idx="2107">5</cx:pt>
          <cx:pt idx="2108">5</cx:pt>
          <cx:pt idx="2109">5</cx:pt>
          <cx:pt idx="2110">5</cx:pt>
          <cx:pt idx="2111">5</cx:pt>
          <cx:pt idx="2112">5</cx:pt>
          <cx:pt idx="2113">5</cx:pt>
          <cx:pt idx="2114">5</cx:pt>
          <cx:pt idx="2115">5</cx:pt>
          <cx:pt idx="2116">5</cx:pt>
          <cx:pt idx="2117">5</cx:pt>
          <cx:pt idx="2118">5</cx:pt>
          <cx:pt idx="2119">5</cx:pt>
          <cx:pt idx="2120">5</cx:pt>
          <cx:pt idx="2121">5</cx:pt>
          <cx:pt idx="2122">5</cx:pt>
          <cx:pt idx="2123">5</cx:pt>
          <cx:pt idx="2124">5</cx:pt>
          <cx:pt idx="2125">5</cx:pt>
          <cx:pt idx="2126">5</cx:pt>
          <cx:pt idx="2127">5</cx:pt>
          <cx:pt idx="2128">5</cx:pt>
          <cx:pt idx="2129">5</cx:pt>
          <cx:pt idx="2130">5</cx:pt>
          <cx:pt idx="2131">5</cx:pt>
          <cx:pt idx="2132">5</cx:pt>
          <cx:pt idx="2133">5</cx:pt>
          <cx:pt idx="2134">5</cx:pt>
          <cx:pt idx="2135">5</cx:pt>
          <cx:pt idx="2136">5</cx:pt>
        </cx:lvl>
      </cx:numDim>
    </cx:data>
  </cx:chartData>
  <cx:chart>
    <cx:title pos="t" align="ctr" overlay="0"/>
    <cx:plotArea>
      <cx:plotAreaRegion>
        <cx:series layoutId="clusteredColumn" uniqueId="{208D8F47-A05E-4F55-A680-CD60CCD78A43}">
          <cx:dataLabels pos="inEnd"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'5PctCancels'!$H$2:$H$2140</cx:f>
        <cx:lvl ptCount="2139" formatCode="General">
          <cx:pt idx="0">100</cx:pt>
          <cx:pt idx="1">100</cx:pt>
          <cx:pt idx="2">100</cx:pt>
          <cx:pt idx="3">100</cx:pt>
          <cx:pt idx="4">100</cx:pt>
          <cx:pt idx="5">100</cx:pt>
          <cx:pt idx="6">100</cx:pt>
          <cx:pt idx="7">100</cx:pt>
          <cx:pt idx="8">100</cx:pt>
          <cx:pt idx="9">100</cx:pt>
          <cx:pt idx="10">100</cx:pt>
          <cx:pt idx="11">100</cx:pt>
          <cx:pt idx="12">100</cx:pt>
          <cx:pt idx="13">100</cx:pt>
          <cx:pt idx="14">100</cx:pt>
          <cx:pt idx="15">100</cx:pt>
          <cx:pt idx="16">100</cx:pt>
          <cx:pt idx="17">100</cx:pt>
          <cx:pt idx="18">100</cx:pt>
          <cx:pt idx="19">100</cx:pt>
          <cx:pt idx="20">100</cx:pt>
          <cx:pt idx="21">100</cx:pt>
          <cx:pt idx="22">100</cx:pt>
          <cx:pt idx="23">100</cx:pt>
          <cx:pt idx="24">100</cx:pt>
          <cx:pt idx="25">100</cx:pt>
          <cx:pt idx="26">100</cx:pt>
          <cx:pt idx="27">100</cx:pt>
          <cx:pt idx="28">100</cx:pt>
          <cx:pt idx="29">100</cx:pt>
          <cx:pt idx="30">100</cx:pt>
          <cx:pt idx="31">100</cx:pt>
          <cx:pt idx="32">100</cx:pt>
          <cx:pt idx="33">100</cx:pt>
          <cx:pt idx="34">100</cx:pt>
          <cx:pt idx="35">100</cx:pt>
          <cx:pt idx="36">100</cx:pt>
          <cx:pt idx="37">66.659999999999997</cx:pt>
          <cx:pt idx="38">66.659999999999997</cx:pt>
          <cx:pt idx="39">50</cx:pt>
          <cx:pt idx="40">50</cx:pt>
          <cx:pt idx="41">50</cx:pt>
          <cx:pt idx="42">50</cx:pt>
          <cx:pt idx="43">50</cx:pt>
          <cx:pt idx="44">50</cx:pt>
          <cx:pt idx="45">50</cx:pt>
          <cx:pt idx="46">50</cx:pt>
          <cx:pt idx="47">50</cx:pt>
          <cx:pt idx="48">50</cx:pt>
          <cx:pt idx="49">50</cx:pt>
          <cx:pt idx="50">50</cx:pt>
          <cx:pt idx="51">50</cx:pt>
          <cx:pt idx="52">50</cx:pt>
          <cx:pt idx="53">50</cx:pt>
          <cx:pt idx="54">50</cx:pt>
          <cx:pt idx="55">50</cx:pt>
          <cx:pt idx="56">50</cx:pt>
          <cx:pt idx="57">50</cx:pt>
          <cx:pt idx="58">50</cx:pt>
          <cx:pt idx="59">50</cx:pt>
          <cx:pt idx="60">50</cx:pt>
          <cx:pt idx="61">50</cx:pt>
          <cx:pt idx="62">50</cx:pt>
          <cx:pt idx="63">50</cx:pt>
          <cx:pt idx="64">50</cx:pt>
          <cx:pt idx="65">50</cx:pt>
          <cx:pt idx="66">50</cx:pt>
          <cx:pt idx="67">50</cx:pt>
          <cx:pt idx="68">50</cx:pt>
          <cx:pt idx="69">50</cx:pt>
          <cx:pt idx="70">50</cx:pt>
          <cx:pt idx="71">50</cx:pt>
          <cx:pt idx="72">50</cx:pt>
          <cx:pt idx="73">50</cx:pt>
          <cx:pt idx="74">50</cx:pt>
          <cx:pt idx="75">50</cx:pt>
          <cx:pt idx="76">50</cx:pt>
          <cx:pt idx="77">50</cx:pt>
          <cx:pt idx="78">50</cx:pt>
          <cx:pt idx="79">50</cx:pt>
          <cx:pt idx="80">50</cx:pt>
          <cx:pt idx="81">50</cx:pt>
          <cx:pt idx="82">50</cx:pt>
          <cx:pt idx="83">50</cx:pt>
          <cx:pt idx="84">50</cx:pt>
          <cx:pt idx="85">50</cx:pt>
          <cx:pt idx="86">50</cx:pt>
          <cx:pt idx="87">50</cx:pt>
          <cx:pt idx="88">50</cx:pt>
          <cx:pt idx="89">50</cx:pt>
          <cx:pt idx="90">50</cx:pt>
          <cx:pt idx="91">50</cx:pt>
          <cx:pt idx="92">50</cx:pt>
          <cx:pt idx="93">50</cx:pt>
          <cx:pt idx="94">50</cx:pt>
          <cx:pt idx="95">47.049999999999997</cx:pt>
          <cx:pt idx="96">45.450000000000003</cx:pt>
          <cx:pt idx="97">40</cx:pt>
          <cx:pt idx="98">38.460000000000001</cx:pt>
          <cx:pt idx="99">36.840000000000003</cx:pt>
          <cx:pt idx="100">35.289999999999999</cx:pt>
          <cx:pt idx="101">35.289999999999999</cx:pt>
          <cx:pt idx="102">35</cx:pt>
          <cx:pt idx="103">33.329999999999998</cx:pt>
          <cx:pt idx="104">33.329999999999998</cx:pt>
          <cx:pt idx="105">33.329999999999998</cx:pt>
          <cx:pt idx="106">33.329999999999998</cx:pt>
          <cx:pt idx="107">33.329999999999998</cx:pt>
          <cx:pt idx="108">33.329999999999998</cx:pt>
          <cx:pt idx="109">33.329999999999998</cx:pt>
          <cx:pt idx="110">33.329999999999998</cx:pt>
          <cx:pt idx="111">33.329999999999998</cx:pt>
          <cx:pt idx="112">33.329999999999998</cx:pt>
          <cx:pt idx="113">33.329999999999998</cx:pt>
          <cx:pt idx="114">33.329999999999998</cx:pt>
          <cx:pt idx="115">33.329999999999998</cx:pt>
          <cx:pt idx="116">33.329999999999998</cx:pt>
          <cx:pt idx="117">33.329999999999998</cx:pt>
          <cx:pt idx="118">33.329999999999998</cx:pt>
          <cx:pt idx="119">33.329999999999998</cx:pt>
          <cx:pt idx="120">33.329999999999998</cx:pt>
          <cx:pt idx="121">33.329999999999998</cx:pt>
          <cx:pt idx="122">33.329999999999998</cx:pt>
          <cx:pt idx="123">33.329999999999998</cx:pt>
          <cx:pt idx="124">33.329999999999998</cx:pt>
          <cx:pt idx="125">33.329999999999998</cx:pt>
          <cx:pt idx="126">33.329999999999998</cx:pt>
          <cx:pt idx="127">33.329999999999998</cx:pt>
          <cx:pt idx="128">33.329999999999998</cx:pt>
          <cx:pt idx="129">33.329999999999998</cx:pt>
          <cx:pt idx="130">33.329999999999998</cx:pt>
          <cx:pt idx="131">33.329999999999998</cx:pt>
          <cx:pt idx="132">33.329999999999998</cx:pt>
          <cx:pt idx="133">33.329999999999998</cx:pt>
          <cx:pt idx="134">33.329999999999998</cx:pt>
          <cx:pt idx="135">33.329999999999998</cx:pt>
          <cx:pt idx="136">33.329999999999998</cx:pt>
          <cx:pt idx="137">33.329999999999998</cx:pt>
          <cx:pt idx="138">33.329999999999998</cx:pt>
          <cx:pt idx="139">33.329999999999998</cx:pt>
          <cx:pt idx="140">33.329999999999998</cx:pt>
          <cx:pt idx="141">33.329999999999998</cx:pt>
          <cx:pt idx="142">33.329999999999998</cx:pt>
          <cx:pt idx="143">33.329999999999998</cx:pt>
          <cx:pt idx="144">33.329999999999998</cx:pt>
          <cx:pt idx="145">33.329999999999998</cx:pt>
          <cx:pt idx="146">32</cx:pt>
          <cx:pt idx="147">31.57</cx:pt>
          <cx:pt idx="148">30</cx:pt>
          <cx:pt idx="149">30</cx:pt>
          <cx:pt idx="150">30</cx:pt>
          <cx:pt idx="151">29.41</cx:pt>
          <cx:pt idx="152">26.079999999999998</cx:pt>
          <cx:pt idx="153">25</cx:pt>
          <cx:pt idx="154">25</cx:pt>
          <cx:pt idx="155">25</cx:pt>
          <cx:pt idx="156">25</cx:pt>
          <cx:pt idx="157">25</cx:pt>
          <cx:pt idx="158">25</cx:pt>
          <cx:pt idx="159">25</cx:pt>
          <cx:pt idx="160">25</cx:pt>
          <cx:pt idx="161">25</cx:pt>
          <cx:pt idx="162">25</cx:pt>
          <cx:pt idx="163">25</cx:pt>
          <cx:pt idx="164">25</cx:pt>
          <cx:pt idx="165">25</cx:pt>
          <cx:pt idx="166">25</cx:pt>
          <cx:pt idx="167">25</cx:pt>
          <cx:pt idx="168">25</cx:pt>
          <cx:pt idx="169">25</cx:pt>
          <cx:pt idx="170">25</cx:pt>
          <cx:pt idx="171">25</cx:pt>
          <cx:pt idx="172">25</cx:pt>
          <cx:pt idx="173">25</cx:pt>
          <cx:pt idx="174">25</cx:pt>
          <cx:pt idx="175">25</cx:pt>
          <cx:pt idx="176">25</cx:pt>
          <cx:pt idx="177">25</cx:pt>
          <cx:pt idx="178">25</cx:pt>
          <cx:pt idx="179">25</cx:pt>
          <cx:pt idx="180">25</cx:pt>
          <cx:pt idx="181">25</cx:pt>
          <cx:pt idx="182">25</cx:pt>
          <cx:pt idx="183">25</cx:pt>
          <cx:pt idx="184">25</cx:pt>
          <cx:pt idx="185">25</cx:pt>
          <cx:pt idx="186">25</cx:pt>
          <cx:pt idx="187">25</cx:pt>
          <cx:pt idx="188">25</cx:pt>
          <cx:pt idx="189">25</cx:pt>
          <cx:pt idx="190">25</cx:pt>
          <cx:pt idx="191">25</cx:pt>
          <cx:pt idx="192">25</cx:pt>
          <cx:pt idx="193">25</cx:pt>
          <cx:pt idx="194">25</cx:pt>
          <cx:pt idx="195">25</cx:pt>
          <cx:pt idx="196">25</cx:pt>
          <cx:pt idx="197">25</cx:pt>
          <cx:pt idx="198">25</cx:pt>
          <cx:pt idx="199">25</cx:pt>
          <cx:pt idx="200">25</cx:pt>
          <cx:pt idx="201">25</cx:pt>
          <cx:pt idx="202">25</cx:pt>
          <cx:pt idx="203">25</cx:pt>
          <cx:pt idx="204">25</cx:pt>
          <cx:pt idx="205">25</cx:pt>
          <cx:pt idx="206">25</cx:pt>
          <cx:pt idx="207">25</cx:pt>
          <cx:pt idx="208">25</cx:pt>
          <cx:pt idx="209">25</cx:pt>
          <cx:pt idx="210">25</cx:pt>
          <cx:pt idx="211">25</cx:pt>
          <cx:pt idx="212">25</cx:pt>
          <cx:pt idx="213">25</cx:pt>
          <cx:pt idx="214">25</cx:pt>
          <cx:pt idx="215">25</cx:pt>
          <cx:pt idx="216">25</cx:pt>
          <cx:pt idx="217">25</cx:pt>
          <cx:pt idx="218">25</cx:pt>
          <cx:pt idx="219">25</cx:pt>
          <cx:pt idx="220">25</cx:pt>
          <cx:pt idx="221">25</cx:pt>
          <cx:pt idx="222">25</cx:pt>
          <cx:pt idx="223">25</cx:pt>
          <cx:pt idx="224">25</cx:pt>
          <cx:pt idx="225">23.800000000000001</cx:pt>
          <cx:pt idx="226">23.52</cx:pt>
          <cx:pt idx="227">23.52</cx:pt>
          <cx:pt idx="228">23.52</cx:pt>
          <cx:pt idx="229">23.52</cx:pt>
          <cx:pt idx="230">23.52</cx:pt>
          <cx:pt idx="231">23.52</cx:pt>
          <cx:pt idx="232">23.52</cx:pt>
          <cx:pt idx="233">23.329999999999998</cx:pt>
          <cx:pt idx="234">23.329999999999998</cx:pt>
          <cx:pt idx="235">23.329999999999998</cx:pt>
          <cx:pt idx="236">23.07</cx:pt>
          <cx:pt idx="237">23.07</cx:pt>
          <cx:pt idx="238">21.73</cx:pt>
          <cx:pt idx="239">21.73</cx:pt>
          <cx:pt idx="240">21.73</cx:pt>
          <cx:pt idx="241">20</cx:pt>
          <cx:pt idx="242">20</cx:pt>
          <cx:pt idx="243">20</cx:pt>
          <cx:pt idx="244">20</cx:pt>
          <cx:pt idx="245">20</cx:pt>
          <cx:pt idx="246">20</cx:pt>
          <cx:pt idx="247">20</cx:pt>
          <cx:pt idx="248">20</cx:pt>
          <cx:pt idx="249">20</cx:pt>
          <cx:pt idx="250">20</cx:pt>
          <cx:pt idx="251">20</cx:pt>
          <cx:pt idx="252">20</cx:pt>
          <cx:pt idx="253">20</cx:pt>
          <cx:pt idx="254">20</cx:pt>
          <cx:pt idx="255">20</cx:pt>
          <cx:pt idx="256">20</cx:pt>
          <cx:pt idx="257">20</cx:pt>
          <cx:pt idx="258">20</cx:pt>
          <cx:pt idx="259">20</cx:pt>
          <cx:pt idx="260">20</cx:pt>
          <cx:pt idx="261">20</cx:pt>
          <cx:pt idx="262">20</cx:pt>
          <cx:pt idx="263">20</cx:pt>
          <cx:pt idx="264">20</cx:pt>
          <cx:pt idx="265">20</cx:pt>
          <cx:pt idx="266">19.23</cx:pt>
          <cx:pt idx="267">19.23</cx:pt>
          <cx:pt idx="268">19.23</cx:pt>
          <cx:pt idx="269">19.23</cx:pt>
          <cx:pt idx="270">18.18</cx:pt>
          <cx:pt idx="271">17.640000000000001</cx:pt>
          <cx:pt idx="272">17.640000000000001</cx:pt>
          <cx:pt idx="273">17.640000000000001</cx:pt>
          <cx:pt idx="274">17.640000000000001</cx:pt>
          <cx:pt idx="275">17.640000000000001</cx:pt>
          <cx:pt idx="276">17.640000000000001</cx:pt>
          <cx:pt idx="277">17.640000000000001</cx:pt>
          <cx:pt idx="278">17.640000000000001</cx:pt>
          <cx:pt idx="279">17.640000000000001</cx:pt>
          <cx:pt idx="280">17.390000000000001</cx:pt>
          <cx:pt idx="281">17.390000000000001</cx:pt>
          <cx:pt idx="282">17.390000000000001</cx:pt>
          <cx:pt idx="283">16.66</cx:pt>
          <cx:pt idx="284">16.66</cx:pt>
          <cx:pt idx="285">16.66</cx:pt>
          <cx:pt idx="286">16.66</cx:pt>
          <cx:pt idx="287">16.66</cx:pt>
          <cx:pt idx="288">16.66</cx:pt>
          <cx:pt idx="289">16.66</cx:pt>
          <cx:pt idx="290">16.66</cx:pt>
          <cx:pt idx="291">16.66</cx:pt>
          <cx:pt idx="292">16.66</cx:pt>
          <cx:pt idx="293">16.66</cx:pt>
          <cx:pt idx="294">16.66</cx:pt>
          <cx:pt idx="295">16.66</cx:pt>
          <cx:pt idx="296">16.66</cx:pt>
          <cx:pt idx="297">16.66</cx:pt>
          <cx:pt idx="298">16.66</cx:pt>
          <cx:pt idx="299">16.66</cx:pt>
          <cx:pt idx="300">16.66</cx:pt>
          <cx:pt idx="301">16.66</cx:pt>
          <cx:pt idx="302">16.66</cx:pt>
          <cx:pt idx="303">16</cx:pt>
          <cx:pt idx="304">15.779999999999999</cx:pt>
          <cx:pt idx="305">15.380000000000001</cx:pt>
          <cx:pt idx="306">15.380000000000001</cx:pt>
          <cx:pt idx="307">15.380000000000001</cx:pt>
          <cx:pt idx="308">15.380000000000001</cx:pt>
          <cx:pt idx="309">15.380000000000001</cx:pt>
          <cx:pt idx="310">15.380000000000001</cx:pt>
          <cx:pt idx="311">15.380000000000001</cx:pt>
          <cx:pt idx="312">15.380000000000001</cx:pt>
          <cx:pt idx="313">15.380000000000001</cx:pt>
          <cx:pt idx="314">15.380000000000001</cx:pt>
          <cx:pt idx="315">15</cx:pt>
          <cx:pt idx="316">15</cx:pt>
          <cx:pt idx="317">15</cx:pt>
          <cx:pt idx="318">15</cx:pt>
          <cx:pt idx="319">15</cx:pt>
          <cx:pt idx="320">15</cx:pt>
          <cx:pt idx="321">15</cx:pt>
          <cx:pt idx="322">15</cx:pt>
          <cx:pt idx="323">15</cx:pt>
          <cx:pt idx="324">15</cx:pt>
          <cx:pt idx="325">15</cx:pt>
          <cx:pt idx="326">15</cx:pt>
          <cx:pt idx="327">15</cx:pt>
          <cx:pt idx="328">15</cx:pt>
          <cx:pt idx="329">15</cx:pt>
          <cx:pt idx="330">15</cx:pt>
          <cx:pt idx="331">15</cx:pt>
          <cx:pt idx="332">15</cx:pt>
          <cx:pt idx="333">15</cx:pt>
          <cx:pt idx="334">15</cx:pt>
          <cx:pt idx="335">15</cx:pt>
          <cx:pt idx="336">15</cx:pt>
          <cx:pt idx="337">15</cx:pt>
          <cx:pt idx="338">15</cx:pt>
          <cx:pt idx="339">15</cx:pt>
          <cx:pt idx="340">15</cx:pt>
          <cx:pt idx="341">15</cx:pt>
          <cx:pt idx="342">15</cx:pt>
          <cx:pt idx="343">15</cx:pt>
          <cx:pt idx="344">15</cx:pt>
          <cx:pt idx="345">15</cx:pt>
          <cx:pt idx="346">15</cx:pt>
          <cx:pt idx="347">14.279999999999999</cx:pt>
          <cx:pt idx="348">14.279999999999999</cx:pt>
          <cx:pt idx="349">14.279999999999999</cx:pt>
          <cx:pt idx="350">14.279999999999999</cx:pt>
          <cx:pt idx="351">14.279999999999999</cx:pt>
          <cx:pt idx="352">14.279999999999999</cx:pt>
          <cx:pt idx="353">14.279999999999999</cx:pt>
          <cx:pt idx="354">14.279999999999999</cx:pt>
          <cx:pt idx="355">14.279999999999999</cx:pt>
          <cx:pt idx="356">14.279999999999999</cx:pt>
          <cx:pt idx="357">14.279999999999999</cx:pt>
          <cx:pt idx="358">14.279999999999999</cx:pt>
          <cx:pt idx="359">14.279999999999999</cx:pt>
          <cx:pt idx="360">14.279999999999999</cx:pt>
          <cx:pt idx="361">14.279999999999999</cx:pt>
          <cx:pt idx="362">14.279999999999999</cx:pt>
          <cx:pt idx="363">14.279999999999999</cx:pt>
          <cx:pt idx="364">14.279999999999999</cx:pt>
          <cx:pt idx="365">14.279999999999999</cx:pt>
          <cx:pt idx="366">14.279999999999999</cx:pt>
          <cx:pt idx="367">14.279999999999999</cx:pt>
          <cx:pt idx="368">14.279999999999999</cx:pt>
          <cx:pt idx="369">14.279999999999999</cx:pt>
          <cx:pt idx="370">14.279999999999999</cx:pt>
          <cx:pt idx="371">14.279999999999999</cx:pt>
          <cx:pt idx="372">14.279999999999999</cx:pt>
          <cx:pt idx="373">14.279999999999999</cx:pt>
          <cx:pt idx="374">14.279999999999999</cx:pt>
          <cx:pt idx="375">13.789999999999999</cx:pt>
          <cx:pt idx="376">13.789999999999999</cx:pt>
          <cx:pt idx="377">13.630000000000001</cx:pt>
          <cx:pt idx="378">13.630000000000001</cx:pt>
          <cx:pt idx="379">13.630000000000001</cx:pt>
          <cx:pt idx="380">13.630000000000001</cx:pt>
          <cx:pt idx="381">13.33</cx:pt>
          <cx:pt idx="382">13.33</cx:pt>
          <cx:pt idx="383">13.33</cx:pt>
          <cx:pt idx="384">13.33</cx:pt>
          <cx:pt idx="385">13.33</cx:pt>
          <cx:pt idx="386">13.33</cx:pt>
          <cx:pt idx="387">13.33</cx:pt>
          <cx:pt idx="388">13.33</cx:pt>
          <cx:pt idx="389">13.33</cx:pt>
          <cx:pt idx="390">13.33</cx:pt>
          <cx:pt idx="391">13.33</cx:pt>
          <cx:pt idx="392">13.33</cx:pt>
          <cx:pt idx="393">13.33</cx:pt>
          <cx:pt idx="394">13.33</cx:pt>
          <cx:pt idx="395">13.33</cx:pt>
          <cx:pt idx="396">13.33</cx:pt>
          <cx:pt idx="397">13.33</cx:pt>
          <cx:pt idx="398">13.33</cx:pt>
          <cx:pt idx="399">13.33</cx:pt>
          <cx:pt idx="400">13.33</cx:pt>
          <cx:pt idx="401">13.33</cx:pt>
          <cx:pt idx="402">13.33</cx:pt>
          <cx:pt idx="403">13.039999999999999</cx:pt>
          <cx:pt idx="404">13.039999999999999</cx:pt>
          <cx:pt idx="405">13.039999999999999</cx:pt>
          <cx:pt idx="406">13.039999999999999</cx:pt>
          <cx:pt idx="407">13.039999999999999</cx:pt>
          <cx:pt idx="408">13.039999999999999</cx:pt>
          <cx:pt idx="409">13.039999999999999</cx:pt>
          <cx:pt idx="410">12.5</cx:pt>
          <cx:pt idx="411">12.5</cx:pt>
          <cx:pt idx="412">12.5</cx:pt>
          <cx:pt idx="413">12.5</cx:pt>
          <cx:pt idx="414">12.5</cx:pt>
          <cx:pt idx="415">12.5</cx:pt>
          <cx:pt idx="416">12.5</cx:pt>
          <cx:pt idx="417">12.5</cx:pt>
          <cx:pt idx="418">12.5</cx:pt>
          <cx:pt idx="419">12.5</cx:pt>
          <cx:pt idx="420">12.5</cx:pt>
          <cx:pt idx="421">12.5</cx:pt>
          <cx:pt idx="422">12.5</cx:pt>
          <cx:pt idx="423">12.5</cx:pt>
          <cx:pt idx="424">12.5</cx:pt>
          <cx:pt idx="425">12.5</cx:pt>
          <cx:pt idx="426">12.5</cx:pt>
          <cx:pt idx="427">12.5</cx:pt>
          <cx:pt idx="428">11.76</cx:pt>
          <cx:pt idx="429">11.76</cx:pt>
          <cx:pt idx="430">11.76</cx:pt>
          <cx:pt idx="431">11.76</cx:pt>
          <cx:pt idx="432">11.76</cx:pt>
          <cx:pt idx="433">11.76</cx:pt>
          <cx:pt idx="434">11.76</cx:pt>
          <cx:pt idx="435">11.76</cx:pt>
          <cx:pt idx="436">11.76</cx:pt>
          <cx:pt idx="437">11.76</cx:pt>
          <cx:pt idx="438">11.76</cx:pt>
          <cx:pt idx="439">11.76</cx:pt>
          <cx:pt idx="440">11.76</cx:pt>
          <cx:pt idx="441">11.76</cx:pt>
          <cx:pt idx="442">11.76</cx:pt>
          <cx:pt idx="443">11.76</cx:pt>
          <cx:pt idx="444">11.76</cx:pt>
          <cx:pt idx="445">11.76</cx:pt>
          <cx:pt idx="446">11.76</cx:pt>
          <cx:pt idx="447">11.76</cx:pt>
          <cx:pt idx="448">11.76</cx:pt>
          <cx:pt idx="449">11.529999999999999</cx:pt>
          <cx:pt idx="450">11.529999999999999</cx:pt>
          <cx:pt idx="451">11.529999999999999</cx:pt>
          <cx:pt idx="452">11.529999999999999</cx:pt>
          <cx:pt idx="453">11.529999999999999</cx:pt>
          <cx:pt idx="454">11.529999999999999</cx:pt>
          <cx:pt idx="455">11.529999999999999</cx:pt>
          <cx:pt idx="456">11.529999999999999</cx:pt>
          <cx:pt idx="457">11.529999999999999</cx:pt>
          <cx:pt idx="458">11.529999999999999</cx:pt>
          <cx:pt idx="459">11.529999999999999</cx:pt>
          <cx:pt idx="460">11.529999999999999</cx:pt>
          <cx:pt idx="461">11.529999999999999</cx:pt>
          <cx:pt idx="462">11.529999999999999</cx:pt>
          <cx:pt idx="463">11.529999999999999</cx:pt>
          <cx:pt idx="464">11.529999999999999</cx:pt>
          <cx:pt idx="465">11.529999999999999</cx:pt>
          <cx:pt idx="466">11.529999999999999</cx:pt>
          <cx:pt idx="467">11.529999999999999</cx:pt>
          <cx:pt idx="468">11.529999999999999</cx:pt>
          <cx:pt idx="469">11.529999999999999</cx:pt>
          <cx:pt idx="470">11.529999999999999</cx:pt>
          <cx:pt idx="471">11.529999999999999</cx:pt>
          <cx:pt idx="472">11.529999999999999</cx:pt>
          <cx:pt idx="473">11.529999999999999</cx:pt>
          <cx:pt idx="474">11.529999999999999</cx:pt>
          <cx:pt idx="475">11.109999999999999</cx:pt>
          <cx:pt idx="476">11.109999999999999</cx:pt>
          <cx:pt idx="477">11.109999999999999</cx:pt>
          <cx:pt idx="478">11.109999999999999</cx:pt>
          <cx:pt idx="479">11.109999999999999</cx:pt>
          <cx:pt idx="480">11.109999999999999</cx:pt>
          <cx:pt idx="481">11.109999999999999</cx:pt>
          <cx:pt idx="482">11.109999999999999</cx:pt>
          <cx:pt idx="483">11.109999999999999</cx:pt>
          <cx:pt idx="484">11.109999999999999</cx:pt>
          <cx:pt idx="485">11.109999999999999</cx:pt>
          <cx:pt idx="486">11.109999999999999</cx:pt>
          <cx:pt idx="487">11.109999999999999</cx:pt>
          <cx:pt idx="488">11.109999999999999</cx:pt>
          <cx:pt idx="489">11.109999999999999</cx:pt>
          <cx:pt idx="490">11.109999999999999</cx:pt>
          <cx:pt idx="491">11.109999999999999</cx:pt>
          <cx:pt idx="492">10.710000000000001</cx:pt>
          <cx:pt idx="493">10.710000000000001</cx:pt>
          <cx:pt idx="494">10.710000000000001</cx:pt>
          <cx:pt idx="495">10.710000000000001</cx:pt>
          <cx:pt idx="496">10.710000000000001</cx:pt>
          <cx:pt idx="497">10.710000000000001</cx:pt>
          <cx:pt idx="498">10.52</cx:pt>
          <cx:pt idx="499">10.52</cx:pt>
          <cx:pt idx="500">10.52</cx:pt>
          <cx:pt idx="501">10.52</cx:pt>
          <cx:pt idx="502">10.52</cx:pt>
          <cx:pt idx="503">10.52</cx:pt>
          <cx:pt idx="504">10.52</cx:pt>
          <cx:pt idx="505">10.52</cx:pt>
          <cx:pt idx="506">10.52</cx:pt>
          <cx:pt idx="507">10.52</cx:pt>
          <cx:pt idx="508">10.34</cx:pt>
          <cx:pt idx="509">10.34</cx:pt>
          <cx:pt idx="510">10.34</cx:pt>
          <cx:pt idx="511">10.34</cx:pt>
          <cx:pt idx="512">10.34</cx:pt>
          <cx:pt idx="513">10.34</cx:pt>
          <cx:pt idx="514">10.34</cx:pt>
          <cx:pt idx="515">10.34</cx:pt>
          <cx:pt idx="516">10.34</cx:pt>
          <cx:pt idx="517">10</cx:pt>
          <cx:pt idx="518">10</cx:pt>
          <cx:pt idx="519">10</cx:pt>
          <cx:pt idx="520">10</cx:pt>
          <cx:pt idx="521">10</cx:pt>
          <cx:pt idx="522">10</cx:pt>
          <cx:pt idx="523">10</cx:pt>
          <cx:pt idx="524">10</cx:pt>
          <cx:pt idx="525">10</cx:pt>
          <cx:pt idx="526">10</cx:pt>
          <cx:pt idx="527">10</cx:pt>
          <cx:pt idx="528">10</cx:pt>
          <cx:pt idx="529">10</cx:pt>
          <cx:pt idx="530">10</cx:pt>
          <cx:pt idx="531">10</cx:pt>
          <cx:pt idx="532">10</cx:pt>
          <cx:pt idx="533">10</cx:pt>
          <cx:pt idx="534">10</cx:pt>
          <cx:pt idx="535">10</cx:pt>
          <cx:pt idx="536">10</cx:pt>
          <cx:pt idx="537">10</cx:pt>
          <cx:pt idx="538">10</cx:pt>
          <cx:pt idx="539">10</cx:pt>
          <cx:pt idx="540">10</cx:pt>
          <cx:pt idx="541">10</cx:pt>
          <cx:pt idx="542">10</cx:pt>
          <cx:pt idx="543">10</cx:pt>
          <cx:pt idx="544">10</cx:pt>
          <cx:pt idx="545">10</cx:pt>
          <cx:pt idx="546">10</cx:pt>
          <cx:pt idx="547">10</cx:pt>
          <cx:pt idx="548">10</cx:pt>
          <cx:pt idx="549">10</cx:pt>
          <cx:pt idx="550">10</cx:pt>
          <cx:pt idx="551">10</cx:pt>
          <cx:pt idx="552">10</cx:pt>
          <cx:pt idx="553">10</cx:pt>
          <cx:pt idx="554">10</cx:pt>
          <cx:pt idx="555">10</cx:pt>
          <cx:pt idx="556">10</cx:pt>
          <cx:pt idx="557">10</cx:pt>
          <cx:pt idx="558">10</cx:pt>
          <cx:pt idx="559">10</cx:pt>
          <cx:pt idx="560">10</cx:pt>
          <cx:pt idx="561">10</cx:pt>
          <cx:pt idx="562">10</cx:pt>
          <cx:pt idx="563">10</cx:pt>
          <cx:pt idx="564">10</cx:pt>
          <cx:pt idx="565">10</cx:pt>
          <cx:pt idx="566">10</cx:pt>
          <cx:pt idx="567">10</cx:pt>
          <cx:pt idx="568">10</cx:pt>
          <cx:pt idx="569">10</cx:pt>
          <cx:pt idx="570">10</cx:pt>
          <cx:pt idx="571">10</cx:pt>
          <cx:pt idx="572">10</cx:pt>
          <cx:pt idx="573">10</cx:pt>
          <cx:pt idx="574">10</cx:pt>
          <cx:pt idx="575">10</cx:pt>
          <cx:pt idx="576">10</cx:pt>
          <cx:pt idx="577">10</cx:pt>
          <cx:pt idx="578">10</cx:pt>
          <cx:pt idx="579">10</cx:pt>
          <cx:pt idx="580">10</cx:pt>
          <cx:pt idx="581">10</cx:pt>
          <cx:pt idx="582">10</cx:pt>
          <cx:pt idx="583">10</cx:pt>
          <cx:pt idx="584">10</cx:pt>
          <cx:pt idx="585">10</cx:pt>
          <cx:pt idx="586">10</cx:pt>
          <cx:pt idx="587">10</cx:pt>
          <cx:pt idx="588">10</cx:pt>
          <cx:pt idx="589">10</cx:pt>
          <cx:pt idx="590">10</cx:pt>
          <cx:pt idx="591">10</cx:pt>
          <cx:pt idx="592">10</cx:pt>
          <cx:pt idx="593">10</cx:pt>
          <cx:pt idx="594">10</cx:pt>
          <cx:pt idx="595">10</cx:pt>
          <cx:pt idx="596">10</cx:pt>
          <cx:pt idx="597">10</cx:pt>
          <cx:pt idx="598">10</cx:pt>
          <cx:pt idx="599">10</cx:pt>
          <cx:pt idx="600">10</cx:pt>
          <cx:pt idx="601">10</cx:pt>
          <cx:pt idx="602">10</cx:pt>
          <cx:pt idx="603">10</cx:pt>
          <cx:pt idx="604">10</cx:pt>
          <cx:pt idx="605">10</cx:pt>
          <cx:pt idx="606">10</cx:pt>
          <cx:pt idx="607">10</cx:pt>
          <cx:pt idx="608">10</cx:pt>
          <cx:pt idx="609">10</cx:pt>
          <cx:pt idx="610">10</cx:pt>
          <cx:pt idx="611">10</cx:pt>
          <cx:pt idx="612">10</cx:pt>
          <cx:pt idx="613">10</cx:pt>
          <cx:pt idx="614">10</cx:pt>
          <cx:pt idx="615">10</cx:pt>
          <cx:pt idx="616">10</cx:pt>
          <cx:pt idx="617">10</cx:pt>
          <cx:pt idx="618">10</cx:pt>
          <cx:pt idx="619">10</cx:pt>
          <cx:pt idx="620">10</cx:pt>
          <cx:pt idx="621">10</cx:pt>
          <cx:pt idx="622">10</cx:pt>
          <cx:pt idx="623">10</cx:pt>
          <cx:pt idx="624">10</cx:pt>
          <cx:pt idx="625">10</cx:pt>
          <cx:pt idx="626">10</cx:pt>
          <cx:pt idx="627">10</cx:pt>
          <cx:pt idx="628">10</cx:pt>
          <cx:pt idx="629">10</cx:pt>
          <cx:pt idx="630">10</cx:pt>
          <cx:pt idx="631">10</cx:pt>
          <cx:pt idx="632">10</cx:pt>
          <cx:pt idx="633">10</cx:pt>
          <cx:pt idx="634">10</cx:pt>
          <cx:pt idx="635">10</cx:pt>
          <cx:pt idx="636">10</cx:pt>
          <cx:pt idx="637">10</cx:pt>
          <cx:pt idx="638">10</cx:pt>
          <cx:pt idx="639">10</cx:pt>
          <cx:pt idx="640">10</cx:pt>
          <cx:pt idx="641">10</cx:pt>
          <cx:pt idx="642">10</cx:pt>
          <cx:pt idx="643">10</cx:pt>
          <cx:pt idx="644">10</cx:pt>
          <cx:pt idx="645">10</cx:pt>
          <cx:pt idx="646">10</cx:pt>
          <cx:pt idx="647">10</cx:pt>
          <cx:pt idx="648">10</cx:pt>
          <cx:pt idx="649">10</cx:pt>
          <cx:pt idx="650">10</cx:pt>
          <cx:pt idx="651">10</cx:pt>
          <cx:pt idx="652">10</cx:pt>
          <cx:pt idx="653">10</cx:pt>
          <cx:pt idx="654">10</cx:pt>
          <cx:pt idx="655">10</cx:pt>
          <cx:pt idx="656">10</cx:pt>
          <cx:pt idx="657">10</cx:pt>
          <cx:pt idx="658">10</cx:pt>
          <cx:pt idx="659">10</cx:pt>
          <cx:pt idx="660">10</cx:pt>
          <cx:pt idx="661">10</cx:pt>
          <cx:pt idx="662">10</cx:pt>
          <cx:pt idx="663">10</cx:pt>
          <cx:pt idx="664">10</cx:pt>
          <cx:pt idx="665">10</cx:pt>
          <cx:pt idx="666">10</cx:pt>
          <cx:pt idx="667">10</cx:pt>
          <cx:pt idx="668">10</cx:pt>
          <cx:pt idx="669">10</cx:pt>
          <cx:pt idx="670">10</cx:pt>
          <cx:pt idx="671">10</cx:pt>
          <cx:pt idx="672">10</cx:pt>
          <cx:pt idx="673">10</cx:pt>
          <cx:pt idx="674">10</cx:pt>
          <cx:pt idx="675">10</cx:pt>
          <cx:pt idx="676">10</cx:pt>
          <cx:pt idx="677">10</cx:pt>
          <cx:pt idx="678">10</cx:pt>
          <cx:pt idx="679">10</cx:pt>
          <cx:pt idx="680">10</cx:pt>
          <cx:pt idx="681">10</cx:pt>
          <cx:pt idx="682">10</cx:pt>
          <cx:pt idx="683">10</cx:pt>
          <cx:pt idx="684">10</cx:pt>
          <cx:pt idx="685">10</cx:pt>
          <cx:pt idx="686">10</cx:pt>
          <cx:pt idx="687">10</cx:pt>
          <cx:pt idx="688">10</cx:pt>
          <cx:pt idx="689">10</cx:pt>
          <cx:pt idx="690">10</cx:pt>
          <cx:pt idx="691">10</cx:pt>
          <cx:pt idx="692">10</cx:pt>
          <cx:pt idx="693">10</cx:pt>
          <cx:pt idx="694">10</cx:pt>
          <cx:pt idx="695">10</cx:pt>
          <cx:pt idx="696">10</cx:pt>
          <cx:pt idx="697">10</cx:pt>
          <cx:pt idx="698">10</cx:pt>
          <cx:pt idx="699">10</cx:pt>
          <cx:pt idx="700">10</cx:pt>
          <cx:pt idx="701">10</cx:pt>
          <cx:pt idx="702">10</cx:pt>
          <cx:pt idx="703">10</cx:pt>
          <cx:pt idx="704">10</cx:pt>
          <cx:pt idx="705">10</cx:pt>
          <cx:pt idx="706">10</cx:pt>
          <cx:pt idx="707">10</cx:pt>
          <cx:pt idx="708">10</cx:pt>
          <cx:pt idx="709">10</cx:pt>
          <cx:pt idx="710">10</cx:pt>
          <cx:pt idx="711">10</cx:pt>
          <cx:pt idx="712">10</cx:pt>
          <cx:pt idx="713">10</cx:pt>
          <cx:pt idx="714">10</cx:pt>
          <cx:pt idx="715">10</cx:pt>
          <cx:pt idx="716">10</cx:pt>
          <cx:pt idx="717">10</cx:pt>
          <cx:pt idx="718">10</cx:pt>
          <cx:pt idx="719">10</cx:pt>
          <cx:pt idx="720">10</cx:pt>
          <cx:pt idx="721">10</cx:pt>
          <cx:pt idx="722">10</cx:pt>
          <cx:pt idx="723">10</cx:pt>
          <cx:pt idx="724">10</cx:pt>
          <cx:pt idx="725">10</cx:pt>
          <cx:pt idx="726">10</cx:pt>
          <cx:pt idx="727">10</cx:pt>
          <cx:pt idx="728">10</cx:pt>
          <cx:pt idx="729">10</cx:pt>
          <cx:pt idx="730">10</cx:pt>
          <cx:pt idx="731">10</cx:pt>
          <cx:pt idx="732">10</cx:pt>
          <cx:pt idx="733">10</cx:pt>
          <cx:pt idx="734">10</cx:pt>
          <cx:pt idx="735">10</cx:pt>
          <cx:pt idx="736">10</cx:pt>
          <cx:pt idx="737">10</cx:pt>
          <cx:pt idx="738">10</cx:pt>
          <cx:pt idx="739">10</cx:pt>
          <cx:pt idx="740">10</cx:pt>
          <cx:pt idx="741">10</cx:pt>
          <cx:pt idx="742">10</cx:pt>
          <cx:pt idx="743">10</cx:pt>
          <cx:pt idx="744">10</cx:pt>
          <cx:pt idx="745">9.5199999999999996</cx:pt>
          <cx:pt idx="746">9.5199999999999996</cx:pt>
          <cx:pt idx="747">9.5199999999999996</cx:pt>
          <cx:pt idx="748">9.5199999999999996</cx:pt>
          <cx:pt idx="749">9.5199999999999996</cx:pt>
          <cx:pt idx="750">9.5199999999999996</cx:pt>
          <cx:pt idx="751">9.5199999999999996</cx:pt>
          <cx:pt idx="752">9.5199999999999996</cx:pt>
          <cx:pt idx="753">9.0899999999999999</cx:pt>
          <cx:pt idx="754">9.0899999999999999</cx:pt>
          <cx:pt idx="755">9.0899999999999999</cx:pt>
          <cx:pt idx="756">9.0899999999999999</cx:pt>
          <cx:pt idx="757">9.0899999999999999</cx:pt>
          <cx:pt idx="758">9.0899999999999999</cx:pt>
          <cx:pt idx="759">9.0899999999999999</cx:pt>
          <cx:pt idx="760">9.0899999999999999</cx:pt>
          <cx:pt idx="761">9.0899999999999999</cx:pt>
          <cx:pt idx="762">9.0899999999999999</cx:pt>
          <cx:pt idx="763">9.0899999999999999</cx:pt>
          <cx:pt idx="764">9.0899999999999999</cx:pt>
          <cx:pt idx="765">9.0899999999999999</cx:pt>
          <cx:pt idx="766">9.0899999999999999</cx:pt>
          <cx:pt idx="767">9.0899999999999999</cx:pt>
          <cx:pt idx="768">9.0899999999999999</cx:pt>
          <cx:pt idx="769">9.0899999999999999</cx:pt>
          <cx:pt idx="770">9.0899999999999999</cx:pt>
          <cx:pt idx="771">9.0899999999999999</cx:pt>
          <cx:pt idx="772">9.0899999999999999</cx:pt>
          <cx:pt idx="773">9.0899999999999999</cx:pt>
          <cx:pt idx="774">9.0899999999999999</cx:pt>
          <cx:pt idx="775">9.0899999999999999</cx:pt>
          <cx:pt idx="776">9.0899999999999999</cx:pt>
          <cx:pt idx="777">9.0899999999999999</cx:pt>
          <cx:pt idx="778">9.0899999999999999</cx:pt>
          <cx:pt idx="779">8.6899999999999995</cx:pt>
          <cx:pt idx="780">8.6899999999999995</cx:pt>
          <cx:pt idx="781">8.6899999999999995</cx:pt>
          <cx:pt idx="782">8.6899999999999995</cx:pt>
          <cx:pt idx="783">8.6899999999999995</cx:pt>
          <cx:pt idx="784">8.6899999999999995</cx:pt>
          <cx:pt idx="785">8.6899999999999995</cx:pt>
          <cx:pt idx="786">8.6899999999999995</cx:pt>
          <cx:pt idx="787">8.6899999999999995</cx:pt>
          <cx:pt idx="788">8.6899999999999995</cx:pt>
          <cx:pt idx="789">8.6899999999999995</cx:pt>
          <cx:pt idx="790">8.6899999999999995</cx:pt>
          <cx:pt idx="791">8.6899999999999995</cx:pt>
          <cx:pt idx="792">8.6899999999999995</cx:pt>
          <cx:pt idx="793">8.6899999999999995</cx:pt>
          <cx:pt idx="794">8.6899999999999995</cx:pt>
          <cx:pt idx="795">8.6899999999999995</cx:pt>
          <cx:pt idx="796">8.6899999999999995</cx:pt>
          <cx:pt idx="797">8.6899999999999995</cx:pt>
          <cx:pt idx="798">8.6899999999999995</cx:pt>
          <cx:pt idx="799">8.6899999999999995</cx:pt>
          <cx:pt idx="800">8.6899999999999995</cx:pt>
          <cx:pt idx="801">8.6899999999999995</cx:pt>
          <cx:pt idx="802">8.6899999999999995</cx:pt>
          <cx:pt idx="803">8.3300000000000001</cx:pt>
          <cx:pt idx="804">8.3300000000000001</cx:pt>
          <cx:pt idx="805">8.3300000000000001</cx:pt>
          <cx:pt idx="806">8.3300000000000001</cx:pt>
          <cx:pt idx="807">8.3300000000000001</cx:pt>
          <cx:pt idx="808">8.3300000000000001</cx:pt>
          <cx:pt idx="809">8.3300000000000001</cx:pt>
          <cx:pt idx="810">8.3300000000000001</cx:pt>
          <cx:pt idx="811">8.3300000000000001</cx:pt>
          <cx:pt idx="812">8</cx:pt>
          <cx:pt idx="813">8</cx:pt>
          <cx:pt idx="814">8</cx:pt>
          <cx:pt idx="815">8</cx:pt>
          <cx:pt idx="816">8</cx:pt>
          <cx:pt idx="817">8</cx:pt>
          <cx:pt idx="818">8</cx:pt>
          <cx:pt idx="819">8</cx:pt>
          <cx:pt idx="820">8</cx:pt>
          <cx:pt idx="821">8</cx:pt>
          <cx:pt idx="822">8</cx:pt>
          <cx:pt idx="823">8</cx:pt>
          <cx:pt idx="824">8</cx:pt>
          <cx:pt idx="825">8</cx:pt>
          <cx:pt idx="826">8</cx:pt>
          <cx:pt idx="827">8</cx:pt>
          <cx:pt idx="828">7.6900000000000004</cx:pt>
          <cx:pt idx="829">7.6900000000000004</cx:pt>
          <cx:pt idx="830">7.6900000000000004</cx:pt>
          <cx:pt idx="831">7.6900000000000004</cx:pt>
          <cx:pt idx="832">7.6900000000000004</cx:pt>
          <cx:pt idx="833">7.6900000000000004</cx:pt>
          <cx:pt idx="834">7.6900000000000004</cx:pt>
          <cx:pt idx="835">7.6900000000000004</cx:pt>
          <cx:pt idx="836">7.6900000000000004</cx:pt>
          <cx:pt idx="837">7.6900000000000004</cx:pt>
          <cx:pt idx="838">7.6900000000000004</cx:pt>
          <cx:pt idx="839">7.6900000000000004</cx:pt>
          <cx:pt idx="840">7.6900000000000004</cx:pt>
          <cx:pt idx="841">7.6900000000000004</cx:pt>
          <cx:pt idx="842">7.6900000000000004</cx:pt>
          <cx:pt idx="843">7.6900000000000004</cx:pt>
          <cx:pt idx="844">7.6900000000000004</cx:pt>
          <cx:pt idx="845">7.6900000000000004</cx:pt>
          <cx:pt idx="846">7.6900000000000004</cx:pt>
          <cx:pt idx="847">7.6900000000000004</cx:pt>
          <cx:pt idx="848">7.6900000000000004</cx:pt>
          <cx:pt idx="849">7.6900000000000004</cx:pt>
          <cx:pt idx="850">7.6900000000000004</cx:pt>
          <cx:pt idx="851">7.6900000000000004</cx:pt>
          <cx:pt idx="852">7.6900000000000004</cx:pt>
          <cx:pt idx="853">7.6900000000000004</cx:pt>
          <cx:pt idx="854">7.6900000000000004</cx:pt>
          <cx:pt idx="855">7.6900000000000004</cx:pt>
          <cx:pt idx="856">7.6900000000000004</cx:pt>
          <cx:pt idx="857">7.6900000000000004</cx:pt>
          <cx:pt idx="858">7.6900000000000004</cx:pt>
          <cx:pt idx="859">7.6900000000000004</cx:pt>
          <cx:pt idx="860">7.6900000000000004</cx:pt>
          <cx:pt idx="861">7.6900000000000004</cx:pt>
          <cx:pt idx="862">7.6900000000000004</cx:pt>
          <cx:pt idx="863">7.6900000000000004</cx:pt>
          <cx:pt idx="864">7.6900000000000004</cx:pt>
          <cx:pt idx="865">7.6900000000000004</cx:pt>
          <cx:pt idx="866">7.6900000000000004</cx:pt>
          <cx:pt idx="867">7.6900000000000004</cx:pt>
          <cx:pt idx="868">7.6900000000000004</cx:pt>
          <cx:pt idx="869">7.6900000000000004</cx:pt>
          <cx:pt idx="870">7.6900000000000004</cx:pt>
          <cx:pt idx="871">7.6900000000000004</cx:pt>
          <cx:pt idx="872">7.6900000000000004</cx:pt>
          <cx:pt idx="873">7.6900000000000004</cx:pt>
          <cx:pt idx="874">7.6900000000000004</cx:pt>
          <cx:pt idx="875">7.6900000000000004</cx:pt>
          <cx:pt idx="876">7.6900000000000004</cx:pt>
          <cx:pt idx="877">7.6900000000000004</cx:pt>
          <cx:pt idx="878">7.6900000000000004</cx:pt>
          <cx:pt idx="879">7.6900000000000004</cx:pt>
          <cx:pt idx="880">7.6900000000000004</cx:pt>
          <cx:pt idx="881">7.6900000000000004</cx:pt>
          <cx:pt idx="882">7.6900000000000004</cx:pt>
          <cx:pt idx="883">7.6900000000000004</cx:pt>
          <cx:pt idx="884">7.6900000000000004</cx:pt>
          <cx:pt idx="885">7.6900000000000004</cx:pt>
          <cx:pt idx="886">7.6900000000000004</cx:pt>
          <cx:pt idx="887">7.6900000000000004</cx:pt>
          <cx:pt idx="888">7.6900000000000004</cx:pt>
          <cx:pt idx="889">7.6900000000000004</cx:pt>
          <cx:pt idx="890">7.6900000000000004</cx:pt>
          <cx:pt idx="891">7.6900000000000004</cx:pt>
          <cx:pt idx="892">7.6900000000000004</cx:pt>
          <cx:pt idx="893">7.6900000000000004</cx:pt>
          <cx:pt idx="894">7.6900000000000004</cx:pt>
          <cx:pt idx="895">7.6900000000000004</cx:pt>
          <cx:pt idx="896">7.6900000000000004</cx:pt>
          <cx:pt idx="897">7.6900000000000004</cx:pt>
          <cx:pt idx="898">7.6900000000000004</cx:pt>
          <cx:pt idx="899">7.6900000000000004</cx:pt>
          <cx:pt idx="900">7.6900000000000004</cx:pt>
          <cx:pt idx="901">7.4000000000000004</cx:pt>
          <cx:pt idx="902">7.4000000000000004</cx:pt>
          <cx:pt idx="903">7.4000000000000004</cx:pt>
          <cx:pt idx="904">7.4000000000000004</cx:pt>
          <cx:pt idx="905">7.4000000000000004</cx:pt>
          <cx:pt idx="906">7.4000000000000004</cx:pt>
          <cx:pt idx="907">7.4000000000000004</cx:pt>
          <cx:pt idx="908">7.4000000000000004</cx:pt>
          <cx:pt idx="909">7.1399999999999997</cx:pt>
          <cx:pt idx="910">7.1399999999999997</cx:pt>
          <cx:pt idx="911">7.1399999999999997</cx:pt>
          <cx:pt idx="912">7.1399999999999997</cx:pt>
          <cx:pt idx="913">7.1399999999999997</cx:pt>
          <cx:pt idx="914">7.1399999999999997</cx:pt>
          <cx:pt idx="915">7.1399999999999997</cx:pt>
          <cx:pt idx="916">7.1399999999999997</cx:pt>
          <cx:pt idx="917">7.1399999999999997</cx:pt>
          <cx:pt idx="918">7.1399999999999997</cx:pt>
          <cx:pt idx="919">7.1399999999999997</cx:pt>
          <cx:pt idx="920">7.1399999999999997</cx:pt>
          <cx:pt idx="921">7.1399999999999997</cx:pt>
          <cx:pt idx="922">7.1399999999999997</cx:pt>
          <cx:pt idx="923">7.1399999999999997</cx:pt>
          <cx:pt idx="924">7.1399999999999997</cx:pt>
          <cx:pt idx="925">7.1399999999999997</cx:pt>
          <cx:pt idx="926">7.1399999999999997</cx:pt>
          <cx:pt idx="927">7.1399999999999997</cx:pt>
          <cx:pt idx="928">7.1399999999999997</cx:pt>
          <cx:pt idx="929">7.1399999999999997</cx:pt>
          <cx:pt idx="930">7.1399999999999997</cx:pt>
          <cx:pt idx="931">7.1399999999999997</cx:pt>
          <cx:pt idx="932">7.1399999999999997</cx:pt>
          <cx:pt idx="933">7.1399999999999997</cx:pt>
          <cx:pt idx="934">7.1399999999999997</cx:pt>
          <cx:pt idx="935">7.1399999999999997</cx:pt>
          <cx:pt idx="936">7.1399999999999997</cx:pt>
          <cx:pt idx="937">7.1399999999999997</cx:pt>
          <cx:pt idx="938">7.1399999999999997</cx:pt>
          <cx:pt idx="939">7.1399999999999997</cx:pt>
          <cx:pt idx="940">7.1399999999999997</cx:pt>
          <cx:pt idx="941">7.1399999999999997</cx:pt>
          <cx:pt idx="942">7.1399999999999997</cx:pt>
          <cx:pt idx="943">7.1399999999999997</cx:pt>
          <cx:pt idx="944">7.1399999999999997</cx:pt>
          <cx:pt idx="945">7.1399999999999997</cx:pt>
          <cx:pt idx="946">7.1399999999999997</cx:pt>
          <cx:pt idx="947">7.1399999999999997</cx:pt>
          <cx:pt idx="948">7.1399999999999997</cx:pt>
          <cx:pt idx="949">7.1399999999999997</cx:pt>
          <cx:pt idx="950">6.8899999999999997</cx:pt>
          <cx:pt idx="951">6.8899999999999997</cx:pt>
          <cx:pt idx="952">6.8899999999999997</cx:pt>
          <cx:pt idx="953">6.8899999999999997</cx:pt>
          <cx:pt idx="954">6.8899999999999997</cx:pt>
          <cx:pt idx="955">6.8899999999999997</cx:pt>
          <cx:pt idx="956">6.8899999999999997</cx:pt>
          <cx:pt idx="957">6.8899999999999997</cx:pt>
          <cx:pt idx="958">6.8899999999999997</cx:pt>
          <cx:pt idx="959">6.8899999999999997</cx:pt>
          <cx:pt idx="960">6.8899999999999997</cx:pt>
          <cx:pt idx="961">6.8899999999999997</cx:pt>
          <cx:pt idx="962">6.8899999999999997</cx:pt>
          <cx:pt idx="963">6.8899999999999997</cx:pt>
          <cx:pt idx="964">6.8899999999999997</cx:pt>
          <cx:pt idx="965">6.8899999999999997</cx:pt>
          <cx:pt idx="966">6.8899999999999997</cx:pt>
          <cx:pt idx="967">6.8899999999999997</cx:pt>
          <cx:pt idx="968">6.8899999999999997</cx:pt>
          <cx:pt idx="969">6.8899999999999997</cx:pt>
          <cx:pt idx="970">6.8899999999999997</cx:pt>
          <cx:pt idx="971">6.8899999999999997</cx:pt>
          <cx:pt idx="972">6.8899999999999997</cx:pt>
          <cx:pt idx="973">6.8899999999999997</cx:pt>
          <cx:pt idx="974">6.8899999999999997</cx:pt>
          <cx:pt idx="975">6.8899999999999997</cx:pt>
          <cx:pt idx="976">6.8899999999999997</cx:pt>
          <cx:pt idx="977">6.8899999999999997</cx:pt>
          <cx:pt idx="978">6.8899999999999997</cx:pt>
          <cx:pt idx="979">6.8899999999999997</cx:pt>
          <cx:pt idx="980">6.8899999999999997</cx:pt>
          <cx:pt idx="981">6.8899999999999997</cx:pt>
          <cx:pt idx="982">6.8899999999999997</cx:pt>
          <cx:pt idx="983">6.8899999999999997</cx:pt>
          <cx:pt idx="984">6.8899999999999997</cx:pt>
          <cx:pt idx="985">6.8899999999999997</cx:pt>
          <cx:pt idx="986">6.8899999999999997</cx:pt>
          <cx:pt idx="987">6.8899999999999997</cx:pt>
          <cx:pt idx="988">6.6600000000000001</cx:pt>
          <cx:pt idx="989">6.6600000000000001</cx:pt>
          <cx:pt idx="990">6.6600000000000001</cx:pt>
          <cx:pt idx="991">6.6600000000000001</cx:pt>
          <cx:pt idx="992">6.6600000000000001</cx:pt>
          <cx:pt idx="993">6.6600000000000001</cx:pt>
          <cx:pt idx="994">6.6600000000000001</cx:pt>
          <cx:pt idx="995">6.6600000000000001</cx:pt>
          <cx:pt idx="996">6.6600000000000001</cx:pt>
          <cx:pt idx="997">6.6600000000000001</cx:pt>
          <cx:pt idx="998">6.6600000000000001</cx:pt>
          <cx:pt idx="999">6.6600000000000001</cx:pt>
          <cx:pt idx="1000">6.6600000000000001</cx:pt>
          <cx:pt idx="1001">6.6600000000000001</cx:pt>
          <cx:pt idx="1002">6.6600000000000001</cx:pt>
          <cx:pt idx="1003">6.6600000000000001</cx:pt>
          <cx:pt idx="1004">6.6600000000000001</cx:pt>
          <cx:pt idx="1005">6.6600000000000001</cx:pt>
          <cx:pt idx="1006">6.6600000000000001</cx:pt>
          <cx:pt idx="1007">6.6600000000000001</cx:pt>
          <cx:pt idx="1008">6.6600000000000001</cx:pt>
          <cx:pt idx="1009">6.6600000000000001</cx:pt>
          <cx:pt idx="1010">6.6600000000000001</cx:pt>
          <cx:pt idx="1011">6.6600000000000001</cx:pt>
          <cx:pt idx="1012">6.6600000000000001</cx:pt>
          <cx:pt idx="1013">6.6600000000000001</cx:pt>
          <cx:pt idx="1014">6.6600000000000001</cx:pt>
          <cx:pt idx="1015">6.6600000000000001</cx:pt>
          <cx:pt idx="1016">6.6600000000000001</cx:pt>
          <cx:pt idx="1017">6.6600000000000001</cx:pt>
          <cx:pt idx="1018">6.6600000000000001</cx:pt>
          <cx:pt idx="1019">6.6600000000000001</cx:pt>
          <cx:pt idx="1020">6.6600000000000001</cx:pt>
          <cx:pt idx="1021">6.6600000000000001</cx:pt>
          <cx:pt idx="1022">6.6600000000000001</cx:pt>
          <cx:pt idx="1023">6.6600000000000001</cx:pt>
          <cx:pt idx="1024">6.6600000000000001</cx:pt>
          <cx:pt idx="1025">6.6600000000000001</cx:pt>
          <cx:pt idx="1026">6.6600000000000001</cx:pt>
          <cx:pt idx="1027">6.6600000000000001</cx:pt>
          <cx:pt idx="1028">6.6600000000000001</cx:pt>
          <cx:pt idx="1029">6.6600000000000001</cx:pt>
          <cx:pt idx="1030">6.6600000000000001</cx:pt>
          <cx:pt idx="1031">6.6600000000000001</cx:pt>
          <cx:pt idx="1032">6.6600000000000001</cx:pt>
          <cx:pt idx="1033">6.6600000000000001</cx:pt>
          <cx:pt idx="1034">6.6600000000000001</cx:pt>
          <cx:pt idx="1035">6.6600000000000001</cx:pt>
          <cx:pt idx="1036">6.6600000000000001</cx:pt>
          <cx:pt idx="1037">6.6600000000000001</cx:pt>
          <cx:pt idx="1038">6.6600000000000001</cx:pt>
          <cx:pt idx="1039">6.6600000000000001</cx:pt>
          <cx:pt idx="1040">6.6600000000000001</cx:pt>
          <cx:pt idx="1041">6.6600000000000001</cx:pt>
          <cx:pt idx="1042">6.6600000000000001</cx:pt>
          <cx:pt idx="1043">6.6600000000000001</cx:pt>
          <cx:pt idx="1044">6.6600000000000001</cx:pt>
          <cx:pt idx="1045">6.6600000000000001</cx:pt>
          <cx:pt idx="1046">6.6600000000000001</cx:pt>
          <cx:pt idx="1047">6.6600000000000001</cx:pt>
          <cx:pt idx="1048">6.6600000000000001</cx:pt>
          <cx:pt idx="1049">6.6600000000000001</cx:pt>
          <cx:pt idx="1050">6.6600000000000001</cx:pt>
          <cx:pt idx="1051">6.6600000000000001</cx:pt>
          <cx:pt idx="1052">6.6600000000000001</cx:pt>
          <cx:pt idx="1053">6.6600000000000001</cx:pt>
          <cx:pt idx="1054">6.6600000000000001</cx:pt>
          <cx:pt idx="1055">6.6600000000000001</cx:pt>
          <cx:pt idx="1056">6.6600000000000001</cx:pt>
          <cx:pt idx="1057">6.6600000000000001</cx:pt>
          <cx:pt idx="1058">6.6600000000000001</cx:pt>
          <cx:pt idx="1059">6.6600000000000001</cx:pt>
          <cx:pt idx="1060">6.6600000000000001</cx:pt>
          <cx:pt idx="1061">6.6600000000000001</cx:pt>
          <cx:pt idx="1062">6.6600000000000001</cx:pt>
          <cx:pt idx="1063">6.6600000000000001</cx:pt>
          <cx:pt idx="1064">6.6600000000000001</cx:pt>
          <cx:pt idx="1065">6.6600000000000001</cx:pt>
          <cx:pt idx="1066">6.6600000000000001</cx:pt>
          <cx:pt idx="1067">6.6600000000000001</cx:pt>
          <cx:pt idx="1068">6.6600000000000001</cx:pt>
          <cx:pt idx="1069">6.6600000000000001</cx:pt>
          <cx:pt idx="1070">6.6600000000000001</cx:pt>
          <cx:pt idx="1071">6.6600000000000001</cx:pt>
          <cx:pt idx="1072">6.6600000000000001</cx:pt>
          <cx:pt idx="1073">6.6600000000000001</cx:pt>
          <cx:pt idx="1074">6.6600000000000001</cx:pt>
          <cx:pt idx="1075">6.6600000000000001</cx:pt>
          <cx:pt idx="1076">6.6600000000000001</cx:pt>
          <cx:pt idx="1077">6.6600000000000001</cx:pt>
          <cx:pt idx="1078">6.6600000000000001</cx:pt>
          <cx:pt idx="1079">6.6600000000000001</cx:pt>
          <cx:pt idx="1080">6.6600000000000001</cx:pt>
          <cx:pt idx="1081">6.6600000000000001</cx:pt>
          <cx:pt idx="1082">6.6600000000000001</cx:pt>
          <cx:pt idx="1083">6.6600000000000001</cx:pt>
          <cx:pt idx="1084">6.6600000000000001</cx:pt>
          <cx:pt idx="1085">6.6600000000000001</cx:pt>
          <cx:pt idx="1086">6.6600000000000001</cx:pt>
          <cx:pt idx="1087">6.6600000000000001</cx:pt>
          <cx:pt idx="1088">6.6600000000000001</cx:pt>
          <cx:pt idx="1089">6.6600000000000001</cx:pt>
          <cx:pt idx="1090">6.6600000000000001</cx:pt>
          <cx:pt idx="1091">6.6600000000000001</cx:pt>
          <cx:pt idx="1092">6.6600000000000001</cx:pt>
          <cx:pt idx="1093">6.6600000000000001</cx:pt>
          <cx:pt idx="1094">6.6600000000000001</cx:pt>
          <cx:pt idx="1095">6.6600000000000001</cx:pt>
          <cx:pt idx="1096">6.6600000000000001</cx:pt>
          <cx:pt idx="1097">6.6600000000000001</cx:pt>
          <cx:pt idx="1098">6.6600000000000001</cx:pt>
          <cx:pt idx="1099">6.6600000000000001</cx:pt>
          <cx:pt idx="1100">6.6600000000000001</cx:pt>
          <cx:pt idx="1101">6.6600000000000001</cx:pt>
          <cx:pt idx="1102">6.6600000000000001</cx:pt>
          <cx:pt idx="1103">6.6600000000000001</cx:pt>
          <cx:pt idx="1104">6.6600000000000001</cx:pt>
          <cx:pt idx="1105">6.6600000000000001</cx:pt>
          <cx:pt idx="1106">6.6600000000000001</cx:pt>
          <cx:pt idx="1107">6.6600000000000001</cx:pt>
          <cx:pt idx="1108">6.6600000000000001</cx:pt>
          <cx:pt idx="1109">6.6600000000000001</cx:pt>
          <cx:pt idx="1110">6.6600000000000001</cx:pt>
          <cx:pt idx="1111">6.6600000000000001</cx:pt>
          <cx:pt idx="1112">6.6600000000000001</cx:pt>
          <cx:pt idx="1113">6.6600000000000001</cx:pt>
          <cx:pt idx="1114">6.6600000000000001</cx:pt>
          <cx:pt idx="1115">6.6600000000000001</cx:pt>
          <cx:pt idx="1116">6.6600000000000001</cx:pt>
          <cx:pt idx="1117">6.6600000000000001</cx:pt>
          <cx:pt idx="1118">6.6600000000000001</cx:pt>
          <cx:pt idx="1119">6.6600000000000001</cx:pt>
          <cx:pt idx="1120">6.6600000000000001</cx:pt>
          <cx:pt idx="1121">6.6600000000000001</cx:pt>
          <cx:pt idx="1122">6.6600000000000001</cx:pt>
          <cx:pt idx="1123">6.6600000000000001</cx:pt>
          <cx:pt idx="1124">6.6600000000000001</cx:pt>
          <cx:pt idx="1125">6.6600000000000001</cx:pt>
          <cx:pt idx="1126">6.6600000000000001</cx:pt>
          <cx:pt idx="1127">6.6600000000000001</cx:pt>
          <cx:pt idx="1128">6.6600000000000001</cx:pt>
          <cx:pt idx="1129">6.6600000000000001</cx:pt>
          <cx:pt idx="1130">6.6600000000000001</cx:pt>
          <cx:pt idx="1131">6.6600000000000001</cx:pt>
          <cx:pt idx="1132">6.6600000000000001</cx:pt>
          <cx:pt idx="1133">6.6600000000000001</cx:pt>
          <cx:pt idx="1134">6.6600000000000001</cx:pt>
          <cx:pt idx="1135">6.6600000000000001</cx:pt>
          <cx:pt idx="1136">6.6600000000000001</cx:pt>
          <cx:pt idx="1137">6.6600000000000001</cx:pt>
          <cx:pt idx="1138">6.6600000000000001</cx:pt>
          <cx:pt idx="1139">6.6600000000000001</cx:pt>
          <cx:pt idx="1140">6.6600000000000001</cx:pt>
          <cx:pt idx="1141">6.6600000000000001</cx:pt>
          <cx:pt idx="1142">6.6600000000000001</cx:pt>
          <cx:pt idx="1143">6.6600000000000001</cx:pt>
          <cx:pt idx="1144">6.6600000000000001</cx:pt>
          <cx:pt idx="1145">6.6600000000000001</cx:pt>
          <cx:pt idx="1146">6.6600000000000001</cx:pt>
          <cx:pt idx="1147">6.6600000000000001</cx:pt>
          <cx:pt idx="1148">6.6600000000000001</cx:pt>
          <cx:pt idx="1149">6.6600000000000001</cx:pt>
          <cx:pt idx="1150">6.6600000000000001</cx:pt>
          <cx:pt idx="1151">6.6600000000000001</cx:pt>
          <cx:pt idx="1152">6.6600000000000001</cx:pt>
          <cx:pt idx="1153">6.6600000000000001</cx:pt>
          <cx:pt idx="1154">6.6600000000000001</cx:pt>
          <cx:pt idx="1155">6.6600000000000001</cx:pt>
          <cx:pt idx="1156">6.6600000000000001</cx:pt>
          <cx:pt idx="1157">6.6600000000000001</cx:pt>
          <cx:pt idx="1158">6.6600000000000001</cx:pt>
          <cx:pt idx="1159">6.6600000000000001</cx:pt>
          <cx:pt idx="1160">6.6600000000000001</cx:pt>
          <cx:pt idx="1161">6.6600000000000001</cx:pt>
          <cx:pt idx="1162">6.6600000000000001</cx:pt>
          <cx:pt idx="1163">6.6600000000000001</cx:pt>
          <cx:pt idx="1164">6.6600000000000001</cx:pt>
          <cx:pt idx="1165">6.6600000000000001</cx:pt>
          <cx:pt idx="1166">6.6600000000000001</cx:pt>
          <cx:pt idx="1167">6.6600000000000001</cx:pt>
          <cx:pt idx="1168">6.6600000000000001</cx:pt>
          <cx:pt idx="1169">6.6600000000000001</cx:pt>
          <cx:pt idx="1170">6.6600000000000001</cx:pt>
          <cx:pt idx="1171">6.6600000000000001</cx:pt>
          <cx:pt idx="1172">6.6600000000000001</cx:pt>
          <cx:pt idx="1173">6.6600000000000001</cx:pt>
          <cx:pt idx="1174">6.6600000000000001</cx:pt>
          <cx:pt idx="1175">6.6600000000000001</cx:pt>
          <cx:pt idx="1176">6.6600000000000001</cx:pt>
          <cx:pt idx="1177">6.6600000000000001</cx:pt>
          <cx:pt idx="1178">6.6600000000000001</cx:pt>
          <cx:pt idx="1179">6.6600000000000001</cx:pt>
          <cx:pt idx="1180">6.6600000000000001</cx:pt>
          <cx:pt idx="1181">6.6600000000000001</cx:pt>
          <cx:pt idx="1182">6.6600000000000001</cx:pt>
          <cx:pt idx="1183">6.6600000000000001</cx:pt>
          <cx:pt idx="1184">6.6600000000000001</cx:pt>
          <cx:pt idx="1185">6.6600000000000001</cx:pt>
          <cx:pt idx="1186">6.6600000000000001</cx:pt>
          <cx:pt idx="1187">6.6600000000000001</cx:pt>
          <cx:pt idx="1188">6.6600000000000001</cx:pt>
          <cx:pt idx="1189">6.6600000000000001</cx:pt>
          <cx:pt idx="1190">6.6600000000000001</cx:pt>
          <cx:pt idx="1191">6.6600000000000001</cx:pt>
          <cx:pt idx="1192">6.6600000000000001</cx:pt>
          <cx:pt idx="1193">6.6600000000000001</cx:pt>
          <cx:pt idx="1194">6.6600000000000001</cx:pt>
          <cx:pt idx="1195">6.6600000000000001</cx:pt>
          <cx:pt idx="1196">6.6600000000000001</cx:pt>
          <cx:pt idx="1197">6.6600000000000001</cx:pt>
          <cx:pt idx="1198">6.6600000000000001</cx:pt>
          <cx:pt idx="1199">6.6600000000000001</cx:pt>
          <cx:pt idx="1200">6.6600000000000001</cx:pt>
          <cx:pt idx="1201">6.6600000000000001</cx:pt>
          <cx:pt idx="1202">6.6600000000000001</cx:pt>
          <cx:pt idx="1203">6.6600000000000001</cx:pt>
          <cx:pt idx="1204">6.6600000000000001</cx:pt>
          <cx:pt idx="1205">6.6600000000000001</cx:pt>
          <cx:pt idx="1206">6.6600000000000001</cx:pt>
          <cx:pt idx="1207">6.6600000000000001</cx:pt>
          <cx:pt idx="1208">6.6600000000000001</cx:pt>
          <cx:pt idx="1209">6.6600000000000001</cx:pt>
          <cx:pt idx="1210">6.6600000000000001</cx:pt>
          <cx:pt idx="1211">6.6600000000000001</cx:pt>
          <cx:pt idx="1212">6.6600000000000001</cx:pt>
          <cx:pt idx="1213">6.6600000000000001</cx:pt>
          <cx:pt idx="1214">6.6600000000000001</cx:pt>
          <cx:pt idx="1215">6.6600000000000001</cx:pt>
          <cx:pt idx="1216">6.6600000000000001</cx:pt>
          <cx:pt idx="1217">6.6600000000000001</cx:pt>
          <cx:pt idx="1218">6.6600000000000001</cx:pt>
          <cx:pt idx="1219">6.6600000000000001</cx:pt>
          <cx:pt idx="1220">6.6600000000000001</cx:pt>
          <cx:pt idx="1221">6.6600000000000001</cx:pt>
          <cx:pt idx="1222">6.6600000000000001</cx:pt>
          <cx:pt idx="1223">6.6600000000000001</cx:pt>
          <cx:pt idx="1224">6.6600000000000001</cx:pt>
          <cx:pt idx="1225">6.6600000000000001</cx:pt>
          <cx:pt idx="1226">6.6600000000000001</cx:pt>
          <cx:pt idx="1227">6.6600000000000001</cx:pt>
          <cx:pt idx="1228">6.6600000000000001</cx:pt>
          <cx:pt idx="1229">6.6600000000000001</cx:pt>
          <cx:pt idx="1230">6.6600000000000001</cx:pt>
          <cx:pt idx="1231">6.6600000000000001</cx:pt>
          <cx:pt idx="1232">6.6600000000000001</cx:pt>
          <cx:pt idx="1233">6.6600000000000001</cx:pt>
          <cx:pt idx="1234">6.6600000000000001</cx:pt>
          <cx:pt idx="1235">6.6600000000000001</cx:pt>
          <cx:pt idx="1236">6.6600000000000001</cx:pt>
          <cx:pt idx="1237">6.6600000000000001</cx:pt>
          <cx:pt idx="1238">6.6600000000000001</cx:pt>
          <cx:pt idx="1239">6.6600000000000001</cx:pt>
          <cx:pt idx="1240">6.6600000000000001</cx:pt>
          <cx:pt idx="1241">6.6600000000000001</cx:pt>
          <cx:pt idx="1242">6.6600000000000001</cx:pt>
          <cx:pt idx="1243">6.6600000000000001</cx:pt>
          <cx:pt idx="1244">6.6600000000000001</cx:pt>
          <cx:pt idx="1245">6.6600000000000001</cx:pt>
          <cx:pt idx="1246">6.6600000000000001</cx:pt>
          <cx:pt idx="1247">6.6600000000000001</cx:pt>
          <cx:pt idx="1248">6.6600000000000001</cx:pt>
          <cx:pt idx="1249">6.6600000000000001</cx:pt>
          <cx:pt idx="1250">6.6600000000000001</cx:pt>
          <cx:pt idx="1251">6.6600000000000001</cx:pt>
          <cx:pt idx="1252">6.6600000000000001</cx:pt>
          <cx:pt idx="1253">6.6600000000000001</cx:pt>
          <cx:pt idx="1254">6.6600000000000001</cx:pt>
          <cx:pt idx="1255">6.6600000000000001</cx:pt>
          <cx:pt idx="1256">6.6600000000000001</cx:pt>
          <cx:pt idx="1257">6.6600000000000001</cx:pt>
          <cx:pt idx="1258">6.6600000000000001</cx:pt>
          <cx:pt idx="1259">6.6600000000000001</cx:pt>
          <cx:pt idx="1260">6.6600000000000001</cx:pt>
          <cx:pt idx="1261">6.6600000000000001</cx:pt>
          <cx:pt idx="1262">6.6600000000000001</cx:pt>
          <cx:pt idx="1263">6.6600000000000001</cx:pt>
          <cx:pt idx="1264">6.6600000000000001</cx:pt>
          <cx:pt idx="1265">6.6600000000000001</cx:pt>
          <cx:pt idx="1266">6.6600000000000001</cx:pt>
          <cx:pt idx="1267">6.6600000000000001</cx:pt>
          <cx:pt idx="1268">6.6600000000000001</cx:pt>
          <cx:pt idx="1269">6.6600000000000001</cx:pt>
          <cx:pt idx="1270">6.6600000000000001</cx:pt>
          <cx:pt idx="1271">6.6600000000000001</cx:pt>
          <cx:pt idx="1272">6.6600000000000001</cx:pt>
          <cx:pt idx="1273">6.6600000000000001</cx:pt>
          <cx:pt idx="1274">6.6600000000000001</cx:pt>
          <cx:pt idx="1275">6.6600000000000001</cx:pt>
          <cx:pt idx="1276">6.6600000000000001</cx:pt>
          <cx:pt idx="1277">6.6600000000000001</cx:pt>
          <cx:pt idx="1278">6.6600000000000001</cx:pt>
          <cx:pt idx="1279">6.6600000000000001</cx:pt>
          <cx:pt idx="1280">6.6600000000000001</cx:pt>
          <cx:pt idx="1281">6.6600000000000001</cx:pt>
          <cx:pt idx="1282">6.6600000000000001</cx:pt>
          <cx:pt idx="1283">6.6600000000000001</cx:pt>
          <cx:pt idx="1284">6.6600000000000001</cx:pt>
          <cx:pt idx="1285">6.6600000000000001</cx:pt>
          <cx:pt idx="1286">6.6600000000000001</cx:pt>
          <cx:pt idx="1287">6.6600000000000001</cx:pt>
          <cx:pt idx="1288">6.6600000000000001</cx:pt>
          <cx:pt idx="1289">6.6600000000000001</cx:pt>
          <cx:pt idx="1290">6.6600000000000001</cx:pt>
          <cx:pt idx="1291">6.6600000000000001</cx:pt>
          <cx:pt idx="1292">6.6600000000000001</cx:pt>
          <cx:pt idx="1293">6.6600000000000001</cx:pt>
          <cx:pt idx="1294">6.6600000000000001</cx:pt>
          <cx:pt idx="1295">6.6600000000000001</cx:pt>
          <cx:pt idx="1296">6.6600000000000001</cx:pt>
          <cx:pt idx="1297">6.6600000000000001</cx:pt>
          <cx:pt idx="1298">6.6600000000000001</cx:pt>
          <cx:pt idx="1299">6.6600000000000001</cx:pt>
          <cx:pt idx="1300">6.6600000000000001</cx:pt>
          <cx:pt idx="1301">6.6600000000000001</cx:pt>
          <cx:pt idx="1302">6.6600000000000001</cx:pt>
          <cx:pt idx="1303">6.6600000000000001</cx:pt>
          <cx:pt idx="1304">6.6600000000000001</cx:pt>
          <cx:pt idx="1305">6.6600000000000001</cx:pt>
          <cx:pt idx="1306">6.6600000000000001</cx:pt>
          <cx:pt idx="1307">6.6600000000000001</cx:pt>
          <cx:pt idx="1308">6.6600000000000001</cx:pt>
          <cx:pt idx="1309">6.6600000000000001</cx:pt>
          <cx:pt idx="1310">6.6600000000000001</cx:pt>
          <cx:pt idx="1311">6.6600000000000001</cx:pt>
          <cx:pt idx="1312">6.6600000000000001</cx:pt>
          <cx:pt idx="1313">6.6600000000000001</cx:pt>
          <cx:pt idx="1314">6.6600000000000001</cx:pt>
          <cx:pt idx="1315">6.6600000000000001</cx:pt>
          <cx:pt idx="1316">6.6600000000000001</cx:pt>
          <cx:pt idx="1317">6.6600000000000001</cx:pt>
          <cx:pt idx="1318">6.6600000000000001</cx:pt>
          <cx:pt idx="1319">6.6600000000000001</cx:pt>
          <cx:pt idx="1320">6.6600000000000001</cx:pt>
          <cx:pt idx="1321">6.6600000000000001</cx:pt>
          <cx:pt idx="1322">6.6600000000000001</cx:pt>
          <cx:pt idx="1323">6.6600000000000001</cx:pt>
          <cx:pt idx="1324">6.6600000000000001</cx:pt>
          <cx:pt idx="1325">6.6600000000000001</cx:pt>
          <cx:pt idx="1326">6.6600000000000001</cx:pt>
          <cx:pt idx="1327">6.6600000000000001</cx:pt>
          <cx:pt idx="1328">6.6600000000000001</cx:pt>
          <cx:pt idx="1329">6.6600000000000001</cx:pt>
          <cx:pt idx="1330">6.6600000000000001</cx:pt>
          <cx:pt idx="1331">6.6600000000000001</cx:pt>
          <cx:pt idx="1332">6.6600000000000001</cx:pt>
          <cx:pt idx="1333">6.6600000000000001</cx:pt>
          <cx:pt idx="1334">6.6600000000000001</cx:pt>
          <cx:pt idx="1335">6.6600000000000001</cx:pt>
          <cx:pt idx="1336">6.6600000000000001</cx:pt>
          <cx:pt idx="1337">6.6600000000000001</cx:pt>
          <cx:pt idx="1338">6.6600000000000001</cx:pt>
          <cx:pt idx="1339">6.6600000000000001</cx:pt>
          <cx:pt idx="1340">6.6600000000000001</cx:pt>
          <cx:pt idx="1341">6.6600000000000001</cx:pt>
          <cx:pt idx="1342">6.25</cx:pt>
          <cx:pt idx="1343">6.25</cx:pt>
          <cx:pt idx="1344">6.25</cx:pt>
          <cx:pt idx="1345">6.25</cx:pt>
          <cx:pt idx="1346">6.25</cx:pt>
          <cx:pt idx="1347">6.25</cx:pt>
          <cx:pt idx="1348">6.25</cx:pt>
          <cx:pt idx="1349">6.25</cx:pt>
          <cx:pt idx="1350">6.25</cx:pt>
          <cx:pt idx="1351">6.25</cx:pt>
          <cx:pt idx="1352">6.25</cx:pt>
          <cx:pt idx="1353">6.25</cx:pt>
          <cx:pt idx="1354">6.25</cx:pt>
          <cx:pt idx="1355">6.25</cx:pt>
          <cx:pt idx="1356">6.25</cx:pt>
          <cx:pt idx="1357">6.25</cx:pt>
          <cx:pt idx="1358">6.25</cx:pt>
          <cx:pt idx="1359">6.25</cx:pt>
          <cx:pt idx="1360">6.25</cx:pt>
          <cx:pt idx="1361">6.25</cx:pt>
          <cx:pt idx="1362">6.25</cx:pt>
          <cx:pt idx="1363">6.25</cx:pt>
          <cx:pt idx="1364">6.25</cx:pt>
          <cx:pt idx="1365">6.25</cx:pt>
          <cx:pt idx="1366">6.25</cx:pt>
          <cx:pt idx="1367">6.25</cx:pt>
          <cx:pt idx="1368">6.25</cx:pt>
          <cx:pt idx="1369">6.25</cx:pt>
          <cx:pt idx="1370">6.25</cx:pt>
          <cx:pt idx="1371">6.25</cx:pt>
          <cx:pt idx="1372">6.25</cx:pt>
          <cx:pt idx="1373">6.25</cx:pt>
          <cx:pt idx="1374">6.25</cx:pt>
          <cx:pt idx="1375">6.25</cx:pt>
          <cx:pt idx="1376">6.25</cx:pt>
          <cx:pt idx="1377">6.25</cx:pt>
          <cx:pt idx="1378">6.25</cx:pt>
          <cx:pt idx="1379">6.25</cx:pt>
          <cx:pt idx="1380">6.25</cx:pt>
          <cx:pt idx="1381">6.25</cx:pt>
          <cx:pt idx="1382">6.25</cx:pt>
          <cx:pt idx="1383">6.25</cx:pt>
          <cx:pt idx="1384">6.25</cx:pt>
          <cx:pt idx="1385">6.25</cx:pt>
          <cx:pt idx="1386">6.25</cx:pt>
          <cx:pt idx="1387">6.25</cx:pt>
          <cx:pt idx="1388">6.25</cx:pt>
          <cx:pt idx="1389">6.25</cx:pt>
          <cx:pt idx="1390">6.25</cx:pt>
          <cx:pt idx="1391">6.25</cx:pt>
          <cx:pt idx="1392">6.25</cx:pt>
          <cx:pt idx="1393">6.25</cx:pt>
          <cx:pt idx="1394">6.25</cx:pt>
          <cx:pt idx="1395">5.8799999999999999</cx:pt>
          <cx:pt idx="1396">5.8799999999999999</cx:pt>
          <cx:pt idx="1397">5.8799999999999999</cx:pt>
          <cx:pt idx="1398">5.8799999999999999</cx:pt>
          <cx:pt idx="1399">5.8799999999999999</cx:pt>
          <cx:pt idx="1400">5.8799999999999999</cx:pt>
          <cx:pt idx="1401">5.8799999999999999</cx:pt>
          <cx:pt idx="1402">5.8799999999999999</cx:pt>
          <cx:pt idx="1403">5.8799999999999999</cx:pt>
          <cx:pt idx="1404">5.8799999999999999</cx:pt>
          <cx:pt idx="1405">5.8799999999999999</cx:pt>
          <cx:pt idx="1406">5.8799999999999999</cx:pt>
          <cx:pt idx="1407">5.8799999999999999</cx:pt>
          <cx:pt idx="1408">5.8799999999999999</cx:pt>
          <cx:pt idx="1409">5.8799999999999999</cx:pt>
          <cx:pt idx="1410">5.8799999999999999</cx:pt>
          <cx:pt idx="1411">5.8799999999999999</cx:pt>
          <cx:pt idx="1412">5.8799999999999999</cx:pt>
          <cx:pt idx="1413">5.8799999999999999</cx:pt>
          <cx:pt idx="1414">5.8799999999999999</cx:pt>
          <cx:pt idx="1415">5.8799999999999999</cx:pt>
          <cx:pt idx="1416">5.8799999999999999</cx:pt>
          <cx:pt idx="1417">5.8799999999999999</cx:pt>
          <cx:pt idx="1418">5.8799999999999999</cx:pt>
          <cx:pt idx="1419">5.8799999999999999</cx:pt>
          <cx:pt idx="1420">5.8799999999999999</cx:pt>
          <cx:pt idx="1421">5.8799999999999999</cx:pt>
          <cx:pt idx="1422">5.8799999999999999</cx:pt>
          <cx:pt idx="1423">5.8799999999999999</cx:pt>
          <cx:pt idx="1424">5.8799999999999999</cx:pt>
          <cx:pt idx="1425">5.8799999999999999</cx:pt>
          <cx:pt idx="1426">5.8799999999999999</cx:pt>
          <cx:pt idx="1427">5.8799999999999999</cx:pt>
          <cx:pt idx="1428">5.8799999999999999</cx:pt>
          <cx:pt idx="1429">5.8799999999999999</cx:pt>
          <cx:pt idx="1430">5.8799999999999999</cx:pt>
          <cx:pt idx="1431">5.8799999999999999</cx:pt>
          <cx:pt idx="1432">5.8799999999999999</cx:pt>
          <cx:pt idx="1433">5.8799999999999999</cx:pt>
          <cx:pt idx="1434">5.8799999999999999</cx:pt>
          <cx:pt idx="1435">5.8799999999999999</cx:pt>
          <cx:pt idx="1436">5.8799999999999999</cx:pt>
          <cx:pt idx="1437">5.8799999999999999</cx:pt>
          <cx:pt idx="1438">5.8799999999999999</cx:pt>
          <cx:pt idx="1439">5.8799999999999999</cx:pt>
          <cx:pt idx="1440">5.8799999999999999</cx:pt>
          <cx:pt idx="1441">5.8799999999999999</cx:pt>
          <cx:pt idx="1442">5.8799999999999999</cx:pt>
          <cx:pt idx="1443">5.8799999999999999</cx:pt>
          <cx:pt idx="1444">5.8799999999999999</cx:pt>
          <cx:pt idx="1445">5.8799999999999999</cx:pt>
          <cx:pt idx="1446">5.8799999999999999</cx:pt>
          <cx:pt idx="1447">5.8799999999999999</cx:pt>
          <cx:pt idx="1448">5.8799999999999999</cx:pt>
          <cx:pt idx="1449">5.8799999999999999</cx:pt>
          <cx:pt idx="1450">5.8799999999999999</cx:pt>
          <cx:pt idx="1451">5.8799999999999999</cx:pt>
          <cx:pt idx="1452">5.8799999999999999</cx:pt>
          <cx:pt idx="1453">5.8799999999999999</cx:pt>
          <cx:pt idx="1454">5.8799999999999999</cx:pt>
          <cx:pt idx="1455">5.8799999999999999</cx:pt>
          <cx:pt idx="1456">5.8799999999999999</cx:pt>
          <cx:pt idx="1457">5.8799999999999999</cx:pt>
          <cx:pt idx="1458">5.8799999999999999</cx:pt>
          <cx:pt idx="1459">5.8799999999999999</cx:pt>
          <cx:pt idx="1460">5.8799999999999999</cx:pt>
          <cx:pt idx="1461">5.8799999999999999</cx:pt>
          <cx:pt idx="1462">5.8799999999999999</cx:pt>
          <cx:pt idx="1463">5.8799999999999999</cx:pt>
          <cx:pt idx="1464">5.8799999999999999</cx:pt>
          <cx:pt idx="1465">5.8799999999999999</cx:pt>
          <cx:pt idx="1466">5.8799999999999999</cx:pt>
          <cx:pt idx="1467">5.8799999999999999</cx:pt>
          <cx:pt idx="1468">5.8799999999999999</cx:pt>
          <cx:pt idx="1469">5.8799999999999999</cx:pt>
          <cx:pt idx="1470">5.8799999999999999</cx:pt>
          <cx:pt idx="1471">5.8799999999999999</cx:pt>
          <cx:pt idx="1472">5.8799999999999999</cx:pt>
          <cx:pt idx="1473">5.8799999999999999</cx:pt>
          <cx:pt idx="1474">5.8799999999999999</cx:pt>
          <cx:pt idx="1475">5.8799999999999999</cx:pt>
          <cx:pt idx="1476">5.8799999999999999</cx:pt>
          <cx:pt idx="1477">5.8799999999999999</cx:pt>
          <cx:pt idx="1478">5.8799999999999999</cx:pt>
          <cx:pt idx="1479">5.8799999999999999</cx:pt>
          <cx:pt idx="1480">5.8799999999999999</cx:pt>
          <cx:pt idx="1481">5.8799999999999999</cx:pt>
          <cx:pt idx="1482">5.8799999999999999</cx:pt>
          <cx:pt idx="1483">5.8799999999999999</cx:pt>
          <cx:pt idx="1484">5.8799999999999999</cx:pt>
          <cx:pt idx="1485">5.8799999999999999</cx:pt>
          <cx:pt idx="1486">5.8799999999999999</cx:pt>
          <cx:pt idx="1487">5.8799999999999999</cx:pt>
          <cx:pt idx="1488">5.8799999999999999</cx:pt>
          <cx:pt idx="1489">5.8799999999999999</cx:pt>
          <cx:pt idx="1490">5.8799999999999999</cx:pt>
          <cx:pt idx="1491">5.8799999999999999</cx:pt>
          <cx:pt idx="1492">5.8799999999999999</cx:pt>
          <cx:pt idx="1493">5.8799999999999999</cx:pt>
          <cx:pt idx="1494">5.5499999999999998</cx:pt>
          <cx:pt idx="1495">5.5499999999999998</cx:pt>
          <cx:pt idx="1496">5.5499999999999998</cx:pt>
          <cx:pt idx="1497">5.5499999999999998</cx:pt>
          <cx:pt idx="1498">5.5499999999999998</cx:pt>
          <cx:pt idx="1499">5.5499999999999998</cx:pt>
          <cx:pt idx="1500">5.5499999999999998</cx:pt>
          <cx:pt idx="1501">5.5499999999999998</cx:pt>
          <cx:pt idx="1502">5.5499999999999998</cx:pt>
          <cx:pt idx="1503">5.2599999999999998</cx:pt>
          <cx:pt idx="1504">5.2599999999999998</cx:pt>
          <cx:pt idx="1505">5.2599999999999998</cx:pt>
          <cx:pt idx="1506">5.2599999999999998</cx:pt>
          <cx:pt idx="1507">5.2599999999999998</cx:pt>
          <cx:pt idx="1508">5.2599999999999998</cx:pt>
          <cx:pt idx="1509">5.2599999999999998</cx:pt>
          <cx:pt idx="1510">5.2599999999999998</cx:pt>
          <cx:pt idx="1511">5.2599999999999998</cx:pt>
          <cx:pt idx="1512">5.2599999999999998</cx:pt>
          <cx:pt idx="1513">5.2599999999999998</cx:pt>
          <cx:pt idx="1514">5.2599999999999998</cx:pt>
          <cx:pt idx="1515">5.2599999999999998</cx:pt>
          <cx:pt idx="1516">5.2599999999999998</cx:pt>
          <cx:pt idx="1517">5.2599999999999998</cx:pt>
          <cx:pt idx="1518">5.2599999999999998</cx:pt>
          <cx:pt idx="1519">5.2599999999999998</cx:pt>
          <cx:pt idx="1520">5.2599999999999998</cx:pt>
          <cx:pt idx="1521">5.2599999999999998</cx:pt>
          <cx:pt idx="1522">5.2599999999999998</cx:pt>
          <cx:pt idx="1523">5.2599999999999998</cx:pt>
          <cx:pt idx="1524">5.2599999999999998</cx:pt>
          <cx:pt idx="1525">5.2599999999999998</cx:pt>
          <cx:pt idx="1526">5.2599999999999998</cx:pt>
          <cx:pt idx="1527">5.2599999999999998</cx:pt>
          <cx:pt idx="1528">5.2599999999999998</cx:pt>
          <cx:pt idx="1529">5.2599999999999998</cx:pt>
          <cx:pt idx="1530">5.2599999999999998</cx:pt>
          <cx:pt idx="1531">5.2599999999999998</cx:pt>
          <cx:pt idx="1532">5.2599999999999998</cx:pt>
          <cx:pt idx="1533">5.2599999999999998</cx:pt>
          <cx:pt idx="1534">5.2599999999999998</cx:pt>
          <cx:pt idx="1535">5.2599999999999998</cx:pt>
          <cx:pt idx="1536">5.2599999999999998</cx:pt>
          <cx:pt idx="1537">5.2599999999999998</cx:pt>
          <cx:pt idx="1538">5.2599999999999998</cx:pt>
          <cx:pt idx="1539">5.2599999999999998</cx:pt>
          <cx:pt idx="1540">5.2599999999999998</cx:pt>
          <cx:pt idx="1541">5.2599999999999998</cx:pt>
          <cx:pt idx="1542">5.2599999999999998</cx:pt>
          <cx:pt idx="1543">5.2599999999999998</cx:pt>
          <cx:pt idx="1544">5.2599999999999998</cx:pt>
          <cx:pt idx="1545">5.2599999999999998</cx:pt>
          <cx:pt idx="1546">5.2599999999999998</cx:pt>
          <cx:pt idx="1547">5.2599999999999998</cx:pt>
          <cx:pt idx="1548">5.2599999999999998</cx:pt>
          <cx:pt idx="1549">5.2599999999999998</cx:pt>
          <cx:pt idx="1550">5.2599999999999998</cx:pt>
          <cx:pt idx="1551">5.2599999999999998</cx:pt>
          <cx:pt idx="1552">5.2599999999999998</cx:pt>
          <cx:pt idx="1553">5.2599999999999998</cx:pt>
          <cx:pt idx="1554">5.2599999999999998</cx:pt>
          <cx:pt idx="1555">5.2599999999999998</cx:pt>
          <cx:pt idx="1556">5.2599999999999998</cx:pt>
          <cx:pt idx="1557">5.2599999999999998</cx:pt>
          <cx:pt idx="1558">5.2599999999999998</cx:pt>
          <cx:pt idx="1559">5</cx:pt>
          <cx:pt idx="1560">5</cx:pt>
          <cx:pt idx="1561">5</cx:pt>
          <cx:pt idx="1562">5</cx:pt>
          <cx:pt idx="1563">5</cx:pt>
          <cx:pt idx="1564">5</cx:pt>
          <cx:pt idx="1565">5</cx:pt>
          <cx:pt idx="1566">5</cx:pt>
          <cx:pt idx="1567">5</cx:pt>
          <cx:pt idx="1568">5</cx:pt>
          <cx:pt idx="1569">5</cx:pt>
          <cx:pt idx="1570">5</cx:pt>
          <cx:pt idx="1571">5</cx:pt>
          <cx:pt idx="1572">5</cx:pt>
          <cx:pt idx="1573">5</cx:pt>
          <cx:pt idx="1574">5</cx:pt>
          <cx:pt idx="1575">5</cx:pt>
          <cx:pt idx="1576">5</cx:pt>
          <cx:pt idx="1577">5</cx:pt>
          <cx:pt idx="1578">5</cx:pt>
          <cx:pt idx="1579">5</cx:pt>
          <cx:pt idx="1580">5</cx:pt>
          <cx:pt idx="1581">5</cx:pt>
          <cx:pt idx="1582">5</cx:pt>
          <cx:pt idx="1583">5</cx:pt>
          <cx:pt idx="1584">5</cx:pt>
          <cx:pt idx="1585">5</cx:pt>
          <cx:pt idx="1586">5</cx:pt>
          <cx:pt idx="1587">5</cx:pt>
          <cx:pt idx="1588">5</cx:pt>
          <cx:pt idx="1589">5</cx:pt>
          <cx:pt idx="1590">5</cx:pt>
          <cx:pt idx="1591">5</cx:pt>
          <cx:pt idx="1592">5</cx:pt>
          <cx:pt idx="1593">5</cx:pt>
          <cx:pt idx="1594">5</cx:pt>
          <cx:pt idx="1595">5</cx:pt>
          <cx:pt idx="1596">5</cx:pt>
          <cx:pt idx="1597">5</cx:pt>
          <cx:pt idx="1598">5</cx:pt>
          <cx:pt idx="1599">5</cx:pt>
          <cx:pt idx="1600">5</cx:pt>
          <cx:pt idx="1601">5</cx:pt>
          <cx:pt idx="1602">5</cx:pt>
          <cx:pt idx="1603">5</cx:pt>
          <cx:pt idx="1604">5</cx:pt>
          <cx:pt idx="1605">5</cx:pt>
          <cx:pt idx="1606">5</cx:pt>
          <cx:pt idx="1607">5</cx:pt>
          <cx:pt idx="1608">5</cx:pt>
          <cx:pt idx="1609">5</cx:pt>
          <cx:pt idx="1610">5</cx:pt>
          <cx:pt idx="1611">5</cx:pt>
          <cx:pt idx="1612">5</cx:pt>
          <cx:pt idx="1613">5</cx:pt>
          <cx:pt idx="1614">5</cx:pt>
          <cx:pt idx="1615">5</cx:pt>
          <cx:pt idx="1616">5</cx:pt>
          <cx:pt idx="1617">5</cx:pt>
          <cx:pt idx="1618">5</cx:pt>
          <cx:pt idx="1619">5</cx:pt>
          <cx:pt idx="1620">5</cx:pt>
          <cx:pt idx="1621">5</cx:pt>
          <cx:pt idx="1622">5</cx:pt>
          <cx:pt idx="1623">5</cx:pt>
          <cx:pt idx="1624">5</cx:pt>
          <cx:pt idx="1625">5</cx:pt>
          <cx:pt idx="1626">5</cx:pt>
          <cx:pt idx="1627">5</cx:pt>
          <cx:pt idx="1628">5</cx:pt>
          <cx:pt idx="1629">5</cx:pt>
          <cx:pt idx="1630">5</cx:pt>
          <cx:pt idx="1631">5</cx:pt>
          <cx:pt idx="1632">5</cx:pt>
          <cx:pt idx="1633">5</cx:pt>
          <cx:pt idx="1634">5</cx:pt>
          <cx:pt idx="1635">5</cx:pt>
          <cx:pt idx="1636">5</cx:pt>
          <cx:pt idx="1637">5</cx:pt>
          <cx:pt idx="1638">5</cx:pt>
          <cx:pt idx="1639">5</cx:pt>
          <cx:pt idx="1640">5</cx:pt>
          <cx:pt idx="1641">5</cx:pt>
          <cx:pt idx="1642">5</cx:pt>
          <cx:pt idx="1643">5</cx:pt>
          <cx:pt idx="1644">5</cx:pt>
          <cx:pt idx="1645">5</cx:pt>
          <cx:pt idx="1646">5</cx:pt>
          <cx:pt idx="1647">5</cx:pt>
          <cx:pt idx="1648">5</cx:pt>
          <cx:pt idx="1649">5</cx:pt>
          <cx:pt idx="1650">5</cx:pt>
          <cx:pt idx="1651">5</cx:pt>
          <cx:pt idx="1652">5</cx:pt>
          <cx:pt idx="1653">5</cx:pt>
          <cx:pt idx="1654">5</cx:pt>
          <cx:pt idx="1655">5</cx:pt>
          <cx:pt idx="1656">5</cx:pt>
          <cx:pt idx="1657">5</cx:pt>
          <cx:pt idx="1658">5</cx:pt>
          <cx:pt idx="1659">5</cx:pt>
          <cx:pt idx="1660">5</cx:pt>
          <cx:pt idx="1661">5</cx:pt>
          <cx:pt idx="1662">5</cx:pt>
          <cx:pt idx="1663">5</cx:pt>
          <cx:pt idx="1664">5</cx:pt>
          <cx:pt idx="1665">5</cx:pt>
          <cx:pt idx="1666">5</cx:pt>
          <cx:pt idx="1667">5</cx:pt>
          <cx:pt idx="1668">5</cx:pt>
          <cx:pt idx="1669">5</cx:pt>
          <cx:pt idx="1670">5</cx:pt>
          <cx:pt idx="1671">5</cx:pt>
          <cx:pt idx="1672">5</cx:pt>
          <cx:pt idx="1673">5</cx:pt>
          <cx:pt idx="1674">5</cx:pt>
          <cx:pt idx="1675">5</cx:pt>
          <cx:pt idx="1676">5</cx:pt>
          <cx:pt idx="1677">5</cx:pt>
          <cx:pt idx="1678">5</cx:pt>
          <cx:pt idx="1679">5</cx:pt>
          <cx:pt idx="1680">5</cx:pt>
          <cx:pt idx="1681">5</cx:pt>
          <cx:pt idx="1682">5</cx:pt>
          <cx:pt idx="1683">5</cx:pt>
          <cx:pt idx="1684">5</cx:pt>
          <cx:pt idx="1685">5</cx:pt>
          <cx:pt idx="1686">5</cx:pt>
          <cx:pt idx="1687">5</cx:pt>
          <cx:pt idx="1688">5</cx:pt>
          <cx:pt idx="1689">5</cx:pt>
          <cx:pt idx="1690">5</cx:pt>
          <cx:pt idx="1691">5</cx:pt>
          <cx:pt idx="1692">5</cx:pt>
          <cx:pt idx="1693">5</cx:pt>
          <cx:pt idx="1694">5</cx:pt>
          <cx:pt idx="1695">5</cx:pt>
          <cx:pt idx="1696">5</cx:pt>
          <cx:pt idx="1697">5</cx:pt>
          <cx:pt idx="1698">5</cx:pt>
          <cx:pt idx="1699">5</cx:pt>
          <cx:pt idx="1700">5</cx:pt>
          <cx:pt idx="1701">5</cx:pt>
          <cx:pt idx="1702">5</cx:pt>
          <cx:pt idx="1703">5</cx:pt>
          <cx:pt idx="1704">5</cx:pt>
          <cx:pt idx="1705">5</cx:pt>
          <cx:pt idx="1706">5</cx:pt>
          <cx:pt idx="1707">5</cx:pt>
          <cx:pt idx="1708">5</cx:pt>
          <cx:pt idx="1709">5</cx:pt>
          <cx:pt idx="1710">5</cx:pt>
          <cx:pt idx="1711">5</cx:pt>
          <cx:pt idx="1712">5</cx:pt>
          <cx:pt idx="1713">5</cx:pt>
          <cx:pt idx="1714">5</cx:pt>
          <cx:pt idx="1715">5</cx:pt>
          <cx:pt idx="1716">5</cx:pt>
          <cx:pt idx="1717">5</cx:pt>
          <cx:pt idx="1718">5</cx:pt>
          <cx:pt idx="1719">5</cx:pt>
          <cx:pt idx="1720">5</cx:pt>
          <cx:pt idx="1721">5</cx:pt>
          <cx:pt idx="1722">5</cx:pt>
          <cx:pt idx="1723">5</cx:pt>
          <cx:pt idx="1724">5</cx:pt>
          <cx:pt idx="1725">5</cx:pt>
          <cx:pt idx="1726">5</cx:pt>
          <cx:pt idx="1727">5</cx:pt>
          <cx:pt idx="1728">5</cx:pt>
          <cx:pt idx="1729">5</cx:pt>
          <cx:pt idx="1730">5</cx:pt>
          <cx:pt idx="1731">5</cx:pt>
          <cx:pt idx="1732">5</cx:pt>
          <cx:pt idx="1733">5</cx:pt>
          <cx:pt idx="1734">5</cx:pt>
          <cx:pt idx="1735">5</cx:pt>
          <cx:pt idx="1736">5</cx:pt>
          <cx:pt idx="1737">5</cx:pt>
          <cx:pt idx="1738">5</cx:pt>
          <cx:pt idx="1739">5</cx:pt>
          <cx:pt idx="1740">5</cx:pt>
          <cx:pt idx="1741">5</cx:pt>
          <cx:pt idx="1742">5</cx:pt>
          <cx:pt idx="1743">5</cx:pt>
          <cx:pt idx="1744">5</cx:pt>
          <cx:pt idx="1745">5</cx:pt>
          <cx:pt idx="1746">5</cx:pt>
          <cx:pt idx="1747">5</cx:pt>
          <cx:pt idx="1748">5</cx:pt>
          <cx:pt idx="1749">5</cx:pt>
          <cx:pt idx="1750">5</cx:pt>
          <cx:pt idx="1751">5</cx:pt>
          <cx:pt idx="1752">5</cx:pt>
          <cx:pt idx="1753">5</cx:pt>
          <cx:pt idx="1754">5</cx:pt>
          <cx:pt idx="1755">5</cx:pt>
          <cx:pt idx="1756">5</cx:pt>
          <cx:pt idx="1757">5</cx:pt>
          <cx:pt idx="1758">5</cx:pt>
          <cx:pt idx="1759">5</cx:pt>
          <cx:pt idx="1760">5</cx:pt>
          <cx:pt idx="1761">5</cx:pt>
          <cx:pt idx="1762">5</cx:pt>
          <cx:pt idx="1763">5</cx:pt>
          <cx:pt idx="1764">5</cx:pt>
          <cx:pt idx="1765">5</cx:pt>
          <cx:pt idx="1766">5</cx:pt>
          <cx:pt idx="1767">5</cx:pt>
          <cx:pt idx="1768">5</cx:pt>
          <cx:pt idx="1769">5</cx:pt>
          <cx:pt idx="1770">5</cx:pt>
          <cx:pt idx="1771">5</cx:pt>
          <cx:pt idx="1772">5</cx:pt>
          <cx:pt idx="1773">5</cx:pt>
          <cx:pt idx="1774">5</cx:pt>
          <cx:pt idx="1775">5</cx:pt>
          <cx:pt idx="1776">5</cx:pt>
          <cx:pt idx="1777">5</cx:pt>
          <cx:pt idx="1778">5</cx:pt>
          <cx:pt idx="1779">5</cx:pt>
          <cx:pt idx="1780">5</cx:pt>
          <cx:pt idx="1781">5</cx:pt>
          <cx:pt idx="1782">5</cx:pt>
          <cx:pt idx="1783">5</cx:pt>
          <cx:pt idx="1784">5</cx:pt>
          <cx:pt idx="1785">5</cx:pt>
          <cx:pt idx="1786">5</cx:pt>
          <cx:pt idx="1787">5</cx:pt>
          <cx:pt idx="1788">5</cx:pt>
          <cx:pt idx="1789">5</cx:pt>
          <cx:pt idx="1790">5</cx:pt>
          <cx:pt idx="1791">5</cx:pt>
          <cx:pt idx="1792">5</cx:pt>
          <cx:pt idx="1793">5</cx:pt>
          <cx:pt idx="1794">5</cx:pt>
          <cx:pt idx="1795">5</cx:pt>
          <cx:pt idx="1796">5</cx:pt>
          <cx:pt idx="1797">5</cx:pt>
          <cx:pt idx="1798">5</cx:pt>
          <cx:pt idx="1799">5</cx:pt>
          <cx:pt idx="1800">5</cx:pt>
          <cx:pt idx="1801">5</cx:pt>
          <cx:pt idx="1802">5</cx:pt>
          <cx:pt idx="1803">5</cx:pt>
          <cx:pt idx="1804">5</cx:pt>
          <cx:pt idx="1805">5</cx:pt>
          <cx:pt idx="1806">5</cx:pt>
          <cx:pt idx="1807">5</cx:pt>
          <cx:pt idx="1808">5</cx:pt>
          <cx:pt idx="1809">5</cx:pt>
          <cx:pt idx="1810">5</cx:pt>
          <cx:pt idx="1811">5</cx:pt>
          <cx:pt idx="1812">5</cx:pt>
          <cx:pt idx="1813">5</cx:pt>
          <cx:pt idx="1814">5</cx:pt>
          <cx:pt idx="1815">5</cx:pt>
          <cx:pt idx="1816">5</cx:pt>
          <cx:pt idx="1817">5</cx:pt>
          <cx:pt idx="1818">5</cx:pt>
          <cx:pt idx="1819">5</cx:pt>
          <cx:pt idx="1820">5</cx:pt>
          <cx:pt idx="1821">5</cx:pt>
          <cx:pt idx="1822">5</cx:pt>
          <cx:pt idx="1823">5</cx:pt>
          <cx:pt idx="1824">5</cx:pt>
          <cx:pt idx="1825">5</cx:pt>
          <cx:pt idx="1826">5</cx:pt>
          <cx:pt idx="1827">5</cx:pt>
          <cx:pt idx="1828">5</cx:pt>
          <cx:pt idx="1829">5</cx:pt>
          <cx:pt idx="1830">5</cx:pt>
          <cx:pt idx="1831">5</cx:pt>
          <cx:pt idx="1832">5</cx:pt>
          <cx:pt idx="1833">5</cx:pt>
          <cx:pt idx="1834">5</cx:pt>
          <cx:pt idx="1835">5</cx:pt>
          <cx:pt idx="1836">5</cx:pt>
          <cx:pt idx="1837">5</cx:pt>
          <cx:pt idx="1838">5</cx:pt>
          <cx:pt idx="1839">5</cx:pt>
          <cx:pt idx="1840">5</cx:pt>
          <cx:pt idx="1841">5</cx:pt>
          <cx:pt idx="1842">5</cx:pt>
          <cx:pt idx="1843">5</cx:pt>
          <cx:pt idx="1844">5</cx:pt>
          <cx:pt idx="1845">5</cx:pt>
          <cx:pt idx="1846">5</cx:pt>
          <cx:pt idx="1847">5</cx:pt>
          <cx:pt idx="1848">5</cx:pt>
          <cx:pt idx="1849">5</cx:pt>
          <cx:pt idx="1850">5</cx:pt>
          <cx:pt idx="1851">5</cx:pt>
          <cx:pt idx="1852">5</cx:pt>
          <cx:pt idx="1853">5</cx:pt>
          <cx:pt idx="1854">5</cx:pt>
          <cx:pt idx="1855">5</cx:pt>
          <cx:pt idx="1856">5</cx:pt>
          <cx:pt idx="1857">5</cx:pt>
          <cx:pt idx="1858">5</cx:pt>
          <cx:pt idx="1859">5</cx:pt>
          <cx:pt idx="1860">5</cx:pt>
          <cx:pt idx="1861">5</cx:pt>
          <cx:pt idx="1862">5</cx:pt>
          <cx:pt idx="1863">5</cx:pt>
          <cx:pt idx="1864">5</cx:pt>
          <cx:pt idx="1865">5</cx:pt>
          <cx:pt idx="1866">5</cx:pt>
          <cx:pt idx="1867">5</cx:pt>
          <cx:pt idx="1868">5</cx:pt>
          <cx:pt idx="1869">5</cx:pt>
          <cx:pt idx="1870">5</cx:pt>
          <cx:pt idx="1871">5</cx:pt>
          <cx:pt idx="1872">5</cx:pt>
          <cx:pt idx="1873">5</cx:pt>
          <cx:pt idx="1874">5</cx:pt>
          <cx:pt idx="1875">5</cx:pt>
          <cx:pt idx="1876">5</cx:pt>
          <cx:pt idx="1877">5</cx:pt>
          <cx:pt idx="1878">5</cx:pt>
          <cx:pt idx="1879">5</cx:pt>
          <cx:pt idx="1880">5</cx:pt>
          <cx:pt idx="1881">5</cx:pt>
          <cx:pt idx="1882">5</cx:pt>
          <cx:pt idx="1883">5</cx:pt>
          <cx:pt idx="1884">5</cx:pt>
          <cx:pt idx="1885">5</cx:pt>
          <cx:pt idx="1886">5</cx:pt>
          <cx:pt idx="1887">5</cx:pt>
          <cx:pt idx="1888">5</cx:pt>
          <cx:pt idx="1889">5</cx:pt>
          <cx:pt idx="1890">5</cx:pt>
          <cx:pt idx="1891">5</cx:pt>
          <cx:pt idx="1892">5</cx:pt>
          <cx:pt idx="1893">5</cx:pt>
          <cx:pt idx="1894">5</cx:pt>
          <cx:pt idx="1895">5</cx:pt>
          <cx:pt idx="1896">5</cx:pt>
          <cx:pt idx="1897">5</cx:pt>
          <cx:pt idx="1898">5</cx:pt>
          <cx:pt idx="1899">5</cx:pt>
          <cx:pt idx="1900">5</cx:pt>
          <cx:pt idx="1901">5</cx:pt>
          <cx:pt idx="1902">5</cx:pt>
          <cx:pt idx="1903">5</cx:pt>
          <cx:pt idx="1904">5</cx:pt>
          <cx:pt idx="1905">5</cx:pt>
          <cx:pt idx="1906">5</cx:pt>
          <cx:pt idx="1907">5</cx:pt>
          <cx:pt idx="1908">5</cx:pt>
          <cx:pt idx="1909">5</cx:pt>
          <cx:pt idx="1910">5</cx:pt>
          <cx:pt idx="1911">5</cx:pt>
          <cx:pt idx="1912">5</cx:pt>
          <cx:pt idx="1913">5</cx:pt>
          <cx:pt idx="1914">5</cx:pt>
          <cx:pt idx="1915">5</cx:pt>
          <cx:pt idx="1916">5</cx:pt>
          <cx:pt idx="1917">5</cx:pt>
          <cx:pt idx="1918">5</cx:pt>
          <cx:pt idx="1919">5</cx:pt>
          <cx:pt idx="1920">5</cx:pt>
          <cx:pt idx="1921">5</cx:pt>
          <cx:pt idx="1922">5</cx:pt>
          <cx:pt idx="1923">5</cx:pt>
          <cx:pt idx="1924">5</cx:pt>
          <cx:pt idx="1925">5</cx:pt>
          <cx:pt idx="1926">5</cx:pt>
          <cx:pt idx="1927">5</cx:pt>
          <cx:pt idx="1928">5</cx:pt>
          <cx:pt idx="1929">5</cx:pt>
          <cx:pt idx="1930">5</cx:pt>
          <cx:pt idx="1931">5</cx:pt>
          <cx:pt idx="1932">5</cx:pt>
          <cx:pt idx="1933">5</cx:pt>
          <cx:pt idx="1934">5</cx:pt>
          <cx:pt idx="1935">5</cx:pt>
          <cx:pt idx="1936">5</cx:pt>
          <cx:pt idx="1937">5</cx:pt>
          <cx:pt idx="1938">5</cx:pt>
          <cx:pt idx="1939">5</cx:pt>
          <cx:pt idx="1940">5</cx:pt>
          <cx:pt idx="1941">5</cx:pt>
          <cx:pt idx="1942">5</cx:pt>
          <cx:pt idx="1943">5</cx:pt>
          <cx:pt idx="1944">5</cx:pt>
          <cx:pt idx="1945">5</cx:pt>
          <cx:pt idx="1946">5</cx:pt>
          <cx:pt idx="1947">5</cx:pt>
          <cx:pt idx="1948">5</cx:pt>
          <cx:pt idx="1949">5</cx:pt>
          <cx:pt idx="1950">5</cx:pt>
          <cx:pt idx="1951">5</cx:pt>
          <cx:pt idx="1952">5</cx:pt>
          <cx:pt idx="1953">5</cx:pt>
          <cx:pt idx="1954">5</cx:pt>
          <cx:pt idx="1955">5</cx:pt>
          <cx:pt idx="1956">5</cx:pt>
          <cx:pt idx="1957">5</cx:pt>
          <cx:pt idx="1958">5</cx:pt>
          <cx:pt idx="1959">5</cx:pt>
          <cx:pt idx="1960">5</cx:pt>
          <cx:pt idx="1961">5</cx:pt>
          <cx:pt idx="1962">5</cx:pt>
          <cx:pt idx="1963">5</cx:pt>
          <cx:pt idx="1964">5</cx:pt>
          <cx:pt idx="1965">5</cx:pt>
          <cx:pt idx="1966">5</cx:pt>
          <cx:pt idx="1967">5</cx:pt>
          <cx:pt idx="1968">5</cx:pt>
          <cx:pt idx="1969">5</cx:pt>
          <cx:pt idx="1970">5</cx:pt>
          <cx:pt idx="1971">5</cx:pt>
          <cx:pt idx="1972">5</cx:pt>
          <cx:pt idx="1973">5</cx:pt>
          <cx:pt idx="1974">5</cx:pt>
          <cx:pt idx="1975">5</cx:pt>
          <cx:pt idx="1976">5</cx:pt>
          <cx:pt idx="1977">5</cx:pt>
          <cx:pt idx="1978">5</cx:pt>
          <cx:pt idx="1979">5</cx:pt>
          <cx:pt idx="1980">5</cx:pt>
          <cx:pt idx="1981">5</cx:pt>
          <cx:pt idx="1982">5</cx:pt>
          <cx:pt idx="1983">5</cx:pt>
          <cx:pt idx="1984">5</cx:pt>
          <cx:pt idx="1985">5</cx:pt>
          <cx:pt idx="1986">5</cx:pt>
          <cx:pt idx="1987">5</cx:pt>
          <cx:pt idx="1988">5</cx:pt>
          <cx:pt idx="1989">5</cx:pt>
          <cx:pt idx="1990">5</cx:pt>
          <cx:pt idx="1991">5</cx:pt>
          <cx:pt idx="1992">5</cx:pt>
          <cx:pt idx="1993">5</cx:pt>
          <cx:pt idx="1994">5</cx:pt>
          <cx:pt idx="1995">5</cx:pt>
          <cx:pt idx="1996">5</cx:pt>
          <cx:pt idx="1997">5</cx:pt>
          <cx:pt idx="1998">5</cx:pt>
          <cx:pt idx="1999">5</cx:pt>
          <cx:pt idx="2000">5</cx:pt>
          <cx:pt idx="2001">5</cx:pt>
          <cx:pt idx="2002">5</cx:pt>
          <cx:pt idx="2003">5</cx:pt>
          <cx:pt idx="2004">5</cx:pt>
          <cx:pt idx="2005">5</cx:pt>
          <cx:pt idx="2006">5</cx:pt>
          <cx:pt idx="2007">5</cx:pt>
          <cx:pt idx="2008">5</cx:pt>
          <cx:pt idx="2009">5</cx:pt>
          <cx:pt idx="2010">5</cx:pt>
          <cx:pt idx="2011">5</cx:pt>
          <cx:pt idx="2012">5</cx:pt>
          <cx:pt idx="2013">5</cx:pt>
          <cx:pt idx="2014">5</cx:pt>
          <cx:pt idx="2015">5</cx:pt>
          <cx:pt idx="2016">5</cx:pt>
          <cx:pt idx="2017">5</cx:pt>
          <cx:pt idx="2018">5</cx:pt>
          <cx:pt idx="2019">5</cx:pt>
          <cx:pt idx="2020">5</cx:pt>
          <cx:pt idx="2021">5</cx:pt>
          <cx:pt idx="2022">5</cx:pt>
          <cx:pt idx="2023">5</cx:pt>
          <cx:pt idx="2024">5</cx:pt>
          <cx:pt idx="2025">5</cx:pt>
          <cx:pt idx="2026">5</cx:pt>
          <cx:pt idx="2027">5</cx:pt>
          <cx:pt idx="2028">5</cx:pt>
          <cx:pt idx="2029">5</cx:pt>
          <cx:pt idx="2030">5</cx:pt>
          <cx:pt idx="2031">5</cx:pt>
          <cx:pt idx="2032">5</cx:pt>
          <cx:pt idx="2033">5</cx:pt>
          <cx:pt idx="2034">5</cx:pt>
          <cx:pt idx="2035">5</cx:pt>
          <cx:pt idx="2036">5</cx:pt>
          <cx:pt idx="2037">5</cx:pt>
          <cx:pt idx="2038">5</cx:pt>
          <cx:pt idx="2039">5</cx:pt>
          <cx:pt idx="2040">5</cx:pt>
          <cx:pt idx="2041">5</cx:pt>
          <cx:pt idx="2042">5</cx:pt>
          <cx:pt idx="2043">5</cx:pt>
          <cx:pt idx="2044">5</cx:pt>
          <cx:pt idx="2045">5</cx:pt>
          <cx:pt idx="2046">5</cx:pt>
          <cx:pt idx="2047">5</cx:pt>
          <cx:pt idx="2048">5</cx:pt>
          <cx:pt idx="2049">5</cx:pt>
          <cx:pt idx="2050">5</cx:pt>
          <cx:pt idx="2051">5</cx:pt>
          <cx:pt idx="2052">5</cx:pt>
          <cx:pt idx="2053">5</cx:pt>
          <cx:pt idx="2054">5</cx:pt>
          <cx:pt idx="2055">5</cx:pt>
          <cx:pt idx="2056">5</cx:pt>
          <cx:pt idx="2057">5</cx:pt>
          <cx:pt idx="2058">5</cx:pt>
          <cx:pt idx="2059">5</cx:pt>
          <cx:pt idx="2060">5</cx:pt>
          <cx:pt idx="2061">5</cx:pt>
          <cx:pt idx="2062">5</cx:pt>
          <cx:pt idx="2063">5</cx:pt>
          <cx:pt idx="2064">5</cx:pt>
          <cx:pt idx="2065">5</cx:pt>
          <cx:pt idx="2066">5</cx:pt>
          <cx:pt idx="2067">5</cx:pt>
          <cx:pt idx="2068">5</cx:pt>
          <cx:pt idx="2069">5</cx:pt>
          <cx:pt idx="2070">5</cx:pt>
          <cx:pt idx="2071">5</cx:pt>
          <cx:pt idx="2072">5</cx:pt>
          <cx:pt idx="2073">5</cx:pt>
          <cx:pt idx="2074">5</cx:pt>
          <cx:pt idx="2075">5</cx:pt>
          <cx:pt idx="2076">5</cx:pt>
          <cx:pt idx="2077">5</cx:pt>
          <cx:pt idx="2078">5</cx:pt>
          <cx:pt idx="2079">5</cx:pt>
          <cx:pt idx="2080">5</cx:pt>
          <cx:pt idx="2081">5</cx:pt>
          <cx:pt idx="2082">5</cx:pt>
          <cx:pt idx="2083">5</cx:pt>
          <cx:pt idx="2084">5</cx:pt>
          <cx:pt idx="2085">5</cx:pt>
          <cx:pt idx="2086">5</cx:pt>
          <cx:pt idx="2087">5</cx:pt>
          <cx:pt idx="2088">5</cx:pt>
          <cx:pt idx="2089">5</cx:pt>
          <cx:pt idx="2090">5</cx:pt>
          <cx:pt idx="2091">5</cx:pt>
          <cx:pt idx="2092">5</cx:pt>
          <cx:pt idx="2093">5</cx:pt>
          <cx:pt idx="2094">5</cx:pt>
          <cx:pt idx="2095">5</cx:pt>
          <cx:pt idx="2096">5</cx:pt>
          <cx:pt idx="2097">5</cx:pt>
          <cx:pt idx="2098">5</cx:pt>
          <cx:pt idx="2099">5</cx:pt>
          <cx:pt idx="2100">5</cx:pt>
          <cx:pt idx="2101">5</cx:pt>
          <cx:pt idx="2102">5</cx:pt>
          <cx:pt idx="2103">5</cx:pt>
          <cx:pt idx="2104">5</cx:pt>
          <cx:pt idx="2105">5</cx:pt>
          <cx:pt idx="2106">5</cx:pt>
          <cx:pt idx="2107">5</cx:pt>
          <cx:pt idx="2108">5</cx:pt>
          <cx:pt idx="2109">5</cx:pt>
          <cx:pt idx="2110">5</cx:pt>
          <cx:pt idx="2111">5</cx:pt>
          <cx:pt idx="2112">5</cx:pt>
          <cx:pt idx="2113">5</cx:pt>
          <cx:pt idx="2114">5</cx:pt>
          <cx:pt idx="2115">5</cx:pt>
          <cx:pt idx="2116">5</cx:pt>
          <cx:pt idx="2117">5</cx:pt>
          <cx:pt idx="2118">5</cx:pt>
          <cx:pt idx="2119">5</cx:pt>
          <cx:pt idx="2120">5</cx:pt>
          <cx:pt idx="2121">5</cx:pt>
          <cx:pt idx="2122">5</cx:pt>
          <cx:pt idx="2123">5</cx:pt>
          <cx:pt idx="2124">5</cx:pt>
          <cx:pt idx="2125">5</cx:pt>
          <cx:pt idx="2126">5</cx:pt>
          <cx:pt idx="2127">5</cx:pt>
          <cx:pt idx="2128">5</cx:pt>
          <cx:pt idx="2129">5</cx:pt>
          <cx:pt idx="2130">5</cx:pt>
          <cx:pt idx="2131">5</cx:pt>
          <cx:pt idx="2132">5</cx:pt>
          <cx:pt idx="2133">5</cx:pt>
          <cx:pt idx="2134">5</cx:pt>
          <cx:pt idx="2135">5</cx:pt>
          <cx:pt idx="2136">5</cx:pt>
        </cx:lvl>
      </cx:numDim>
    </cx:data>
  </cx:chartData>
  <cx:chart>
    <cx:title pos="t" align="ctr" overlay="0"/>
    <cx:plotArea>
      <cx:plotAreaRegion>
        <cx:series layoutId="boxWhisker" uniqueId="{3F6AC86D-80AD-48FA-8628-C3F4270C4121}">
          <cx:tx>
            <cx:txData>
              <cx:f>'5PctCancels'!$H$1</cx:f>
              <cx:v>Percent Cancelled</cx:v>
            </cx:txData>
          </cx:tx>
          <cx:dataId val="0"/>
          <cx:layoutPr>
            <cx:visibility meanLine="1" meanMarker="1" nonoutliers="0" outliers="1"/>
            <cx:statistics quartileMethod="exclusive"/>
          </cx:layoutPr>
        </cx:series>
      </cx:plotAreaRegion>
      <cx:axis id="0">
        <cx:catScaling gapWidth="1.5"/>
        <cx:tickLabels/>
      </cx:axis>
      <cx:axis id="1">
        <cx:valScaling/>
        <cx:majorGridlines/>
        <cx:tickLabels/>
      </cx:axis>
    </cx:plotArea>
    <cx:legend pos="b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70">
  <cs:axisTitle>
    <cs:lnRef idx="0"/>
    <cs:fillRef idx="0"/>
    <cs:effectRef idx="0"/>
    <cs:fontRef idx="minor">
      <a:schemeClr val="lt1">
        <a:lumMod val="85000"/>
      </a:schemeClr>
    </cs:fontRef>
    <cs:defRPr sz="900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/>
  </cs:dataLabel>
  <cs:dataLabelCallout>
    <cs:lnRef idx="0"/>
    <cs:fillRef idx="0"/>
    <cs:effectRef idx="0"/>
    <cs:fontRef idx="minor">
      <a:schemeClr val="lt1">
        <a:lumMod val="85000"/>
      </a:schemeClr>
    </cs:fontRef>
    <cs:spPr>
      <a:solidFill>
        <a:schemeClr val="lt1"/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 w="9525">
        <a:solidFill>
          <a:schemeClr val="tx1"/>
        </a:solidFill>
      </a:ln>
      <a:effectLst>
        <a:outerShdw blurRad="57150" dist="19050" dir="5400000" algn="ctr" rotWithShape="0">
          <a:srgbClr val="000000">
            <a:alpha val="63000"/>
          </a:srgb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lt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lt1"/>
    </cs:fontRef>
  </cs:dropLine>
  <cs:errorBar>
    <cs:lnRef idx="0"/>
    <cs:fillRef idx="0"/>
    <cs:effectRef idx="0"/>
    <cs:fontRef idx="minor">
      <a:schemeClr val="lt1"/>
    </cs:fontRef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</cs:hiLoLine>
  <cs:leaderLine>
    <cs:lnRef idx="0"/>
    <cs:fillRef idx="0"/>
    <cs:effectRef idx="0"/>
    <cs:fontRef idx="minor">
      <a:schemeClr val="lt1"/>
    </cs:fontRef>
  </cs:leaderLine>
  <cs:legend>
    <cs:lnRef idx="0"/>
    <cs:fillRef idx="0"/>
    <cs:effectRef idx="0"/>
    <cs:fontRef idx="minor">
      <a:schemeClr val="lt1">
        <a:lumMod val="8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409">
  <cs:axisTitle>
    <cs:lnRef idx="0"/>
    <cs:fillRef idx="0"/>
    <cs:effectRef idx="0"/>
    <cs:fontRef idx="minor">
      <a:schemeClr val="lt1">
        <a:lumMod val="85000"/>
      </a:schemeClr>
    </cs:fontRef>
    <cs:defRPr sz="900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  <cs:bodyPr rot="-60000000" vert="horz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/>
  </cs:dataLabel>
  <cs:dataLabelCallout>
    <cs:lnRef idx="0"/>
    <cs:fillRef idx="0"/>
    <cs:effectRef idx="0"/>
    <cs:fontRef idx="minor">
      <a:schemeClr val="lt1">
        <a:lumMod val="85000"/>
      </a:schemeClr>
    </cs:fontRef>
    <cs:spPr>
      <a:solidFill>
        <a:schemeClr val="lt1"/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/>
    <cs:fillRef idx="0"/>
    <cs:effectRef idx="0"/>
    <cs:fontRef idx="minor">
      <a:schemeClr val="tx1"/>
    </cs:fontRef>
    <cs:spPr>
      <a:effectLst>
        <a:outerShdw blurRad="40000" dist="23000" dir="5400000" rotWithShape="0">
          <a:srgbClr val="000000">
            <a:alpha val="35000"/>
          </a:srgbClr>
        </a:outerShdw>
      </a:effectLst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gradFill rotWithShape="1">
        <a:gsLst>
          <a:gs pos="0">
            <a:schemeClr val="phClr">
              <a:lumMod val="60000"/>
              <a:shade val="51000"/>
              <a:satMod val="130000"/>
            </a:schemeClr>
          </a:gs>
          <a:gs pos="80000">
            <a:schemeClr val="phClr">
              <a:lumMod val="60000"/>
              <a:shade val="93000"/>
              <a:satMod val="130000"/>
            </a:schemeClr>
          </a:gs>
          <a:gs pos="100000">
            <a:schemeClr val="phClr">
              <a:lumMod val="60000"/>
              <a:shade val="94000"/>
              <a:satMod val="135000"/>
            </a:schemeClr>
          </a:gs>
        </a:gsLst>
        <a:lin ang="16200000" scaled="0"/>
      </a:gradFill>
      <a:ln w="9525">
        <a:solidFill>
          <a:schemeClr val="phClr">
            <a:lumMod val="60000"/>
          </a:schemeClr>
        </a:solidFill>
        <a:round/>
      </a:ln>
      <a:effectLst>
        <a:outerShdw blurRad="40000" dist="23000" dir="5400000" rotWithShape="0">
          <a:srgbClr val="000000">
            <a:alpha val="35000"/>
          </a:srgbClr>
        </a:outerShdw>
      </a:effectLst>
      <a:scene3d>
        <a:camera prst="orthographicFront">
          <a:rot lat="0" lon="0" rev="0"/>
        </a:camera>
        <a:lightRig rig="threePt" dir="t">
          <a:rot lat="0" lon="0" rev="1200000"/>
        </a:lightRig>
      </a:scene3d>
      <a:sp3d>
        <a:bevelT w="63500" h="25400"/>
      </a:sp3d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lt1">
        <a:lumMod val="8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  <cs:bodyPr rot="-60000000" vert="horz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  <cs:bodyPr rot="0" vert="horz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  <cs:bodyPr rot="-60000000" vert="horz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Services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Admin lab</cp:lastModifiedBy>
  <cp:revision>2</cp:revision>
  <dcterms:created xsi:type="dcterms:W3CDTF">2017-09-05T18:28:00Z</dcterms:created>
  <dcterms:modified xsi:type="dcterms:W3CDTF">2017-09-07T13:37:00Z</dcterms:modified>
</cp:coreProperties>
</file>