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2C03" w14:textId="314D1BF1" w:rsidR="00400C2E" w:rsidRDefault="00FD32A3" w:rsidP="00FD32A3">
      <w:pPr>
        <w:jc w:val="center"/>
        <w:rPr>
          <w:b/>
          <w:bCs/>
        </w:rPr>
      </w:pPr>
      <w:r w:rsidRPr="00FD32A3">
        <w:rPr>
          <w:b/>
          <w:bCs/>
          <w:lang w:val="en-US"/>
        </w:rPr>
        <w:t>Service Discovery</w:t>
      </w:r>
    </w:p>
    <w:p w14:paraId="70A68DDB" w14:textId="6A703F53" w:rsidR="00945317" w:rsidRDefault="00945317" w:rsidP="00945317">
      <w:pPr>
        <w:pStyle w:val="ListParagraph"/>
        <w:numPr>
          <w:ilvl w:val="0"/>
          <w:numId w:val="6"/>
        </w:numPr>
      </w:pPr>
      <w:proofErr w:type="spellStart"/>
      <w:r>
        <w:t>kubectl</w:t>
      </w:r>
      <w:proofErr w:type="spellEnd"/>
      <w:r>
        <w:t xml:space="preserve"> create deployment alpaca-prod --image=gcr.io/</w:t>
      </w:r>
      <w:proofErr w:type="spellStart"/>
      <w:r>
        <w:t>kuar</w:t>
      </w:r>
      <w:proofErr w:type="spellEnd"/>
      <w:r>
        <w:t>-demo/kuard-amd64:1 --replicas=3 –port=8080</w:t>
      </w:r>
    </w:p>
    <w:p w14:paraId="735AF20F" w14:textId="24E97F07" w:rsidR="00945317" w:rsidRDefault="00945317" w:rsidP="00945317">
      <w:pPr>
        <w:pStyle w:val="ListParagraph"/>
        <w:numPr>
          <w:ilvl w:val="0"/>
          <w:numId w:val="6"/>
        </w:numPr>
      </w:pPr>
      <w:proofErr w:type="spellStart"/>
      <w:r>
        <w:t>kubectl</w:t>
      </w:r>
      <w:proofErr w:type="spellEnd"/>
      <w:r>
        <w:t xml:space="preserve"> expose deployment alpaca-prod</w:t>
      </w:r>
    </w:p>
    <w:p w14:paraId="1BFF81D3" w14:textId="115CB1FF" w:rsidR="00945317" w:rsidRDefault="00945317" w:rsidP="00945317">
      <w:pPr>
        <w:pStyle w:val="ListParagraph"/>
        <w:numPr>
          <w:ilvl w:val="0"/>
          <w:numId w:val="6"/>
        </w:numPr>
      </w:pPr>
      <w:proofErr w:type="spellStart"/>
      <w:r w:rsidRPr="00945317">
        <w:t>kubectl</w:t>
      </w:r>
      <w:proofErr w:type="spellEnd"/>
      <w:r w:rsidRPr="00945317">
        <w:t xml:space="preserve"> create deployment bandicoot-prod --image=gcr.io/</w:t>
      </w:r>
      <w:proofErr w:type="spellStart"/>
      <w:r w:rsidRPr="00945317">
        <w:t>kuar</w:t>
      </w:r>
      <w:proofErr w:type="spellEnd"/>
      <w:r w:rsidRPr="00945317">
        <w:t>-demo/kuard-amd</w:t>
      </w:r>
      <w:proofErr w:type="gramStart"/>
      <w:r w:rsidRPr="00945317">
        <w:t>64:2  --</w:t>
      </w:r>
      <w:proofErr w:type="gramEnd"/>
      <w:r w:rsidRPr="00945317">
        <w:t>replicas=2</w:t>
      </w:r>
      <w:r>
        <w:t xml:space="preserve"> –port=8080</w:t>
      </w:r>
    </w:p>
    <w:p w14:paraId="2CBAF96C" w14:textId="473D041B" w:rsidR="00945317" w:rsidRDefault="00945317" w:rsidP="00945317">
      <w:pPr>
        <w:pStyle w:val="ListParagraph"/>
        <w:numPr>
          <w:ilvl w:val="0"/>
          <w:numId w:val="6"/>
        </w:numPr>
      </w:pPr>
      <w:proofErr w:type="spellStart"/>
      <w:r w:rsidRPr="00945317">
        <w:t>kubectl</w:t>
      </w:r>
      <w:proofErr w:type="spellEnd"/>
      <w:r w:rsidRPr="00945317">
        <w:t xml:space="preserve"> expose deployment bandicoot-prod</w:t>
      </w:r>
    </w:p>
    <w:p w14:paraId="0AD34C04" w14:textId="34FC4ACA" w:rsidR="00945317" w:rsidRDefault="00945317" w:rsidP="00945317">
      <w:pPr>
        <w:pStyle w:val="ListParagraph"/>
        <w:numPr>
          <w:ilvl w:val="0"/>
          <w:numId w:val="6"/>
        </w:numPr>
      </w:pPr>
      <w:proofErr w:type="spellStart"/>
      <w:r w:rsidRPr="00945317">
        <w:t>kubectl</w:t>
      </w:r>
      <w:proofErr w:type="spellEnd"/>
      <w:r w:rsidRPr="00945317">
        <w:t xml:space="preserve"> get services -o wide</w:t>
      </w:r>
    </w:p>
    <w:p w14:paraId="4DCDED37" w14:textId="0BDADC82" w:rsidR="00945317" w:rsidRDefault="00945317" w:rsidP="00945317">
      <w:pPr>
        <w:pStyle w:val="ListParagraph"/>
        <w:numPr>
          <w:ilvl w:val="1"/>
          <w:numId w:val="6"/>
        </w:numPr>
      </w:pPr>
      <w:r w:rsidRPr="00945317">
        <w:t xml:space="preserve">After running these commands, we have three services. The ones we just created are alpaca-prod and bandicoot-prod. The </w:t>
      </w:r>
      <w:proofErr w:type="spellStart"/>
      <w:r w:rsidRPr="00945317">
        <w:t>kubernetes</w:t>
      </w:r>
      <w:proofErr w:type="spellEnd"/>
      <w:r w:rsidRPr="00945317">
        <w:t xml:space="preserve"> service is automatically created for you so that you can find and talk to the Kubernetes API from within the app.</w:t>
      </w:r>
    </w:p>
    <w:p w14:paraId="664A2EEE" w14:textId="2754F7DD" w:rsidR="00945317" w:rsidRDefault="00945317" w:rsidP="00945317">
      <w:pPr>
        <w:pStyle w:val="ListParagraph"/>
        <w:numPr>
          <w:ilvl w:val="1"/>
          <w:numId w:val="6"/>
        </w:numPr>
      </w:pPr>
      <w:r w:rsidRPr="00945317">
        <w:t>Furthermore, that service is assigned a new type of virtual IP called a cluster IP. This is a special IP address the system will load-balance across all of the pods that are identified by the selector.</w:t>
      </w:r>
    </w:p>
    <w:p w14:paraId="19FEF58C" w14:textId="52465E90" w:rsidR="009C2E55" w:rsidRDefault="009C2E55" w:rsidP="00945317">
      <w:pPr>
        <w:pStyle w:val="ListParagraph"/>
        <w:numPr>
          <w:ilvl w:val="0"/>
          <w:numId w:val="6"/>
        </w:numPr>
      </w:pPr>
      <w:r>
        <w:t xml:space="preserve">open </w:t>
      </w:r>
      <w:proofErr w:type="spellStart"/>
      <w:r>
        <w:t>minikube</w:t>
      </w:r>
      <w:proofErr w:type="spellEnd"/>
      <w:r>
        <w:t xml:space="preserve"> dashboard in a new terminal tab</w:t>
      </w:r>
    </w:p>
    <w:p w14:paraId="012E197E" w14:textId="01B5AD49" w:rsidR="009C2E55" w:rsidRDefault="009C2E55" w:rsidP="009C2E55">
      <w:pPr>
        <w:pStyle w:val="ListParagraph"/>
        <w:numPr>
          <w:ilvl w:val="0"/>
          <w:numId w:val="6"/>
        </w:numPr>
      </w:pPr>
      <w:r>
        <w:t xml:space="preserve">check section on pods, deployments, </w:t>
      </w:r>
      <w:proofErr w:type="spellStart"/>
      <w:r>
        <w:t>ReplicaSets</w:t>
      </w:r>
      <w:proofErr w:type="spellEnd"/>
      <w:r w:rsidR="00F4055C">
        <w:t>, nodes</w:t>
      </w:r>
    </w:p>
    <w:p w14:paraId="45CD0F67" w14:textId="217D1AE3" w:rsidR="00945317" w:rsidRDefault="00945317" w:rsidP="00F766B6">
      <w:pPr>
        <w:pStyle w:val="ListParagraph"/>
        <w:numPr>
          <w:ilvl w:val="0"/>
          <w:numId w:val="6"/>
        </w:numPr>
      </w:pPr>
      <w:r>
        <w:t>ALPACA_POD=$(</w:t>
      </w:r>
      <w:proofErr w:type="spellStart"/>
      <w:r>
        <w:t>kubectl</w:t>
      </w:r>
      <w:proofErr w:type="spellEnd"/>
      <w:r>
        <w:t xml:space="preserve"> get pods -l app=alpaca-prod -o </w:t>
      </w:r>
      <w:proofErr w:type="spellStart"/>
      <w:r>
        <w:t>jsonpath</w:t>
      </w:r>
      <w:proofErr w:type="spellEnd"/>
      <w:r>
        <w:t>='</w:t>
      </w:r>
      <w:proofErr w:type="gramStart"/>
      <w:r>
        <w:t>{.items</w:t>
      </w:r>
      <w:proofErr w:type="gramEnd"/>
      <w:r>
        <w:t>[0].metadata.name}')</w:t>
      </w:r>
    </w:p>
    <w:p w14:paraId="31C56E63" w14:textId="3FEE7B52" w:rsidR="00945317" w:rsidRDefault="00945317" w:rsidP="00945317">
      <w:pPr>
        <w:pStyle w:val="ListParagraph"/>
        <w:numPr>
          <w:ilvl w:val="0"/>
          <w:numId w:val="6"/>
        </w:numPr>
      </w:pPr>
      <w:r>
        <w:t xml:space="preserve"> </w:t>
      </w:r>
      <w:proofErr w:type="spellStart"/>
      <w:r>
        <w:t>kubectl</w:t>
      </w:r>
      <w:proofErr w:type="spellEnd"/>
      <w:r>
        <w:t xml:space="preserve"> port-forward $ALPACA_POD 48858:8080</w:t>
      </w:r>
    </w:p>
    <w:p w14:paraId="3AFDC0A5" w14:textId="16EA7BB6" w:rsidR="00945317" w:rsidRDefault="00945317" w:rsidP="00945317">
      <w:pPr>
        <w:pStyle w:val="ListParagraph"/>
        <w:numPr>
          <w:ilvl w:val="0"/>
          <w:numId w:val="6"/>
        </w:numPr>
      </w:pPr>
      <w:r>
        <w:t xml:space="preserve">Open on browser </w:t>
      </w:r>
      <w:hyperlink r:id="rId5" w:history="1">
        <w:r w:rsidRPr="00077C9F">
          <w:rPr>
            <w:rStyle w:val="Hyperlink"/>
          </w:rPr>
          <w:t>http://localhost:48858</w:t>
        </w:r>
      </w:hyperlink>
    </w:p>
    <w:p w14:paraId="3C98B209" w14:textId="0C616CA9" w:rsidR="00726575" w:rsidRDefault="00726575" w:rsidP="00945317">
      <w:pPr>
        <w:pStyle w:val="ListParagraph"/>
        <w:numPr>
          <w:ilvl w:val="0"/>
          <w:numId w:val="6"/>
        </w:numPr>
      </w:pPr>
      <w:r>
        <w:t>Go to DNS Query</w:t>
      </w:r>
    </w:p>
    <w:p w14:paraId="109250A9" w14:textId="5E3803DB" w:rsidR="00726575" w:rsidRDefault="00726575" w:rsidP="00726575">
      <w:pPr>
        <w:pStyle w:val="ListParagraph"/>
        <w:numPr>
          <w:ilvl w:val="1"/>
          <w:numId w:val="6"/>
        </w:numPr>
      </w:pPr>
      <w:r>
        <w:t>Type ‘alpaca-prod’ in name field</w:t>
      </w:r>
    </w:p>
    <w:p w14:paraId="25F8DA27" w14:textId="59A71EA5" w:rsidR="00726575" w:rsidRDefault="00726575" w:rsidP="00726575">
      <w:pPr>
        <w:pStyle w:val="ListParagraph"/>
        <w:numPr>
          <w:ilvl w:val="1"/>
          <w:numId w:val="6"/>
        </w:numPr>
      </w:pPr>
      <w:r>
        <w:t>Press query button</w:t>
      </w:r>
    </w:p>
    <w:p w14:paraId="7B4F8863" w14:textId="1E00A9D4" w:rsidR="00726575" w:rsidRDefault="00726575" w:rsidP="00726575">
      <w:pPr>
        <w:pStyle w:val="ListParagraph"/>
        <w:numPr>
          <w:ilvl w:val="0"/>
          <w:numId w:val="6"/>
        </w:numPr>
      </w:pPr>
      <w:r w:rsidRPr="00726575">
        <w:t xml:space="preserve">The full DNS name here is </w:t>
      </w:r>
      <w:proofErr w:type="gramStart"/>
      <w:r w:rsidRPr="00726575">
        <w:t>alpaca-</w:t>
      </w:r>
      <w:proofErr w:type="spellStart"/>
      <w:r w:rsidRPr="00726575">
        <w:t>prod.default.svc.cluster</w:t>
      </w:r>
      <w:proofErr w:type="gramEnd"/>
      <w:r w:rsidRPr="00726575">
        <w:t>.local</w:t>
      </w:r>
      <w:proofErr w:type="spellEnd"/>
      <w:r w:rsidRPr="00726575">
        <w:t>.. Let’s break this down:</w:t>
      </w:r>
    </w:p>
    <w:p w14:paraId="1A7FDA1F" w14:textId="7B13E0D0" w:rsidR="00726575" w:rsidRDefault="00726575" w:rsidP="00726575">
      <w:pPr>
        <w:pStyle w:val="ListParagraph"/>
        <w:numPr>
          <w:ilvl w:val="1"/>
          <w:numId w:val="6"/>
        </w:numPr>
      </w:pPr>
      <w:r>
        <w:t>alpaca-prod</w:t>
      </w:r>
    </w:p>
    <w:p w14:paraId="44A48386" w14:textId="5D1963BE" w:rsidR="00726575" w:rsidRDefault="00726575" w:rsidP="00726575">
      <w:pPr>
        <w:pStyle w:val="ListParagraph"/>
        <w:numPr>
          <w:ilvl w:val="2"/>
          <w:numId w:val="6"/>
        </w:numPr>
      </w:pPr>
      <w:r w:rsidRPr="00726575">
        <w:t>The name of the service in question.</w:t>
      </w:r>
    </w:p>
    <w:p w14:paraId="321457CD" w14:textId="668507C4" w:rsidR="00726575" w:rsidRDefault="00726575" w:rsidP="00726575">
      <w:pPr>
        <w:pStyle w:val="ListParagraph"/>
        <w:numPr>
          <w:ilvl w:val="1"/>
          <w:numId w:val="6"/>
        </w:numPr>
      </w:pPr>
      <w:r>
        <w:t>default</w:t>
      </w:r>
    </w:p>
    <w:p w14:paraId="02D8EDC2" w14:textId="18660851" w:rsidR="00726575" w:rsidRDefault="00726575" w:rsidP="00726575">
      <w:pPr>
        <w:pStyle w:val="ListParagraph"/>
        <w:numPr>
          <w:ilvl w:val="2"/>
          <w:numId w:val="6"/>
        </w:numPr>
      </w:pPr>
      <w:r w:rsidRPr="00726575">
        <w:t>The namespace that this service is in.</w:t>
      </w:r>
    </w:p>
    <w:p w14:paraId="1D59C62C" w14:textId="32BF2D96" w:rsidR="00726575" w:rsidRDefault="00726575" w:rsidP="00726575">
      <w:pPr>
        <w:pStyle w:val="ListParagraph"/>
        <w:numPr>
          <w:ilvl w:val="1"/>
          <w:numId w:val="6"/>
        </w:numPr>
      </w:pPr>
      <w:r>
        <w:t>svc</w:t>
      </w:r>
    </w:p>
    <w:p w14:paraId="4864AEC9" w14:textId="73E41779" w:rsidR="00726575" w:rsidRDefault="00726575" w:rsidP="00726575">
      <w:pPr>
        <w:pStyle w:val="ListParagraph"/>
        <w:numPr>
          <w:ilvl w:val="2"/>
          <w:numId w:val="6"/>
        </w:numPr>
      </w:pPr>
      <w:r w:rsidRPr="00726575">
        <w:t>Recognizing that this is a service. This allows Kubernetes to expose other types of things as DNS in the future.</w:t>
      </w:r>
    </w:p>
    <w:p w14:paraId="106578F7" w14:textId="3EBDE558" w:rsidR="00726575" w:rsidRPr="00726575" w:rsidRDefault="00726575" w:rsidP="00726575">
      <w:pPr>
        <w:pStyle w:val="ListParagraph"/>
        <w:numPr>
          <w:ilvl w:val="1"/>
          <w:numId w:val="6"/>
        </w:numPr>
      </w:pPr>
      <w:proofErr w:type="spellStart"/>
      <w:proofErr w:type="gramStart"/>
      <w:r>
        <w:rPr>
          <w:rFonts w:ascii="Consolas" w:hAnsi="Consolas"/>
          <w:color w:val="3D3B49"/>
          <w:shd w:val="clear" w:color="auto" w:fill="EEF2F6"/>
        </w:rPr>
        <w:t>cluster.local</w:t>
      </w:r>
      <w:proofErr w:type="spellEnd"/>
      <w:proofErr w:type="gramEnd"/>
    </w:p>
    <w:p w14:paraId="16144513" w14:textId="7FF4DC3E" w:rsidR="00726575" w:rsidRDefault="00726575" w:rsidP="00726575">
      <w:pPr>
        <w:pStyle w:val="ListParagraph"/>
        <w:numPr>
          <w:ilvl w:val="2"/>
          <w:numId w:val="6"/>
        </w:numPr>
      </w:pPr>
      <w:r w:rsidRPr="00726575">
        <w:t>The base domain name for the cluster. This is the default and what you will see for most clusters. Administrators may change this to allow unique DNS names across multiple clusters.</w:t>
      </w:r>
    </w:p>
    <w:p w14:paraId="6FB238D3" w14:textId="34E7858E" w:rsidR="00726575" w:rsidRDefault="00726575" w:rsidP="00726575">
      <w:pPr>
        <w:pStyle w:val="ListParagraph"/>
        <w:numPr>
          <w:ilvl w:val="0"/>
          <w:numId w:val="6"/>
        </w:numPr>
      </w:pPr>
      <w:r w:rsidRPr="00726575">
        <w:t>When referring to a service in your own namespace you can just use the service name (alpaca-prod). You can also refer to a service in another namespace with alpaca-</w:t>
      </w:r>
      <w:proofErr w:type="spellStart"/>
      <w:r w:rsidRPr="00726575">
        <w:t>prod.default</w:t>
      </w:r>
      <w:proofErr w:type="spellEnd"/>
      <w:r w:rsidRPr="00726575">
        <w:t>. And, of course, you can use the fully qualified service name (</w:t>
      </w:r>
      <w:proofErr w:type="gramStart"/>
      <w:r w:rsidRPr="00726575">
        <w:t>alpaca-</w:t>
      </w:r>
      <w:proofErr w:type="spellStart"/>
      <w:r w:rsidRPr="00726575">
        <w:t>prod.default.svc.cluster</w:t>
      </w:r>
      <w:proofErr w:type="gramEnd"/>
      <w:r w:rsidRPr="00726575">
        <w:t>.local</w:t>
      </w:r>
      <w:proofErr w:type="spellEnd"/>
      <w:r w:rsidRPr="00726575">
        <w:t xml:space="preserve">.). Try each of these out in the “DNS Query” section of </w:t>
      </w:r>
      <w:proofErr w:type="spellStart"/>
      <w:r w:rsidRPr="00726575">
        <w:t>kuard</w:t>
      </w:r>
      <w:proofErr w:type="spellEnd"/>
    </w:p>
    <w:p w14:paraId="30FB7340" w14:textId="48CE28F6" w:rsidR="00714102" w:rsidRDefault="00714102" w:rsidP="00726575">
      <w:pPr>
        <w:pStyle w:val="ListParagraph"/>
        <w:numPr>
          <w:ilvl w:val="0"/>
          <w:numId w:val="6"/>
        </w:numPr>
      </w:pPr>
      <w:r>
        <w:t xml:space="preserve">Open the dashboard tab of </w:t>
      </w:r>
      <w:proofErr w:type="spellStart"/>
      <w:r>
        <w:t>minikube</w:t>
      </w:r>
      <w:proofErr w:type="spellEnd"/>
    </w:p>
    <w:p w14:paraId="280634A5" w14:textId="090B4067" w:rsidR="00714102" w:rsidRDefault="00714102" w:rsidP="00726575">
      <w:pPr>
        <w:pStyle w:val="ListParagraph"/>
        <w:numPr>
          <w:ilvl w:val="0"/>
          <w:numId w:val="6"/>
        </w:numPr>
      </w:pPr>
      <w:r>
        <w:t>Go to the deployment section and find alpaca-prod</w:t>
      </w:r>
    </w:p>
    <w:p w14:paraId="0FB276FA" w14:textId="0DAC8D97" w:rsidR="00714102" w:rsidRDefault="00714102" w:rsidP="00726575">
      <w:pPr>
        <w:pStyle w:val="ListParagraph"/>
        <w:numPr>
          <w:ilvl w:val="0"/>
          <w:numId w:val="6"/>
        </w:numPr>
      </w:pPr>
      <w:r>
        <w:t>Click edit</w:t>
      </w:r>
    </w:p>
    <w:p w14:paraId="2FC08A09" w14:textId="1F8A35BF" w:rsidR="00714102" w:rsidRDefault="00714102" w:rsidP="00726575">
      <w:pPr>
        <w:pStyle w:val="ListParagraph"/>
        <w:numPr>
          <w:ilvl w:val="0"/>
          <w:numId w:val="6"/>
        </w:numPr>
      </w:pPr>
      <w:r>
        <w:t>Add the following section</w:t>
      </w:r>
    </w:p>
    <w:p w14:paraId="143C954A" w14:textId="180EF688" w:rsidR="00714102" w:rsidRDefault="00714102" w:rsidP="00714102">
      <w:pPr>
        <w:pStyle w:val="ListParagraph"/>
        <w:numPr>
          <w:ilvl w:val="1"/>
          <w:numId w:val="6"/>
        </w:numPr>
      </w:pPr>
      <w:r>
        <w:t>Specified in “</w:t>
      </w:r>
      <w:r w:rsidRPr="00714102">
        <w:t>readiness check</w:t>
      </w:r>
      <w:r>
        <w:t>.txt” shared</w:t>
      </w:r>
    </w:p>
    <w:p w14:paraId="11147A9A" w14:textId="7435AE36" w:rsidR="00714102" w:rsidRDefault="00714102" w:rsidP="00714102">
      <w:pPr>
        <w:pStyle w:val="ListParagraph"/>
        <w:numPr>
          <w:ilvl w:val="1"/>
          <w:numId w:val="6"/>
        </w:numPr>
      </w:pPr>
      <w:r w:rsidRPr="00714102">
        <w:t xml:space="preserve">This sets up the pods this deployment will create so that they will be checked for readiness via an HTTP GET to /ready on port 8080. This check is done every 2 </w:t>
      </w:r>
      <w:r w:rsidRPr="00714102">
        <w:lastRenderedPageBreak/>
        <w:t>seconds starting as soon as the pod comes up. If three successive checks fail, then the pod will be considered not ready. However, if only one check succeeds, then the pod will again be considered ready.</w:t>
      </w:r>
    </w:p>
    <w:p w14:paraId="5B34EA57" w14:textId="727C5BB8" w:rsidR="00714102" w:rsidRDefault="00714102" w:rsidP="00714102">
      <w:pPr>
        <w:pStyle w:val="ListParagraph"/>
        <w:numPr>
          <w:ilvl w:val="0"/>
          <w:numId w:val="6"/>
        </w:numPr>
      </w:pPr>
      <w:r>
        <w:t xml:space="preserve"> Repeat steps 8, 9 and 10</w:t>
      </w:r>
    </w:p>
    <w:p w14:paraId="3D09E740" w14:textId="7121D31A" w:rsidR="00714102" w:rsidRDefault="00714102" w:rsidP="00714102">
      <w:pPr>
        <w:pStyle w:val="ListParagraph"/>
        <w:numPr>
          <w:ilvl w:val="0"/>
          <w:numId w:val="6"/>
        </w:numPr>
      </w:pPr>
      <w:r>
        <w:t>Expand “Readiness Probe” section</w:t>
      </w:r>
    </w:p>
    <w:p w14:paraId="39AC8B4D" w14:textId="27AB159C" w:rsidR="00714102" w:rsidRDefault="00714102" w:rsidP="00714102">
      <w:pPr>
        <w:pStyle w:val="ListParagraph"/>
        <w:numPr>
          <w:ilvl w:val="1"/>
          <w:numId w:val="6"/>
        </w:numPr>
      </w:pPr>
      <w:r w:rsidRPr="00714102">
        <w:t>You should see this page update every time there is a new readiness check from the system, which should happen every 2 seconds</w:t>
      </w:r>
      <w:r>
        <w:t>.</w:t>
      </w:r>
    </w:p>
    <w:p w14:paraId="6968CE79" w14:textId="5ABCA7D7" w:rsidR="00714102" w:rsidRDefault="00D257D1" w:rsidP="00714102">
      <w:pPr>
        <w:pStyle w:val="ListParagraph"/>
        <w:numPr>
          <w:ilvl w:val="0"/>
          <w:numId w:val="6"/>
        </w:numPr>
      </w:pPr>
      <w:r>
        <w:t>Open a new terminal window</w:t>
      </w:r>
    </w:p>
    <w:p w14:paraId="127FBA8D" w14:textId="48BA85B9" w:rsidR="00D257D1" w:rsidRDefault="00D257D1" w:rsidP="00D257D1">
      <w:pPr>
        <w:pStyle w:val="ListParagraph"/>
        <w:numPr>
          <w:ilvl w:val="1"/>
          <w:numId w:val="6"/>
        </w:numPr>
      </w:pPr>
      <w:proofErr w:type="spellStart"/>
      <w:r w:rsidRPr="00D257D1">
        <w:t>kubectl</w:t>
      </w:r>
      <w:proofErr w:type="spellEnd"/>
      <w:r w:rsidRPr="00D257D1">
        <w:t xml:space="preserve"> get endpoints alpaca-prod </w:t>
      </w:r>
      <w:r>
        <w:t>–</w:t>
      </w:r>
      <w:r w:rsidRPr="00D257D1">
        <w:t>watch</w:t>
      </w:r>
    </w:p>
    <w:p w14:paraId="36A8E253" w14:textId="20C7B0D1" w:rsidR="00D257D1" w:rsidRDefault="00D257D1" w:rsidP="00D257D1">
      <w:pPr>
        <w:pStyle w:val="ListParagraph"/>
        <w:numPr>
          <w:ilvl w:val="0"/>
          <w:numId w:val="6"/>
        </w:numPr>
      </w:pPr>
      <w:r>
        <w:t xml:space="preserve">In the browser window of </w:t>
      </w:r>
      <w:proofErr w:type="spellStart"/>
      <w:r>
        <w:t>kuard</w:t>
      </w:r>
      <w:proofErr w:type="spellEnd"/>
      <w:r>
        <w:t>, click Fail</w:t>
      </w:r>
    </w:p>
    <w:p w14:paraId="27D6FEEB" w14:textId="6FBB1AAD" w:rsidR="00D257D1" w:rsidRDefault="00D257D1" w:rsidP="00D257D1">
      <w:pPr>
        <w:pStyle w:val="ListParagraph"/>
        <w:numPr>
          <w:ilvl w:val="0"/>
          <w:numId w:val="6"/>
        </w:numPr>
      </w:pPr>
      <w:r>
        <w:t>The server starts returning 500 for failure</w:t>
      </w:r>
    </w:p>
    <w:p w14:paraId="77FB4FC3" w14:textId="3085676D" w:rsidR="00D257D1" w:rsidRDefault="00D257D1" w:rsidP="00D257D1">
      <w:pPr>
        <w:pStyle w:val="ListParagraph"/>
        <w:numPr>
          <w:ilvl w:val="0"/>
          <w:numId w:val="6"/>
        </w:numPr>
      </w:pPr>
      <w:r>
        <w:t>After few attempts the server is removed from the endpoints of service</w:t>
      </w:r>
    </w:p>
    <w:p w14:paraId="08DD96D8" w14:textId="2695F762" w:rsidR="00D257D1" w:rsidRDefault="00D257D1" w:rsidP="00D257D1">
      <w:pPr>
        <w:pStyle w:val="ListParagraph"/>
        <w:numPr>
          <w:ilvl w:val="1"/>
          <w:numId w:val="6"/>
        </w:numPr>
      </w:pPr>
      <w:r>
        <w:t>Observe in the watch terminal</w:t>
      </w:r>
    </w:p>
    <w:p w14:paraId="62403AFF" w14:textId="38D16CEB" w:rsidR="00D257D1" w:rsidRDefault="00D257D1" w:rsidP="00D257D1">
      <w:pPr>
        <w:pStyle w:val="ListParagraph"/>
        <w:numPr>
          <w:ilvl w:val="0"/>
          <w:numId w:val="6"/>
        </w:numPr>
      </w:pPr>
      <w:r>
        <w:t>Click succeed in the browser</w:t>
      </w:r>
    </w:p>
    <w:p w14:paraId="554C56BA" w14:textId="6738BA2B" w:rsidR="00D257D1" w:rsidRDefault="00D257D1" w:rsidP="00D257D1">
      <w:pPr>
        <w:pStyle w:val="ListParagraph"/>
        <w:numPr>
          <w:ilvl w:val="0"/>
          <w:numId w:val="6"/>
        </w:numPr>
      </w:pPr>
      <w:r>
        <w:t xml:space="preserve">Observe that status code changes and the watch terminal </w:t>
      </w:r>
      <w:proofErr w:type="gramStart"/>
      <w:r>
        <w:t>shows</w:t>
      </w:r>
      <w:proofErr w:type="gramEnd"/>
      <w:r>
        <w:t xml:space="preserve"> server added</w:t>
      </w:r>
    </w:p>
    <w:p w14:paraId="064AFB36" w14:textId="72F77CD6" w:rsidR="00362D60" w:rsidRDefault="00362D60" w:rsidP="00D257D1">
      <w:pPr>
        <w:pStyle w:val="ListParagraph"/>
        <w:numPr>
          <w:ilvl w:val="0"/>
          <w:numId w:val="6"/>
        </w:numPr>
      </w:pPr>
      <w:r>
        <w:t>Go to the service section in dashboard</w:t>
      </w:r>
    </w:p>
    <w:p w14:paraId="1B7D03A6" w14:textId="0980B5AA" w:rsidR="00362D60" w:rsidRDefault="00362D60" w:rsidP="00D257D1">
      <w:pPr>
        <w:pStyle w:val="ListParagraph"/>
        <w:numPr>
          <w:ilvl w:val="0"/>
          <w:numId w:val="6"/>
        </w:numPr>
      </w:pPr>
      <w:r>
        <w:t>Find alpaca-prod and edit it</w:t>
      </w:r>
    </w:p>
    <w:p w14:paraId="3837E6D6" w14:textId="77777777" w:rsidR="00362D60" w:rsidRDefault="00362D60" w:rsidP="00362D60">
      <w:pPr>
        <w:pStyle w:val="ListParagraph"/>
        <w:numPr>
          <w:ilvl w:val="1"/>
          <w:numId w:val="6"/>
        </w:numPr>
      </w:pPr>
      <w:r>
        <w:t>Change the ‘</w:t>
      </w:r>
      <w:proofErr w:type="spellStart"/>
      <w:proofErr w:type="gramStart"/>
      <w:r>
        <w:t>spec.type</w:t>
      </w:r>
      <w:proofErr w:type="spellEnd"/>
      <w:proofErr w:type="gramEnd"/>
      <w:r>
        <w:t xml:space="preserve">’ to </w:t>
      </w:r>
      <w:proofErr w:type="spellStart"/>
      <w:r>
        <w:t>NodePort</w:t>
      </w:r>
      <w:proofErr w:type="spellEnd"/>
    </w:p>
    <w:p w14:paraId="04D4CF46" w14:textId="77777777" w:rsidR="00362D60" w:rsidRDefault="00362D60" w:rsidP="00362D60">
      <w:pPr>
        <w:pStyle w:val="ListParagraph"/>
        <w:numPr>
          <w:ilvl w:val="0"/>
          <w:numId w:val="6"/>
        </w:numPr>
      </w:pPr>
      <w:r>
        <w:t>Execute the following on terminal window</w:t>
      </w:r>
    </w:p>
    <w:p w14:paraId="1AC4DB2B" w14:textId="0D18C99B" w:rsidR="00362D60" w:rsidRDefault="00362D60" w:rsidP="00362D60">
      <w:pPr>
        <w:pStyle w:val="ListParagraph"/>
        <w:numPr>
          <w:ilvl w:val="1"/>
          <w:numId w:val="6"/>
        </w:numPr>
      </w:pPr>
      <w:proofErr w:type="spellStart"/>
      <w:r w:rsidRPr="00362D60">
        <w:t>kubectl</w:t>
      </w:r>
      <w:proofErr w:type="spellEnd"/>
      <w:r w:rsidRPr="00362D60">
        <w:t xml:space="preserve"> describe service alpaca-prod</w:t>
      </w:r>
    </w:p>
    <w:p w14:paraId="0AFAEFA4" w14:textId="127C2161" w:rsidR="00362D60" w:rsidRDefault="00362D60" w:rsidP="00362D60">
      <w:pPr>
        <w:pStyle w:val="ListParagraph"/>
        <w:numPr>
          <w:ilvl w:val="1"/>
          <w:numId w:val="6"/>
        </w:numPr>
      </w:pPr>
      <w:r>
        <w:t xml:space="preserve">notice that system assigned a port to </w:t>
      </w:r>
      <w:proofErr w:type="spellStart"/>
      <w:r>
        <w:t>NodePort</w:t>
      </w:r>
      <w:proofErr w:type="spellEnd"/>
    </w:p>
    <w:p w14:paraId="29C5FE58" w14:textId="7B93259C" w:rsidR="00362D60" w:rsidRDefault="00362D60" w:rsidP="00362D60">
      <w:pPr>
        <w:pStyle w:val="ListParagraph"/>
        <w:numPr>
          <w:ilvl w:val="0"/>
          <w:numId w:val="6"/>
        </w:numPr>
      </w:pPr>
      <w:r>
        <w:t xml:space="preserve"> </w:t>
      </w:r>
      <w:r w:rsidR="000F7F94" w:rsidRPr="000F7F94">
        <w:t>Some applications (and the system itself) want to be able to use services without using a cluster IP. This is done with another type of object called Endpoints. For every Service object, Kubernetes creates a buddy Endpoints object that contains the IP addresses for that service:</w:t>
      </w:r>
    </w:p>
    <w:p w14:paraId="5716BDB8" w14:textId="23FD18B8" w:rsidR="000F7F94" w:rsidRDefault="000F7F94" w:rsidP="000F7F94">
      <w:pPr>
        <w:pStyle w:val="ListParagraph"/>
        <w:numPr>
          <w:ilvl w:val="1"/>
          <w:numId w:val="6"/>
        </w:numPr>
      </w:pPr>
      <w:proofErr w:type="spellStart"/>
      <w:r w:rsidRPr="000F7F94">
        <w:t>kubectl</w:t>
      </w:r>
      <w:proofErr w:type="spellEnd"/>
      <w:r w:rsidRPr="000F7F94">
        <w:t xml:space="preserve"> describe endpoints alpaca-prod</w:t>
      </w:r>
    </w:p>
    <w:p w14:paraId="3FAA2249" w14:textId="41A37A37" w:rsidR="000F7F94" w:rsidRDefault="000F7F94" w:rsidP="000F7F94">
      <w:pPr>
        <w:pStyle w:val="ListParagraph"/>
        <w:numPr>
          <w:ilvl w:val="1"/>
          <w:numId w:val="6"/>
        </w:numPr>
      </w:pPr>
      <w:r>
        <w:t xml:space="preserve">observe the </w:t>
      </w:r>
      <w:proofErr w:type="spellStart"/>
      <w:r>
        <w:t>IPAddresses</w:t>
      </w:r>
      <w:proofErr w:type="spellEnd"/>
      <w:r>
        <w:t xml:space="preserve"> associated with the service</w:t>
      </w:r>
    </w:p>
    <w:p w14:paraId="37947A88" w14:textId="21C712C5" w:rsidR="000F7F94" w:rsidRDefault="000F7F94" w:rsidP="000F7F94">
      <w:pPr>
        <w:pStyle w:val="ListParagraph"/>
        <w:numPr>
          <w:ilvl w:val="0"/>
          <w:numId w:val="6"/>
        </w:numPr>
      </w:pPr>
      <w:r>
        <w:t>in a terminal window start the endpoint watch</w:t>
      </w:r>
    </w:p>
    <w:p w14:paraId="6D27D27A" w14:textId="30C72DD3" w:rsidR="000F7F94" w:rsidRDefault="000F7F94" w:rsidP="000F7F94">
      <w:pPr>
        <w:pStyle w:val="ListParagraph"/>
        <w:numPr>
          <w:ilvl w:val="1"/>
          <w:numId w:val="6"/>
        </w:numPr>
      </w:pPr>
      <w:proofErr w:type="spellStart"/>
      <w:r w:rsidRPr="000F7F94">
        <w:t>kubectl</w:t>
      </w:r>
      <w:proofErr w:type="spellEnd"/>
      <w:r w:rsidRPr="000F7F94">
        <w:t xml:space="preserve"> get endpoints alpaca-prod </w:t>
      </w:r>
      <w:r>
        <w:t>–</w:t>
      </w:r>
      <w:r w:rsidRPr="000F7F94">
        <w:t>watch</w:t>
      </w:r>
    </w:p>
    <w:p w14:paraId="3D2B70FE" w14:textId="34E29CEC" w:rsidR="000F7F94" w:rsidRDefault="000F7F94" w:rsidP="000F7F94">
      <w:pPr>
        <w:pStyle w:val="ListParagraph"/>
        <w:numPr>
          <w:ilvl w:val="0"/>
          <w:numId w:val="6"/>
        </w:numPr>
      </w:pPr>
      <w:r>
        <w:t>Delete the alpaca-prod deployment</w:t>
      </w:r>
    </w:p>
    <w:p w14:paraId="74AAD303" w14:textId="5AB4BC0D" w:rsidR="000F7F94" w:rsidRDefault="000F7F94" w:rsidP="000F7F94">
      <w:pPr>
        <w:pStyle w:val="ListParagraph"/>
        <w:numPr>
          <w:ilvl w:val="1"/>
          <w:numId w:val="6"/>
        </w:numPr>
      </w:pPr>
      <w:proofErr w:type="spellStart"/>
      <w:r w:rsidRPr="000F7F94">
        <w:t>kubectl</w:t>
      </w:r>
      <w:proofErr w:type="spellEnd"/>
      <w:r w:rsidRPr="000F7F94">
        <w:t xml:space="preserve"> delete deployment alpaca-prod</w:t>
      </w:r>
    </w:p>
    <w:p w14:paraId="629F25F9" w14:textId="02A4FE00" w:rsidR="000F7F94" w:rsidRDefault="000F7F94" w:rsidP="000F7F94">
      <w:pPr>
        <w:pStyle w:val="ListParagraph"/>
        <w:numPr>
          <w:ilvl w:val="0"/>
          <w:numId w:val="6"/>
        </w:numPr>
      </w:pPr>
      <w:r>
        <w:t>Observe the changes in the watch terminal</w:t>
      </w:r>
    </w:p>
    <w:p w14:paraId="0EB1082A" w14:textId="2ED4082F" w:rsidR="000F7F94" w:rsidRDefault="000F7F94" w:rsidP="000F7F94">
      <w:pPr>
        <w:pStyle w:val="ListParagraph"/>
        <w:numPr>
          <w:ilvl w:val="0"/>
          <w:numId w:val="6"/>
        </w:numPr>
      </w:pPr>
      <w:r>
        <w:t>Redeploy using step 1</w:t>
      </w:r>
    </w:p>
    <w:p w14:paraId="174AB623" w14:textId="5AD1D96E" w:rsidR="000F7F94" w:rsidRDefault="000F7F94" w:rsidP="000F7F94">
      <w:pPr>
        <w:pStyle w:val="ListParagraph"/>
        <w:numPr>
          <w:ilvl w:val="0"/>
          <w:numId w:val="6"/>
        </w:numPr>
      </w:pPr>
      <w:r>
        <w:t>Check the watch terminal again</w:t>
      </w:r>
    </w:p>
    <w:p w14:paraId="3F8F257B" w14:textId="3FF8BF9B" w:rsidR="000F7F94" w:rsidRDefault="000F7F94" w:rsidP="000F7F94">
      <w:pPr>
        <w:pStyle w:val="ListParagraph"/>
        <w:numPr>
          <w:ilvl w:val="0"/>
          <w:numId w:val="6"/>
        </w:numPr>
      </w:pPr>
      <w:r w:rsidRPr="000F7F94">
        <w:t>Kubernetes services are built on top of label selectors over pods. That means that you can use the Kubernetes API to do rudimentary service discovery without using a Service object at all</w:t>
      </w:r>
    </w:p>
    <w:p w14:paraId="44DB6637" w14:textId="6CCEC4E2" w:rsidR="000F7F94" w:rsidRDefault="00953C7C" w:rsidP="000F7F94">
      <w:pPr>
        <w:pStyle w:val="ListParagraph"/>
        <w:numPr>
          <w:ilvl w:val="1"/>
          <w:numId w:val="6"/>
        </w:numPr>
      </w:pPr>
      <w:proofErr w:type="spellStart"/>
      <w:r w:rsidRPr="00953C7C">
        <w:t>kubectl</w:t>
      </w:r>
      <w:proofErr w:type="spellEnd"/>
      <w:r w:rsidRPr="00953C7C">
        <w:t xml:space="preserve"> get pods -o wide --show-labels</w:t>
      </w:r>
    </w:p>
    <w:p w14:paraId="5363F8AD" w14:textId="6236470C" w:rsidR="00953C7C" w:rsidRDefault="00953C7C" w:rsidP="000F7F94">
      <w:pPr>
        <w:pStyle w:val="ListParagraph"/>
        <w:numPr>
          <w:ilvl w:val="1"/>
          <w:numId w:val="6"/>
        </w:numPr>
      </w:pPr>
      <w:r>
        <w:t>This will not be great if we have huge number of pods. We need to apply filters</w:t>
      </w:r>
    </w:p>
    <w:p w14:paraId="57509038" w14:textId="2F818F79" w:rsidR="00953C7C" w:rsidRDefault="00953C7C" w:rsidP="00953C7C">
      <w:pPr>
        <w:pStyle w:val="ListParagraph"/>
        <w:numPr>
          <w:ilvl w:val="2"/>
          <w:numId w:val="6"/>
        </w:numPr>
      </w:pPr>
      <w:proofErr w:type="spellStart"/>
      <w:r w:rsidRPr="00953C7C">
        <w:t>kubectl</w:t>
      </w:r>
      <w:proofErr w:type="spellEnd"/>
      <w:r w:rsidRPr="00953C7C">
        <w:t xml:space="preserve"> get pods -o wide --selector=app=alpaca</w:t>
      </w:r>
      <w:r>
        <w:t>-prod</w:t>
      </w:r>
    </w:p>
    <w:p w14:paraId="2B6677A0" w14:textId="77777777" w:rsidR="005C37A9" w:rsidRDefault="005C37A9" w:rsidP="005C37A9">
      <w:pPr>
        <w:pStyle w:val="ListParagraph"/>
        <w:numPr>
          <w:ilvl w:val="0"/>
          <w:numId w:val="6"/>
        </w:numPr>
      </w:pPr>
      <w:r>
        <w:t>BANDICOOT_POD=$(</w:t>
      </w:r>
      <w:proofErr w:type="spellStart"/>
      <w:r>
        <w:t>kubectl</w:t>
      </w:r>
      <w:proofErr w:type="spellEnd"/>
      <w:r>
        <w:t xml:space="preserve"> get pods -l app=bandicoot-prod -o </w:t>
      </w:r>
      <w:proofErr w:type="spellStart"/>
      <w:r>
        <w:t>jsonpath</w:t>
      </w:r>
      <w:proofErr w:type="spellEnd"/>
      <w:r>
        <w:t>='</w:t>
      </w:r>
      <w:proofErr w:type="gramStart"/>
      <w:r>
        <w:t>{.items</w:t>
      </w:r>
      <w:proofErr w:type="gramEnd"/>
      <w:r>
        <w:t>[0].metadata.name}')</w:t>
      </w:r>
    </w:p>
    <w:p w14:paraId="1869F22C" w14:textId="50DAABB9" w:rsidR="00953C7C" w:rsidRDefault="005C37A9" w:rsidP="005C37A9">
      <w:pPr>
        <w:pStyle w:val="ListParagraph"/>
        <w:numPr>
          <w:ilvl w:val="0"/>
          <w:numId w:val="6"/>
        </w:numPr>
      </w:pPr>
      <w:proofErr w:type="spellStart"/>
      <w:r>
        <w:t>kubectl</w:t>
      </w:r>
      <w:proofErr w:type="spellEnd"/>
      <w:r>
        <w:t xml:space="preserve"> port-forward $BANDICOOT_POD 48858:8080</w:t>
      </w:r>
    </w:p>
    <w:p w14:paraId="6FFAB9E9" w14:textId="33932F10" w:rsidR="005C37A9" w:rsidRDefault="005C37A9" w:rsidP="005C37A9">
      <w:pPr>
        <w:pStyle w:val="ListParagraph"/>
        <w:numPr>
          <w:ilvl w:val="0"/>
          <w:numId w:val="6"/>
        </w:numPr>
      </w:pPr>
      <w:r>
        <w:t xml:space="preserve">log into the browser with </w:t>
      </w:r>
      <w:hyperlink r:id="rId6" w:history="1">
        <w:r w:rsidRPr="00077C9F">
          <w:rPr>
            <w:rStyle w:val="Hyperlink"/>
          </w:rPr>
          <w:t>http://localhost:48858</w:t>
        </w:r>
      </w:hyperlink>
    </w:p>
    <w:p w14:paraId="33E93E9A" w14:textId="000E9625" w:rsidR="005C37A9" w:rsidRDefault="005C37A9" w:rsidP="005C37A9">
      <w:pPr>
        <w:pStyle w:val="ListParagraph"/>
        <w:numPr>
          <w:ilvl w:val="0"/>
          <w:numId w:val="6"/>
        </w:numPr>
      </w:pPr>
      <w:r>
        <w:t>Go to ‘Server Env’ section and check out the environment variables</w:t>
      </w:r>
    </w:p>
    <w:p w14:paraId="4AA2AE28" w14:textId="705CA3F6" w:rsidR="005C37A9" w:rsidRDefault="005C37A9" w:rsidP="005C37A9">
      <w:pPr>
        <w:pStyle w:val="ListParagraph"/>
        <w:numPr>
          <w:ilvl w:val="0"/>
          <w:numId w:val="6"/>
        </w:numPr>
      </w:pPr>
      <w:r w:rsidRPr="005C37A9">
        <w:t>The two main environment variables to use are ALPACA_PROD_SERVICE_HOST and ALPACA_PROD_SERVICE_PORT. The other environment variables are created to be compatible with (now deprecated) Docker link variables.</w:t>
      </w:r>
    </w:p>
    <w:p w14:paraId="0AA313A5" w14:textId="11DD6934" w:rsidR="000F7F94" w:rsidRDefault="005C37A9" w:rsidP="00C7696F">
      <w:pPr>
        <w:pStyle w:val="ListParagraph"/>
        <w:numPr>
          <w:ilvl w:val="0"/>
          <w:numId w:val="6"/>
        </w:numPr>
      </w:pPr>
      <w:proofErr w:type="spellStart"/>
      <w:r w:rsidRPr="005C37A9">
        <w:t>kubectl</w:t>
      </w:r>
      <w:proofErr w:type="spellEnd"/>
      <w:r w:rsidRPr="005C37A9">
        <w:t xml:space="preserve"> delete </w:t>
      </w:r>
      <w:proofErr w:type="spellStart"/>
      <w:proofErr w:type="gramStart"/>
      <w:r w:rsidRPr="005C37A9">
        <w:t>services,deployments</w:t>
      </w:r>
      <w:proofErr w:type="spellEnd"/>
      <w:proofErr w:type="gramEnd"/>
      <w:r w:rsidRPr="005C37A9">
        <w:t xml:space="preserve"> -l app</w:t>
      </w:r>
    </w:p>
    <w:p w14:paraId="22DC9D34" w14:textId="77777777" w:rsidR="000F7F94" w:rsidRDefault="000F7F94" w:rsidP="000F7F94">
      <w:pPr>
        <w:ind w:left="1080"/>
      </w:pPr>
    </w:p>
    <w:p w14:paraId="1E133C0A" w14:textId="58799B88" w:rsidR="00D257D1" w:rsidRDefault="00D257D1" w:rsidP="00D257D1">
      <w:pPr>
        <w:ind w:left="1080"/>
      </w:pPr>
    </w:p>
    <w:p w14:paraId="4C508992" w14:textId="77777777" w:rsidR="00D257D1" w:rsidRDefault="00D257D1" w:rsidP="00D257D1">
      <w:pPr>
        <w:ind w:left="1080"/>
      </w:pPr>
    </w:p>
    <w:p w14:paraId="309470C2" w14:textId="77777777" w:rsidR="00945317" w:rsidRDefault="00945317" w:rsidP="00945317"/>
    <w:p w14:paraId="4C935027" w14:textId="4A98D3A0" w:rsidR="00945317" w:rsidRDefault="00945317" w:rsidP="00945317"/>
    <w:p w14:paraId="63FB6F6C" w14:textId="77777777" w:rsidR="00945317" w:rsidRDefault="00945317" w:rsidP="00945317"/>
    <w:p w14:paraId="4FAB3701" w14:textId="77777777" w:rsidR="00982EEC" w:rsidRDefault="00982EEC" w:rsidP="00982EEC">
      <w:pPr>
        <w:ind w:left="1080"/>
      </w:pPr>
    </w:p>
    <w:sectPr w:rsidR="00982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54D05"/>
    <w:multiLevelType w:val="hybridMultilevel"/>
    <w:tmpl w:val="84D0B0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AF672B"/>
    <w:multiLevelType w:val="hybridMultilevel"/>
    <w:tmpl w:val="C8D0621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C2DD6"/>
    <w:multiLevelType w:val="hybridMultilevel"/>
    <w:tmpl w:val="2954E7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CC220C"/>
    <w:multiLevelType w:val="hybridMultilevel"/>
    <w:tmpl w:val="DD547A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CC6ECC"/>
    <w:multiLevelType w:val="hybridMultilevel"/>
    <w:tmpl w:val="C720A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5B63DF"/>
    <w:multiLevelType w:val="hybridMultilevel"/>
    <w:tmpl w:val="5678D3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5C"/>
    <w:rsid w:val="000A52E4"/>
    <w:rsid w:val="000B55ED"/>
    <w:rsid w:val="000E348E"/>
    <w:rsid w:val="000F7F94"/>
    <w:rsid w:val="001D0816"/>
    <w:rsid w:val="002034F4"/>
    <w:rsid w:val="002F243D"/>
    <w:rsid w:val="00355890"/>
    <w:rsid w:val="00362D60"/>
    <w:rsid w:val="003C141F"/>
    <w:rsid w:val="003F41E7"/>
    <w:rsid w:val="00400C2E"/>
    <w:rsid w:val="004D049F"/>
    <w:rsid w:val="004F0826"/>
    <w:rsid w:val="005C37A9"/>
    <w:rsid w:val="005D503B"/>
    <w:rsid w:val="00714102"/>
    <w:rsid w:val="00726575"/>
    <w:rsid w:val="007F6E5D"/>
    <w:rsid w:val="008627FE"/>
    <w:rsid w:val="00945317"/>
    <w:rsid w:val="00953C7C"/>
    <w:rsid w:val="00982EEC"/>
    <w:rsid w:val="009C2E55"/>
    <w:rsid w:val="009D355C"/>
    <w:rsid w:val="00CB3C39"/>
    <w:rsid w:val="00D257D1"/>
    <w:rsid w:val="00F4055C"/>
    <w:rsid w:val="00FD32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77AA"/>
  <w15:chartTrackingRefBased/>
  <w15:docId w15:val="{2A6CBCAB-E920-4B45-9509-46C632A6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55C"/>
    <w:pPr>
      <w:ind w:left="720"/>
      <w:contextualSpacing/>
    </w:pPr>
  </w:style>
  <w:style w:type="character" w:styleId="Hyperlink">
    <w:name w:val="Hyperlink"/>
    <w:basedOn w:val="DefaultParagraphFont"/>
    <w:uiPriority w:val="99"/>
    <w:unhideWhenUsed/>
    <w:rsid w:val="009D355C"/>
    <w:rPr>
      <w:color w:val="0563C1" w:themeColor="hyperlink"/>
      <w:u w:val="single"/>
    </w:rPr>
  </w:style>
  <w:style w:type="character" w:styleId="UnresolvedMention">
    <w:name w:val="Unresolved Mention"/>
    <w:basedOn w:val="DefaultParagraphFont"/>
    <w:uiPriority w:val="99"/>
    <w:semiHidden/>
    <w:unhideWhenUsed/>
    <w:rsid w:val="009D355C"/>
    <w:rPr>
      <w:color w:val="605E5C"/>
      <w:shd w:val="clear" w:color="auto" w:fill="E1DFDD"/>
    </w:rPr>
  </w:style>
  <w:style w:type="paragraph" w:styleId="HTMLPreformatted">
    <w:name w:val="HTML Preformatted"/>
    <w:basedOn w:val="Normal"/>
    <w:link w:val="HTMLPreformattedChar"/>
    <w:uiPriority w:val="99"/>
    <w:semiHidden/>
    <w:unhideWhenUsed/>
    <w:rsid w:val="004D0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4D049F"/>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4D049F"/>
    <w:rPr>
      <w:rFonts w:ascii="Courier New" w:eastAsia="Times New Roman" w:hAnsi="Courier New" w:cs="Courier New"/>
      <w:sz w:val="20"/>
      <w:szCs w:val="20"/>
    </w:rPr>
  </w:style>
  <w:style w:type="character" w:customStyle="1" w:styleId="orm-annotation-highlight">
    <w:name w:val="orm-annotation-highlight"/>
    <w:basedOn w:val="DefaultParagraphFont"/>
    <w:rsid w:val="001D0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4156">
      <w:bodyDiv w:val="1"/>
      <w:marLeft w:val="0"/>
      <w:marRight w:val="0"/>
      <w:marTop w:val="0"/>
      <w:marBottom w:val="0"/>
      <w:divBdr>
        <w:top w:val="none" w:sz="0" w:space="0" w:color="auto"/>
        <w:left w:val="none" w:sz="0" w:space="0" w:color="auto"/>
        <w:bottom w:val="none" w:sz="0" w:space="0" w:color="auto"/>
        <w:right w:val="none" w:sz="0" w:space="0" w:color="auto"/>
      </w:divBdr>
    </w:div>
    <w:div w:id="816873112">
      <w:bodyDiv w:val="1"/>
      <w:marLeft w:val="0"/>
      <w:marRight w:val="0"/>
      <w:marTop w:val="0"/>
      <w:marBottom w:val="0"/>
      <w:divBdr>
        <w:top w:val="none" w:sz="0" w:space="0" w:color="auto"/>
        <w:left w:val="none" w:sz="0" w:space="0" w:color="auto"/>
        <w:bottom w:val="none" w:sz="0" w:space="0" w:color="auto"/>
        <w:right w:val="none" w:sz="0" w:space="0" w:color="auto"/>
      </w:divBdr>
    </w:div>
    <w:div w:id="1065377744">
      <w:bodyDiv w:val="1"/>
      <w:marLeft w:val="0"/>
      <w:marRight w:val="0"/>
      <w:marTop w:val="0"/>
      <w:marBottom w:val="0"/>
      <w:divBdr>
        <w:top w:val="none" w:sz="0" w:space="0" w:color="auto"/>
        <w:left w:val="none" w:sz="0" w:space="0" w:color="auto"/>
        <w:bottom w:val="none" w:sz="0" w:space="0" w:color="auto"/>
        <w:right w:val="none" w:sz="0" w:space="0" w:color="auto"/>
      </w:divBdr>
    </w:div>
    <w:div w:id="1192037456">
      <w:bodyDiv w:val="1"/>
      <w:marLeft w:val="0"/>
      <w:marRight w:val="0"/>
      <w:marTop w:val="0"/>
      <w:marBottom w:val="0"/>
      <w:divBdr>
        <w:top w:val="none" w:sz="0" w:space="0" w:color="auto"/>
        <w:left w:val="none" w:sz="0" w:space="0" w:color="auto"/>
        <w:bottom w:val="none" w:sz="0" w:space="0" w:color="auto"/>
        <w:right w:val="none" w:sz="0" w:space="0" w:color="auto"/>
      </w:divBdr>
    </w:div>
    <w:div w:id="1278947656">
      <w:bodyDiv w:val="1"/>
      <w:marLeft w:val="0"/>
      <w:marRight w:val="0"/>
      <w:marTop w:val="0"/>
      <w:marBottom w:val="0"/>
      <w:divBdr>
        <w:top w:val="none" w:sz="0" w:space="0" w:color="auto"/>
        <w:left w:val="none" w:sz="0" w:space="0" w:color="auto"/>
        <w:bottom w:val="none" w:sz="0" w:space="0" w:color="auto"/>
        <w:right w:val="none" w:sz="0" w:space="0" w:color="auto"/>
      </w:divBdr>
    </w:div>
    <w:div w:id="1473787856">
      <w:bodyDiv w:val="1"/>
      <w:marLeft w:val="0"/>
      <w:marRight w:val="0"/>
      <w:marTop w:val="0"/>
      <w:marBottom w:val="0"/>
      <w:divBdr>
        <w:top w:val="none" w:sz="0" w:space="0" w:color="auto"/>
        <w:left w:val="none" w:sz="0" w:space="0" w:color="auto"/>
        <w:bottom w:val="none" w:sz="0" w:space="0" w:color="auto"/>
        <w:right w:val="none" w:sz="0" w:space="0" w:color="auto"/>
      </w:divBdr>
    </w:div>
    <w:div w:id="1583299817">
      <w:bodyDiv w:val="1"/>
      <w:marLeft w:val="0"/>
      <w:marRight w:val="0"/>
      <w:marTop w:val="0"/>
      <w:marBottom w:val="0"/>
      <w:divBdr>
        <w:top w:val="none" w:sz="0" w:space="0" w:color="auto"/>
        <w:left w:val="none" w:sz="0" w:space="0" w:color="auto"/>
        <w:bottom w:val="none" w:sz="0" w:space="0" w:color="auto"/>
        <w:right w:val="none" w:sz="0" w:space="0" w:color="auto"/>
      </w:divBdr>
    </w:div>
    <w:div w:id="19296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8858" TargetMode="External"/><Relationship Id="rId5" Type="http://schemas.openxmlformats.org/officeDocument/2006/relationships/hyperlink" Target="http://localhost:4885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561</TotalTime>
  <Pages>1</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jha</dc:creator>
  <cp:keywords/>
  <dc:description/>
  <cp:lastModifiedBy>jitendra jha</cp:lastModifiedBy>
  <cp:revision>10</cp:revision>
  <dcterms:created xsi:type="dcterms:W3CDTF">2021-08-27T14:25:00Z</dcterms:created>
  <dcterms:modified xsi:type="dcterms:W3CDTF">2022-02-24T08:22:00Z</dcterms:modified>
</cp:coreProperties>
</file>