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0A4" w:rsidRDefault="002630A4" w:rsidP="002630A4">
      <w:pPr>
        <w:pStyle w:val="isselectedend"/>
        <w:rPr>
          <w:rStyle w:val="Strong"/>
          <w:rFonts w:asciiTheme="minorHAnsi" w:hAnsiTheme="minorHAnsi" w:cstheme="minorHAnsi"/>
        </w:rPr>
      </w:pPr>
      <w:proofErr w:type="spellStart"/>
      <w:r w:rsidRPr="002630A4">
        <w:rPr>
          <w:rStyle w:val="Strong"/>
          <w:rFonts w:asciiTheme="minorHAnsi" w:hAnsiTheme="minorHAnsi" w:cstheme="minorHAnsi"/>
        </w:rPr>
        <w:t>Ponmily</w:t>
      </w:r>
      <w:proofErr w:type="spellEnd"/>
      <w:r w:rsidRPr="002630A4">
        <w:rPr>
          <w:rStyle w:val="Strong"/>
          <w:rFonts w:asciiTheme="minorHAnsi" w:hAnsiTheme="minorHAnsi" w:cstheme="minorHAnsi"/>
        </w:rPr>
        <w:t xml:space="preserve"> Residence</w:t>
      </w:r>
    </w:p>
    <w:p w:rsidR="002630A4" w:rsidRDefault="002630A4" w:rsidP="002630A4">
      <w:pPr>
        <w:pStyle w:val="isselectedend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 xml:space="preserve">Location – </w:t>
      </w:r>
      <w:proofErr w:type="spellStart"/>
      <w:r>
        <w:rPr>
          <w:rStyle w:val="Strong"/>
          <w:rFonts w:asciiTheme="minorHAnsi" w:hAnsiTheme="minorHAnsi" w:cstheme="minorHAnsi"/>
        </w:rPr>
        <w:t>Parambil</w:t>
      </w:r>
      <w:proofErr w:type="spellEnd"/>
      <w:r>
        <w:rPr>
          <w:rStyle w:val="Strong"/>
          <w:rFonts w:asciiTheme="minorHAnsi" w:hAnsiTheme="minorHAnsi" w:cstheme="minorHAnsi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</w:rPr>
        <w:t>Bazar</w:t>
      </w:r>
      <w:proofErr w:type="spellEnd"/>
    </w:p>
    <w:p w:rsidR="002630A4" w:rsidRPr="002630A4" w:rsidRDefault="002630A4" w:rsidP="002630A4">
      <w:pPr>
        <w:pStyle w:val="isselectedend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hAnsiTheme="minorHAnsi" w:cstheme="minorHAnsi"/>
        </w:rPr>
        <w:t xml:space="preserve">Year of </w:t>
      </w:r>
      <w:proofErr w:type="spellStart"/>
      <w:r>
        <w:rPr>
          <w:rStyle w:val="Strong"/>
          <w:rFonts w:asciiTheme="minorHAnsi" w:hAnsiTheme="minorHAnsi" w:cstheme="minorHAnsi"/>
        </w:rPr>
        <w:t>compleation</w:t>
      </w:r>
      <w:proofErr w:type="spellEnd"/>
      <w:r>
        <w:rPr>
          <w:rStyle w:val="Strong"/>
          <w:rFonts w:asciiTheme="minorHAnsi" w:hAnsiTheme="minorHAnsi" w:cstheme="minorHAnsi"/>
        </w:rPr>
        <w:t xml:space="preserve"> – 2025</w:t>
      </w:r>
    </w:p>
    <w:p w:rsidR="002630A4" w:rsidRPr="002630A4" w:rsidRDefault="002630A4" w:rsidP="002630A4">
      <w:pPr>
        <w:pStyle w:val="isselectedend"/>
        <w:rPr>
          <w:rFonts w:asciiTheme="minorHAnsi" w:hAnsiTheme="minorHAnsi" w:cstheme="minorHAnsi"/>
        </w:rPr>
      </w:pPr>
      <w:proofErr w:type="spellStart"/>
      <w:r w:rsidRPr="002630A4">
        <w:rPr>
          <w:rFonts w:asciiTheme="minorHAnsi" w:hAnsiTheme="minorHAnsi" w:cstheme="minorHAnsi"/>
        </w:rPr>
        <w:t>Ponmily</w:t>
      </w:r>
      <w:proofErr w:type="spellEnd"/>
      <w:r w:rsidRPr="002630A4">
        <w:rPr>
          <w:rFonts w:asciiTheme="minorHAnsi" w:hAnsiTheme="minorHAnsi" w:cstheme="minorHAnsi"/>
        </w:rPr>
        <w:t xml:space="preserve"> Residence is a carefully planned home that brings together functionality, comfort, and a strong sense of connection with its surroundings. The design explores simple, well-defined spaces with an emphasis on natural light, ventilation, and seamless transitions between indoor and outdoor areas.</w:t>
      </w:r>
    </w:p>
    <w:p w:rsidR="002630A4" w:rsidRPr="002630A4" w:rsidRDefault="002630A4" w:rsidP="002630A4">
      <w:pPr>
        <w:pStyle w:val="NormalWeb"/>
        <w:rPr>
          <w:rFonts w:asciiTheme="minorHAnsi" w:hAnsiTheme="minorHAnsi" w:cstheme="minorHAnsi"/>
        </w:rPr>
      </w:pPr>
      <w:r w:rsidRPr="002630A4">
        <w:rPr>
          <w:rFonts w:asciiTheme="minorHAnsi" w:hAnsiTheme="minorHAnsi" w:cstheme="minorHAnsi"/>
        </w:rPr>
        <w:t>A restrained material palette and thoughtful detailing create a warm and timeless character, while the spatial arrangement responds to the everyday needs of the family. The residence is conceived as a calm and welcoming environment where architecture, landscape, and daily life come together naturally.</w:t>
      </w:r>
    </w:p>
    <w:p w:rsidR="00625A83" w:rsidRPr="002630A4" w:rsidRDefault="00625A83" w:rsidP="002630A4"/>
    <w:sectPr w:rsidR="00625A83" w:rsidRPr="002630A4" w:rsidSect="00E306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7D55"/>
    <w:rsid w:val="002630A4"/>
    <w:rsid w:val="00340C3B"/>
    <w:rsid w:val="00367D55"/>
    <w:rsid w:val="00625A83"/>
    <w:rsid w:val="00AE34C6"/>
    <w:rsid w:val="00E30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0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3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5</cp:revision>
  <dcterms:created xsi:type="dcterms:W3CDTF">2026-09-11T09:09:00Z</dcterms:created>
  <dcterms:modified xsi:type="dcterms:W3CDTF">2026-09-11T09:28:00Z</dcterms:modified>
</cp:coreProperties>
</file>