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062D0" w14:textId="77777777" w:rsidR="009E6955" w:rsidRPr="007D0A00" w:rsidRDefault="009E6955" w:rsidP="009E6955">
      <w:pPr>
        <w:rPr>
          <w:b/>
          <w:bCs/>
          <w:sz w:val="36"/>
          <w:szCs w:val="36"/>
        </w:rPr>
      </w:pPr>
      <w:proofErr w:type="spellStart"/>
      <w:r w:rsidRPr="007D0A00">
        <w:rPr>
          <w:b/>
          <w:bCs/>
          <w:sz w:val="36"/>
          <w:szCs w:val="36"/>
        </w:rPr>
        <w:t>PyCity</w:t>
      </w:r>
      <w:proofErr w:type="spellEnd"/>
      <w:r w:rsidRPr="007D0A00">
        <w:rPr>
          <w:b/>
          <w:bCs/>
          <w:sz w:val="36"/>
          <w:szCs w:val="36"/>
        </w:rPr>
        <w:t xml:space="preserve"> Schools Analysis</w:t>
      </w:r>
    </w:p>
    <w:p w14:paraId="504BC8FC" w14:textId="77777777" w:rsidR="009E6955" w:rsidRPr="007D0A00" w:rsidRDefault="009E6955" w:rsidP="009E6955">
      <w:pPr>
        <w:rPr>
          <w:b/>
          <w:bCs/>
          <w:sz w:val="36"/>
          <w:szCs w:val="36"/>
        </w:rPr>
      </w:pPr>
    </w:p>
    <w:p w14:paraId="066A5C78" w14:textId="3D9AD229" w:rsidR="009E6955" w:rsidRDefault="009E6955" w:rsidP="007D0A00">
      <w:pPr>
        <w:pStyle w:val="ListParagraph"/>
        <w:numPr>
          <w:ilvl w:val="0"/>
          <w:numId w:val="1"/>
        </w:numPr>
      </w:pPr>
      <w:r>
        <w:t xml:space="preserve">Based on the </w:t>
      </w:r>
      <w:r>
        <w:t>a</w:t>
      </w:r>
      <w:r>
        <w:t>nalysis, small and medium sized schools performed better than large schools. They have higher average math and reading scores than large size schools. The</w:t>
      </w:r>
      <w:r>
        <w:t xml:space="preserve"> overall passing rate for charter schools is about 95% while for district schools is 73%. </w:t>
      </w:r>
    </w:p>
    <w:p w14:paraId="1ADAF74D" w14:textId="77777777" w:rsidR="009E6955" w:rsidRDefault="009E6955" w:rsidP="009E6955"/>
    <w:p w14:paraId="769F90D2" w14:textId="3E13C15F" w:rsidR="00923DB2" w:rsidRDefault="009E6955" w:rsidP="007D0A00">
      <w:pPr>
        <w:pStyle w:val="ListParagraph"/>
        <w:numPr>
          <w:ilvl w:val="0"/>
          <w:numId w:val="1"/>
        </w:numPr>
      </w:pPr>
      <w:r>
        <w:t xml:space="preserve">Across the data, charter schools outperformed district schools in all aspects. </w:t>
      </w:r>
      <w:r>
        <w:t>Moreover,</w:t>
      </w:r>
      <w:r>
        <w:t xml:space="preserve"> more </w:t>
      </w:r>
      <w:r>
        <w:t xml:space="preserve">data is required to rule out that this is </w:t>
      </w:r>
      <w:r w:rsidR="001D07A4">
        <w:t xml:space="preserve">not </w:t>
      </w:r>
      <w:r>
        <w:t>due to certain school practices or because charter schools serve smaller student populations per school.</w:t>
      </w:r>
    </w:p>
    <w:p w14:paraId="15748C1B" w14:textId="332F98BD" w:rsidR="009E6955" w:rsidRDefault="009E6955" w:rsidP="009E6955"/>
    <w:p w14:paraId="44035597" w14:textId="78EA31EA" w:rsidR="009E6955" w:rsidRDefault="009E6955" w:rsidP="007D0A00">
      <w:pPr>
        <w:pStyle w:val="ListParagraph"/>
        <w:numPr>
          <w:ilvl w:val="0"/>
          <w:numId w:val="1"/>
        </w:numPr>
      </w:pPr>
      <w:r>
        <w:t xml:space="preserve">Overall, the schools with higher spending budget per student did not necessarily perform better than the ones with less spending such as school </w:t>
      </w:r>
      <w:r w:rsidR="001D07A4">
        <w:t>spending $</w:t>
      </w:r>
      <w:r>
        <w:t xml:space="preserve">645-675 per student have passing rate of 73%. While on schools spending less per student have overall passing rate of </w:t>
      </w:r>
      <w:r w:rsidR="001D07A4">
        <w:t xml:space="preserve">80-95%. </w:t>
      </w:r>
    </w:p>
    <w:sectPr w:rsidR="009E6955" w:rsidSect="001A4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5F0AF2"/>
    <w:multiLevelType w:val="hybridMultilevel"/>
    <w:tmpl w:val="3A9E2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55"/>
    <w:rsid w:val="00125BE9"/>
    <w:rsid w:val="001A4163"/>
    <w:rsid w:val="001D07A4"/>
    <w:rsid w:val="007D0A00"/>
    <w:rsid w:val="009E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A1828"/>
  <w15:chartTrackingRefBased/>
  <w15:docId w15:val="{66729918-A740-3546-84C1-B392D156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2020-05-31T01:39:00Z</dcterms:created>
  <dcterms:modified xsi:type="dcterms:W3CDTF">2020-05-31T01:51:00Z</dcterms:modified>
</cp:coreProperties>
</file>