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project-documentation"/>
    <w:p>
      <w:pPr>
        <w:pStyle w:val="Heading1"/>
      </w:pPr>
      <w:r>
        <w:t xml:space="preserve">Project Documentation</w:t>
      </w:r>
    </w:p>
    <w:bookmarkStart w:id="20" w:name="health-monitoring-agent"/>
    <w:p>
      <w:pPr>
        <w:pStyle w:val="Heading2"/>
      </w:pPr>
      <w:r>
        <w:t xml:space="preserve">Health Monitoring Agent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Health Monitoring Agent</w:t>
      </w:r>
      <w:r>
        <w:t xml:space="preserve"> </w:t>
      </w:r>
      <w:r>
        <w:t xml:space="preserve">is a web-based application designed to simulate AI-powered health monitoring and analysis. It enables users to input patient health metrics, analyze overall health status, visualize trends, and receive personalized recommendations and alerts in real time.</w:t>
      </w:r>
    </w:p>
    <w:p>
      <w:pPr>
        <w:pStyle w:val="BodyText"/>
      </w:pPr>
      <w:r>
        <w:t xml:space="preserve">This project is intended for</w:t>
      </w:r>
      <w:r>
        <w:t xml:space="preserve"> </w:t>
      </w:r>
      <w:r>
        <w:rPr>
          <w:b/>
          <w:bCs/>
        </w:rPr>
        <w:t xml:space="preserve">educational and demonstration purposes</w:t>
      </w:r>
      <w:r>
        <w:t xml:space="preserve"> </w:t>
      </w:r>
      <w:r>
        <w:t xml:space="preserve">and does not provide real medical advice.</w:t>
      </w:r>
    </w:p>
    <w:p>
      <w:r>
        <w:pict>
          <v:rect style="width:0;height:1.5pt" o:hralign="center" o:hrstd="t" o:hr="t"/>
        </w:pict>
      </w:r>
    </w:p>
    <w:bookmarkEnd w:id="21"/>
    <w:bookmarkStart w:id="22" w:name="objectives"/>
    <w:p>
      <w:pPr>
        <w:pStyle w:val="Heading2"/>
      </w:pPr>
      <w:r>
        <w:t xml:space="preserve">2. Objectives</w:t>
      </w:r>
    </w:p>
    <w:p>
      <w:pPr>
        <w:pStyle w:val="Compact"/>
        <w:numPr>
          <w:ilvl w:val="0"/>
          <w:numId w:val="1001"/>
        </w:numPr>
      </w:pPr>
      <w:r>
        <w:t xml:space="preserve">Provide an interactive dashboard for monitoring health metrics</w:t>
      </w:r>
    </w:p>
    <w:p>
      <w:pPr>
        <w:pStyle w:val="Compact"/>
        <w:numPr>
          <w:ilvl w:val="0"/>
          <w:numId w:val="1001"/>
        </w:numPr>
      </w:pPr>
      <w:r>
        <w:t xml:space="preserve">Simulate AI-driven health analysis using rule-based logic</w:t>
      </w:r>
    </w:p>
    <w:p>
      <w:pPr>
        <w:pStyle w:val="Compact"/>
        <w:numPr>
          <w:ilvl w:val="0"/>
          <w:numId w:val="1001"/>
        </w:numPr>
      </w:pPr>
      <w:r>
        <w:t xml:space="preserve">Visualize health trends using charts</w:t>
      </w:r>
    </w:p>
    <w:p>
      <w:pPr>
        <w:pStyle w:val="Compact"/>
        <w:numPr>
          <w:ilvl w:val="0"/>
          <w:numId w:val="1001"/>
        </w:numPr>
      </w:pPr>
      <w:r>
        <w:t xml:space="preserve">Generate personalized recommendations and alerts</w:t>
      </w:r>
    </w:p>
    <w:p>
      <w:pPr>
        <w:pStyle w:val="Compact"/>
        <w:numPr>
          <w:ilvl w:val="0"/>
          <w:numId w:val="1001"/>
        </w:numPr>
      </w:pPr>
      <w:r>
        <w:t xml:space="preserve">Allow exporting health reports for review</w:t>
      </w:r>
    </w:p>
    <w:p>
      <w:r>
        <w:pict>
          <v:rect style="width:0;height:1.5pt" o:hralign="center" o:hrstd="t" o:hr="t"/>
        </w:pict>
      </w:r>
    </w:p>
    <w:bookmarkEnd w:id="22"/>
    <w:bookmarkStart w:id="24" w:name="system-architecture"/>
    <w:p>
      <w:pPr>
        <w:pStyle w:val="Heading2"/>
      </w:pPr>
      <w:r>
        <w:t xml:space="preserve">3. System Architecture</w:t>
      </w:r>
    </w:p>
    <w:bookmarkStart w:id="23" w:name="architecture-overview"/>
    <w:p>
      <w:pPr>
        <w:pStyle w:val="Heading3"/>
      </w:pPr>
      <w:r>
        <w:t xml:space="preserve">3.1 Architecture Overview</w:t>
      </w:r>
    </w:p>
    <w:p>
      <w:pPr>
        <w:pStyle w:val="FirstParagraph"/>
      </w:pPr>
      <w:r>
        <w:t xml:space="preserve">The system follows a</w:t>
      </w:r>
      <w:r>
        <w:t xml:space="preserve"> </w:t>
      </w:r>
      <w:r>
        <w:rPr>
          <w:b/>
          <w:bCs/>
        </w:rPr>
        <w:t xml:space="preserve">client-side architecture</w:t>
      </w:r>
      <w:r>
        <w:t xml:space="preserve"> </w:t>
      </w:r>
      <w:r>
        <w:t xml:space="preserve">with a lightweight local server for development purposes.</w:t>
      </w:r>
    </w:p>
    <w:p>
      <w:pPr>
        <w:pStyle w:val="BodyText"/>
      </w:pPr>
      <w:r>
        <w:rPr>
          <w:b/>
          <w:bCs/>
        </w:rPr>
        <w:t xml:space="preserve">Components:</w:t>
      </w:r>
      <w:r>
        <w:t xml:space="preserve"> </w:t>
      </w:r>
      <w:r>
        <w:t xml:space="preserve">- Frontend (HTML, CSS, JavaScript)</w:t>
      </w:r>
      <w:r>
        <w:t xml:space="preserve"> </w:t>
      </w:r>
      <w:r>
        <w:t xml:space="preserve">- Local Python HTTP Server</w:t>
      </w:r>
    </w:p>
    <w:p>
      <w:pPr>
        <w:pStyle w:val="BodyText"/>
      </w:pPr>
      <w:r>
        <w:t xml:space="preserve">No backend database or cloud services are used.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technology-stack"/>
    <w:p>
      <w:pPr>
        <w:pStyle w:val="Heading2"/>
      </w:pPr>
      <w:r>
        <w:t xml:space="preserve">4. Technology Stack</w:t>
      </w:r>
    </w:p>
    <w:bookmarkStart w:id="25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HTML5</w:t>
      </w:r>
    </w:p>
    <w:p>
      <w:pPr>
        <w:pStyle w:val="Compact"/>
        <w:numPr>
          <w:ilvl w:val="0"/>
          <w:numId w:val="1002"/>
        </w:numPr>
      </w:pPr>
      <w:r>
        <w:t xml:space="preserve">CSS3 (Responsive Design)</w:t>
      </w:r>
    </w:p>
    <w:p>
      <w:pPr>
        <w:pStyle w:val="Compact"/>
        <w:numPr>
          <w:ilvl w:val="0"/>
          <w:numId w:val="1002"/>
        </w:numPr>
      </w:pPr>
      <w:r>
        <w:t xml:space="preserve">JavaScript (Vanilla)</w:t>
      </w:r>
    </w:p>
    <w:p>
      <w:pPr>
        <w:pStyle w:val="Compact"/>
        <w:numPr>
          <w:ilvl w:val="0"/>
          <w:numId w:val="1002"/>
        </w:numPr>
      </w:pPr>
      <w:r>
        <w:t xml:space="preserve">Chart.js (Data Visualization)</w:t>
      </w:r>
    </w:p>
    <w:p>
      <w:pPr>
        <w:pStyle w:val="Compact"/>
        <w:numPr>
          <w:ilvl w:val="0"/>
          <w:numId w:val="1002"/>
        </w:numPr>
      </w:pPr>
      <w:r>
        <w:t xml:space="preserve">Font Awesome (Icons)</w:t>
      </w:r>
    </w:p>
    <w:p>
      <w:pPr>
        <w:pStyle w:val="Compact"/>
        <w:numPr>
          <w:ilvl w:val="0"/>
          <w:numId w:val="1002"/>
        </w:numPr>
      </w:pPr>
      <w:r>
        <w:t xml:space="preserve">Google Fonts</w:t>
      </w:r>
    </w:p>
    <w:bookmarkEnd w:id="25"/>
    <w:bookmarkStart w:id="26" w:name="backend-development-only"/>
    <w:p>
      <w:pPr>
        <w:pStyle w:val="Heading3"/>
      </w:pPr>
      <w:r>
        <w:t xml:space="preserve">Backend (Development Only)</w:t>
      </w:r>
    </w:p>
    <w:p>
      <w:pPr>
        <w:pStyle w:val="Compact"/>
        <w:numPr>
          <w:ilvl w:val="0"/>
          <w:numId w:val="1003"/>
        </w:numPr>
      </w:pPr>
      <w:r>
        <w:t xml:space="preserve">Python 3 (</w:t>
      </w:r>
      <w:r>
        <w:rPr>
          <w:rStyle w:val="VerbatimChar"/>
        </w:rPr>
        <w:t xml:space="preserve">http.server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oject-structure"/>
    <w:p>
      <w:pPr>
        <w:pStyle w:val="Heading2"/>
      </w:pPr>
      <w:r>
        <w:t xml:space="preserve">5. Project Structure</w:t>
      </w:r>
    </w:p>
    <w:p>
      <w:pPr>
        <w:pStyle w:val="SourceCode"/>
      </w:pP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index.html      # User interface structure</w:t>
      </w:r>
      <w:r>
        <w:br/>
      </w:r>
      <w:r>
        <w:rPr>
          <w:rStyle w:val="VerbatimChar"/>
        </w:rPr>
        <w:t xml:space="preserve">├── style.css       # Styling and layout</w:t>
      </w:r>
      <w:r>
        <w:br/>
      </w:r>
      <w:r>
        <w:rPr>
          <w:rStyle w:val="VerbatimChar"/>
        </w:rPr>
        <w:t xml:space="preserve">├── script.js       # Application logic</w:t>
      </w:r>
      <w:r>
        <w:br/>
      </w:r>
      <w:r>
        <w:rPr>
          <w:rStyle w:val="VerbatimChar"/>
        </w:rPr>
        <w:t xml:space="preserve">├── server.py       # Local development server</w:t>
      </w:r>
      <w:r>
        <w:br/>
      </w:r>
      <w:r>
        <w:rPr>
          <w:rStyle w:val="VerbatimChar"/>
        </w:rPr>
        <w:t xml:space="preserve">└── DOCUMENTATION.md</w:t>
      </w:r>
    </w:p>
    <w:p>
      <w:r>
        <w:pict>
          <v:rect style="width:0;height:1.5pt" o:hralign="center" o:hrstd="t" o:hr="t"/>
        </w:pict>
      </w:r>
    </w:p>
    <w:bookmarkEnd w:id="28"/>
    <w:bookmarkStart w:id="33" w:name="module-description"/>
    <w:p>
      <w:pPr>
        <w:pStyle w:val="Heading2"/>
      </w:pPr>
      <w:r>
        <w:t xml:space="preserve">6. Module Description</w:t>
      </w:r>
    </w:p>
    <w:bookmarkStart w:id="29" w:name="index.html"/>
    <w:p>
      <w:pPr>
        <w:pStyle w:val="Heading3"/>
      </w:pPr>
      <w:r>
        <w:t xml:space="preserve">6.1 index.html</w:t>
      </w:r>
    </w:p>
    <w:p>
      <w:pPr>
        <w:pStyle w:val="FirstParagraph"/>
      </w:pPr>
      <w:r>
        <w:t xml:space="preserve">Defines the layout and structure of the dashboard, including:</w:t>
      </w:r>
      <w:r>
        <w:t xml:space="preserve"> </w:t>
      </w:r>
      <w:r>
        <w:t xml:space="preserve">- Patient information section</w:t>
      </w:r>
      <w:r>
        <w:t xml:space="preserve"> </w:t>
      </w:r>
      <w:r>
        <w:t xml:space="preserve">- Health data input forms</w:t>
      </w:r>
      <w:r>
        <w:t xml:space="preserve"> </w:t>
      </w:r>
      <w:r>
        <w:t xml:space="preserve">- Analysis results</w:t>
      </w:r>
      <w:r>
        <w:t xml:space="preserve"> </w:t>
      </w:r>
      <w:r>
        <w:t xml:space="preserve">- Recommendations</w:t>
      </w:r>
      <w:r>
        <w:t xml:space="preserve"> </w:t>
      </w:r>
      <w:r>
        <w:t xml:space="preserve">- Alerts</w:t>
      </w:r>
      <w:r>
        <w:t xml:space="preserve"> </w:t>
      </w:r>
      <w:r>
        <w:t xml:space="preserve">- Data visualization</w:t>
      </w:r>
    </w:p>
    <w:p>
      <w:r>
        <w:pict>
          <v:rect style="width:0;height:1.5pt" o:hralign="center" o:hrstd="t" o:hr="t"/>
        </w:pict>
      </w:r>
    </w:p>
    <w:bookmarkEnd w:id="29"/>
    <w:bookmarkStart w:id="30" w:name="style.css"/>
    <w:p>
      <w:pPr>
        <w:pStyle w:val="Heading3"/>
      </w:pPr>
      <w:r>
        <w:t xml:space="preserve">6.2 style.css</w:t>
      </w:r>
    </w:p>
    <w:p>
      <w:pPr>
        <w:pStyle w:val="FirstParagraph"/>
      </w:pPr>
      <w:r>
        <w:t xml:space="preserve">Handles all visual styling and responsiveness:</w:t>
      </w:r>
      <w:r>
        <w:t xml:space="preserve"> </w:t>
      </w:r>
      <w:r>
        <w:t xml:space="preserve">- Card-based UI design</w:t>
      </w:r>
      <w:r>
        <w:t xml:space="preserve"> </w:t>
      </w:r>
      <w:r>
        <w:t xml:space="preserve">- Responsive grid layouts</w:t>
      </w:r>
      <w:r>
        <w:t xml:space="preserve"> </w:t>
      </w:r>
      <w:r>
        <w:t xml:space="preserve">- Color-coded alerts and statuses</w:t>
      </w:r>
      <w:r>
        <w:t xml:space="preserve"> </w:t>
      </w:r>
      <w:r>
        <w:t xml:space="preserve">- Smooth transitions and animations</w:t>
      </w:r>
    </w:p>
    <w:p>
      <w:r>
        <w:pict>
          <v:rect style="width:0;height:1.5pt" o:hralign="center" o:hrstd="t" o:hr="t"/>
        </w:pict>
      </w:r>
    </w:p>
    <w:bookmarkEnd w:id="30"/>
    <w:bookmarkStart w:id="31" w:name="script.js"/>
    <w:p>
      <w:pPr>
        <w:pStyle w:val="Heading3"/>
      </w:pPr>
      <w:r>
        <w:t xml:space="preserve">6.3 script.js</w:t>
      </w:r>
    </w:p>
    <w:p>
      <w:pPr>
        <w:pStyle w:val="FirstParagraph"/>
      </w:pPr>
      <w:r>
        <w:t xml:space="preserve">Implements the core application logic:</w:t>
      </w:r>
      <w:r>
        <w:t xml:space="preserve"> </w:t>
      </w:r>
      <w:r>
        <w:t xml:space="preserve">- Health data analysis</w:t>
      </w:r>
      <w:r>
        <w:t xml:space="preserve"> </w:t>
      </w:r>
      <w:r>
        <w:t xml:space="preserve">- Recommendation generation</w:t>
      </w:r>
      <w:r>
        <w:t xml:space="preserve"> </w:t>
      </w:r>
      <w:r>
        <w:t xml:space="preserve">- Alert system</w:t>
      </w:r>
      <w:r>
        <w:t xml:space="preserve"> </w:t>
      </w:r>
      <w:r>
        <w:t xml:space="preserve">- Chart rendering and updates</w:t>
      </w:r>
      <w:r>
        <w:t xml:space="preserve"> </w:t>
      </w:r>
      <w:r>
        <w:t xml:space="preserve">- Real-time simulation</w:t>
      </w:r>
      <w:r>
        <w:t xml:space="preserve"> </w:t>
      </w:r>
      <w:r>
        <w:t xml:space="preserve">- Report export functionality</w:t>
      </w:r>
    </w:p>
    <w:p>
      <w:r>
        <w:pict>
          <v:rect style="width:0;height:1.5pt" o:hralign="center" o:hrstd="t" o:hr="t"/>
        </w:pict>
      </w:r>
    </w:p>
    <w:bookmarkEnd w:id="31"/>
    <w:bookmarkStart w:id="32" w:name="server.py"/>
    <w:p>
      <w:pPr>
        <w:pStyle w:val="Heading3"/>
      </w:pPr>
      <w:r>
        <w:t xml:space="preserve">6.4 server.py</w:t>
      </w:r>
    </w:p>
    <w:p>
      <w:pPr>
        <w:pStyle w:val="FirstParagraph"/>
      </w:pPr>
      <w:r>
        <w:t xml:space="preserve">Provides a lightweight local HTTP server:</w:t>
      </w:r>
      <w:r>
        <w:t xml:space="preserve"> </w:t>
      </w:r>
      <w:r>
        <w:t xml:space="preserve">- Serves static files</w:t>
      </w:r>
      <w:r>
        <w:t xml:space="preserve"> </w:t>
      </w:r>
      <w:r>
        <w:t xml:space="preserve">- Automatically opens the application in a browser</w:t>
      </w:r>
      <w:r>
        <w:t xml:space="preserve"> </w:t>
      </w:r>
      <w:r>
        <w:t xml:space="preserve">- Runs on</w:t>
      </w:r>
      <w:r>
        <w:t xml:space="preserve"> </w:t>
      </w:r>
      <w:r>
        <w:rPr>
          <w:rStyle w:val="VerbatimChar"/>
        </w:rPr>
        <w:t xml:space="preserve">localhost:8000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functional-workflow"/>
    <w:p>
      <w:pPr>
        <w:pStyle w:val="Heading2"/>
      </w:pPr>
      <w:r>
        <w:t xml:space="preserve">7. Functional Workflow</w:t>
      </w:r>
    </w:p>
    <w:p>
      <w:pPr>
        <w:pStyle w:val="Compact"/>
        <w:numPr>
          <w:ilvl w:val="0"/>
          <w:numId w:val="1004"/>
        </w:numPr>
      </w:pPr>
      <w:r>
        <w:t xml:space="preserve">User enters or updates patient information</w:t>
      </w:r>
    </w:p>
    <w:p>
      <w:pPr>
        <w:pStyle w:val="Compact"/>
        <w:numPr>
          <w:ilvl w:val="0"/>
          <w:numId w:val="1004"/>
        </w:numPr>
      </w:pPr>
      <w:r>
        <w:t xml:space="preserve">Health metrics are provided via input fields</w:t>
      </w:r>
    </w:p>
    <w:p>
      <w:pPr>
        <w:pStyle w:val="Compact"/>
        <w:numPr>
          <w:ilvl w:val="0"/>
          <w:numId w:val="1004"/>
        </w:numPr>
      </w:pPr>
      <w:r>
        <w:t xml:space="preserve">User clicks</w:t>
      </w:r>
      <w:r>
        <w:t xml:space="preserve"> </w:t>
      </w:r>
      <w:r>
        <w:rPr>
          <w:b/>
          <w:bCs/>
        </w:rPr>
        <w:t xml:space="preserve">Analyze Health Data</w:t>
      </w:r>
    </w:p>
    <w:p>
      <w:pPr>
        <w:pStyle w:val="Compact"/>
        <w:numPr>
          <w:ilvl w:val="0"/>
          <w:numId w:val="1004"/>
        </w:numPr>
      </w:pPr>
      <w:r>
        <w:t xml:space="preserve">System evaluates metrics and calculates health status</w:t>
      </w:r>
    </w:p>
    <w:p>
      <w:pPr>
        <w:pStyle w:val="Compact"/>
        <w:numPr>
          <w:ilvl w:val="0"/>
          <w:numId w:val="1004"/>
        </w:numPr>
      </w:pPr>
      <w:r>
        <w:t xml:space="preserve">Recommendations and alerts are generated</w:t>
      </w:r>
    </w:p>
    <w:p>
      <w:pPr>
        <w:pStyle w:val="Compact"/>
        <w:numPr>
          <w:ilvl w:val="0"/>
          <w:numId w:val="1004"/>
        </w:numPr>
      </w:pPr>
      <w:r>
        <w:t xml:space="preserve">Charts are updated dynamically</w:t>
      </w:r>
    </w:p>
    <w:p>
      <w:pPr>
        <w:pStyle w:val="Compact"/>
        <w:numPr>
          <w:ilvl w:val="0"/>
          <w:numId w:val="1004"/>
        </w:numPr>
      </w:pPr>
      <w:r>
        <w:t xml:space="preserve">User can export a health report</w:t>
      </w:r>
    </w:p>
    <w:p>
      <w:r>
        <w:pict>
          <v:rect style="width:0;height:1.5pt" o:hralign="center" o:hrstd="t" o:hr="t"/>
        </w:pict>
      </w:r>
    </w:p>
    <w:bookmarkEnd w:id="34"/>
    <w:bookmarkStart w:id="35" w:name="health-analysis-logic"/>
    <w:p>
      <w:pPr>
        <w:pStyle w:val="Heading2"/>
      </w:pPr>
      <w:r>
        <w:t xml:space="preserve">8. Health Analysis Logic</w:t>
      </w:r>
    </w:p>
    <w:p>
      <w:pPr>
        <w:pStyle w:val="FirstParagraph"/>
      </w:pPr>
      <w:r>
        <w:t xml:space="preserve">Each metric is evaluated independently using predefined thresholds.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Evaluation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 Rate</w:t>
            </w:r>
          </w:p>
        </w:tc>
        <w:tc>
          <w:tcPr/>
          <w:p>
            <w:pPr>
              <w:pStyle w:val="Compact"/>
            </w:pPr>
            <w:r>
              <w:t xml:space="preserve">Low &lt; 60, Normal 60–100, High &gt;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Blood Pressure</w:t>
            </w:r>
          </w:p>
        </w:tc>
        <w:tc>
          <w:tcPr/>
          <w:p>
            <w:pPr>
              <w:pStyle w:val="Compact"/>
            </w:pPr>
            <w:r>
              <w:t xml:space="preserve">Normal ≈ 120/80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Poor &lt; 5000, Fair &lt; 7500, Good ≥ 7500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</w:t>
            </w:r>
          </w:p>
        </w:tc>
        <w:tc>
          <w:tcPr/>
          <w:p>
            <w:pPr>
              <w:pStyle w:val="Compact"/>
            </w:pPr>
            <w:r>
              <w:t xml:space="preserve">Poor &lt; 6h, Fair &lt; 7h, Good 7–9h</w:t>
            </w:r>
          </w:p>
        </w:tc>
      </w:tr>
    </w:tbl>
    <w:p>
      <w:pPr>
        <w:pStyle w:val="BodyText"/>
      </w:pPr>
      <w:r>
        <w:t xml:space="preserve">The overall health status is determined based on combined results.</w:t>
      </w:r>
    </w:p>
    <w:p>
      <w:r>
        <w:pict>
          <v:rect style="width:0;height:1.5pt" o:hralign="center" o:hrstd="t" o:hr="t"/>
        </w:pict>
      </w:r>
    </w:p>
    <w:bookmarkEnd w:id="35"/>
    <w:bookmarkStart w:id="36" w:name="recommendation-system"/>
    <w:p>
      <w:pPr>
        <w:pStyle w:val="Heading2"/>
      </w:pPr>
      <w:r>
        <w:t xml:space="preserve">9. Recommendation System</w:t>
      </w:r>
    </w:p>
    <w:p>
      <w:pPr>
        <w:pStyle w:val="FirstParagraph"/>
      </w:pPr>
      <w:r>
        <w:t xml:space="preserve">The system generates personalized recommendations based on:</w:t>
      </w:r>
      <w:r>
        <w:t xml:space="preserve"> </w:t>
      </w:r>
      <w:r>
        <w:t xml:space="preserve">- Activity level</w:t>
      </w:r>
      <w:r>
        <w:t xml:space="preserve"> </w:t>
      </w:r>
      <w:r>
        <w:t xml:space="preserve">- Sleep duration</w:t>
      </w:r>
      <w:r>
        <w:t xml:space="preserve"> </w:t>
      </w:r>
      <w:r>
        <w:t xml:space="preserve">- Heart rate</w:t>
      </w:r>
      <w:r>
        <w:t xml:space="preserve"> </w:t>
      </w:r>
      <w:r>
        <w:t xml:space="preserve">- Blood pressure</w:t>
      </w:r>
      <w:r>
        <w:t xml:space="preserve"> </w:t>
      </w:r>
      <w:r>
        <w:t xml:space="preserve">- Hydration</w:t>
      </w:r>
    </w:p>
    <w:p>
      <w:pPr>
        <w:pStyle w:val="BodyText"/>
      </w:pPr>
      <w:r>
        <w:t xml:space="preserve">Only the most relevant recommendations are displayed to avoid overload.</w:t>
      </w:r>
    </w:p>
    <w:p>
      <w:r>
        <w:pict>
          <v:rect style="width:0;height:1.5pt" o:hralign="center" o:hrstd="t" o:hr="t"/>
        </w:pict>
      </w:r>
    </w:p>
    <w:bookmarkEnd w:id="36"/>
    <w:bookmarkStart w:id="37" w:name="alert-system"/>
    <w:p>
      <w:pPr>
        <w:pStyle w:val="Heading2"/>
      </w:pPr>
      <w:r>
        <w:t xml:space="preserve">10. Alert System</w:t>
      </w:r>
    </w:p>
    <w:p>
      <w:pPr>
        <w:pStyle w:val="FirstParagraph"/>
      </w:pPr>
      <w:r>
        <w:t xml:space="preserve">Alerts are categorized into: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</w:t>
      </w:r>
      <w:r>
        <w:t xml:space="preserve"> </w:t>
      </w:r>
      <w:r>
        <w:t xml:space="preserve">– General reminders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Warning</w:t>
      </w:r>
      <w:r>
        <w:t xml:space="preserve"> </w:t>
      </w:r>
      <w:r>
        <w:t xml:space="preserve">– Potential health risks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Danger</w:t>
      </w:r>
      <w:r>
        <w:t xml:space="preserve"> </w:t>
      </w:r>
      <w:r>
        <w:t xml:space="preserve">– Critical health thresholds</w:t>
      </w:r>
    </w:p>
    <w:p>
      <w:pPr>
        <w:pStyle w:val="BodyText"/>
      </w:pPr>
      <w:r>
        <w:t xml:space="preserve">Alerts update dynamically during each analysis cycle.</w:t>
      </w:r>
    </w:p>
    <w:p>
      <w:r>
        <w:pict>
          <v:rect style="width:0;height:1.5pt" o:hralign="center" o:hrstd="t" o:hr="t"/>
        </w:pict>
      </w:r>
    </w:p>
    <w:bookmarkEnd w:id="37"/>
    <w:bookmarkStart w:id="38" w:name="data-visualization"/>
    <w:p>
      <w:pPr>
        <w:pStyle w:val="Heading2"/>
      </w:pPr>
      <w:r>
        <w:t xml:space="preserve">11. Data Visualization</w:t>
      </w:r>
    </w:p>
    <w:p>
      <w:pPr>
        <w:pStyle w:val="Compact"/>
        <w:numPr>
          <w:ilvl w:val="0"/>
          <w:numId w:val="1005"/>
        </w:numPr>
      </w:pPr>
      <w:r>
        <w:t xml:space="preserve">Implemented using Chart.js</w:t>
      </w:r>
    </w:p>
    <w:p>
      <w:pPr>
        <w:pStyle w:val="Compact"/>
        <w:numPr>
          <w:ilvl w:val="0"/>
          <w:numId w:val="1005"/>
        </w:numPr>
      </w:pPr>
      <w:r>
        <w:t xml:space="preserve">Displays heart rate and daily steps</w:t>
      </w:r>
    </w:p>
    <w:p>
      <w:pPr>
        <w:pStyle w:val="Compact"/>
        <w:numPr>
          <w:ilvl w:val="0"/>
          <w:numId w:val="1005"/>
        </w:numPr>
      </w:pPr>
      <w:r>
        <w:t xml:space="preserve">Supports daily, weekly, and monthly views</w:t>
      </w:r>
    </w:p>
    <w:p>
      <w:pPr>
        <w:pStyle w:val="Compact"/>
        <w:numPr>
          <w:ilvl w:val="0"/>
          <w:numId w:val="1005"/>
        </w:numPr>
      </w:pPr>
      <w:r>
        <w:t xml:space="preserve">Updates in real time during simulations</w:t>
      </w:r>
    </w:p>
    <w:p>
      <w:r>
        <w:pict>
          <v:rect style="width:0;height:1.5pt" o:hralign="center" o:hrstd="t" o:hr="t"/>
        </w:pict>
      </w:r>
    </w:p>
    <w:bookmarkEnd w:id="38"/>
    <w:bookmarkStart w:id="39" w:name="report-export"/>
    <w:p>
      <w:pPr>
        <w:pStyle w:val="Heading2"/>
      </w:pPr>
      <w:r>
        <w:t xml:space="preserve">12. Report Export</w:t>
      </w:r>
    </w:p>
    <w:p>
      <w:pPr>
        <w:pStyle w:val="FirstParagraph"/>
      </w:pPr>
      <w:r>
        <w:t xml:space="preserve">Users can export a health report containing:</w:t>
      </w:r>
      <w:r>
        <w:t xml:space="preserve"> </w:t>
      </w:r>
      <w:r>
        <w:t xml:space="preserve">- Patient details</w:t>
      </w:r>
      <w:r>
        <w:t xml:space="preserve"> </w:t>
      </w:r>
      <w:r>
        <w:t xml:space="preserve">- Vital signs</w:t>
      </w:r>
      <w:r>
        <w:t xml:space="preserve"> </w:t>
      </w:r>
      <w:r>
        <w:t xml:space="preserve">- Health status</w:t>
      </w:r>
      <w:r>
        <w:t xml:space="preserve"> </w:t>
      </w:r>
      <w:r>
        <w:t xml:space="preserve">- Recommendations</w:t>
      </w:r>
      <w:r>
        <w:t xml:space="preserve"> </w:t>
      </w:r>
      <w:r>
        <w:t xml:space="preserve">- Alerts</w:t>
      </w:r>
    </w:p>
    <w:p>
      <w:pPr>
        <w:pStyle w:val="BodyText"/>
      </w:pPr>
      <w:r>
        <w:t xml:space="preserve">Reports are generated as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files.</w:t>
      </w:r>
    </w:p>
    <w:p>
      <w:r>
        <w:pict>
          <v:rect style="width:0;height:1.5pt" o:hralign="center" o:hrstd="t" o:hr="t"/>
        </w:pict>
      </w:r>
    </w:p>
    <w:bookmarkEnd w:id="39"/>
    <w:bookmarkStart w:id="40" w:name="security-and-privacy"/>
    <w:p>
      <w:pPr>
        <w:pStyle w:val="Heading2"/>
      </w:pPr>
      <w:r>
        <w:t xml:space="preserve">13. Security and Privacy</w:t>
      </w:r>
    </w:p>
    <w:p>
      <w:pPr>
        <w:pStyle w:val="Compact"/>
        <w:numPr>
          <w:ilvl w:val="0"/>
          <w:numId w:val="1006"/>
        </w:numPr>
      </w:pPr>
      <w:r>
        <w:t xml:space="preserve">No data is stored permanently</w:t>
      </w:r>
    </w:p>
    <w:p>
      <w:pPr>
        <w:pStyle w:val="Compact"/>
        <w:numPr>
          <w:ilvl w:val="0"/>
          <w:numId w:val="1006"/>
        </w:numPr>
      </w:pPr>
      <w:r>
        <w:t xml:space="preserve">No external API calls</w:t>
      </w:r>
    </w:p>
    <w:p>
      <w:pPr>
        <w:pStyle w:val="Compact"/>
        <w:numPr>
          <w:ilvl w:val="0"/>
          <w:numId w:val="1006"/>
        </w:numPr>
      </w:pPr>
      <w:r>
        <w:t xml:space="preserve">No authentication system</w:t>
      </w:r>
    </w:p>
    <w:p>
      <w:pPr>
        <w:pStyle w:val="Compact"/>
        <w:numPr>
          <w:ilvl w:val="0"/>
          <w:numId w:val="1006"/>
        </w:numPr>
      </w:pPr>
      <w:r>
        <w:t xml:space="preserve">All data remains in the user’s browser session</w:t>
      </w:r>
    </w:p>
    <w:p>
      <w:r>
        <w:pict>
          <v:rect style="width:0;height:1.5pt" o:hralign="center" o:hrstd="t" o:hr="t"/>
        </w:pict>
      </w:r>
    </w:p>
    <w:bookmarkEnd w:id="40"/>
    <w:bookmarkStart w:id="41" w:name="limitations"/>
    <w:p>
      <w:pPr>
        <w:pStyle w:val="Heading2"/>
      </w:pPr>
      <w:r>
        <w:t xml:space="preserve">14. Limitations</w:t>
      </w:r>
    </w:p>
    <w:p>
      <w:pPr>
        <w:pStyle w:val="Compact"/>
        <w:numPr>
          <w:ilvl w:val="0"/>
          <w:numId w:val="1007"/>
        </w:numPr>
      </w:pPr>
      <w:r>
        <w:t xml:space="preserve">Rule-based (simulated) AI logic</w:t>
      </w:r>
    </w:p>
    <w:p>
      <w:pPr>
        <w:pStyle w:val="Compact"/>
        <w:numPr>
          <w:ilvl w:val="0"/>
          <w:numId w:val="1007"/>
        </w:numPr>
      </w:pPr>
      <w:r>
        <w:t xml:space="preserve">No persistent storage</w:t>
      </w:r>
    </w:p>
    <w:p>
      <w:pPr>
        <w:pStyle w:val="Compact"/>
        <w:numPr>
          <w:ilvl w:val="0"/>
          <w:numId w:val="1007"/>
        </w:numPr>
      </w:pPr>
      <w:r>
        <w:t xml:space="preserve">No real medical validation</w:t>
      </w:r>
    </w:p>
    <w:p>
      <w:pPr>
        <w:pStyle w:val="Compact"/>
        <w:numPr>
          <w:ilvl w:val="0"/>
          <w:numId w:val="1007"/>
        </w:numPr>
      </w:pPr>
      <w:r>
        <w:t xml:space="preserve">Single-user session</w:t>
      </w:r>
    </w:p>
    <w:p>
      <w:r>
        <w:pict>
          <v:rect style="width:0;height:1.5pt" o:hralign="center" o:hrstd="t" o:hr="t"/>
        </w:pict>
      </w:r>
    </w:p>
    <w:bookmarkEnd w:id="41"/>
    <w:bookmarkStart w:id="42" w:name="future-enhancements"/>
    <w:p>
      <w:pPr>
        <w:pStyle w:val="Heading2"/>
      </w:pPr>
      <w:r>
        <w:t xml:space="preserve">15. Future Enhancements</w:t>
      </w:r>
    </w:p>
    <w:p>
      <w:pPr>
        <w:pStyle w:val="Compact"/>
        <w:numPr>
          <w:ilvl w:val="0"/>
          <w:numId w:val="1008"/>
        </w:numPr>
      </w:pPr>
      <w:r>
        <w:t xml:space="preserve">Backend integration with database</w:t>
      </w:r>
    </w:p>
    <w:p>
      <w:pPr>
        <w:pStyle w:val="Compact"/>
        <w:numPr>
          <w:ilvl w:val="0"/>
          <w:numId w:val="1008"/>
        </w:numPr>
      </w:pPr>
      <w:r>
        <w:t xml:space="preserve">Machine learning health models</w:t>
      </w:r>
    </w:p>
    <w:p>
      <w:pPr>
        <w:pStyle w:val="Compact"/>
        <w:numPr>
          <w:ilvl w:val="0"/>
          <w:numId w:val="1008"/>
        </w:numPr>
      </w:pPr>
      <w:r>
        <w:t xml:space="preserve">User authentication</w:t>
      </w:r>
    </w:p>
    <w:p>
      <w:pPr>
        <w:pStyle w:val="Compact"/>
        <w:numPr>
          <w:ilvl w:val="0"/>
          <w:numId w:val="1008"/>
        </w:numPr>
      </w:pPr>
      <w:r>
        <w:t xml:space="preserve">PDF report generation</w:t>
      </w:r>
    </w:p>
    <w:p>
      <w:pPr>
        <w:pStyle w:val="Compact"/>
        <w:numPr>
          <w:ilvl w:val="0"/>
          <w:numId w:val="1008"/>
        </w:numPr>
      </w:pPr>
      <w:r>
        <w:t xml:space="preserve">Wearable device integration</w:t>
      </w:r>
    </w:p>
    <w:p>
      <w:pPr>
        <w:pStyle w:val="Compact"/>
        <w:numPr>
          <w:ilvl w:val="0"/>
          <w:numId w:val="1008"/>
        </w:numPr>
      </w:pPr>
      <w:r>
        <w:t xml:space="preserve">Cloud deployment</w:t>
      </w:r>
    </w:p>
    <w:p>
      <w:r>
        <w:pict>
          <v:rect style="width:0;height:1.5pt" o:hralign="center" o:hrstd="t" o:hr="t"/>
        </w:pict>
      </w:r>
    </w:p>
    <w:bookmarkEnd w:id="42"/>
    <w:bookmarkStart w:id="43" w:name="conclusion"/>
    <w:p>
      <w:pPr>
        <w:pStyle w:val="Heading2"/>
      </w:pPr>
      <w:r>
        <w:t xml:space="preserve">16. 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Health Monitoring Agent</w:t>
      </w:r>
      <w:r>
        <w:t xml:space="preserve"> </w:t>
      </w:r>
      <w:r>
        <w:t xml:space="preserve">demonstrates a practical implementation of a simulated AI-driven health monitoring system using modern web technologies. It serves as a strong foundation for future expansion into real-world healthcare applications.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2026-02-06T16:57:08Z</dcterms:created>
  <dcterms:modified xsi:type="dcterms:W3CDTF">2026-02-06T16:57:08Z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