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F22A" w14:textId="77777777" w:rsidR="002D652B" w:rsidRPr="002D652B" w:rsidRDefault="002D652B" w:rsidP="002D652B">
      <w:r w:rsidRPr="002D652B">
        <w:t>The recommended path is a phased, monolith</w:t>
      </w:r>
      <w:r w:rsidRPr="002D652B">
        <w:noBreakHyphen/>
        <w:t>first development plan that starts with project scaffolding and schema, then implements a concurrency</w:t>
      </w:r>
      <w:r w:rsidRPr="002D652B">
        <w:noBreakHyphen/>
        <w:t>safe booking flow, adds API docs and caching, and finally deploys, load</w:t>
      </w:r>
      <w:r w:rsidRPr="002D652B">
        <w:noBreakHyphen/>
        <w:t xml:space="preserve">tests, and ships documentation and diagrams. This sequence ensures correctness under race conditions first, then performance and operability, and it maps cleanly to the </w:t>
      </w:r>
      <w:proofErr w:type="spellStart"/>
      <w:r w:rsidRPr="002D652B">
        <w:t>Evently</w:t>
      </w:r>
      <w:proofErr w:type="spellEnd"/>
      <w:r w:rsidRPr="002D652B">
        <w:t xml:space="preserve"> deliverables.</w:t>
      </w:r>
      <w:hyperlink r:id="rId5" w:tgtFrame="_blank" w:history="1">
        <w:r w:rsidRPr="002D652B">
          <w:rPr>
            <w:rStyle w:val="Hyperlink"/>
          </w:rPr>
          <w:t>spring+1</w:t>
        </w:r>
      </w:hyperlink>
    </w:p>
    <w:p w14:paraId="2DC800C9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Plan and setup</w:t>
      </w:r>
    </w:p>
    <w:p w14:paraId="6CD2FC74" w14:textId="77777777" w:rsidR="002D652B" w:rsidRPr="002D652B" w:rsidRDefault="002D652B" w:rsidP="002D652B">
      <w:pPr>
        <w:numPr>
          <w:ilvl w:val="0"/>
          <w:numId w:val="1"/>
        </w:numPr>
      </w:pPr>
      <w:r w:rsidRPr="002D652B">
        <w:t>Choose a modular monolith in Spring Boot with clear domain modules (users, events, bookings, analytics) to minimize operational overhead while preserving future service boundaries.</w:t>
      </w:r>
      <w:hyperlink r:id="rId6" w:tgtFrame="_blank" w:history="1">
        <w:r w:rsidRPr="002D652B">
          <w:rPr>
            <w:rStyle w:val="Hyperlink"/>
          </w:rPr>
          <w:t>martinfowler+1</w:t>
        </w:r>
      </w:hyperlink>
    </w:p>
    <w:p w14:paraId="752BDB62" w14:textId="77777777" w:rsidR="002D652B" w:rsidRPr="002D652B" w:rsidRDefault="002D652B" w:rsidP="002D652B">
      <w:pPr>
        <w:numPr>
          <w:ilvl w:val="0"/>
          <w:numId w:val="1"/>
        </w:numPr>
      </w:pPr>
      <w:r w:rsidRPr="002D652B">
        <w:t xml:space="preserve">Confirm the stack: Spring Web, Data JPA, Validation, Security, Actuator; PostgreSQL/MySQL; Flyway for migrations; </w:t>
      </w:r>
      <w:proofErr w:type="spellStart"/>
      <w:r w:rsidRPr="002D652B">
        <w:t>springdoc</w:t>
      </w:r>
      <w:r w:rsidRPr="002D652B">
        <w:noBreakHyphen/>
        <w:t>openapi</w:t>
      </w:r>
      <w:proofErr w:type="spellEnd"/>
      <w:r w:rsidRPr="002D652B">
        <w:t xml:space="preserve"> for API docs; optional Redis for read caching; Docker for packaging; k6 for load tests.</w:t>
      </w:r>
      <w:hyperlink r:id="rId7" w:tgtFrame="_blank" w:history="1">
        <w:r w:rsidRPr="002D652B">
          <w:rPr>
            <w:rStyle w:val="Hyperlink"/>
          </w:rPr>
          <w:t>baeldung+1</w:t>
        </w:r>
      </w:hyperlink>
    </w:p>
    <w:p w14:paraId="2E8C3883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Initialize project</w:t>
      </w:r>
    </w:p>
    <w:p w14:paraId="5460C172" w14:textId="77777777" w:rsidR="002D652B" w:rsidRPr="002D652B" w:rsidRDefault="002D652B" w:rsidP="002D652B">
      <w:pPr>
        <w:numPr>
          <w:ilvl w:val="0"/>
          <w:numId w:val="2"/>
        </w:numPr>
      </w:pPr>
      <w:r w:rsidRPr="002D652B">
        <w:t xml:space="preserve">Generate the project via Spring </w:t>
      </w:r>
      <w:proofErr w:type="spellStart"/>
      <w:r w:rsidRPr="002D652B">
        <w:t>Initializr</w:t>
      </w:r>
      <w:proofErr w:type="spellEnd"/>
      <w:r w:rsidRPr="002D652B">
        <w:t xml:space="preserve"> with Maven/Gradle, Java 17/21, and the required starters to bootstrap a production</w:t>
      </w:r>
      <w:r w:rsidRPr="002D652B">
        <w:noBreakHyphen/>
        <w:t>ready skeleton quickly.</w:t>
      </w:r>
      <w:hyperlink r:id="rId8" w:tgtFrame="_blank" w:history="1">
        <w:r w:rsidRPr="002D652B">
          <w:rPr>
            <w:rStyle w:val="Hyperlink"/>
          </w:rPr>
          <w:t>start.spring+1</w:t>
        </w:r>
      </w:hyperlink>
    </w:p>
    <w:p w14:paraId="1EEA13AC" w14:textId="77777777" w:rsidR="002D652B" w:rsidRPr="002D652B" w:rsidRDefault="002D652B" w:rsidP="002D652B">
      <w:pPr>
        <w:numPr>
          <w:ilvl w:val="0"/>
          <w:numId w:val="2"/>
        </w:numPr>
      </w:pPr>
      <w:r w:rsidRPr="002D652B">
        <w:t>Verify the project runs locally and the base endpoints are reachable to de</w:t>
      </w:r>
      <w:r w:rsidRPr="002D652B">
        <w:noBreakHyphen/>
        <w:t>risk environment issues early.</w:t>
      </w:r>
      <w:hyperlink r:id="rId9" w:tgtFrame="_blank" w:history="1">
        <w:r w:rsidRPr="002D652B">
          <w:rPr>
            <w:rStyle w:val="Hyperlink"/>
          </w:rPr>
          <w:t>spring+1</w:t>
        </w:r>
      </w:hyperlink>
    </w:p>
    <w:p w14:paraId="15017E7C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Schema and migrations</w:t>
      </w:r>
    </w:p>
    <w:p w14:paraId="755E1C15" w14:textId="77777777" w:rsidR="002D652B" w:rsidRPr="002D652B" w:rsidRDefault="002D652B" w:rsidP="002D652B">
      <w:pPr>
        <w:numPr>
          <w:ilvl w:val="0"/>
          <w:numId w:val="3"/>
        </w:numPr>
      </w:pPr>
      <w:r w:rsidRPr="002D652B">
        <w:t xml:space="preserve">Design the core tables: users, events, bookings, with foreign keys, NOT NULLs, and indexes on </w:t>
      </w:r>
      <w:proofErr w:type="spellStart"/>
      <w:r w:rsidRPr="002D652B">
        <w:t>event_id</w:t>
      </w:r>
      <w:proofErr w:type="spellEnd"/>
      <w:r w:rsidRPr="002D652B">
        <w:t xml:space="preserve">, </w:t>
      </w:r>
      <w:proofErr w:type="spellStart"/>
      <w:r w:rsidRPr="002D652B">
        <w:t>user_id</w:t>
      </w:r>
      <w:proofErr w:type="spellEnd"/>
      <w:r w:rsidRPr="002D652B">
        <w:t>, and event time to support hot queries.</w:t>
      </w:r>
      <w:hyperlink r:id="rId10" w:tgtFrame="_blank" w:history="1">
        <w:r w:rsidRPr="002D652B">
          <w:rPr>
            <w:rStyle w:val="Hyperlink"/>
          </w:rPr>
          <w:t>geeksforgeeks+1</w:t>
        </w:r>
      </w:hyperlink>
    </w:p>
    <w:p w14:paraId="366844F2" w14:textId="77777777" w:rsidR="002D652B" w:rsidRPr="002D652B" w:rsidRDefault="002D652B" w:rsidP="002D652B">
      <w:pPr>
        <w:numPr>
          <w:ilvl w:val="0"/>
          <w:numId w:val="3"/>
        </w:numPr>
      </w:pPr>
      <w:r w:rsidRPr="002D652B">
        <w:t>Manage schema with Flyway migrations (V1…</w:t>
      </w:r>
      <w:proofErr w:type="spellStart"/>
      <w:r w:rsidRPr="002D652B">
        <w:t>Vn</w:t>
      </w:r>
      <w:proofErr w:type="spellEnd"/>
      <w:r w:rsidRPr="002D652B">
        <w:t>) so every environment is reproducible and auto</w:t>
      </w:r>
      <w:r w:rsidRPr="002D652B">
        <w:noBreakHyphen/>
        <w:t>migrates on startup.</w:t>
      </w:r>
      <w:hyperlink r:id="rId11" w:tgtFrame="_blank" w:history="1">
        <w:r w:rsidRPr="002D652B">
          <w:rPr>
            <w:rStyle w:val="Hyperlink"/>
          </w:rPr>
          <w:t>spring+1</w:t>
        </w:r>
      </w:hyperlink>
    </w:p>
    <w:p w14:paraId="5929C05E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Domain and services</w:t>
      </w:r>
    </w:p>
    <w:p w14:paraId="31C5C8CA" w14:textId="77777777" w:rsidR="002D652B" w:rsidRPr="002D652B" w:rsidRDefault="002D652B" w:rsidP="002D652B">
      <w:pPr>
        <w:numPr>
          <w:ilvl w:val="0"/>
          <w:numId w:val="4"/>
        </w:numPr>
      </w:pPr>
      <w:r w:rsidRPr="002D652B">
        <w:t>Implement a layered structure (controller → service → repository) with transactional service methods to keep business logic and persistence concerns clean.</w:t>
      </w:r>
      <w:hyperlink r:id="rId12" w:tgtFrame="_blank" w:history="1">
        <w:r w:rsidRPr="002D652B">
          <w:rPr>
            <w:rStyle w:val="Hyperlink"/>
          </w:rPr>
          <w:t>baeldung+1</w:t>
        </w:r>
      </w:hyperlink>
    </w:p>
    <w:p w14:paraId="0BB4C3C7" w14:textId="77777777" w:rsidR="002D652B" w:rsidRPr="002D652B" w:rsidRDefault="002D652B" w:rsidP="002D652B">
      <w:pPr>
        <w:numPr>
          <w:ilvl w:val="0"/>
          <w:numId w:val="4"/>
        </w:numPr>
      </w:pPr>
      <w:r w:rsidRPr="002D652B">
        <w:t>Keep modules cohesive: Users (auth/roles), Events (CRUD/list), Bookings (create/cancel/list), Analytics (aggregates), reflecting clear domain seams for future evolution.</w:t>
      </w:r>
      <w:hyperlink r:id="rId13" w:tgtFrame="_blank" w:history="1">
        <w:r w:rsidRPr="002D652B">
          <w:rPr>
            <w:rStyle w:val="Hyperlink"/>
          </w:rPr>
          <w:t>baeldung+1</w:t>
        </w:r>
      </w:hyperlink>
    </w:p>
    <w:p w14:paraId="30C76D54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Concurrency and correctness</w:t>
      </w:r>
    </w:p>
    <w:p w14:paraId="6DBA06A8" w14:textId="77777777" w:rsidR="002D652B" w:rsidRPr="002D652B" w:rsidRDefault="002D652B" w:rsidP="002D652B">
      <w:pPr>
        <w:numPr>
          <w:ilvl w:val="0"/>
          <w:numId w:val="5"/>
        </w:numPr>
      </w:pPr>
      <w:r w:rsidRPr="002D652B">
        <w:t xml:space="preserve">Prevent overselling with optimistic locking using a versioned aggregate (Event or </w:t>
      </w:r>
      <w:proofErr w:type="spellStart"/>
      <w:r w:rsidRPr="002D652B">
        <w:t>EventInventory</w:t>
      </w:r>
      <w:proofErr w:type="spellEnd"/>
      <w:r w:rsidRPr="002D652B">
        <w:t>) so concurrent updates fail fast with a safe retry strategy.</w:t>
      </w:r>
      <w:hyperlink r:id="rId14" w:tgtFrame="_blank" w:history="1">
        <w:r w:rsidRPr="002D652B">
          <w:rPr>
            <w:rStyle w:val="Hyperlink"/>
          </w:rPr>
          <w:t>baeldung+1</w:t>
        </w:r>
      </w:hyperlink>
    </w:p>
    <w:p w14:paraId="149E3E64" w14:textId="77777777" w:rsidR="002D652B" w:rsidRPr="002D652B" w:rsidRDefault="002D652B" w:rsidP="002D652B">
      <w:pPr>
        <w:numPr>
          <w:ilvl w:val="0"/>
          <w:numId w:val="5"/>
        </w:numPr>
      </w:pPr>
      <w:r w:rsidRPr="002D652B">
        <w:t>Wrap booking create/cancel in a single transaction: re</w:t>
      </w:r>
      <w:r w:rsidRPr="002D652B">
        <w:noBreakHyphen/>
        <w:t>read inventory, validate capacity, persist changes, and commit or retry on version conflict.</w:t>
      </w:r>
      <w:hyperlink r:id="rId15" w:tgtFrame="_blank" w:history="1">
        <w:r w:rsidRPr="002D652B">
          <w:rPr>
            <w:rStyle w:val="Hyperlink"/>
          </w:rPr>
          <w:t>mimacom+1</w:t>
        </w:r>
      </w:hyperlink>
    </w:p>
    <w:p w14:paraId="15CC3069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lastRenderedPageBreak/>
        <w:t>Idempotency and duplicates</w:t>
      </w:r>
    </w:p>
    <w:p w14:paraId="5569FAD1" w14:textId="77777777" w:rsidR="002D652B" w:rsidRPr="002D652B" w:rsidRDefault="002D652B" w:rsidP="002D652B">
      <w:pPr>
        <w:numPr>
          <w:ilvl w:val="0"/>
          <w:numId w:val="6"/>
        </w:numPr>
      </w:pPr>
      <w:r w:rsidRPr="002D652B">
        <w:t>Make create</w:t>
      </w:r>
      <w:r w:rsidRPr="002D652B">
        <w:noBreakHyphen/>
        <w:t>booking idempotent with an Idempotency</w:t>
      </w:r>
      <w:r w:rsidRPr="002D652B">
        <w:noBreakHyphen/>
        <w:t>Key so duplicate POSTs return the same result, handling client retries and network timeouts safely.</w:t>
      </w:r>
      <w:hyperlink r:id="rId16" w:tgtFrame="_blank" w:history="1">
        <w:r w:rsidRPr="002D652B">
          <w:rPr>
            <w:rStyle w:val="Hyperlink"/>
          </w:rPr>
          <w:t>geeksforgeeks+1</w:t>
        </w:r>
      </w:hyperlink>
    </w:p>
    <w:p w14:paraId="5DC8197D" w14:textId="77777777" w:rsidR="002D652B" w:rsidRPr="002D652B" w:rsidRDefault="002D652B" w:rsidP="002D652B">
      <w:pPr>
        <w:numPr>
          <w:ilvl w:val="0"/>
          <w:numId w:val="6"/>
        </w:numPr>
      </w:pPr>
      <w:r w:rsidRPr="002D652B">
        <w:t>Reinforce with a unique constraint for active bookings per user</w:t>
      </w:r>
      <w:r w:rsidRPr="002D652B">
        <w:noBreakHyphen/>
        <w:t>event to eliminate duplicates under concurrent submission.</w:t>
      </w:r>
      <w:hyperlink r:id="rId17" w:tgtFrame="_blank" w:history="1">
        <w:r w:rsidRPr="002D652B">
          <w:rPr>
            <w:rStyle w:val="Hyperlink"/>
          </w:rPr>
          <w:t>restfulapi+1</w:t>
        </w:r>
      </w:hyperlink>
    </w:p>
    <w:p w14:paraId="6086AA06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API design and docs</w:t>
      </w:r>
    </w:p>
    <w:p w14:paraId="29358B50" w14:textId="77777777" w:rsidR="002D652B" w:rsidRPr="002D652B" w:rsidRDefault="002D652B" w:rsidP="002D652B">
      <w:pPr>
        <w:numPr>
          <w:ilvl w:val="0"/>
          <w:numId w:val="7"/>
        </w:numPr>
      </w:pPr>
      <w:r w:rsidRPr="002D652B">
        <w:t>Expose REST endpoints for event browse/detail, booking create/cancel/list, and admin event CRUD plus analytics, with consistent pagination and status codes.</w:t>
      </w:r>
      <w:hyperlink r:id="rId18" w:tgtFrame="_blank" w:history="1">
        <w:r w:rsidRPr="002D652B">
          <w:rPr>
            <w:rStyle w:val="Hyperlink"/>
          </w:rPr>
          <w:t>howtodoinjava+1</w:t>
        </w:r>
      </w:hyperlink>
    </w:p>
    <w:p w14:paraId="062E3B75" w14:textId="77777777" w:rsidR="002D652B" w:rsidRPr="002D652B" w:rsidRDefault="002D652B" w:rsidP="002D652B">
      <w:pPr>
        <w:numPr>
          <w:ilvl w:val="0"/>
          <w:numId w:val="7"/>
        </w:numPr>
      </w:pPr>
      <w:r w:rsidRPr="002D652B">
        <w:t xml:space="preserve">Publish interactive API docs using </w:t>
      </w:r>
      <w:proofErr w:type="spellStart"/>
      <w:r w:rsidRPr="002D652B">
        <w:t>springdoc</w:t>
      </w:r>
      <w:r w:rsidRPr="002D652B">
        <w:noBreakHyphen/>
        <w:t>openapi</w:t>
      </w:r>
      <w:proofErr w:type="spellEnd"/>
      <w:r w:rsidRPr="002D652B">
        <w:t>/Swagger UI so reviewers can test endpoints in the browser.</w:t>
      </w:r>
      <w:hyperlink r:id="rId19" w:tgtFrame="_blank" w:history="1">
        <w:r w:rsidRPr="002D652B">
          <w:rPr>
            <w:rStyle w:val="Hyperlink"/>
          </w:rPr>
          <w:t>github+1</w:t>
        </w:r>
      </w:hyperlink>
    </w:p>
    <w:p w14:paraId="36AB9E3E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Caching and performance</w:t>
      </w:r>
    </w:p>
    <w:p w14:paraId="70E286D7" w14:textId="77777777" w:rsidR="002D652B" w:rsidRPr="002D652B" w:rsidRDefault="002D652B" w:rsidP="002D652B">
      <w:pPr>
        <w:numPr>
          <w:ilvl w:val="0"/>
          <w:numId w:val="8"/>
        </w:numPr>
      </w:pPr>
      <w:r w:rsidRPr="002D652B">
        <w:t>Cache read</w:t>
      </w:r>
      <w:r w:rsidRPr="002D652B">
        <w:noBreakHyphen/>
        <w:t>heavy endpoints (e.g., upcoming events, event details) with Spring Cache and short TTLs; invalidate caches on event updates to avoid stale data.</w:t>
      </w:r>
      <w:hyperlink r:id="rId20" w:tgtFrame="_blank" w:history="1">
        <w:r w:rsidRPr="002D652B">
          <w:rPr>
            <w:rStyle w:val="Hyperlink"/>
          </w:rPr>
          <w:t>spring+1</w:t>
        </w:r>
      </w:hyperlink>
    </w:p>
    <w:p w14:paraId="3D5BC989" w14:textId="77777777" w:rsidR="002D652B" w:rsidRPr="002D652B" w:rsidRDefault="002D652B" w:rsidP="002D652B">
      <w:pPr>
        <w:numPr>
          <w:ilvl w:val="0"/>
          <w:numId w:val="8"/>
        </w:numPr>
      </w:pPr>
      <w:r w:rsidRPr="002D652B">
        <w:t>Never cache write paths or availability checks; rely on DB transactions and locking as the single source of truth.</w:t>
      </w:r>
      <w:hyperlink r:id="rId21" w:tgtFrame="_blank" w:history="1">
        <w:r w:rsidRPr="002D652B">
          <w:rPr>
            <w:rStyle w:val="Hyperlink"/>
          </w:rPr>
          <w:t>baeldung+1</w:t>
        </w:r>
      </w:hyperlink>
    </w:p>
    <w:p w14:paraId="054F681C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Security and access</w:t>
      </w:r>
    </w:p>
    <w:p w14:paraId="5259BDC2" w14:textId="77777777" w:rsidR="002D652B" w:rsidRPr="002D652B" w:rsidRDefault="002D652B" w:rsidP="002D652B">
      <w:pPr>
        <w:numPr>
          <w:ilvl w:val="0"/>
          <w:numId w:val="9"/>
        </w:numPr>
      </w:pPr>
      <w:r w:rsidRPr="002D652B">
        <w:t>Add Spring Security with roles USER/ADMIN, guarding admin event and analytics endpoints while keeping public browse endpoints accessible as designed.</w:t>
      </w:r>
      <w:hyperlink r:id="rId22" w:tgtFrame="_blank" w:history="1">
        <w:r w:rsidRPr="002D652B">
          <w:rPr>
            <w:rStyle w:val="Hyperlink"/>
          </w:rPr>
          <w:t>howtodoinjava+1</w:t>
        </w:r>
      </w:hyperlink>
    </w:p>
    <w:p w14:paraId="57D18F2C" w14:textId="77777777" w:rsidR="002D652B" w:rsidRPr="002D652B" w:rsidRDefault="002D652B" w:rsidP="002D652B">
      <w:pPr>
        <w:numPr>
          <w:ilvl w:val="0"/>
          <w:numId w:val="9"/>
        </w:numPr>
      </w:pPr>
      <w:r w:rsidRPr="002D652B">
        <w:t>Validate inputs systematically and standardize error semantics (400/422 for validation, 401/403 for auth, 404 for missing, 409 on capacity conflicts) for predictability.</w:t>
      </w:r>
      <w:hyperlink r:id="rId23" w:tgtFrame="_blank" w:history="1">
        <w:r w:rsidRPr="002D652B">
          <w:rPr>
            <w:rStyle w:val="Hyperlink"/>
          </w:rPr>
          <w:t>baeldung+1</w:t>
        </w:r>
      </w:hyperlink>
    </w:p>
    <w:p w14:paraId="1D6E60B4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Testing strategy</w:t>
      </w:r>
    </w:p>
    <w:p w14:paraId="2E80AB70" w14:textId="77777777" w:rsidR="002D652B" w:rsidRPr="002D652B" w:rsidRDefault="002D652B" w:rsidP="002D652B">
      <w:pPr>
        <w:numPr>
          <w:ilvl w:val="0"/>
          <w:numId w:val="10"/>
        </w:numPr>
      </w:pPr>
      <w:r w:rsidRPr="002D652B">
        <w:t>Unit test services and validators, and repository tests for queries and constraints to catch logic and schema regressions early.</w:t>
      </w:r>
      <w:hyperlink r:id="rId24" w:tgtFrame="_blank" w:history="1">
        <w:r w:rsidRPr="002D652B">
          <w:rPr>
            <w:rStyle w:val="Hyperlink"/>
          </w:rPr>
          <w:t>baeldung+1</w:t>
        </w:r>
      </w:hyperlink>
    </w:p>
    <w:p w14:paraId="193DBD8F" w14:textId="77777777" w:rsidR="002D652B" w:rsidRPr="002D652B" w:rsidRDefault="002D652B" w:rsidP="002D652B">
      <w:pPr>
        <w:numPr>
          <w:ilvl w:val="0"/>
          <w:numId w:val="10"/>
        </w:numPr>
      </w:pPr>
      <w:r w:rsidRPr="002D652B">
        <w:t>Integration tests for booking contention and optimistic lock handling to prove no overselling occurs under concurrent requests.</w:t>
      </w:r>
      <w:hyperlink r:id="rId25" w:tgtFrame="_blank" w:history="1">
        <w:r w:rsidRPr="002D652B">
          <w:rPr>
            <w:rStyle w:val="Hyperlink"/>
          </w:rPr>
          <w:t>mimacom+1</w:t>
        </w:r>
      </w:hyperlink>
    </w:p>
    <w:p w14:paraId="709DD091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Load testing</w:t>
      </w:r>
    </w:p>
    <w:p w14:paraId="71573EA9" w14:textId="77777777" w:rsidR="002D652B" w:rsidRPr="002D652B" w:rsidRDefault="002D652B" w:rsidP="002D652B">
      <w:pPr>
        <w:numPr>
          <w:ilvl w:val="0"/>
          <w:numId w:val="11"/>
        </w:numPr>
      </w:pPr>
      <w:r w:rsidRPr="002D652B">
        <w:t>Use k6 to simulate spikes and last</w:t>
      </w:r>
      <w:r w:rsidRPr="002D652B">
        <w:noBreakHyphen/>
        <w:t>seat races, capturing throughput, latency, and error rates while verifying that booking counts never exceed capacity.</w:t>
      </w:r>
      <w:hyperlink r:id="rId26" w:tgtFrame="_blank" w:history="1">
        <w:r w:rsidRPr="002D652B">
          <w:rPr>
            <w:rStyle w:val="Hyperlink"/>
          </w:rPr>
          <w:t>grafana+1</w:t>
        </w:r>
      </w:hyperlink>
    </w:p>
    <w:p w14:paraId="3B0BE07E" w14:textId="77777777" w:rsidR="002D652B" w:rsidRPr="002D652B" w:rsidRDefault="002D652B" w:rsidP="002D652B">
      <w:pPr>
        <w:numPr>
          <w:ilvl w:val="0"/>
          <w:numId w:val="11"/>
        </w:numPr>
      </w:pPr>
      <w:r w:rsidRPr="002D652B">
        <w:lastRenderedPageBreak/>
        <w:t>Include at least one scripted scenario that retries on transient failures to demonstrate idempotency working correctly.</w:t>
      </w:r>
      <w:hyperlink r:id="rId27" w:tgtFrame="_blank" w:history="1">
        <w:r w:rsidRPr="002D652B">
          <w:rPr>
            <w:rStyle w:val="Hyperlink"/>
          </w:rPr>
          <w:t>k6+1</w:t>
        </w:r>
      </w:hyperlink>
    </w:p>
    <w:p w14:paraId="51B0086E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Deployment and packaging</w:t>
      </w:r>
    </w:p>
    <w:p w14:paraId="694048D0" w14:textId="77777777" w:rsidR="002D652B" w:rsidRPr="002D652B" w:rsidRDefault="002D652B" w:rsidP="002D652B">
      <w:pPr>
        <w:numPr>
          <w:ilvl w:val="0"/>
          <w:numId w:val="12"/>
        </w:numPr>
      </w:pPr>
      <w:r w:rsidRPr="002D652B">
        <w:t>Containerize with Docker for a consistent runtime image, then deploy the backend alone to a managed platform; expose a stable base URL and health endpoints.</w:t>
      </w:r>
      <w:hyperlink r:id="rId28" w:tgtFrame="_blank" w:history="1">
        <w:r w:rsidRPr="002D652B">
          <w:rPr>
            <w:rStyle w:val="Hyperlink"/>
          </w:rPr>
          <w:t>spring+1</w:t>
        </w:r>
      </w:hyperlink>
    </w:p>
    <w:p w14:paraId="62364022" w14:textId="77777777" w:rsidR="002D652B" w:rsidRPr="002D652B" w:rsidRDefault="002D652B" w:rsidP="002D652B">
      <w:pPr>
        <w:numPr>
          <w:ilvl w:val="0"/>
          <w:numId w:val="12"/>
        </w:numPr>
      </w:pPr>
      <w:r w:rsidRPr="002D652B">
        <w:t>Externalize configuration via environment variables or profiles to keep secrets and DB URLs out of code and to support multiple environments cleanly.</w:t>
      </w:r>
      <w:hyperlink r:id="rId29" w:tgtFrame="_blank" w:history="1">
        <w:r w:rsidRPr="002D652B">
          <w:rPr>
            <w:rStyle w:val="Hyperlink"/>
          </w:rPr>
          <w:t>baeldung+1</w:t>
        </w:r>
      </w:hyperlink>
    </w:p>
    <w:p w14:paraId="564739C2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Observability and health</w:t>
      </w:r>
    </w:p>
    <w:p w14:paraId="057FA66A" w14:textId="77777777" w:rsidR="002D652B" w:rsidRPr="002D652B" w:rsidRDefault="002D652B" w:rsidP="002D652B">
      <w:pPr>
        <w:numPr>
          <w:ilvl w:val="0"/>
          <w:numId w:val="13"/>
        </w:numPr>
      </w:pPr>
      <w:r w:rsidRPr="002D652B">
        <w:t>Enable Actuator health/readiness so platforms can probe liveness, and include minimal logging for request traces during demo and diagnosis.</w:t>
      </w:r>
      <w:hyperlink r:id="rId30" w:tgtFrame="_blank" w:history="1">
        <w:r w:rsidRPr="002D652B">
          <w:rPr>
            <w:rStyle w:val="Hyperlink"/>
          </w:rPr>
          <w:t>dev+1</w:t>
        </w:r>
      </w:hyperlink>
    </w:p>
    <w:p w14:paraId="0D1FE94F" w14:textId="77777777" w:rsidR="002D652B" w:rsidRPr="002D652B" w:rsidRDefault="002D652B" w:rsidP="002D652B">
      <w:pPr>
        <w:numPr>
          <w:ilvl w:val="0"/>
          <w:numId w:val="13"/>
        </w:numPr>
      </w:pPr>
      <w:r w:rsidRPr="002D652B">
        <w:t>Confirm that Swagger UI and health endpoints are reachable in the deployed environment for evaluators.</w:t>
      </w:r>
      <w:hyperlink r:id="rId31" w:tgtFrame="_blank" w:history="1">
        <w:r w:rsidRPr="002D652B">
          <w:rPr>
            <w:rStyle w:val="Hyperlink"/>
          </w:rPr>
          <w:t>springdoc+1</w:t>
        </w:r>
      </w:hyperlink>
    </w:p>
    <w:p w14:paraId="1C46230A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Data seeding</w:t>
      </w:r>
    </w:p>
    <w:p w14:paraId="49BAF7F8" w14:textId="77777777" w:rsidR="002D652B" w:rsidRPr="002D652B" w:rsidRDefault="002D652B" w:rsidP="002D652B">
      <w:pPr>
        <w:numPr>
          <w:ilvl w:val="0"/>
          <w:numId w:val="14"/>
        </w:numPr>
      </w:pPr>
      <w:r w:rsidRPr="002D652B">
        <w:t>Seed a few events and users via Flyway or a controlled initializer so the live demo has realistic data without manual setup.</w:t>
      </w:r>
      <w:hyperlink r:id="rId32" w:tgtFrame="_blank" w:history="1">
        <w:r w:rsidRPr="002D652B">
          <w:rPr>
            <w:rStyle w:val="Hyperlink"/>
          </w:rPr>
          <w:t>geeksforgeeks+1</w:t>
        </w:r>
      </w:hyperlink>
    </w:p>
    <w:p w14:paraId="24C7CDEC" w14:textId="77777777" w:rsidR="002D652B" w:rsidRPr="002D652B" w:rsidRDefault="002D652B" w:rsidP="002D652B">
      <w:pPr>
        <w:numPr>
          <w:ilvl w:val="0"/>
          <w:numId w:val="14"/>
        </w:numPr>
      </w:pPr>
      <w:r w:rsidRPr="002D652B">
        <w:t>Keep seeds idempotent or versioned within migrations to avoid duplicates across deploys.</w:t>
      </w:r>
      <w:hyperlink r:id="rId33" w:tgtFrame="_blank" w:history="1">
        <w:r w:rsidRPr="002D652B">
          <w:rPr>
            <w:rStyle w:val="Hyperlink"/>
          </w:rPr>
          <w:t>spring+1</w:t>
        </w:r>
      </w:hyperlink>
    </w:p>
    <w:p w14:paraId="20338EA2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Diagrams and documentation</w:t>
      </w:r>
    </w:p>
    <w:p w14:paraId="74F3A3A8" w14:textId="77777777" w:rsidR="002D652B" w:rsidRPr="002D652B" w:rsidRDefault="002D652B" w:rsidP="002D652B">
      <w:pPr>
        <w:numPr>
          <w:ilvl w:val="0"/>
          <w:numId w:val="15"/>
        </w:numPr>
      </w:pPr>
      <w:r w:rsidRPr="002D652B">
        <w:t>Produce a high</w:t>
      </w:r>
      <w:r w:rsidRPr="002D652B">
        <w:noBreakHyphen/>
        <w:t>level architecture diagram showing API, DB, cache, and locking/idempotency controls, and an ER diagram for users/events/bookings.</w:t>
      </w:r>
      <w:hyperlink r:id="rId34" w:tgtFrame="_blank" w:history="1">
        <w:r w:rsidRPr="002D652B">
          <w:rPr>
            <w:rStyle w:val="Hyperlink"/>
          </w:rPr>
          <w:t>baeldung+1</w:t>
        </w:r>
      </w:hyperlink>
    </w:p>
    <w:p w14:paraId="41DA56D2" w14:textId="77777777" w:rsidR="002D652B" w:rsidRPr="002D652B" w:rsidRDefault="002D652B" w:rsidP="002D652B">
      <w:pPr>
        <w:numPr>
          <w:ilvl w:val="0"/>
          <w:numId w:val="15"/>
        </w:numPr>
      </w:pPr>
      <w:r w:rsidRPr="002D652B">
        <w:t>Write a short README covering design trade</w:t>
      </w:r>
      <w:r w:rsidRPr="002D652B">
        <w:noBreakHyphen/>
        <w:t>offs (locking vs retries, caching scope), scalability choices (indexes, TTLs), and link to Swagger UI and load</w:t>
      </w:r>
      <w:r w:rsidRPr="002D652B">
        <w:noBreakHyphen/>
        <w:t>test notes.</w:t>
      </w:r>
      <w:hyperlink r:id="rId35" w:tgtFrame="_blank" w:history="1">
        <w:r w:rsidRPr="002D652B">
          <w:rPr>
            <w:rStyle w:val="Hyperlink"/>
          </w:rPr>
          <w:t>springdoc+1</w:t>
        </w:r>
      </w:hyperlink>
    </w:p>
    <w:p w14:paraId="70419A9E" w14:textId="77777777" w:rsidR="002D652B" w:rsidRPr="002D652B" w:rsidRDefault="002D652B" w:rsidP="002D652B">
      <w:pPr>
        <w:rPr>
          <w:b/>
          <w:bCs/>
        </w:rPr>
      </w:pPr>
      <w:r w:rsidRPr="002D652B">
        <w:rPr>
          <w:b/>
          <w:bCs/>
        </w:rPr>
        <w:t>Final verification and submission</w:t>
      </w:r>
    </w:p>
    <w:p w14:paraId="1FD5818F" w14:textId="77777777" w:rsidR="002D652B" w:rsidRPr="002D652B" w:rsidRDefault="002D652B" w:rsidP="002D652B">
      <w:pPr>
        <w:numPr>
          <w:ilvl w:val="0"/>
          <w:numId w:val="16"/>
        </w:numPr>
      </w:pPr>
      <w:r w:rsidRPr="002D652B">
        <w:t>Run end</w:t>
      </w:r>
      <w:r w:rsidRPr="002D652B">
        <w:noBreakHyphen/>
        <w:t>to</w:t>
      </w:r>
      <w:r w:rsidRPr="002D652B">
        <w:noBreakHyphen/>
        <w:t>end flows on the deployed URL via Swagger UI to record the demo video, highlighting the contention test and analytics endpoints.</w:t>
      </w:r>
      <w:hyperlink r:id="rId36" w:tgtFrame="_blank" w:history="1">
        <w:r w:rsidRPr="002D652B">
          <w:rPr>
            <w:rStyle w:val="Hyperlink"/>
          </w:rPr>
          <w:t>spring+1</w:t>
        </w:r>
      </w:hyperlink>
    </w:p>
    <w:p w14:paraId="5CD7FCA0" w14:textId="77777777" w:rsidR="002D652B" w:rsidRPr="002D652B" w:rsidRDefault="002D652B" w:rsidP="002D652B">
      <w:pPr>
        <w:numPr>
          <w:ilvl w:val="0"/>
          <w:numId w:val="16"/>
        </w:numPr>
      </w:pPr>
      <w:r w:rsidRPr="002D652B">
        <w:t>Share the live base URL, GitHub repo with migrations and k6 scripts, diagrams, and the 5–</w:t>
      </w:r>
      <w:proofErr w:type="gramStart"/>
      <w:r w:rsidRPr="002D652B">
        <w:t>7 minute</w:t>
      </w:r>
      <w:proofErr w:type="gramEnd"/>
      <w:r w:rsidRPr="002D652B">
        <w:t xml:space="preserve"> walkthrough to </w:t>
      </w:r>
      <w:proofErr w:type="spellStart"/>
      <w:r w:rsidRPr="002D652B">
        <w:t>fulfill</w:t>
      </w:r>
      <w:proofErr w:type="spellEnd"/>
      <w:r w:rsidRPr="002D652B">
        <w:t xml:space="preserve"> </w:t>
      </w:r>
      <w:proofErr w:type="spellStart"/>
      <w:r w:rsidRPr="002D652B">
        <w:t>Evently’s</w:t>
      </w:r>
      <w:proofErr w:type="spellEnd"/>
      <w:r w:rsidRPr="002D652B">
        <w:t xml:space="preserve"> deliverables</w:t>
      </w:r>
    </w:p>
    <w:p w14:paraId="792F5901" w14:textId="77777777" w:rsidR="002D652B" w:rsidRDefault="002D652B"/>
    <w:p w14:paraId="4617E1A3" w14:textId="77777777" w:rsidR="00E72138" w:rsidRDefault="00E72138"/>
    <w:p w14:paraId="098D386D" w14:textId="77777777" w:rsidR="00E72138" w:rsidRDefault="00E72138"/>
    <w:p w14:paraId="554294EE" w14:textId="77777777" w:rsidR="00E72138" w:rsidRPr="00E72138" w:rsidRDefault="00E72138" w:rsidP="00E72138">
      <w:pPr>
        <w:rPr>
          <w:b/>
          <w:bCs/>
        </w:rPr>
      </w:pPr>
      <w:r w:rsidRPr="00E72138">
        <w:rPr>
          <w:b/>
          <w:bCs/>
        </w:rPr>
        <w:t>In progress / next steps</w:t>
      </w:r>
    </w:p>
    <w:p w14:paraId="765860A6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>Security: add role</w:t>
      </w:r>
      <w:r w:rsidRPr="00E72138">
        <w:noBreakHyphen/>
        <w:t xml:space="preserve">based access (USER/ADMIN) and JWT/session setup; wire a </w:t>
      </w:r>
      <w:proofErr w:type="spellStart"/>
      <w:r w:rsidRPr="00E72138">
        <w:t>UserDetailsService</w:t>
      </w:r>
      <w:proofErr w:type="spellEnd"/>
      <w:r w:rsidRPr="00E72138">
        <w:t xml:space="preserve"> that maps the domain User to </w:t>
      </w:r>
      <w:proofErr w:type="spellStart"/>
      <w:r w:rsidRPr="00E72138">
        <w:t>UserDetails</w:t>
      </w:r>
      <w:proofErr w:type="spellEnd"/>
      <w:r w:rsidRPr="00E72138">
        <w:t xml:space="preserve"> for auth.</w:t>
      </w:r>
      <w:hyperlink r:id="rId37" w:tgtFrame="_blank" w:history="1">
        <w:r w:rsidRPr="00E72138">
          <w:rPr>
            <w:rStyle w:val="Hyperlink"/>
          </w:rPr>
          <w:t>marcobehler+1</w:t>
        </w:r>
      </w:hyperlink>
    </w:p>
    <w:p w14:paraId="3780B99D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 xml:space="preserve">API docs: add </w:t>
      </w:r>
      <w:proofErr w:type="spellStart"/>
      <w:r w:rsidRPr="00E72138">
        <w:t>springdoc</w:t>
      </w:r>
      <w:r w:rsidRPr="00E72138">
        <w:noBreakHyphen/>
        <w:t>openapi</w:t>
      </w:r>
      <w:proofErr w:type="spellEnd"/>
      <w:r w:rsidRPr="00E72138">
        <w:t xml:space="preserve"> and expose Swagger UI on the deployed URL for </w:t>
      </w:r>
      <w:proofErr w:type="spellStart"/>
      <w:r w:rsidRPr="00E72138">
        <w:t>evaluators.</w:t>
      </w:r>
      <w:hyperlink r:id="rId38" w:tgtFrame="_blank" w:history="1">
        <w:r w:rsidRPr="00E72138">
          <w:rPr>
            <w:rStyle w:val="Hyperlink"/>
          </w:rPr>
          <w:t>springdoc</w:t>
        </w:r>
        <w:proofErr w:type="spellEnd"/>
      </w:hyperlink>
    </w:p>
    <w:p w14:paraId="605D98DF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>Caching: apply Spring Cache with short TTLs for event reads (never cache availability checks).</w:t>
      </w:r>
      <w:hyperlink r:id="rId39" w:tgtFrame="_blank" w:history="1">
        <w:r w:rsidRPr="00E72138">
          <w:rPr>
            <w:rStyle w:val="Hyperlink"/>
          </w:rPr>
          <w:t>spring</w:t>
        </w:r>
      </w:hyperlink>
    </w:p>
    <w:p w14:paraId="01BE7EE1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>Idempotency: require Idempotency</w:t>
      </w:r>
      <w:r w:rsidRPr="00E72138">
        <w:noBreakHyphen/>
        <w:t>Key on create</w:t>
      </w:r>
      <w:r w:rsidRPr="00E72138">
        <w:noBreakHyphen/>
        <w:t xml:space="preserve">booking and handle safe </w:t>
      </w:r>
      <w:proofErr w:type="spellStart"/>
      <w:r w:rsidRPr="00E72138">
        <w:t>retries.</w:t>
      </w:r>
      <w:hyperlink r:id="rId40" w:tgtFrame="_blank" w:history="1">
        <w:r w:rsidRPr="00E72138">
          <w:rPr>
            <w:rStyle w:val="Hyperlink"/>
          </w:rPr>
          <w:t>restfulapi</w:t>
        </w:r>
        <w:proofErr w:type="spellEnd"/>
      </w:hyperlink>
    </w:p>
    <w:p w14:paraId="04162561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 xml:space="preserve">Analytics: implement aggregate endpoints (totals, utilization, popular events) with efficient </w:t>
      </w:r>
      <w:proofErr w:type="spellStart"/>
      <w:r w:rsidRPr="00E72138">
        <w:t>queries.</w:t>
      </w:r>
      <w:hyperlink r:id="rId41" w:tgtFrame="_blank" w:history="1">
        <w:r w:rsidRPr="00E72138">
          <w:rPr>
            <w:rStyle w:val="Hyperlink"/>
          </w:rPr>
          <w:t>spring</w:t>
        </w:r>
        <w:proofErr w:type="spellEnd"/>
      </w:hyperlink>
    </w:p>
    <w:p w14:paraId="60A4B116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>Load testing: script last</w:t>
      </w:r>
      <w:r w:rsidRPr="00E72138">
        <w:noBreakHyphen/>
        <w:t>seat contention and spike scenarios with k6; confirm no overselling under concurrency.</w:t>
      </w:r>
      <w:hyperlink r:id="rId42" w:tgtFrame="_blank" w:history="1">
        <w:r w:rsidRPr="00E72138">
          <w:rPr>
            <w:rStyle w:val="Hyperlink"/>
          </w:rPr>
          <w:t>k6</w:t>
        </w:r>
      </w:hyperlink>
    </w:p>
    <w:p w14:paraId="292A8854" w14:textId="77777777" w:rsidR="00E72138" w:rsidRPr="00E72138" w:rsidRDefault="00E72138" w:rsidP="00E72138">
      <w:pPr>
        <w:numPr>
          <w:ilvl w:val="0"/>
          <w:numId w:val="17"/>
        </w:numPr>
      </w:pPr>
      <w:r w:rsidRPr="00E72138">
        <w:t>Deployment: containerize and deploy the backend service; expose health endpoints and the live base URL</w:t>
      </w:r>
    </w:p>
    <w:p w14:paraId="4C9599CF" w14:textId="77777777" w:rsidR="00E72138" w:rsidRDefault="00E72138"/>
    <w:sectPr w:rsidR="00E7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1F8"/>
    <w:multiLevelType w:val="multilevel"/>
    <w:tmpl w:val="50F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D2884"/>
    <w:multiLevelType w:val="multilevel"/>
    <w:tmpl w:val="10F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B1DB0"/>
    <w:multiLevelType w:val="multilevel"/>
    <w:tmpl w:val="434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113AB"/>
    <w:multiLevelType w:val="multilevel"/>
    <w:tmpl w:val="99B0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77EB1"/>
    <w:multiLevelType w:val="multilevel"/>
    <w:tmpl w:val="439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3B5CDB"/>
    <w:multiLevelType w:val="multilevel"/>
    <w:tmpl w:val="0882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30266"/>
    <w:multiLevelType w:val="multilevel"/>
    <w:tmpl w:val="3E6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A9063A"/>
    <w:multiLevelType w:val="multilevel"/>
    <w:tmpl w:val="0E8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015D4F"/>
    <w:multiLevelType w:val="multilevel"/>
    <w:tmpl w:val="F36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83C5B"/>
    <w:multiLevelType w:val="multilevel"/>
    <w:tmpl w:val="7EA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208A1"/>
    <w:multiLevelType w:val="multilevel"/>
    <w:tmpl w:val="6CD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A05C04"/>
    <w:multiLevelType w:val="multilevel"/>
    <w:tmpl w:val="ADC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C0315"/>
    <w:multiLevelType w:val="multilevel"/>
    <w:tmpl w:val="DCD8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F77A8"/>
    <w:multiLevelType w:val="multilevel"/>
    <w:tmpl w:val="5F1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4B27B4"/>
    <w:multiLevelType w:val="multilevel"/>
    <w:tmpl w:val="A3D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BC511D"/>
    <w:multiLevelType w:val="multilevel"/>
    <w:tmpl w:val="387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621FF0"/>
    <w:multiLevelType w:val="multilevel"/>
    <w:tmpl w:val="F33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8645">
    <w:abstractNumId w:val="2"/>
  </w:num>
  <w:num w:numId="2" w16cid:durableId="791361634">
    <w:abstractNumId w:val="14"/>
  </w:num>
  <w:num w:numId="3" w16cid:durableId="885147419">
    <w:abstractNumId w:val="7"/>
  </w:num>
  <w:num w:numId="4" w16cid:durableId="139739466">
    <w:abstractNumId w:val="3"/>
  </w:num>
  <w:num w:numId="5" w16cid:durableId="1236815100">
    <w:abstractNumId w:val="0"/>
  </w:num>
  <w:num w:numId="6" w16cid:durableId="1769235306">
    <w:abstractNumId w:val="6"/>
  </w:num>
  <w:num w:numId="7" w16cid:durableId="922371364">
    <w:abstractNumId w:val="4"/>
  </w:num>
  <w:num w:numId="8" w16cid:durableId="1090009577">
    <w:abstractNumId w:val="8"/>
  </w:num>
  <w:num w:numId="9" w16cid:durableId="1147430807">
    <w:abstractNumId w:val="10"/>
  </w:num>
  <w:num w:numId="10" w16cid:durableId="1203833155">
    <w:abstractNumId w:val="9"/>
  </w:num>
  <w:num w:numId="11" w16cid:durableId="1911383272">
    <w:abstractNumId w:val="1"/>
  </w:num>
  <w:num w:numId="12" w16cid:durableId="1229456086">
    <w:abstractNumId w:val="11"/>
  </w:num>
  <w:num w:numId="13" w16cid:durableId="249513520">
    <w:abstractNumId w:val="15"/>
  </w:num>
  <w:num w:numId="14" w16cid:durableId="2028942885">
    <w:abstractNumId w:val="16"/>
  </w:num>
  <w:num w:numId="15" w16cid:durableId="1973899027">
    <w:abstractNumId w:val="12"/>
  </w:num>
  <w:num w:numId="16" w16cid:durableId="669409817">
    <w:abstractNumId w:val="13"/>
  </w:num>
  <w:num w:numId="17" w16cid:durableId="1880782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2B"/>
    <w:rsid w:val="0027375F"/>
    <w:rsid w:val="002D652B"/>
    <w:rsid w:val="004A58B3"/>
    <w:rsid w:val="00E72138"/>
    <w:rsid w:val="00E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0FC3"/>
  <w15:chartTrackingRefBased/>
  <w15:docId w15:val="{9B2A147E-EC79-4B06-8FC0-5225D73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spring-modulith" TargetMode="External"/><Relationship Id="rId18" Type="http://schemas.openxmlformats.org/officeDocument/2006/relationships/hyperlink" Target="https://howtodoinjava.com/spring-boot/springdoc-openapi-rest-documentation/" TargetMode="External"/><Relationship Id="rId26" Type="http://schemas.openxmlformats.org/officeDocument/2006/relationships/hyperlink" Target="https://grafana.com/docs/k6/latest/set-up/install-k6/" TargetMode="External"/><Relationship Id="rId39" Type="http://schemas.openxmlformats.org/officeDocument/2006/relationships/hyperlink" Target="https://docs.spring.io/spring-boot/reference/io/caching.html" TargetMode="External"/><Relationship Id="rId21" Type="http://schemas.openxmlformats.org/officeDocument/2006/relationships/hyperlink" Target="https://www.baeldung.com/jpa-optimistic-locking" TargetMode="External"/><Relationship Id="rId34" Type="http://schemas.openxmlformats.org/officeDocument/2006/relationships/hyperlink" Target="https://www.baeldung.com/spring-modulith" TargetMode="External"/><Relationship Id="rId42" Type="http://schemas.openxmlformats.org/officeDocument/2006/relationships/hyperlink" Target="https://k6.io/" TargetMode="External"/><Relationship Id="rId7" Type="http://schemas.openxmlformats.org/officeDocument/2006/relationships/hyperlink" Target="https://www.baeldung.com/database-migrations-with-fly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/what-is-an-idempotent-rest-api/" TargetMode="External"/><Relationship Id="rId20" Type="http://schemas.openxmlformats.org/officeDocument/2006/relationships/hyperlink" Target="https://docs.spring.io/spring-boot/reference/io/caching.html" TargetMode="External"/><Relationship Id="rId29" Type="http://schemas.openxmlformats.org/officeDocument/2006/relationships/hyperlink" Target="https://www.baeldung.com/dockerizing-spring-boot-application" TargetMode="External"/><Relationship Id="rId41" Type="http://schemas.openxmlformats.org/officeDocument/2006/relationships/hyperlink" Target="https://docs.spring.io/spring-boot/reference/using/structuring-your-co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tinfowler.com/bliki/MonolithFirst.html" TargetMode="External"/><Relationship Id="rId11" Type="http://schemas.openxmlformats.org/officeDocument/2006/relationships/hyperlink" Target="https://docs.spring.io/spring-boot/api/rest/actuator/flyway.html" TargetMode="External"/><Relationship Id="rId24" Type="http://schemas.openxmlformats.org/officeDocument/2006/relationships/hyperlink" Target="https://www.baeldung.com/spring-rest-openapi-documentation" TargetMode="External"/><Relationship Id="rId32" Type="http://schemas.openxmlformats.org/officeDocument/2006/relationships/hyperlink" Target="https://www.geeksforgeeks.org/springboot/spring-boot-flyway-database/" TargetMode="External"/><Relationship Id="rId37" Type="http://schemas.openxmlformats.org/officeDocument/2006/relationships/hyperlink" Target="https://www.marcobehler.com/guides/spring-security" TargetMode="External"/><Relationship Id="rId40" Type="http://schemas.openxmlformats.org/officeDocument/2006/relationships/hyperlink" Target="https://restfulapi.net/idempotent-rest-apis/" TargetMode="External"/><Relationship Id="rId5" Type="http://schemas.openxmlformats.org/officeDocument/2006/relationships/hyperlink" Target="https://docs.spring.io/spring-boot/how-to/deployment/index.html" TargetMode="External"/><Relationship Id="rId15" Type="http://schemas.openxmlformats.org/officeDocument/2006/relationships/hyperlink" Target="https://blog.mimacom.com/testing-optimistic-locking-handling-spring-boot-jpa/" TargetMode="External"/><Relationship Id="rId23" Type="http://schemas.openxmlformats.org/officeDocument/2006/relationships/hyperlink" Target="https://www.baeldung.com/spring-rest-openapi-documentation" TargetMode="External"/><Relationship Id="rId28" Type="http://schemas.openxmlformats.org/officeDocument/2006/relationships/hyperlink" Target="https://spring.io/guides/gs/spring-boot-docker/" TargetMode="External"/><Relationship Id="rId36" Type="http://schemas.openxmlformats.org/officeDocument/2006/relationships/hyperlink" Target="https://docs.spring.io/spring-boot/how-to/deployment/index.html" TargetMode="External"/><Relationship Id="rId10" Type="http://schemas.openxmlformats.org/officeDocument/2006/relationships/hyperlink" Target="https://www.geeksforgeeks.org/springboot/spring-boot-flyway-database/" TargetMode="External"/><Relationship Id="rId19" Type="http://schemas.openxmlformats.org/officeDocument/2006/relationships/hyperlink" Target="https://github.com/springdoc/springdoc-openapi" TargetMode="External"/><Relationship Id="rId31" Type="http://schemas.openxmlformats.org/officeDocument/2006/relationships/hyperlink" Target="https://springdoc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ring.io/quickstart" TargetMode="External"/><Relationship Id="rId14" Type="http://schemas.openxmlformats.org/officeDocument/2006/relationships/hyperlink" Target="https://www.baeldung.com/jpa-optimistic-locking" TargetMode="External"/><Relationship Id="rId22" Type="http://schemas.openxmlformats.org/officeDocument/2006/relationships/hyperlink" Target="https://howtodoinjava.com/spring-boot/springdoc-openapi-rest-documentation/" TargetMode="External"/><Relationship Id="rId27" Type="http://schemas.openxmlformats.org/officeDocument/2006/relationships/hyperlink" Target="https://k6.io/" TargetMode="External"/><Relationship Id="rId30" Type="http://schemas.openxmlformats.org/officeDocument/2006/relationships/hyperlink" Target="https://dev.to/nikhilxd/deploying-a-spring-boot-application-a-comprehensive-guide-3iai" TargetMode="External"/><Relationship Id="rId35" Type="http://schemas.openxmlformats.org/officeDocument/2006/relationships/hyperlink" Target="https://spring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tart.spring.io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eldung.com/database-migrations-with-flyway" TargetMode="External"/><Relationship Id="rId17" Type="http://schemas.openxmlformats.org/officeDocument/2006/relationships/hyperlink" Target="https://restfulapi.net/idempotent-rest-apis/" TargetMode="External"/><Relationship Id="rId25" Type="http://schemas.openxmlformats.org/officeDocument/2006/relationships/hyperlink" Target="https://blog.mimacom.com/testing-optimistic-locking-handling-spring-boot-jpa/" TargetMode="External"/><Relationship Id="rId33" Type="http://schemas.openxmlformats.org/officeDocument/2006/relationships/hyperlink" Target="https://docs.spring.io/spring-boot/api/rest/actuator/flyway.html" TargetMode="External"/><Relationship Id="rId38" Type="http://schemas.openxmlformats.org/officeDocument/2006/relationships/hyperlink" Target="https://springdo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Asghar</dc:creator>
  <cp:keywords/>
  <dc:description/>
  <cp:lastModifiedBy>Niyaz Asghar</cp:lastModifiedBy>
  <cp:revision>1</cp:revision>
  <dcterms:created xsi:type="dcterms:W3CDTF">2025-09-10T19:12:00Z</dcterms:created>
  <dcterms:modified xsi:type="dcterms:W3CDTF">2025-09-12T13:06:00Z</dcterms:modified>
</cp:coreProperties>
</file>