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4E4B7" w14:textId="1C63DC48" w:rsidR="00811888" w:rsidRDefault="008A3C17" w:rsidP="005B0BDB">
      <w:pPr>
        <w:spacing w:after="40" w:line="360" w:lineRule="auto"/>
        <w:jc w:val="center"/>
      </w:pPr>
      <w:r>
        <w:rPr>
          <w:b/>
          <w:sz w:val="30"/>
        </w:rPr>
        <w:t>PROJECT REPORT</w:t>
      </w:r>
    </w:p>
    <w:p w14:paraId="04070A5D" w14:textId="77777777" w:rsidR="00811888" w:rsidRDefault="008A3C17" w:rsidP="005B0BDB">
      <w:pPr>
        <w:spacing w:after="120" w:line="360" w:lineRule="auto"/>
        <w:jc w:val="center"/>
      </w:pPr>
      <w:r>
        <w:rPr>
          <w:b/>
          <w:sz w:val="21"/>
        </w:rPr>
        <w:t>CODEMASTERS GROUP 1 – PANDAS C++ LIBRARY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11888" w14:paraId="41F81403" w14:textId="77777777">
        <w:trPr>
          <w:jc w:val="center"/>
        </w:trPr>
        <w:tc>
          <w:tcPr>
            <w:tcW w:w="5256" w:type="dxa"/>
            <w:vAlign w:val="center"/>
          </w:tcPr>
          <w:p w14:paraId="1D254902" w14:textId="77777777" w:rsidR="00811888" w:rsidRDefault="008A3C17" w:rsidP="005B0BDB">
            <w:pPr>
              <w:spacing w:after="0" w:line="360" w:lineRule="auto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5256" w:type="dxa"/>
            <w:vAlign w:val="center"/>
          </w:tcPr>
          <w:p w14:paraId="3A6EA68C" w14:textId="77777777" w:rsidR="00811888" w:rsidRDefault="008A3C17" w:rsidP="005B0BDB">
            <w:pPr>
              <w:spacing w:after="0" w:line="360" w:lineRule="auto"/>
            </w:pPr>
            <w:r>
              <w:rPr>
                <w:sz w:val="18"/>
              </w:rPr>
              <w:t>Ninsiima Arthur</w:t>
            </w:r>
          </w:p>
        </w:tc>
      </w:tr>
      <w:tr w:rsidR="00811888" w14:paraId="723D595A" w14:textId="77777777">
        <w:trPr>
          <w:jc w:val="center"/>
        </w:trPr>
        <w:tc>
          <w:tcPr>
            <w:tcW w:w="5256" w:type="dxa"/>
            <w:vAlign w:val="center"/>
          </w:tcPr>
          <w:p w14:paraId="6524980C" w14:textId="77777777" w:rsidR="00811888" w:rsidRDefault="008A3C17" w:rsidP="005B0BDB">
            <w:pPr>
              <w:spacing w:after="0" w:line="36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w="5256" w:type="dxa"/>
            <w:vAlign w:val="center"/>
          </w:tcPr>
          <w:p w14:paraId="47E9DFD9" w14:textId="77777777" w:rsidR="00811888" w:rsidRDefault="008A3C17" w:rsidP="005B0BDB">
            <w:pPr>
              <w:spacing w:after="0" w:line="360" w:lineRule="auto"/>
            </w:pPr>
            <w:r>
              <w:rPr>
                <w:sz w:val="18"/>
              </w:rPr>
              <w:t>ninsiima-aurthur</w:t>
            </w:r>
          </w:p>
        </w:tc>
      </w:tr>
      <w:tr w:rsidR="00811888" w14:paraId="285E9D53" w14:textId="77777777">
        <w:trPr>
          <w:jc w:val="center"/>
        </w:trPr>
        <w:tc>
          <w:tcPr>
            <w:tcW w:w="5256" w:type="dxa"/>
            <w:vAlign w:val="center"/>
          </w:tcPr>
          <w:p w14:paraId="3699C383" w14:textId="77777777" w:rsidR="00811888" w:rsidRDefault="008A3C17" w:rsidP="005B0BDB">
            <w:pPr>
              <w:spacing w:after="0" w:line="360" w:lineRule="auto"/>
            </w:pPr>
            <w:r>
              <w:rPr>
                <w:b/>
                <w:sz w:val="18"/>
              </w:rPr>
              <w:t>Assigned Part</w:t>
            </w:r>
          </w:p>
        </w:tc>
        <w:tc>
          <w:tcPr>
            <w:tcW w:w="5256" w:type="dxa"/>
            <w:vAlign w:val="center"/>
          </w:tcPr>
          <w:p w14:paraId="43EE4F22" w14:textId="77777777" w:rsidR="00811888" w:rsidRDefault="008A3C17" w:rsidP="005B0BDB">
            <w:pPr>
              <w:spacing w:after="0" w:line="360" w:lineRule="auto"/>
            </w:pPr>
            <w:r>
              <w:rPr>
                <w:sz w:val="18"/>
              </w:rPr>
              <w:t>Type Conversion, Normalization, Standardization and String Transformations</w:t>
            </w:r>
          </w:p>
        </w:tc>
      </w:tr>
    </w:tbl>
    <w:p w14:paraId="50C6480D" w14:textId="77777777" w:rsidR="00811888" w:rsidRDefault="008A3C17" w:rsidP="005B0BDB">
      <w:pPr>
        <w:spacing w:before="100" w:after="40" w:line="360" w:lineRule="auto"/>
      </w:pPr>
      <w:r>
        <w:rPr>
          <w:b/>
          <w:sz w:val="21"/>
        </w:rPr>
        <w:t>Objective</w:t>
      </w:r>
    </w:p>
    <w:p w14:paraId="61C6FED3" w14:textId="77777777" w:rsidR="00811888" w:rsidRDefault="008A3C17" w:rsidP="005B0BDB">
      <w:pPr>
        <w:spacing w:line="360" w:lineRule="auto"/>
      </w:pPr>
      <w:r>
        <w:t xml:space="preserve">My task was to implement Series </w:t>
      </w:r>
      <w:r>
        <w:t>transformation functions for converting data types, scaling numeric data, and cleaning string values in the C++ Pandas-style library.</w:t>
      </w:r>
    </w:p>
    <w:p w14:paraId="2A2AD845" w14:textId="77777777" w:rsidR="00811888" w:rsidRDefault="008A3C17" w:rsidP="005B0BDB">
      <w:pPr>
        <w:spacing w:before="100" w:after="40" w:line="360" w:lineRule="auto"/>
      </w:pPr>
      <w:r>
        <w:rPr>
          <w:b/>
          <w:sz w:val="21"/>
        </w:rPr>
        <w:t>Files Implemented</w:t>
      </w:r>
    </w:p>
    <w:p w14:paraId="48B78CF5" w14:textId="77777777" w:rsidR="00811888" w:rsidRDefault="008A3C17" w:rsidP="005B0BDB">
      <w:pPr>
        <w:spacing w:line="360" w:lineRule="auto"/>
      </w:pPr>
      <w:r>
        <w:t>include/codemasterspandas/transform.hpp – function declarations</w:t>
      </w:r>
      <w:r>
        <w:br/>
        <w:t>src/transform.cpp – function implementat</w:t>
      </w:r>
      <w:r>
        <w:t>ions</w:t>
      </w:r>
    </w:p>
    <w:p w14:paraId="44A76E31" w14:textId="77777777" w:rsidR="00811888" w:rsidRDefault="008A3C17" w:rsidP="005B0BDB">
      <w:pPr>
        <w:spacing w:before="100" w:after="40" w:line="360" w:lineRule="auto"/>
      </w:pPr>
      <w:r>
        <w:rPr>
          <w:b/>
          <w:sz w:val="21"/>
        </w:rPr>
        <w:t>Functions Implemented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11888" w14:paraId="0BE0BF79" w14:textId="77777777">
        <w:trPr>
          <w:jc w:val="center"/>
        </w:trPr>
        <w:tc>
          <w:tcPr>
            <w:tcW w:w="5256" w:type="dxa"/>
            <w:vAlign w:val="center"/>
          </w:tcPr>
          <w:p w14:paraId="663B29D0" w14:textId="77777777" w:rsidR="00811888" w:rsidRDefault="008A3C17" w:rsidP="005B0BDB">
            <w:pPr>
              <w:spacing w:after="0" w:line="360" w:lineRule="auto"/>
            </w:pPr>
            <w:r>
              <w:rPr>
                <w:b/>
                <w:sz w:val="17"/>
              </w:rPr>
              <w:t>Function</w:t>
            </w:r>
          </w:p>
        </w:tc>
        <w:tc>
          <w:tcPr>
            <w:tcW w:w="5256" w:type="dxa"/>
            <w:vAlign w:val="center"/>
          </w:tcPr>
          <w:p w14:paraId="06BFEC81" w14:textId="77777777" w:rsidR="00811888" w:rsidRDefault="008A3C17" w:rsidP="005B0BDB">
            <w:pPr>
              <w:spacing w:after="0" w:line="360" w:lineRule="auto"/>
            </w:pPr>
            <w:r>
              <w:rPr>
                <w:b/>
                <w:sz w:val="17"/>
              </w:rPr>
              <w:t>Purpose</w:t>
            </w:r>
          </w:p>
        </w:tc>
      </w:tr>
      <w:tr w:rsidR="00811888" w14:paraId="3C49AC1F" w14:textId="77777777">
        <w:trPr>
          <w:jc w:val="center"/>
        </w:trPr>
        <w:tc>
          <w:tcPr>
            <w:tcW w:w="5256" w:type="dxa"/>
            <w:vAlign w:val="center"/>
          </w:tcPr>
          <w:p w14:paraId="481E37AF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normalize()</w:t>
            </w:r>
          </w:p>
        </w:tc>
        <w:tc>
          <w:tcPr>
            <w:tcW w:w="5256" w:type="dxa"/>
            <w:vAlign w:val="center"/>
          </w:tcPr>
          <w:p w14:paraId="4A4B0D4A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Scales numeric values to the range 0–1.</w:t>
            </w:r>
          </w:p>
        </w:tc>
      </w:tr>
      <w:tr w:rsidR="00811888" w14:paraId="093B1AC8" w14:textId="77777777">
        <w:trPr>
          <w:jc w:val="center"/>
        </w:trPr>
        <w:tc>
          <w:tcPr>
            <w:tcW w:w="5256" w:type="dxa"/>
            <w:vAlign w:val="center"/>
          </w:tcPr>
          <w:p w14:paraId="715CEBBD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standardize()</w:t>
            </w:r>
          </w:p>
        </w:tc>
        <w:tc>
          <w:tcPr>
            <w:tcW w:w="5256" w:type="dxa"/>
            <w:vAlign w:val="center"/>
          </w:tcPr>
          <w:p w14:paraId="14CCA0A2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Scales values using the mean and standard deviation.</w:t>
            </w:r>
          </w:p>
        </w:tc>
      </w:tr>
      <w:tr w:rsidR="00811888" w14:paraId="67EC4075" w14:textId="77777777">
        <w:trPr>
          <w:jc w:val="center"/>
        </w:trPr>
        <w:tc>
          <w:tcPr>
            <w:tcW w:w="5256" w:type="dxa"/>
            <w:vAlign w:val="center"/>
          </w:tcPr>
          <w:p w14:paraId="3B7F196A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to_numeric()</w:t>
            </w:r>
          </w:p>
        </w:tc>
        <w:tc>
          <w:tcPr>
            <w:tcW w:w="5256" w:type="dxa"/>
            <w:vAlign w:val="center"/>
          </w:tcPr>
          <w:p w14:paraId="15FEB82C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Converts values to numeric form where possible.</w:t>
            </w:r>
          </w:p>
        </w:tc>
      </w:tr>
      <w:tr w:rsidR="00811888" w14:paraId="181D5B61" w14:textId="77777777">
        <w:trPr>
          <w:jc w:val="center"/>
        </w:trPr>
        <w:tc>
          <w:tcPr>
            <w:tcW w:w="5256" w:type="dxa"/>
            <w:vAlign w:val="center"/>
          </w:tcPr>
          <w:p w14:paraId="6D71A57D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to_string_series()</w:t>
            </w:r>
          </w:p>
        </w:tc>
        <w:tc>
          <w:tcPr>
            <w:tcW w:w="5256" w:type="dxa"/>
            <w:vAlign w:val="center"/>
          </w:tcPr>
          <w:p w14:paraId="3BE69636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Converts non-missing values to strings.</w:t>
            </w:r>
          </w:p>
        </w:tc>
      </w:tr>
      <w:tr w:rsidR="00811888" w14:paraId="335EDA8C" w14:textId="77777777">
        <w:trPr>
          <w:jc w:val="center"/>
        </w:trPr>
        <w:tc>
          <w:tcPr>
            <w:tcW w:w="5256" w:type="dxa"/>
            <w:vAlign w:val="center"/>
          </w:tcPr>
          <w:p w14:paraId="39474FD6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lowercase()</w:t>
            </w:r>
          </w:p>
        </w:tc>
        <w:tc>
          <w:tcPr>
            <w:tcW w:w="5256" w:type="dxa"/>
            <w:vAlign w:val="center"/>
          </w:tcPr>
          <w:p w14:paraId="7FCE9609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Converts string characters to lowercase.</w:t>
            </w:r>
          </w:p>
        </w:tc>
      </w:tr>
      <w:tr w:rsidR="00811888" w14:paraId="3B51D147" w14:textId="77777777">
        <w:trPr>
          <w:jc w:val="center"/>
        </w:trPr>
        <w:tc>
          <w:tcPr>
            <w:tcW w:w="5256" w:type="dxa"/>
            <w:vAlign w:val="center"/>
          </w:tcPr>
          <w:p w14:paraId="58F2E953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uppercase()</w:t>
            </w:r>
          </w:p>
        </w:tc>
        <w:tc>
          <w:tcPr>
            <w:tcW w:w="5256" w:type="dxa"/>
            <w:vAlign w:val="center"/>
          </w:tcPr>
          <w:p w14:paraId="79EE0564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Converts string characters to uppercase.</w:t>
            </w:r>
          </w:p>
        </w:tc>
      </w:tr>
      <w:tr w:rsidR="00811888" w14:paraId="419E9349" w14:textId="77777777">
        <w:trPr>
          <w:jc w:val="center"/>
        </w:trPr>
        <w:tc>
          <w:tcPr>
            <w:tcW w:w="5256" w:type="dxa"/>
            <w:vAlign w:val="center"/>
          </w:tcPr>
          <w:p w14:paraId="4CD665B0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trim_strings()</w:t>
            </w:r>
          </w:p>
        </w:tc>
        <w:tc>
          <w:tcPr>
            <w:tcW w:w="5256" w:type="dxa"/>
            <w:vAlign w:val="center"/>
          </w:tcPr>
          <w:p w14:paraId="5807E30F" w14:textId="77777777" w:rsidR="00811888" w:rsidRDefault="008A3C17" w:rsidP="005B0BDB">
            <w:pPr>
              <w:spacing w:after="0" w:line="360" w:lineRule="auto"/>
            </w:pPr>
            <w:r>
              <w:rPr>
                <w:sz w:val="17"/>
              </w:rPr>
              <w:t>Removes leading and trailing whitespace.</w:t>
            </w:r>
          </w:p>
        </w:tc>
      </w:tr>
    </w:tbl>
    <w:p w14:paraId="7B853361" w14:textId="77777777" w:rsidR="00811888" w:rsidRDefault="008A3C17" w:rsidP="005B0BDB">
      <w:pPr>
        <w:spacing w:before="100" w:after="40" w:line="360" w:lineRule="auto"/>
      </w:pPr>
      <w:r>
        <w:rPr>
          <w:b/>
          <w:sz w:val="21"/>
        </w:rPr>
        <w:t>Implementation</w:t>
      </w:r>
    </w:p>
    <w:p w14:paraId="4011049A" w14:textId="77777777" w:rsidR="00811888" w:rsidRDefault="008A3C17" w:rsidP="005B0BDB">
      <w:pPr>
        <w:spacing w:line="360" w:lineRule="auto"/>
      </w:pPr>
      <w:r>
        <w:t>Normalization us</w:t>
      </w:r>
      <w:r>
        <w:t>es (x − min)/(max − min), while standardization uses (x − mean)/standard deviation. The functions operate on Series values using map operations and existing project utilities. Checks were included for missing or non-numeric values, failed numeric conversio</w:t>
      </w:r>
      <w:r>
        <w:t>ns, and zero denominators.</w:t>
      </w:r>
    </w:p>
    <w:p w14:paraId="67EA653B" w14:textId="77777777" w:rsidR="00811888" w:rsidRDefault="008A3C17" w:rsidP="005B0BDB">
      <w:pPr>
        <w:spacing w:before="100" w:after="40" w:line="360" w:lineRule="auto"/>
      </w:pPr>
      <w:r>
        <w:rPr>
          <w:b/>
          <w:sz w:val="21"/>
        </w:rPr>
        <w:t>Conclusion</w:t>
      </w:r>
    </w:p>
    <w:p w14:paraId="263A67BF" w14:textId="77777777" w:rsidR="00811888" w:rsidRDefault="008A3C17" w:rsidP="005B0BDB">
      <w:pPr>
        <w:spacing w:line="360" w:lineRule="auto"/>
      </w:pPr>
      <w:r>
        <w:t>The assigned transformation component was implemented through seven Series functions covering numeric scaling, type conversion and string cleaning. These functions support data preparation for fu</w:t>
      </w:r>
      <w:bookmarkStart w:id="0" w:name="_GoBack"/>
      <w:bookmarkEnd w:id="0"/>
      <w:r>
        <w:t>rther processing and an</w:t>
      </w:r>
      <w:r>
        <w:t>alysis.</w:t>
      </w:r>
    </w:p>
    <w:sectPr w:rsidR="00811888" w:rsidSect="00034616">
      <w:footerReference w:type="even" r:id="rId8"/>
      <w:footerReference w:type="default" r:id="rId9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EA799D" w14:textId="77777777" w:rsidR="008A3C17" w:rsidRDefault="008A3C17" w:rsidP="005B0BDB">
      <w:pPr>
        <w:spacing w:after="0" w:line="240" w:lineRule="auto"/>
      </w:pPr>
      <w:r>
        <w:separator/>
      </w:r>
    </w:p>
  </w:endnote>
  <w:endnote w:type="continuationSeparator" w:id="0">
    <w:p w14:paraId="6ACB92CA" w14:textId="77777777" w:rsidR="008A3C17" w:rsidRDefault="008A3C17" w:rsidP="005B0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740290744"/>
      <w:docPartObj>
        <w:docPartGallery w:val="Page Numbers (Bottom of Page)"/>
        <w:docPartUnique/>
      </w:docPartObj>
    </w:sdtPr>
    <w:sdtContent>
      <w:p w14:paraId="27471E12" w14:textId="749D71EA" w:rsidR="005B0BDB" w:rsidRDefault="005B0BDB" w:rsidP="0005175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096A7C" w14:textId="77777777" w:rsidR="005B0BDB" w:rsidRDefault="005B0B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19272111"/>
      <w:docPartObj>
        <w:docPartGallery w:val="Page Numbers (Bottom of Page)"/>
        <w:docPartUnique/>
      </w:docPartObj>
    </w:sdtPr>
    <w:sdtContent>
      <w:p w14:paraId="3F5199EA" w14:textId="4540B911" w:rsidR="005B0BDB" w:rsidRDefault="005B0BDB" w:rsidP="0005175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1FCEE5F" w14:textId="77777777" w:rsidR="005B0BDB" w:rsidRDefault="005B0B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50A915" w14:textId="77777777" w:rsidR="008A3C17" w:rsidRDefault="008A3C17" w:rsidP="005B0BDB">
      <w:pPr>
        <w:spacing w:after="0" w:line="240" w:lineRule="auto"/>
      </w:pPr>
      <w:r>
        <w:separator/>
      </w:r>
    </w:p>
  </w:footnote>
  <w:footnote w:type="continuationSeparator" w:id="0">
    <w:p w14:paraId="25BEC945" w14:textId="77777777" w:rsidR="008A3C17" w:rsidRDefault="008A3C17" w:rsidP="005B0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BDB"/>
    <w:rsid w:val="00811888"/>
    <w:rsid w:val="008A3C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795DB"/>
  <w14:defaultImageDpi w14:val="300"/>
  <w15:docId w15:val="{7A266250-DD0B-C547-A505-338788DC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5B0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363A91-7C21-6248-9463-75D1A70F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outlook_1705E1AEDAAE458E@outlook.com</cp:lastModifiedBy>
  <cp:revision>2</cp:revision>
  <dcterms:created xsi:type="dcterms:W3CDTF">2013-12-23T23:15:00Z</dcterms:created>
  <dcterms:modified xsi:type="dcterms:W3CDTF">2026-10-13T04:36:00Z</dcterms:modified>
  <cp:category/>
</cp:coreProperties>
</file>