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C65" w:rsidRDefault="00E76C65" w:rsidP="009336CB">
      <w:pPr>
        <w:rPr>
          <w:b/>
          <w:bCs/>
        </w:rPr>
      </w:pPr>
      <w:r>
        <w:rPr>
          <w:b/>
          <w:bCs/>
        </w:rPr>
        <w:t>ISHIMWE KENY KELVIN</w:t>
      </w:r>
    </w:p>
    <w:p w:rsidR="00E76C65" w:rsidRDefault="00E76C65" w:rsidP="009336CB">
      <w:pPr>
        <w:rPr>
          <w:b/>
          <w:bCs/>
        </w:rPr>
      </w:pPr>
      <w:bookmarkStart w:id="0" w:name="_GoBack"/>
      <w:bookmarkEnd w:id="0"/>
    </w:p>
    <w:p w:rsidR="009336CB" w:rsidRPr="009336CB" w:rsidRDefault="009336CB" w:rsidP="009336CB">
      <w:pPr>
        <w:rPr>
          <w:b/>
          <w:bCs/>
        </w:rPr>
      </w:pPr>
      <w:r w:rsidRPr="009336CB">
        <w:rPr>
          <w:b/>
          <w:bCs/>
        </w:rPr>
        <w:t>Step 1 — Selection of Interfaces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046"/>
        <w:gridCol w:w="4537"/>
        <w:gridCol w:w="1581"/>
      </w:tblGrid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App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Platform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Design Style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WhatsApp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Mobile (Android/iOS)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Messaging app with simple communication features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Flat Design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Google Pay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Mobile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Digital wallet and payment app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Material Design</w:t>
            </w:r>
          </w:p>
        </w:tc>
      </w:tr>
    </w:tbl>
    <w:p w:rsidR="009336CB" w:rsidRPr="009336CB" w:rsidRDefault="009336CB" w:rsidP="009336CB">
      <w:r w:rsidRPr="009336CB">
        <w:rPr>
          <w:b/>
          <w:bCs/>
        </w:rPr>
        <w:t>Why chosen:</w:t>
      </w:r>
      <w:r w:rsidRPr="009336CB">
        <w:rPr>
          <w:b/>
          <w:bCs/>
        </w:rPr>
        <w:br/>
      </w:r>
      <w:r w:rsidRPr="009336CB">
        <w:t xml:space="preserve"> Both are used frequently and represent distinct design philosophies — WhatsApp’s minimal flat design vs. Google Pay’s structured Material Design system.</w:t>
      </w:r>
    </w:p>
    <w:p w:rsidR="009336CB" w:rsidRPr="009336CB" w:rsidRDefault="009336CB" w:rsidP="009336CB">
      <w:r w:rsidRPr="009336CB">
        <w:pict>
          <v:rect id="_x0000_i1025" style="width:0;height:1.5pt" o:hralign="center" o:hrstd="t" o:hr="t" fillcolor="#a0a0a0" stroked="f"/>
        </w:pict>
      </w:r>
    </w:p>
    <w:p w:rsidR="009336CB" w:rsidRPr="009336CB" w:rsidRDefault="009336CB" w:rsidP="009336CB">
      <w:pPr>
        <w:rPr>
          <w:b/>
          <w:bCs/>
        </w:rPr>
      </w:pPr>
      <w:r w:rsidRPr="009336CB">
        <w:rPr>
          <w:b/>
          <w:bCs/>
        </w:rPr>
        <w:t>Step 2 — Deep UI Element Analysis </w:t>
      </w:r>
    </w:p>
    <w:p w:rsidR="009336CB" w:rsidRPr="009336CB" w:rsidRDefault="009336CB" w:rsidP="009336CB">
      <w:pPr>
        <w:rPr>
          <w:b/>
          <w:bCs/>
        </w:rPr>
      </w:pPr>
      <w:r w:rsidRPr="009336CB">
        <w:rPr>
          <w:b/>
          <w:bCs/>
        </w:rPr>
        <w:t>Example: WhatsApp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840"/>
        <w:gridCol w:w="2511"/>
        <w:gridCol w:w="1666"/>
        <w:gridCol w:w="2975"/>
      </w:tblGrid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UI Element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Purpose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Good Design Practice?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Notes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Chat Input Box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Input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Send text messages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Clear placement and icon feedback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Send Button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Input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Sends message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Icon clearly communicates function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proofErr w:type="spellStart"/>
            <w:r w:rsidRPr="009336CB">
              <w:t>Chat</w:t>
            </w:r>
            <w:proofErr w:type="spellEnd"/>
            <w:r w:rsidRPr="009336CB">
              <w:t xml:space="preserve"> List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Output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Displays recent chats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Organized hierarchy and readable typography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Status Tab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Helper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Navigates to user stories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Icon not immediately obvious to new users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Call Button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Input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Initiates voice/video call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Easy to reach; uses familiar iconography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lastRenderedPageBreak/>
              <w:t>Navigation Bar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Helper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Switch between Chat, Status, and Calls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Consistent and minimal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Timestamp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Output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Shows time of messages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Subtle but readable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/>
        </w:tc>
      </w:tr>
    </w:tbl>
    <w:p w:rsidR="009336CB" w:rsidRPr="009336CB" w:rsidRDefault="009336CB" w:rsidP="009336CB">
      <w:r w:rsidRPr="009336CB">
        <w:t xml:space="preserve">Do the same for </w:t>
      </w:r>
      <w:r w:rsidRPr="009336CB">
        <w:rPr>
          <w:b/>
          <w:bCs/>
        </w:rPr>
        <w:t>Google Pay</w:t>
      </w:r>
      <w:r w:rsidRPr="009336CB">
        <w:t xml:space="preserve">, categorizing its main UI components (buttons, transaction cards, </w:t>
      </w:r>
      <w:proofErr w:type="spellStart"/>
      <w:r w:rsidRPr="009336CB">
        <w:t>nav</w:t>
      </w:r>
      <w:proofErr w:type="spellEnd"/>
      <w:r w:rsidRPr="009336CB">
        <w:t xml:space="preserve"> bar, payment confirmation messages, etc.).</w:t>
      </w:r>
    </w:p>
    <w:p w:rsidR="009336CB" w:rsidRPr="009336CB" w:rsidRDefault="009336CB" w:rsidP="009336CB">
      <w:r w:rsidRPr="009336CB">
        <w:pict>
          <v:rect id="_x0000_i1026" style="width:0;height:1.5pt" o:hralign="center" o:hrstd="t" o:hr="t" fillcolor="#a0a0a0" stroked="f"/>
        </w:pict>
      </w:r>
    </w:p>
    <w:p w:rsidR="009336CB" w:rsidRPr="009336CB" w:rsidRDefault="009336CB" w:rsidP="009336CB">
      <w:pPr>
        <w:rPr>
          <w:b/>
          <w:bCs/>
        </w:rPr>
      </w:pPr>
      <w:r w:rsidRPr="009336CB">
        <w:rPr>
          <w:b/>
          <w:bCs/>
        </w:rPr>
        <w:t>Step 3 — Principles Evaluation </w:t>
      </w:r>
    </w:p>
    <w:p w:rsidR="009336CB" w:rsidRPr="009336CB" w:rsidRDefault="009336CB" w:rsidP="009336CB">
      <w:pPr>
        <w:rPr>
          <w:b/>
          <w:bCs/>
        </w:rPr>
      </w:pPr>
      <w:r w:rsidRPr="009336CB">
        <w:rPr>
          <w:b/>
          <w:bCs/>
        </w:rPr>
        <w:t>WhatsApp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4305"/>
        <w:gridCol w:w="3769"/>
      </w:tblGrid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Principle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Application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Example</w:t>
            </w:r>
          </w:p>
        </w:tc>
      </w:tr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Hierarchy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Clear emphasis on active chats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Bold text for unread messages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Consistency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Icons, typography consistent across screens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Consistent green/white color scheme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Contrast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High contrast between sent and received bubbles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Enhances readability</w:t>
            </w:r>
          </w:p>
        </w:tc>
      </w:tr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Alignment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All elements aligned for visual 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Left alignment in chat view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Proximity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Related items grouped (message + timestamp)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Helps quick scanning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Accessibility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Simple layout, large touch targets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Limited customization for color-blind users</w:t>
            </w:r>
          </w:p>
        </w:tc>
      </w:tr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Feedback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Sends tick marks for delivery/read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Strong use of visual feedback</w:t>
            </w:r>
          </w:p>
        </w:tc>
      </w:tr>
    </w:tbl>
    <w:p w:rsidR="009336CB" w:rsidRPr="009336CB" w:rsidRDefault="009336CB" w:rsidP="009336CB">
      <w:pPr>
        <w:rPr>
          <w:b/>
          <w:bCs/>
        </w:rPr>
      </w:pPr>
      <w:r w:rsidRPr="009336CB">
        <w:rPr>
          <w:b/>
          <w:bCs/>
        </w:rPr>
        <w:t>Google Pay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3989"/>
        <w:gridCol w:w="3880"/>
      </w:tblGrid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Principle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Application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Example</w:t>
            </w:r>
          </w:p>
        </w:tc>
      </w:tr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lastRenderedPageBreak/>
              <w:t>Hierarchy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Primary buttons use bold color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“Pay” action emphasized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Consistency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Uses Material Design guidelines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Floating Action Button (FAB) is standard</w:t>
            </w:r>
          </w:p>
        </w:tc>
      </w:tr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Contrast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Bright blue FAB stands 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Supports quick action recognition</w:t>
            </w:r>
          </w:p>
        </w:tc>
      </w:tr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Alignment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Grid layout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Keeps elements balanced</w:t>
            </w:r>
          </w:p>
        </w:tc>
      </w:tr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Proximity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Related transaction items grouped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Logical flow</w:t>
            </w:r>
          </w:p>
        </w:tc>
      </w:tr>
      <w:tr w:rsidR="009336CB" w:rsidRPr="009336CB" w:rsidTr="009336C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Accessibility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High color contrast, screen-reader friendly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Meets Material Design accessibility specs</w:t>
            </w:r>
          </w:p>
        </w:tc>
      </w:tr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Feedback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Confirmation animation after payment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Builds user confidence</w:t>
            </w:r>
          </w:p>
        </w:tc>
      </w:tr>
    </w:tbl>
    <w:p w:rsidR="009336CB" w:rsidRPr="009336CB" w:rsidRDefault="009336CB" w:rsidP="009336CB">
      <w:r w:rsidRPr="009336CB">
        <w:pict>
          <v:rect id="_x0000_i1027" style="width:0;height:1.5pt" o:hralign="center" o:hrstd="t" o:hr="t" fillcolor="#a0a0a0" stroked="f"/>
        </w:pict>
      </w:r>
    </w:p>
    <w:p w:rsidR="009336CB" w:rsidRPr="009336CB" w:rsidRDefault="009336CB" w:rsidP="009336CB">
      <w:pPr>
        <w:rPr>
          <w:b/>
          <w:bCs/>
        </w:rPr>
      </w:pPr>
      <w:r w:rsidRPr="009336CB">
        <w:rPr>
          <w:b/>
          <w:bCs/>
        </w:rPr>
        <w:t>Step 4 — Design Style Analysis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3167"/>
        <w:gridCol w:w="3236"/>
      </w:tblGrid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WhatsApp (Flat Design)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rPr>
                <w:b/>
                <w:bCs/>
              </w:rPr>
              <w:t>Google Pay (Material Design)</w:t>
            </w:r>
          </w:p>
        </w:tc>
      </w:tr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Visual Depth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Minimal shadows, simple icons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Uses elevation, shadows</w:t>
            </w:r>
          </w:p>
        </w:tc>
      </w:tr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Color &amp; Contrast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Limited palette, focus on content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Dynamic colors and layers</w:t>
            </w:r>
          </w:p>
        </w:tc>
      </w:tr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Usability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Quick, clean interface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More guidance, structure</w:t>
            </w:r>
          </w:p>
        </w:tc>
      </w:tr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Performance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Fast loading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Slightly heavier due to animations</w:t>
            </w:r>
          </w:p>
        </w:tc>
      </w:tr>
      <w:tr w:rsidR="009336CB" w:rsidRPr="009336CB" w:rsidTr="009336C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Accessibility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Simple but lacks custom options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336CB" w:rsidRPr="009336CB" w:rsidRDefault="009336CB" w:rsidP="009336CB">
            <w:r w:rsidRPr="009336CB">
              <w:t>More robust accessibility support</w:t>
            </w:r>
          </w:p>
        </w:tc>
      </w:tr>
    </w:tbl>
    <w:p w:rsidR="009336CB" w:rsidRPr="009336CB" w:rsidRDefault="009336CB" w:rsidP="009336CB">
      <w:r w:rsidRPr="009336CB">
        <w:rPr>
          <w:b/>
          <w:bCs/>
        </w:rPr>
        <w:t>Conclusion:</w:t>
      </w:r>
      <w:r w:rsidRPr="009336CB">
        <w:rPr>
          <w:b/>
          <w:bCs/>
        </w:rPr>
        <w:br/>
      </w:r>
      <w:r w:rsidRPr="009336CB">
        <w:t xml:space="preserve"> Material Design (Google Pay) is more comprehensive and accessible, while Flat Design (WhatsApp) offers simplicity and speed.</w:t>
      </w:r>
    </w:p>
    <w:p w:rsidR="009336CB" w:rsidRPr="009336CB" w:rsidRDefault="009336CB" w:rsidP="009336CB">
      <w:r w:rsidRPr="009336CB">
        <w:pict>
          <v:rect id="_x0000_i1028" style="width:0;height:1.5pt" o:hralign="center" o:hrstd="t" o:hr="t" fillcolor="#a0a0a0" stroked="f"/>
        </w:pict>
      </w:r>
    </w:p>
    <w:p w:rsidR="009336CB" w:rsidRPr="009336CB" w:rsidRDefault="009336CB" w:rsidP="009336CB">
      <w:pPr>
        <w:rPr>
          <w:b/>
          <w:bCs/>
        </w:rPr>
      </w:pPr>
      <w:r w:rsidRPr="009336CB">
        <w:rPr>
          <w:b/>
          <w:bCs/>
        </w:rPr>
        <w:t>Step 5 — Redesign Challenge </w:t>
      </w:r>
    </w:p>
    <w:p w:rsidR="009336CB" w:rsidRPr="009336CB" w:rsidRDefault="009336CB" w:rsidP="009336CB">
      <w:pPr>
        <w:rPr>
          <w:b/>
          <w:bCs/>
        </w:rPr>
      </w:pPr>
      <w:proofErr w:type="gramStart"/>
      <w:r w:rsidRPr="009336CB">
        <w:rPr>
          <w:b/>
          <w:bCs/>
        </w:rPr>
        <w:t>Chosen  App</w:t>
      </w:r>
      <w:proofErr w:type="gramEnd"/>
      <w:r w:rsidRPr="009336CB">
        <w:rPr>
          <w:b/>
          <w:bCs/>
        </w:rPr>
        <w:t>: WhatsApp</w:t>
      </w:r>
    </w:p>
    <w:p w:rsidR="009336CB" w:rsidRPr="009336CB" w:rsidRDefault="009336CB" w:rsidP="009336CB">
      <w:r w:rsidRPr="009336CB">
        <w:rPr>
          <w:b/>
          <w:bCs/>
        </w:rPr>
        <w:lastRenderedPageBreak/>
        <w:t>Identified Usability Issues:</w:t>
      </w:r>
    </w:p>
    <w:p w:rsidR="009336CB" w:rsidRPr="009336CB" w:rsidRDefault="009336CB" w:rsidP="009336CB">
      <w:pPr>
        <w:numPr>
          <w:ilvl w:val="0"/>
          <w:numId w:val="1"/>
        </w:numPr>
      </w:pPr>
      <w:r w:rsidRPr="009336CB">
        <w:t>Status tab icon unclear to new users</w:t>
      </w:r>
      <w:r w:rsidRPr="009336CB">
        <w:br/>
      </w:r>
      <w:r w:rsidRPr="009336CB">
        <w:br/>
      </w:r>
    </w:p>
    <w:p w:rsidR="009336CB" w:rsidRPr="009336CB" w:rsidRDefault="009336CB" w:rsidP="009336CB">
      <w:pPr>
        <w:numPr>
          <w:ilvl w:val="0"/>
          <w:numId w:val="1"/>
        </w:numPr>
      </w:pPr>
      <w:r w:rsidRPr="009336CB">
        <w:t xml:space="preserve">Limited accessibility for color-blind users </w:t>
      </w:r>
      <w:r w:rsidRPr="009336CB">
        <w:br/>
      </w:r>
      <w:r w:rsidRPr="009336CB">
        <w:br/>
      </w:r>
      <w:r w:rsidRPr="009336CB">
        <w:br/>
      </w:r>
    </w:p>
    <w:p w:rsidR="009336CB" w:rsidRPr="009336CB" w:rsidRDefault="009336CB" w:rsidP="009336CB">
      <w:r w:rsidRPr="009336CB">
        <w:rPr>
          <w:b/>
          <w:bCs/>
        </w:rPr>
        <w:t>Proposed Redesign (Describe or Sketch):</w:t>
      </w:r>
    </w:p>
    <w:p w:rsidR="009336CB" w:rsidRPr="009336CB" w:rsidRDefault="009336CB" w:rsidP="009336CB">
      <w:pPr>
        <w:numPr>
          <w:ilvl w:val="0"/>
          <w:numId w:val="2"/>
        </w:numPr>
      </w:pPr>
      <w:r w:rsidRPr="009336CB">
        <w:t>Add text label “Status” below icon for clarity.</w:t>
      </w:r>
      <w:r w:rsidRPr="009336CB">
        <w:br/>
      </w:r>
      <w:r w:rsidRPr="009336CB">
        <w:br/>
      </w:r>
    </w:p>
    <w:p w:rsidR="009336CB" w:rsidRPr="009336CB" w:rsidRDefault="009336CB" w:rsidP="009336CB">
      <w:r w:rsidRPr="009336CB">
        <w:br/>
      </w:r>
      <w:r w:rsidRPr="009336CB">
        <w:br/>
      </w:r>
    </w:p>
    <w:p w:rsidR="009336CB" w:rsidRPr="009336CB" w:rsidRDefault="009336CB" w:rsidP="009336CB">
      <w:pPr>
        <w:numPr>
          <w:ilvl w:val="0"/>
          <w:numId w:val="3"/>
        </w:numPr>
      </w:pPr>
      <w:r w:rsidRPr="009336CB">
        <w:t>Include tooltips or text hints for icons.</w:t>
      </w:r>
      <w:r w:rsidRPr="009336CB">
        <w:br/>
      </w:r>
      <w:r w:rsidRPr="009336CB">
        <w:br/>
      </w:r>
    </w:p>
    <w:p w:rsidR="009336CB" w:rsidRPr="009336CB" w:rsidRDefault="009336CB" w:rsidP="009336CB">
      <w:r w:rsidRPr="009336CB">
        <w:rPr>
          <w:b/>
          <w:bCs/>
        </w:rPr>
        <w:t>Justification:</w:t>
      </w:r>
    </w:p>
    <w:p w:rsidR="009336CB" w:rsidRPr="009336CB" w:rsidRDefault="009336CB" w:rsidP="009336CB">
      <w:pPr>
        <w:numPr>
          <w:ilvl w:val="0"/>
          <w:numId w:val="4"/>
        </w:numPr>
      </w:pPr>
      <w:r w:rsidRPr="009336CB">
        <w:t xml:space="preserve">Improves </w:t>
      </w:r>
      <w:r w:rsidRPr="009336CB">
        <w:rPr>
          <w:b/>
          <w:bCs/>
        </w:rPr>
        <w:t>learnability</w:t>
      </w:r>
      <w:r w:rsidRPr="009336CB">
        <w:t xml:space="preserve"> and </w:t>
      </w:r>
      <w:r w:rsidRPr="009336CB">
        <w:rPr>
          <w:b/>
          <w:bCs/>
        </w:rPr>
        <w:t>accessibility</w:t>
      </w:r>
      <w:r w:rsidRPr="009336CB">
        <w:t xml:space="preserve"> .</w:t>
      </w:r>
      <w:r w:rsidRPr="009336CB">
        <w:br/>
      </w:r>
      <w:r w:rsidRPr="009336CB">
        <w:br/>
      </w:r>
    </w:p>
    <w:p w:rsidR="009336CB" w:rsidRPr="009336CB" w:rsidRDefault="009336CB" w:rsidP="009336CB">
      <w:pPr>
        <w:numPr>
          <w:ilvl w:val="0"/>
          <w:numId w:val="4"/>
        </w:numPr>
      </w:pPr>
      <w:r w:rsidRPr="009336CB">
        <w:t xml:space="preserve">Enhances </w:t>
      </w:r>
      <w:r w:rsidRPr="009336CB">
        <w:rPr>
          <w:b/>
          <w:bCs/>
        </w:rPr>
        <w:t>feedback and clarity</w:t>
      </w:r>
      <w:r w:rsidRPr="009336CB">
        <w:t xml:space="preserve"> for first-time users.</w:t>
      </w:r>
      <w:r w:rsidRPr="009336CB">
        <w:br/>
      </w:r>
      <w:r w:rsidRPr="009336CB">
        <w:br/>
      </w:r>
    </w:p>
    <w:p w:rsidR="009336CB" w:rsidRPr="009336CB" w:rsidRDefault="009336CB" w:rsidP="009336CB">
      <w:pPr>
        <w:numPr>
          <w:ilvl w:val="0"/>
          <w:numId w:val="4"/>
        </w:numPr>
      </w:pPr>
      <w:r w:rsidRPr="009336CB">
        <w:t xml:space="preserve">Supports </w:t>
      </w:r>
      <w:r w:rsidRPr="009336CB">
        <w:rPr>
          <w:b/>
          <w:bCs/>
        </w:rPr>
        <w:t>inclusive design</w:t>
      </w:r>
      <w:r w:rsidRPr="009336CB">
        <w:t xml:space="preserve"> for color-vision impairments.</w:t>
      </w:r>
      <w:r w:rsidRPr="009336CB">
        <w:br/>
      </w:r>
      <w:r w:rsidRPr="009336CB">
        <w:br/>
      </w:r>
    </w:p>
    <w:p w:rsidR="009336CB" w:rsidRPr="009336CB" w:rsidRDefault="009336CB" w:rsidP="009336CB">
      <w:r w:rsidRPr="009336CB">
        <w:pict>
          <v:rect id="_x0000_i1029" style="width:0;height:1.5pt" o:hralign="center" o:hrstd="t" o:hr="t" fillcolor="#a0a0a0" stroked="f"/>
        </w:pict>
      </w:r>
    </w:p>
    <w:p w:rsidR="009336CB" w:rsidRPr="009336CB" w:rsidRDefault="009336CB" w:rsidP="009336CB">
      <w:pPr>
        <w:rPr>
          <w:b/>
          <w:bCs/>
        </w:rPr>
      </w:pPr>
      <w:r w:rsidRPr="009336CB">
        <w:rPr>
          <w:b/>
          <w:bCs/>
        </w:rPr>
        <w:t>Step 6 — Reflection &amp; Accessibility Review (10 marks)</w:t>
      </w:r>
    </w:p>
    <w:p w:rsidR="009336CB" w:rsidRPr="009336CB" w:rsidRDefault="009336CB" w:rsidP="009336CB">
      <w:r w:rsidRPr="009336CB">
        <w:rPr>
          <w:b/>
          <w:bCs/>
        </w:rPr>
        <w:t>Reflection:</w:t>
      </w:r>
      <w:r w:rsidRPr="009336CB">
        <w:rPr>
          <w:b/>
          <w:bCs/>
        </w:rPr>
        <w:br/>
      </w:r>
      <w:r w:rsidRPr="009336CB">
        <w:t xml:space="preserve"> This project taught me how subtle visual differences (contrast, proximity, feedback) greatly impact user experience. Designing for accessibility ensures products are usable by all — not just the average user.</w:t>
      </w:r>
    </w:p>
    <w:p w:rsidR="00D33C1B" w:rsidRDefault="009336CB" w:rsidP="009336CB">
      <w:r w:rsidRPr="009336CB">
        <w:rPr>
          <w:b/>
          <w:bCs/>
        </w:rPr>
        <w:t>Inclusive Design Suggestion:</w:t>
      </w:r>
      <w:r w:rsidRPr="009336CB">
        <w:rPr>
          <w:b/>
          <w:bCs/>
        </w:rPr>
        <w:br/>
      </w:r>
      <w:r w:rsidRPr="009336CB">
        <w:t xml:space="preserve"> In the redesigned WhatsApp screen, adding voice feedback and adjustable text size ensures inclusivity for users with visual impairments.</w:t>
      </w:r>
    </w:p>
    <w:sectPr w:rsidR="00D33C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29A9"/>
    <w:multiLevelType w:val="multilevel"/>
    <w:tmpl w:val="08E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5D86"/>
    <w:multiLevelType w:val="multilevel"/>
    <w:tmpl w:val="32AA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B1091"/>
    <w:multiLevelType w:val="multilevel"/>
    <w:tmpl w:val="7444C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A87B42"/>
    <w:multiLevelType w:val="multilevel"/>
    <w:tmpl w:val="EF40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6CB"/>
    <w:rsid w:val="009336CB"/>
    <w:rsid w:val="00D33C1B"/>
    <w:rsid w:val="00E7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34380"/>
  <w15:chartTrackingRefBased/>
  <w15:docId w15:val="{FFE6D488-5DF5-4BBD-8785-AAFAE29B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8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2025-10-23T06:07:00Z</dcterms:created>
  <dcterms:modified xsi:type="dcterms:W3CDTF">2025-10-23T06:12:00Z</dcterms:modified>
</cp:coreProperties>
</file>