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rFonts w:ascii="Calibri" w:cs="Calibri" w:eastAsia="Calibri" w:hAnsi="Calibri"/>
          <w:b/>
          <w:bCs/>
          <w:color w:val="5B3A1E"/>
          <w:sz w:val="72"/>
          <w:szCs w:val="72"/>
        </w:rPr>
        <w:t xml:space="preserve">OudhTrade</w:t>
      </w:r>
    </w:p>
    <w:p>
      <w:pPr>
        <w:pBdr>
          <w:bottom w:val="single" w:color="B7802E" w:sz="18" w:space="8"/>
        </w:pBdr>
        <w:spacing w:after="120"/>
      </w:pPr>
      <w:r>
        <w:rPr>
          <w:rFonts w:ascii="Calibri" w:cs="Calibri" w:eastAsia="Calibri" w:hAnsi="Calibri"/>
          <w:color w:val="2F5D50"/>
          <w:sz w:val="40"/>
          <w:szCs w:val="40"/>
        </w:rPr>
        <w:t xml:space="preserve">Test Plan &amp; Test Cases</w:t>
      </w:r>
    </w:p>
    <w:p>
      <w:pPr>
        <w:spacing w:after="1400" w:before="200"/>
      </w:pPr>
      <w:r>
        <w:rPr>
          <w:i/>
          <w:iCs/>
          <w:color w:val="6B6B6B"/>
          <w:sz w:val="24"/>
          <w:szCs w:val="24"/>
        </w:rPr>
        <w:t xml:space="preserve">Module 1 — Platform Foundation · M01-7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 details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Company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MRIDA INFRA AND PLANTATIONS LLP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OudhTrade — oudhtrade.com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M01-7 Test Plan &amp; Test Cases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Module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M01 Platform Foundation (release R1)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Readers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QA, developers, product owner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Related documents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PRD (PRD-FND, PRD-CMP) · HLD · other M01 documents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Owner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QA lead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Decision owner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T. Satish Reddy, CEO &amp; Founder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Draft for review — 24 September 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74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Confidential — for partners and the OudhTrade team</w:t>
            </w:r>
          </w:p>
        </w:tc>
      </w:tr>
    </w:tbl>
    <w:p>
      <w:pPr>
        <w:spacing w:after="120"/>
      </w:pPr>
    </w:p>
    <w:p>
      <w:pPr>
        <w:sectPr>
          <w:pgSz w:w="11906" w:h="16838" w:orient="portrait"/>
          <w:pgMar w:top="1134" w:right="1134" w:bottom="1134" w:left="1134" w:header="567" w:footer="567" w:gutter="0"/>
          <w:pgNumType/>
          <w:docGrid w:linePitch="360"/>
        </w:sectPr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5B3A1E"/>
          <w:sz w:val="36"/>
          <w:szCs w:val="36"/>
        </w:rPr>
        <w:t xml:space="preserve">Contents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">
        <w:r>
          <w:rPr>
            <w:b/>
            <w:bCs/>
            <w:color w:val="5B3A1E"/>
            <w:sz w:val="21"/>
            <w:szCs w:val="21"/>
          </w:rPr>
          <w:t xml:space="preserve">1. Test Plan</w:t>
        </w:r>
      </w:hyperlink>
      <w:r>
        <w:rPr>
          <w:b/>
          <w:bCs/>
          <w:sz w:val="21"/>
          <w:szCs w:val="21"/>
        </w:rPr>
        <w:tab/>
        <w:t xml:space="preserve">2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2">
        <w:r>
          <w:rPr>
            <w:b/>
            <w:bCs/>
            <w:color w:val="5B3A1E"/>
            <w:sz w:val="21"/>
            <w:szCs w:val="21"/>
          </w:rPr>
          <w:t xml:space="preserve">2. Test Cases — Files and Media</w:t>
        </w:r>
      </w:hyperlink>
      <w:r>
        <w:rPr>
          <w:b/>
          <w:bCs/>
          <w:sz w:val="21"/>
          <w:szCs w:val="21"/>
        </w:rPr>
        <w:tab/>
        <w:t xml:space="preserve">3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3">
        <w:r>
          <w:rPr>
            <w:b/>
            <w:bCs/>
            <w:color w:val="5B3A1E"/>
            <w:sz w:val="21"/>
            <w:szCs w:val="21"/>
          </w:rPr>
          <w:t xml:space="preserve">3. Test Cases — Units</w:t>
        </w:r>
      </w:hyperlink>
      <w:r>
        <w:rPr>
          <w:b/>
          <w:bCs/>
          <w:sz w:val="21"/>
          <w:szCs w:val="21"/>
        </w:rPr>
        <w:tab/>
        <w:t xml:space="preserve">4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4">
        <w:r>
          <w:rPr>
            <w:b/>
            <w:bCs/>
            <w:color w:val="5B3A1E"/>
            <w:sz w:val="21"/>
            <w:szCs w:val="21"/>
          </w:rPr>
          <w:t xml:space="preserve">4. Test Cases — Languages, Formats and Addresses</w:t>
        </w:r>
      </w:hyperlink>
      <w:r>
        <w:rPr>
          <w:b/>
          <w:bCs/>
          <w:sz w:val="21"/>
          <w:szCs w:val="21"/>
        </w:rPr>
        <w:tab/>
        <w:t xml:space="preserve">4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5">
        <w:r>
          <w:rPr>
            <w:b/>
            <w:bCs/>
            <w:color w:val="5B3A1E"/>
            <w:sz w:val="21"/>
            <w:szCs w:val="21"/>
          </w:rPr>
          <w:t xml:space="preserve">5. Test Cases — Audit, Config, Jobs, Retention, Cookies</w:t>
        </w:r>
      </w:hyperlink>
      <w:r>
        <w:rPr>
          <w:b/>
          <w:bCs/>
          <w:sz w:val="21"/>
          <w:szCs w:val="21"/>
        </w:rPr>
        <w:tab/>
        <w:t xml:space="preserve">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6">
        <w:r>
          <w:rPr>
            <w:b/>
            <w:bCs/>
            <w:color w:val="5B3A1E"/>
            <w:sz w:val="21"/>
            <w:szCs w:val="21"/>
          </w:rPr>
          <w:t xml:space="preserve">6. Test Cases — Environments, API and Monitoring</w:t>
        </w:r>
      </w:hyperlink>
      <w:r>
        <w:rPr>
          <w:b/>
          <w:bCs/>
          <w:sz w:val="21"/>
          <w:szCs w:val="21"/>
        </w:rPr>
        <w:tab/>
        <w:t xml:space="preserve">5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7">
        <w:r>
          <w:rPr>
            <w:b/>
            <w:bCs/>
            <w:color w:val="5B3A1E"/>
            <w:sz w:val="21"/>
            <w:szCs w:val="21"/>
          </w:rPr>
          <w:t xml:space="preserve">7. Test Cases — Global Marketplace</w:t>
        </w:r>
      </w:hyperlink>
      <w:r>
        <w:rPr>
          <w:b/>
          <w:bCs/>
          <w:sz w:val="21"/>
          <w:szCs w:val="21"/>
        </w:rPr>
        <w:tab/>
        <w:t xml:space="preserve">6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8">
        <w:r>
          <w:rPr>
            <w:b/>
            <w:bCs/>
            <w:color w:val="5B3A1E"/>
            <w:sz w:val="21"/>
            <w:szCs w:val="21"/>
          </w:rPr>
          <w:t xml:space="preserve">8. Test Cases — Photo Safety</w:t>
        </w:r>
      </w:hyperlink>
      <w:r>
        <w:rPr>
          <w:b/>
          <w:bCs/>
          <w:sz w:val="21"/>
          <w:szCs w:val="21"/>
        </w:rPr>
        <w:tab/>
        <w:t xml:space="preserve">6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9">
        <w:r>
          <w:rPr>
            <w:b/>
            <w:bCs/>
            <w:color w:val="5B3A1E"/>
            <w:sz w:val="21"/>
            <w:szCs w:val="21"/>
          </w:rPr>
          <w:t xml:space="preserve">9. Test Cases — Rate Limits and Security</w:t>
        </w:r>
      </w:hyperlink>
      <w:r>
        <w:rPr>
          <w:b/>
          <w:bCs/>
          <w:sz w:val="21"/>
          <w:szCs w:val="21"/>
        </w:rPr>
        <w:tab/>
        <w:t xml:space="preserve">7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0">
        <w:r>
          <w:rPr>
            <w:b/>
            <w:bCs/>
            <w:color w:val="5B3A1E"/>
            <w:sz w:val="21"/>
            <w:szCs w:val="21"/>
          </w:rPr>
          <w:t xml:space="preserve">10. Test Cases — Platform Setup and Operations</w:t>
        </w:r>
      </w:hyperlink>
      <w:r>
        <w:rPr>
          <w:b/>
          <w:bCs/>
          <w:sz w:val="21"/>
          <w:szCs w:val="21"/>
        </w:rPr>
        <w:tab/>
        <w:t xml:space="preserve">8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11">
        <w:r>
          <w:rPr>
            <w:b/>
            <w:bCs/>
            <w:color w:val="5B3A1E"/>
            <w:sz w:val="21"/>
            <w:szCs w:val="21"/>
          </w:rPr>
          <w:t xml:space="preserve">11. Test Cases — Security, Accessibility, AI and Recovery</w:t>
        </w:r>
      </w:hyperlink>
      <w:r>
        <w:rPr>
          <w:b/>
          <w:bCs/>
          <w:sz w:val="21"/>
          <w:szCs w:val="21"/>
        </w:rPr>
        <w:tab/>
        <w:t xml:space="preserve">10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2">
        <w:r>
          <w:rPr>
            <w:b w:val="false"/>
            <w:bCs w:val="false"/>
            <w:color w:val="262626"/>
            <w:sz w:val="19"/>
            <w:szCs w:val="19"/>
          </w:rPr>
          <w:t xml:space="preserve">11.1 Backups, recovery and white-label</w:t>
        </w:r>
      </w:hyperlink>
      <w:r>
        <w:rPr>
          <w:b w:val="false"/>
          <w:bCs w:val="false"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3">
        <w:r>
          <w:rPr>
            <w:b w:val="false"/>
            <w:bCs w:val="false"/>
            <w:color w:val="262626"/>
            <w:sz w:val="19"/>
            <w:szCs w:val="19"/>
          </w:rPr>
          <w:t xml:space="preserve">11.2 API rules</w:t>
        </w:r>
      </w:hyperlink>
      <w:r>
        <w:rPr>
          <w:b w:val="false"/>
          <w:bCs w:val="false"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4">
        <w:r>
          <w:rPr>
            <w:b w:val="false"/>
            <w:bCs w:val="false"/>
            <w:color w:val="262626"/>
            <w:sz w:val="19"/>
            <w:szCs w:val="19"/>
          </w:rPr>
          <w:t xml:space="preserve">11.3 Settings, logs, cookies, holidays and names</w:t>
        </w:r>
      </w:hyperlink>
      <w:r>
        <w:rPr>
          <w:b w:val="false"/>
          <w:bCs w:val="false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5">
        <w:r>
          <w:rPr>
            <w:b w:val="false"/>
            <w:bCs w:val="false"/>
            <w:color w:val="262626"/>
            <w:sz w:val="19"/>
            <w:szCs w:val="19"/>
          </w:rPr>
          <w:t xml:space="preserve">11.4 AI gateway</w:t>
        </w:r>
      </w:hyperlink>
      <w:r>
        <w:rPr>
          <w:b w:val="false"/>
          <w:bCs w:val="false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6">
        <w:r>
          <w:rPr>
            <w:b w:val="false"/>
            <w:bCs w:val="false"/>
            <w:color w:val="262626"/>
            <w:sz w:val="19"/>
            <w:szCs w:val="19"/>
          </w:rPr>
          <w:t xml:space="preserve">11.5 Security pack (M01-3 threat model)</w:t>
        </w:r>
      </w:hyperlink>
      <w:r>
        <w:rPr>
          <w:b w:val="false"/>
          <w:bCs w:val="false"/>
          <w:sz w:val="19"/>
          <w:szCs w:val="19"/>
        </w:rPr>
        <w:tab/>
        <w:t xml:space="preserve">12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7">
        <w:r>
          <w:rPr>
            <w:b w:val="false"/>
            <w:bCs w:val="false"/>
            <w:color w:val="262626"/>
            <w:sz w:val="19"/>
            <w:szCs w:val="19"/>
          </w:rPr>
          <w:t xml:space="preserve">11.6 Accessibility and networks</w:t>
        </w:r>
      </w:hyperlink>
      <w:r>
        <w:rPr>
          <w:b w:val="false"/>
          <w:bCs w:val="false"/>
          <w:sz w:val="19"/>
          <w:szCs w:val="19"/>
        </w:rPr>
        <w:tab/>
        <w:t xml:space="preserve">12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8">
        <w:r>
          <w:rPr>
            <w:b w:val="false"/>
            <w:bCs w:val="false"/>
            <w:color w:val="262626"/>
            <w:sz w:val="19"/>
            <w:szCs w:val="19"/>
          </w:rPr>
          <w:t xml:space="preserve">11.7 Staff and settings screens</w:t>
        </w:r>
      </w:hyperlink>
      <w:r>
        <w:rPr>
          <w:b w:val="false"/>
          <w:bCs w:val="false"/>
          <w:sz w:val="19"/>
          <w:szCs w:val="19"/>
        </w:rPr>
        <w:tab/>
        <w:t xml:space="preserve">13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19">
        <w:r>
          <w:rPr>
            <w:b w:val="false"/>
            <w:bCs w:val="false"/>
            <w:color w:val="262626"/>
            <w:sz w:val="19"/>
            <w:szCs w:val="19"/>
          </w:rPr>
          <w:t xml:space="preserve">11.8 Two-level approval, more staff screens and starting values</w:t>
        </w:r>
      </w:hyperlink>
      <w:r>
        <w:rPr>
          <w:b w:val="false"/>
          <w:bCs w:val="false"/>
          <w:sz w:val="19"/>
          <w:szCs w:val="19"/>
        </w:rPr>
        <w:tab/>
        <w:t xml:space="preserve">15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0">
        <w:r>
          <w:rPr>
            <w:b w:val="false"/>
            <w:bCs w:val="false"/>
            <w:color w:val="262626"/>
            <w:sz w:val="19"/>
            <w:szCs w:val="19"/>
          </w:rPr>
          <w:t xml:space="preserve">11.9 Simple lists</w:t>
        </w:r>
      </w:hyperlink>
      <w:r>
        <w:rPr>
          <w:b w:val="false"/>
          <w:bCs w:val="false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1">
        <w:r>
          <w:rPr>
            <w:b w:val="false"/>
            <w:bCs w:val="false"/>
            <w:color w:val="262626"/>
            <w:sz w:val="19"/>
            <w:szCs w:val="19"/>
          </w:rPr>
          <w:t xml:space="preserve">11.10 Country table: market region</w:t>
        </w:r>
      </w:hyperlink>
      <w:r>
        <w:rPr>
          <w:b w:val="false"/>
          <w:bCs w:val="false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2">
        <w:r>
          <w:rPr>
            <w:b w:val="false"/>
            <w:bCs w:val="false"/>
            <w:color w:val="262626"/>
            <w:sz w:val="19"/>
            <w:szCs w:val="19"/>
          </w:rPr>
          <w:t xml:space="preserve">11.11 Uploads, cookies and user pages</w:t>
        </w:r>
      </w:hyperlink>
      <w:r>
        <w:rPr>
          <w:b w:val="false"/>
          <w:bCs w:val="false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3">
        <w:r>
          <w:rPr>
            <w:b w:val="false"/>
            <w:bCs w:val="false"/>
            <w:color w:val="262626"/>
            <w:sz w:val="19"/>
            <w:szCs w:val="19"/>
          </w:rPr>
          <w:t xml:space="preserve">11.12 Staff screens: filters, search and edits</w:t>
        </w:r>
      </w:hyperlink>
      <w:r>
        <w:rPr>
          <w:b w:val="false"/>
          <w:bCs w:val="false"/>
          <w:sz w:val="19"/>
          <w:szCs w:val="19"/>
        </w:rPr>
        <w:tab/>
        <w:t xml:space="preserve">20</w:t>
      </w:r>
    </w:p>
    <w:p>
      <w:pPr>
        <w:tabs>
          <w:tab w:val="right" w:pos="9638" w:leader="dot"/>
        </w:tabs>
        <w:spacing w:after="30" w:before="0"/>
        <w:ind w:left="360"/>
      </w:pPr>
      <w:hyperlink w:history="1" w:anchor="h24">
        <w:r>
          <w:rPr>
            <w:b w:val="false"/>
            <w:bCs w:val="false"/>
            <w:color w:val="262626"/>
            <w:sz w:val="19"/>
            <w:szCs w:val="19"/>
          </w:rPr>
          <w:t xml:space="preserve">11.13 Maintenance mode, blocks and exchange rates</w:t>
        </w:r>
      </w:hyperlink>
      <w:r>
        <w:rPr>
          <w:b w:val="false"/>
          <w:bCs w:val="false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30" w:before="100"/>
        <w:ind w:left="0"/>
      </w:pPr>
      <w:hyperlink w:history="1" w:anchor="h25">
        <w:r>
          <w:rPr>
            <w:b/>
            <w:bCs/>
            <w:color w:val="5B3A1E"/>
            <w:sz w:val="21"/>
            <w:szCs w:val="21"/>
          </w:rPr>
          <w:t xml:space="preserve">12. Non-Functional Tests</w:t>
        </w:r>
      </w:hyperlink>
      <w:r>
        <w:rPr>
          <w:b/>
          <w:bCs/>
          <w:sz w:val="21"/>
          <w:szCs w:val="21"/>
        </w:rPr>
        <w:tab/>
        <w:t xml:space="preserve">23</w:t>
      </w:r>
    </w:p>
    <w:p>
      <w:pPr>
        <w:pStyle w:val="Heading1"/>
        <w:spacing w:after="200" w:before="360"/>
      </w:pPr>
      <w:bookmarkStart w:name="h1" w:id="1"/>
      <w:r>
        <w:t xml:space="preserve">1. Test Plan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All Module 1 functional requirements (M01-2) and the non-functional targets that depend on Module 1.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Levels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Unit tests (services), API tests (endpoints), end-to-end tests (browser: Chrome, Safari, Firefox, Edge; Android and iOS mobile browsers), security tests, performance tests, accessibility tests (automatic axe checks and screen readers), recovery drills; manual exploratory, device and special-pack tests (Master Test Strategy 3 and 10).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Staging only, with made-up data and the demo data set; messages to test inbox; payments in test mode. M01-TC-100, M01-TC-101 and M01-TC-128 also run in production as smoke checks (they read settings and run the restore drill into an isolated account; no production data is copied to staging).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Test files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Sample set: JPG / PNG / WEBP / HEIC photos (small, large, blurred, with GPS, with faces), PDFs and HEIC / HEIF / WEBP document scans, oversized files, fake extensions, EICAR test virus file, photos showing a phone number / UPI ID / QR code, the same photo resized and cropped, a decompression-bomb (pixel-flood) image, videos of 30 s, 60 s, 61 s, 90 s and 120 MB.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Entry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Features deployed to staging; pipeline green; automated tests for the feature passing.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Exit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All Must test cases pass; no open S1 or S2 bugs; S3 only with an owner and fix date; Should cases pass or have an approved plan.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EFE4D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Bugs</w:t>
            </w:r>
          </w:p>
        </w:tc>
        <w:tc>
          <w:tcPr>
            <w:tcW w:type="dxa" w:w="8096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Levels S1 blocker · S2 major · S3 minor · S4 cosmetic (Master Test Strategy 7); tracked in GitHub Issues with the test-case ID. Automated tests carry the same ID (for example @M01-TC-001).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2" w:id="2"/>
      <w:r>
        <w:t xml:space="preserve">2. Test Cases — Files and Media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 formats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JPG, PNG, WEBP, HEIC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accepted; HEIC shown as normal image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Bad format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.gif and .exe renamed to .jpg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 with clear message (file signature checked)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 size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16 MB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in browser and by server: “larger than 15 MB”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Variants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4000 px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Thumb, medium, large variants created; original private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GPS removal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photo with GPS data; download public variant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GPS or device data in public variant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 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11 photos to a listing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 accepted; message about maximum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Cover &amp; reorder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Drag third photo to first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It becomes cover on the listing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Quality warning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500 px blurred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Warning shown; photo accepted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M01-TC-009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Watermark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Turn watermark on; upload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Public variants have mark; original does not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Document formats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PDF 9 MB, PDF 11 MB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accepted; second rejected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Document privacy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document URL without signed link / after 5 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Access denied; view attempts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FIL-009, 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length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60 s and 61 s videos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60 s accepted; 61 s blocked with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FIL-011, 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processing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60 s MOV 90 MB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720p MP4 + cover created; status In review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allowance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Free seller adds video to third listing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with upgrade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Moderator rejects with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sees Rejected + reason; not public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playback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live video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Plays muted; sound button works; loads on play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permission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Unverified seller tries video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 allowed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Malware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EICAR test file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Rejected, deleted, audit record written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M01-TC-019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Cleanup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but never attach; wait 7 days (time-shifted)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 deleted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Resume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Cut network during video upload, reconnect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resumes and completes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FIL-021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3" w:id="3"/>
      <w:r>
        <w:t xml:space="preserve">3. Test Cases — Units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Metric price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Chips listed at ₹100 / 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 line ₹100 / g; helper line ≈ ₹1,166 / tola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UNT-002, 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Price helper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Type ₹6,000 per tola (oil) in the helper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Form fills ₹500 / ml; only the metric price is saved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UNT-002, 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Mithqal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mithqal to 4.6 g in config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conversions use 4.6; change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Seer / maund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Convert 1 maund to kg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≈ 37.32 kg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Bigha by state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Choose bigha without state; then Assam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State required; area in acres shown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state factor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Choose state without factor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Unit not offered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ml↔g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Oil listing in grams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ml conversion shown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Currency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Compare INR and USD listings by price/g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Sorted only within same currency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UNT-004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4" w:id="4"/>
      <w:r>
        <w:t xml:space="preserve">4. Test Cases — Languages, Formats and Addresses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M01-TC-029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Missing translation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 Hindi key; view in Hindi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English text shown; reported in dev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Right-to-left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Switch to sample RTL language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Layout mirrors correctly on key pages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Indian format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 account views ₹150000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₹1,50,000 and ₹1.5 lakh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LOC-003, 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International format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UAE account views ₹150000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₹150,000 and ₹150K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LOC-003, 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Switch format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preference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Display changes, value unchanged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Any page date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24 Sep 2026 format; time zone where relevant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Business hours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Item submitted Sat 18:00 IST, 24 h target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Due Wed 12:00 IST (Mon–Sat 09–19)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Listing address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Rename listing title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Old address 301 → new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 web address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Try a taken address, a reserved word, a banned word and an address with capitals or spaces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 with reason (or turned into a–z, 0–9 and hyphens); suggestions offered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 rename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Rename a store; rename it again 30 days later; then again after 90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Second rename (within 90 days) blocked; rename after 90 days allowed; old addresses redirect; “Formerly {name}” shown for 90 days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M01-TC-039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Noindex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Fetch Opportunity page and staging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“noindex”; not in sitemap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Share preview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Paste listing link in WhatsApp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Title, photo, price preview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URL-007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5" w:id="5"/>
      <w:r>
        <w:t xml:space="preserve">5. Test Cases — Audit, Config, Jobs, Retention, Cookies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write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bans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Record with actor, reason, before/after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AUD-001, 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locked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Try update / delete via DB app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Denied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Chain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Alter a record directly (test DB)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Daily verification flags break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Role scope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Moderator searches unrelated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 allowed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Own activity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opens Account activity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Sees own sign-ins, changes, document views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logged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searches log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recorded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(not Super) exports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Denied; Super Admin export works and is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Config refresh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new photo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Applied within 60 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M01-TC-049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Safe default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Remove a config key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Platform uses default, no error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Feature switch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Turn R2 feature on for test accounts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Visible only to them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Outbox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Kill relay mid-delivery, restart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Event delivered; handler runs once in effect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Job retry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Force job failure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Retries then dead list; staff can re-run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Backlog alert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Stop workers 6 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 fires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Retention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Closed account past 30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Personal data anonymised; report written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 hold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Place hold, run retention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Held data untouched; hold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Cookies default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visit, no choice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analytics / marketing scripts load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 buttons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Inspect banner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Three equal buttons; no pre-ticks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 all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Click Reject all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essential; choice stored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CKE-001, 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M01-TC-059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choice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Footer Cookie settings → Accept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Scripts load after change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sync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 in on second browser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choice applied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CKE-005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6" w:id="6"/>
      <w:r>
        <w:t xml:space="preserve">6. Test Cases — Environments, API and Monitoring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Test site locked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staging without password; search Google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Blocked; not indexed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real messages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Trigger OTP on staging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Goes to test inbox only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Demo data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Reload demo set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6 categories and roles present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Error format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API with bad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Standard error with code, message, request ID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200 uploads per minute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Limited with friendly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Error pages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unknown address; force server error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404 and 500 pages as specified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Request ID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Error shown to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ID found in logs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OBS-001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7" w:id="7"/>
      <w:r>
        <w:t xml:space="preserve">7. Test Cases — Global Marketplace</w:t>
      </w:r>
      <w:bookmarkEnd w:id="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price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UAE viewer opens listing at ₹500 / ml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“≈ AED 22 / ml (guide only)” shown; not used in sorting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M01-TC-069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off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Viewer sets guide currency to “Don’t show”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line hidden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Old rates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Stop rate fetching; make rates 25 hours old, then 49 hours old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At 25 h: last rates still used and an alert fires; at 49 h: guide line hidden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Helper by country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oil listing viewed from India and UAE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India: tola helper; UAE: tola and mithqal helpers (per config)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features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a test country to restricted with Opportunities off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Opportunities hidden for that country’s viewers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CTY-003, 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Phone formats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Enter UAE, Saudi, Singapore and Indian numbers; one invalid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Stored as +971…, +966…, +65…, +91…; invalid rejected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Names &amp; addresses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Arabic name, UAE address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Saved and shown correctly; UAE address fields 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Scripts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Show sample Arabic, Hindi, Assamese, Chinese and Japanese text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render correctly; Arabic right-to-left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Setting override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 limit 10 global, 15 for one category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Listing in that category accepts 15 photos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Trade terms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“gaharu” to the agarwood group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Term stored in the group and available to search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LOC-011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8" w:id="8"/>
      <w:r>
        <w:t xml:space="preserve">8. Test Cases — Photo Safety</w:t>
      </w:r>
      <w:bookmarkEnd w:id="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Phone in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photo showing a phone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Held; sent to moderation; seller sees reason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M01-TC-079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QR in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photo with a payment QR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Held; sent to moderation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Copied photo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B uploads Seller A’s photo, resized and cropped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listings flagged to moderation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Own photo reused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A uses the same photo on two own listings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 flagged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 list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photo that moderation removed as copied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Private location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Staff member without photo_location.view (e.g. Support) opens the photo location of a farm-visit photo; then a Moderator (has the permission)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Without the permission: denied. With the permission: location shown and the view written to the audit log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FIL-022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9" w:id="9"/>
      <w:r>
        <w:t xml:space="preserve">9. Test Cases — Rate Limits and Security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101 photos in one hour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101st refused with wait message and Retry-After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Plan override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Raise photo limit for a paid plan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Paid account gets the higher limit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Repeated breach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Keep breaching a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15-minute block and security event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 down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Stop Redis on staging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Browsing works; uploads and sign-in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Scraping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1,900 listing page views in an hour from one IP (visitor)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Challenge shown after 1,800; security event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M01-TC-089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country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Visit with a blocked-country test header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page shown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Contact in page code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Read listing and store page source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phone numbers or emails in the page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Firewall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a known attack pattern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and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Headers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a security-header scan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HSTS, content security policy, frame, content-type, referrer and permissions headers present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Clock source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time source on hosts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NIC / NPL or traceable source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Incident drill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Practice a cyber incident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CERT-In report ready within 6 hours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Speed abroad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Speed checks from Dubai and Singapore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 pages usable ≤ 3 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Cost alert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a small test budget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 at 50 %, 80 % and 100 % of the budget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Take staging site down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 page still reachable and updated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Edit conflict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Two staff open the same unit factor; both save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save works; second gets “changed by someone else — please reload”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M01-TC-099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District list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Choose state Assam in an address form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Assam districts (LGD codes) offered; retired districts hidden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CTY-002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0" w:id="10"/>
      <w:r>
        <w:t xml:space="preserve">10. Test Cases — Platform Setup and Operations</w:t>
      </w:r>
      <w:bookmarkEnd w:id="10"/>
    </w:p>
    <w:p>
      <w:pPr>
        <w:spacing w:after="120" w:line="276"/>
      </w:pPr>
      <w:r>
        <w:t xml:space="preserve">Added after the first Traceability Matrix check, so every Module 1 requirement has at least one test case. New cases take the next free IDs; existing IDs are unchanged.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Separate accounts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 AWS accounts; try staging credentials against production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Development, staging and production in separate accounts; staging keys refused in production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manual changes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a production security group by hand in the console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Blocked by permissions, or flagged as drift by the next infrastructure-code check and alerted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Pipeline gates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 pull request with a failing test and one with a known vulnerable package; try a production release without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pull requests blocked; database step runs separately; release waits for approval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Switch per release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Turn a test feature on for staging only, then for R2 only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Changes take effect without deployment; production unchanged; each change logged with who and when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Made-up data only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staging and development databases for real phone numbers and emails from production; look for any tool, pipeline step or permission that copies production data (even anonymised) to them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production data found in staging or development; no copy is possible (no tool, pipeline step or cross-account permission exists)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Config export / import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Export configuration from staging; import to production with and without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Import refused without approval; with approval values match staging; import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 purpose rules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A requests a verification document and a chat attachment owned by user B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Refused; staff open the document only in the M03 watermarked viewer (no signed link); chat attachment only for thread members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Rounding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Convert 1 tola at ₹ 12,345.678 per 10 g; convert 2.5 kg to tola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Money shown to 2 decimals with ≈; quantity to 2 significant decimals; stored values keep full precision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Currency symbol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View INR and USD prices on listing, card and Admin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Always the symbol or ISO code (₹, $, AED …) with the amount; database stores amount with currency code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M01-TC-109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Script support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Show sample texts in Arabic, Hindi, Assamese, Bengali, Chinese and Japanese on listing and profile pages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scripts render with the right fonts; no missing-character boxes; Arabic right-to-left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One global site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site from India, UAE and Singapore (VPN)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domain and pages; no country sub-site or redirect; only currency and language defaults change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Sitemaps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a listing; wait for the daily job; fetch sitemap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New listing, storefront and category present; Opportunity and private pages absent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archive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the nightly archive; try to delete or change an archived record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Records copied to the locked archive; delete and change refused until the 7-year period ends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Scheduler runs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run history after one day on staging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timed task (expiry, reminders, trust updates, retention, sitemaps, quarterly notice) ran and recorded start, end and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Retention periods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file and leave it unattached for 8 days; close a test account and wait 31 days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deleted after 7 days; closed account anonymised after 30 days; periods read from the retention settings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banner everywhere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site as a visitor from India, UAE and an EU country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Same banner, choices and default (non-essential off) in every country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 version and contract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an endpoint without /v1; compare responses with the OpenAPI contract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Unversioned call refused; contract tests pass for web, app and Admin endpoints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Dashboards and alerts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Raise error rate and job backlog on staging above alert levels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Dashboards show the rise; alerts reach on-call for availability, errors, response time, backlog, file failures and security events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Security logs in India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log storage location and retention settings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Stored in the Mumbai region; kept at least 180 days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M01-TC-119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table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phone code of a test country in Admin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modules use the new value; change versioned and logged; translated names shown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Guide currencies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View a listing as viewers from UAE, Japan and the UK; remove SGD from “Guide currencies offered” in the Settings editor (M01-AD-01)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AED, JPY and GBP guide prices shown; SGD no longer offered after the change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Shared limit definition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Hit the same action group as visitor, signed-in user and paid-plan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gets the limit for who they are, what they do and the time window, from the one shared service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Special limits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searches as staff, as a partner API key and as a genuine search-engine crawler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uses its own higher or separate limit; a fake crawler (wrong reverse DNS) gets visitor limits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Limits registered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Compare limits in the rate-limit service with Module 1 document 3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Every listed limit is registered with the same values; none missing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Keys and secrets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key rotation settings; search code and logs for secrets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Keys rotate yearly; secrets rotate every 90 days where supported; secret scan finds none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Under attack mode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Switch “under attack” mode on in staging; send bot-like traffic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Stricter firewall rules and challenges apply; normal users still reach pages; switch change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SEC-009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11" w:id="11"/>
      <w:r>
        <w:t xml:space="preserve">11. Test Cases — Security, Accessibility, AI and Recovery</w:t>
      </w:r>
      <w:bookmarkEnd w:id="11"/>
    </w:p>
    <w:p>
      <w:pPr>
        <w:spacing w:after="120" w:line="276"/>
      </w:pPr>
      <w:r>
        <w:t xml:space="preserve">These cases cover the requirements added to M01-2 for backups and recovery, API rules, settings approval, logs, security contact, holidays, reserved names and the AI gateway, plus the security pack for the M01-3 threat model (Section 13) and the accessibility pack (Master Test Strategy, Section 10).</w:t>
      </w:r>
    </w:p>
    <w:p>
      <w:pPr>
        <w:pStyle w:val="Heading2"/>
      </w:pPr>
      <w:bookmarkStart w:name="h12" w:id="12"/>
      <w:r>
        <w:t xml:space="preserve">11.1 Backups, recovery and white-label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Point-in-time restore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backup settings; restore the staging database to a time 10 minutes ago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Continuous backup with 35 days of point-in-time restore; daily snapshots present; restore matches the chosen time; S3 cross-region replication to Hyderabad 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Warm standby running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the Hyderabad database copy, Keycloak replica and the DR plan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Hyderabad copy a few seconds behind and taking no user traffic; Keycloak replica in Hyderabad; backups present; written DR plan with the tech lead as owner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Quarterly restore drill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Restore the Hyderabad copy of a production backup into an isolated AWS account; time the data loss and the restore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Restore completes; data loss ≤ 5 minutes and restore time ≤ 24 h (R1) / 8 h (from R2); files and audit log intact; report 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M01-TC-129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Region failover drill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a test, promote the Hyderabad standby and point the site to it; rebuild search from PostgreSQL; start Redis empty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Site works from Hyderabad; data loss ≤ 1 minute; restore time within target; search rebuilt; results reported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ENV-010, ENV-011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White-label ready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Scan code for the brand name, colours and logo files; change the brand tokens in staging configuration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hard-coded brand found; pages show the new name, colours and logo without a code change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ENV-012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3" w:id="13"/>
      <w:r>
        <w:t xml:space="preserve">11.2 API rules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Idempotency key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the same create request twice with the same Idempotency-Key; then the same key with a different body; then after 24 hours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One record created and the same response returned twice; different body refused with a clear error; after 24 hours the key has expired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Rate-limit headers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an endpoint until its limit is reached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Every response has RateLimit-Limit, RateLimit-Remaining and RateLimit-Reset; the refused call gets HTTP 429 with Retry-After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Cursor paging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Request a list with no size, with size 500, then follow the next cursor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20 items by default; at most 100 returned; next cursor gives the following page without gaps or repeats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Deprecation headers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Mark a test API version as replaced; call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Call still works; Deprecation and Sunset headers present; Sunset date at least 6 months after the replacement; release note published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API-008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4" w:id="14"/>
      <w:r>
        <w:t xml:space="preserve">11.3 Settings, logs, cookies, holidays and names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Settings precedence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a photo limit at global, country, category, plan, role and account-list level; view as a user who matches all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account-list value wins; removing it, the role value wins, then plan, category, country and global in that order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and rollback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a setting from M16 after approval; then roll it back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ConfigService.publish changes the value; new version and rollback are both audited; config.published emitted each time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Stale save through API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Save a staff-edited record with an old row version through the API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 with a conflict error and a clear message; nothing changed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Processing logs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 where personal-data processing logs are archived; try to delete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Archive in India, locked, kept at least 1 year; delete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M01-TC-139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Application logs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application logs from 29 days ago; look for logs from 11 months ago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Found in log search (30 days); older logs present in the archive in India (1 year)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Cookie-free counts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Click Reject all; view a listing, send an enquiry and sign 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Page views, listing views, enquiries and sign-ups counted on the server; no cookie set and no personal identifier stored with the count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Holiday calendar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Monday as a holiday; submit an item Sat 18:00 IST with a 24-hour business target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Monday skipped; due Thu 12:00 IST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LOC-012, LOC-006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 timer in calendar hours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Log an unlawful-content complaint Sat 18:00 IST with a 36-hour timer, Monday a holiday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Due Mon 06:00 IST (calendar hours; holidays and business hours not used)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Reserved names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Try the business names “admin”, “oudhtrade” and a protected brand name; Admin adds a new name to the list and a seller tries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refused with a reason; the newly added name is refused at once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Security contact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“Report a security issue” page and /.well-known/security.txt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Both live; security.txt has contact, expiry and policy fields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SEC-010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Size enforced at storage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Get a photo upload link; post a 20 MB file straight to storage, skipping the browser check; leave another upload unconfirmed for 25 hours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Storage refuses the 20 MB file (size range in the link); the unconfirmed upload is deleted after 24 hours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SEC-011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5" w:id="15"/>
      <w:r>
        <w:t xml:space="preserve">11.4 AI gateway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Gateway only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From a module, call an AI provider directly; switch the provider in configuration and call through the gateway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Direct call blocked (no network route or key); after the switch, gateway calls go to the new provider without a code change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data rule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text with a phone number, an ID number and photo location; then use a provider not in the cross-border register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Restricted data and contact details removed or the call blocked before sending; unlisted provider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call log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Make three AI calls for different purposes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has an ai_requests row with module, purpose, provider, model, tokens, cost, data level and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M01-TC-149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budget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a small monthly budget for one purpose; make calls past 80% and 100%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Alerts at 80% and 100%; at 100% non-essential AI features pause and essential ones continue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label and limits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Show AI-written listing text; let an AI moderation hint suggest a ban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text labelled for users; no ban, approval, verification or trust change happens until a staff member decides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AIG-005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6" w:id="16"/>
      <w:r>
        <w:t xml:space="preserve">11.5 Security pack (M01-3 threat model)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slot bound to account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User B uses user A’s upload link and completes the upload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Refused; upload slot belongs to user A only; security event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File changed after scan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Replace a scanned file in storage with a different file, then attach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Checksum does not match; file rejected and not used; event logged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High-impact setting without second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a change to a rate limit and to a legal text with only one person’s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Publish refused until a second person approves; attempt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redirect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a url_redirects entry pointing to an outside site; call an old address with a crafted target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Refused; redirects only go to OudhTrade paths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URL-001, URL-003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Decompression bomb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small image that expands to a huge pixel size (pixel flood)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Rejected before processing; workers stay healthy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FIL-001, FIL-003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CSV formula injection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Save an audit reason starting with “=HYPERLINK(…)”; Super Admin exports the audit log to CSV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cell is escaped (shown as text, not a formula)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AUD-007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7" w:id="17"/>
      <w:r>
        <w:t xml:space="preserve">11.6 Accessibility and networks</w:t>
      </w:r>
      <w:bookmarkEnd w:id="1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Automatic accessibility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Run axe in the pipeline on the upload screens and the cookie banner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serious or critical findings (WCAG 2.2 AA)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FIL-005, CKE-002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Keyboard-only upload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Using only the keyboard: choose photos, reorder them, set the cover and remove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All steps possible; focus always visible; order change announced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M01-TC-159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progress announced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video with NVDA, VoiceOver and TalkBack running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Progress, completion and errors are read out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Farmer mode targets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upload and cookie screens in farmer mode on a 360 px phone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Every button and control at least 48 × 48 px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FIL-005, CKE-002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Slow-3G upload resume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60 s video on a slow-3G profile; drop the connection twice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resumes from where it stopped each time and completes; no duplicate file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channel settings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staging, change China’s otp_channels from ["sms","email"] to ["email","sms"] in the Country table and publish; request a sign-in code for a China number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M02 uses the new channel order at once, without a deploy; the change is versioned and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Document formats (HEIC, HEIF, WEBP)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verification document as HEIC, HEIF and WEBP (each under 10 MB), then a GIF; a reviewer opens each accepted file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HEIC, HEIF and WEBP accepted and converted; the reviewer sees each one in the viewer; originals kept privately; GIF rejected with a clear message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translation of document text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the text of a foreign-language verification document for reviewer translation; then try to send the document image and a selfie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ID and document numbers removed before the text is sent; translation shown to the reviewer only; the image and selfie are blocked and never 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Business location media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3 photos, a 50-second video and a 46 MB video to one business location; then add 2 photos (one showing a phone number) and a 40-second, 40 MB video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Third photo, the 50-second video and the 46 MB video refused with a clear message; the 40 MB video is compressed by the server; location data removed; the photo with the phone number is held for moderation; the other photo and the video show publicly only after the safety review and moderator approval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FIL-026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8" w:id="18"/>
      <w:r>
        <w:t xml:space="preserve">11.7 Staff and settings screens</w:t>
      </w:r>
      <w:bookmarkEnd w:id="18"/>
    </w:p>
    <w:p>
      <w:pPr>
        <w:spacing w:after="120" w:line="276"/>
      </w:pPr>
      <w:r>
        <w:t xml:space="preserve">These cases cover the screens in M01-6 Section 12 and the requirements added for them (CFG-008, CFG-009, AUD-008, URL-009, LOC-013, AIG-006).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Preview impact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Admin, change the photo limit for free-plan sellers in India from 10 to 12; press Send for approval before Preview impact; then press Preview impact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Send is disabled until the preview is shown; the preview lists old → new value and scope, an affected-seller count and one worked example; the approver sees the same preview, refreshed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Second approver and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A edits a rate limit (high impact) and tries to send it without a reason; adds a reason; then A tries to approve it; then Super Admin B approves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reason: refused with “Why are you making this change?”; A sees no Approve button (“You made this change, so another person must approve it.”); B’s approval accepted; every step audited with its reason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CFG-006, CFG-009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Scheduled publish and cancel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Approve a change and schedule it for 10 minutes later; approve a second change, schedule it, then cancel it with a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change goes live at the set time (config.published emitted); the cancelled change never goes live; both shown in History with people, times and reasons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M01-TC-169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Roll back to an earlier version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 a setting with versions 1–4, roll back to version 2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new draft with the values of version 2 is made; it needs approval (a second approver if high impact); once published it is version 5; history keeps 1–4 unchanged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Edit conflict on a screen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Two Admins open the same country; Admin A saves; Admin B then saves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B’s save refused with “Changed by someone else — please reload”; B’s unsaved values shown beside the new ones; nothing overwritten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CFG-007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Import from staging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Export a published version in staging; import it in production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Import creates a draft with its preview; nothing changes until it is approved (second approver if high impact) and published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ENV-008, 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Settings editor and roles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“photo” in the settings editor as Admin, then as Support and as Content Editor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Rows show current value, default, override count, description and “High impact” tag; Admin can edit; Support and Content Editor see no edit, override or publish buttons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CFG-004, 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Feature switch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Give a switch a role override (Seller: on) and an account-list override (account X: off); use “Check an account” for account X and for another seller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X: OFF, decided by the account-list rule; the other seller: ON, decided by the role rule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CFG-003, CFG-005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table edit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Opportunities off for one country and publish; open the country detail as Moderator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needs approval; after publishing, viewers from that country do not see Opportunities; Moderator sees the detail with no edit buttons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CTY-001, CTY-004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Reserved name matching existing stores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a protected brand name that 2 existing business names contain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Before sending, the screen lists the 2 stores; after publishing, the 2 stores keep their names and go to moderation; new sellers cannot use the name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URL-009, URL-008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Holiday import and preview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Import a year file with one wrong date; fix it and import again; preview adding a Monday holiday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First file refused whole with the row number; second loads as a draft; preview shows how many open service-target timers move, with an example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LOC-013, LOC-012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 limit edit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photo-upload limit from 100 to 80 per hour and publish with a second approver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Preview shows the share of requests that would have been refused; after publishing the new limit applies within 60 s; Moderator cannot open the screen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RTL-002, 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usage and budgets screen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Finance, open AI usage; draft a budget change; as Admin raise the budget of a paused purpose and have a Super Admin approve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Finance sees calls, tokens, cost against budget, alert and pause state and can draft but not publish; after the raised budget is published the purpose starts again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AIG-006, AIG-004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M01-TC-179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viewer scope and search log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the audit log as Moderator (for an account not under review), as Finance and as Admin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Moderator sees only items under review; Finance sees only payment, refund and invoice records; Admin sees all; each search writes its own audit record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AUD-005, AUD-006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record detail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 record; look for edit or delete actions; break the chain of a test record in staging and run the daily check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Detail shows before / after values and “Chain intact”; no edit or delete action exists; after the break the record shows “Chain break found” and the tech lead is alerted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AUD-008, AUD-003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Audit export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Admin, look for Export; as Super Admin, export without a reason, then with a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has no Export; Super Admin without a reason is refused; with a reason the file is made and the export is recorded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AUD-007</w:t>
            </w:r>
          </w:p>
        </w:tc>
      </w:tr>
    </w:tbl>
    <w:p>
      <w:pPr>
        <w:spacing w:after="120"/>
      </w:pPr>
    </w:p>
    <w:p>
      <w:pPr>
        <w:pStyle w:val="Heading2"/>
      </w:pPr>
      <w:bookmarkStart w:name="h19" w:id="19"/>
      <w:r>
        <w:t xml:space="preserve">11.8 Two-level approval, more staff screens and starting values</w:t>
      </w:r>
      <w:bookmarkEnd w:id="19"/>
    </w:p>
    <w:p>
      <w:pPr>
        <w:spacing w:after="120" w:line="276"/>
      </w:pPr>
      <w:r>
        <w:t xml:space="preserve">These cases cover the two-level approval rule (M01-6 Section 12.1), the screens in M01-6 Sections 12.10–12.14 and the requirements added for them (FIL-027, UNT-009, EVT-005, RET-004, RET-005), the starting values in M01-2, and the emergency path, photo location and face blur, settings API, rate-limit keys, OTP caps, suspected copies, owner-only signed links, store web addresses and real-user monitoring.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Other change: any other Admin approves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A adds a reserved name and sends it; A opens it; Admin B (not a Super Admin) approves 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sees no Approve button (“You made this change, so another person must approve it.”); B’s approval is accepted; publish works; both steps audited with reasons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High-impact change: only a Super Admin who is not the editor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Admin A changes a rate limit; Admin B tries to approve it; Super Admin C approves it. Then Super Admin C edits an AI budget and tries to approve it; Super Admin D approves it. Repeat B’s approval through the API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 sees “This change is high impact. A Super Admin must approve it.” and the API refuses B (403); C’s approval accepted; C cannot approve their own change; D’s approval accepted; every attempt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Finance drafts an AI budget change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Finance, draft a raise of the M12 moderation budget and send it with a reason; open the Changes / approvals screen (M16-AD-01); try to approve and to publish; a Super Admin approves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Finance can send the draft; the Changes / approvals screen shows only the My drafts tab with the draft and its status; no Approve or Publish button for Finance; after Super Admin approval the new budget is published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AIG-006, 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 hold: place and release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Admin, place a hold on a test account with reason and reference; run the retention job; release the hold without a reason, then with a reason; run the job again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Coverage counts shown before placing; held data untouched by the first run; release without a reason refused; release shows what the next run will delete; after release, data past its period is deleted; legal_hold.placed and legal_hold.released sent; all steps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RET-004, RET-003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 hold: access and takedown holds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Take down a listing in M12; open the legal hold screen as Admin, as Moderator and as Finance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takedown hold shows “Placed by: System (takedown)”; Admin can release it; Moderator sees holds on items under review but no Place or Release buttons; Finance gets “Not allowed”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Failed jobs: retry and discard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Make video.transcode fail through all 8 tries; open Failed jobs; retry one job; select 101 jobs of one kind and retry; discard a dead job without a reason, then with a reason; open the screen as Support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Job shows in Dead-letter with its last error and no personal data; single retry runs again; 101 refused (“up to 100”); discard needs a reason and the job stays as “discarded”; retries and discards audited; Support gets “Not allowed”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EVT-005, EVT-002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Retention policy change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 security logs to 90 days (legal minimum 180); set unattached uploads from 7 to 14 days; preview; Admin tries to approve; a Super Admin approves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Period below the legal minimum refused; preview shows the change in the next run; Admin cannot approve (high impact); after Super Admin approval the next daily run uses 14 days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RET-005, RET-001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M01-TC-189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State land units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 1 bigha in Assam and 1 katha in West Bengal; add a Tripura bigha factor without a source, then with a source and approval; list 1 bigha in a state with no factor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Assam bigha shown as 1,337.8 m² (≈ 0.33 acre); West Bengal katha as 720 sq ft (66.89 m²); no source → refused; after approval Tripura bigha can be chosen; a state with no factor is not offered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UNT-009, UNT-003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Units screen: change a factor and retire a unit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tola (wood) factor and preview; approve by another Admin; try to retire a unit used by live listings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Preview shows the number of listings whose helper line changes and that stored prices do not change; another Admin can approve (other change); retire refused with the listing count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UNT-001, UNT-009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Photo location view with a reason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 Moderator (photo_location.view), open a photo on the M03 verification review; press Show photo location without a reason, then with a reason and note; call the location API without a reason; open the same photo as Support (no photo_location.view)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reason → refused (400 through the API); with a reason the coordinates and the server-computed distance to the declared district show (no map); the audit record holds the reason and note; no copy or download action; without the permission the button is not shown and the API refuses (403)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FIL-027, FIL-022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Starting values loaded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 a fresh staging environment, read the settings for backups, cloud budget, OTP cost caps and AI budgets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Point-in-time restore 35 days; cloud budget set from the tech lead’s estimate with alerts at 50 %, 80 % and 100 %; OTP cap 0 for countries not open for sign-up, India INR 3,000 a day and USD 50 a day for each other open country, plus the global cap, alert at 80 %; AI budget total from the tech lead’s estimate split 40 / 30 / 20 / 10 % (moderation, translation, search, other); the 12 alert thresholds loaded (M01-1 Section 6.3 (d)); each value matches M01-2 Section 18 and can be changed on its settings screen (backups.pitr_days is set in infrastructure code, so it is only read here)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ENV-009, OBS-005, CTY-008, AIG-004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Face-blurred public copy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farm-visit photo with two faces for Module 3; open the public copy; as staff add a blur box to a third face missed by the automatic step and approve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Public copy shows both faces blurred; the manual box is applied before approval; the original stays private; a photo where no face check ran stays private until a person checks it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Emergency switch-off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 production, the on-call engineer presses Emergency off on a live feature switch without a reason, then with a reason; a Moderator tries the same through the API; the on-call engineer then tries to switch the feature back ON the same way; after 24 hours with no 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reason → refused; with a reason the feature is OFF at once without approval, audited, and all Super Admins get an alert; the Moderator gets 403; switching back ON needs the normal approval; an overdue review alerts again; a second Super Admin’s review is recorded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CFG-010, SEC-009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GPS stripped for non-check purposes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the same photo with GPS as a listing photo, a review photo, a chat attachment and an avatar, and as a farm-visit, business-location and origin-check photo; read each private original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Listing, review, chat and avatar originals have no GPS and no location notice was shown; farm-visit, business-location and origin-check originals keep it (encrypted) and the notice was shown; no public variant has GPS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FIL-022, FIL-004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Settings API: approve, reject, schedule, cancel, roll back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Through the API: create a draft, submit it without a reason, then with a reason; the editor approves it; another Admin rejects it with a reason; resubmit; a second person approves; schedule it; cancel it with a reason; approve another version and publish it; roll it back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Missing reason → 400 REASON_REQUIRED; editor’s approval → 403 APPROVER_NOT_ALLOWED; statuses move draft → waiting → rejected / approved → scheduled → cancelled, and approved → published; rollback makes a new draft that needs approval and, once published, marks the replaced version rolled_back; every call audited with its reason and permission name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CFG-006, CFG-009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Account-keyed rate limit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From one IP, 50 signed-in users each browse 300 pages in a minute; then, from the same IP without signing in, send 361 page requests in a minute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signed-in user is counted on their own account and none is limited; the visitor gets a challenge at 361, and a block only after the challenge fails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RTL-001, RTL-005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OTP caps: closed countries and global cap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Read the OTP cap of a country not open for sign-up; request a sign-in code for a number there; set a small global cap in staging and send codes to several open countries until it is reached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Cap is 0 and no code is sent; at 80 % of the global cap Finance and on-call get an alert; at 100 % M02 sends no more codes that day in any country; the cap changes without a deploy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M01-TC-199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Face-blurred copy for location photos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business-location photo with a face; open every public size; add a blur box through the M03 endpoint and check the public sizes again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Every public size is made from the blurred variant; after the manual box the blurred copy is made again; the original is never public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M01-TC-200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Duplicate flag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Seller B uploads Seller A’s photo (resized) to a live listing; check the file status and the listing; Module 12 marks it a copy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Status stays ready / attached with duplicate_suspected set; the photo stays visible; a copied-photo case appears in M12; after the decision the seller sees the copied-photo message and the photo is rejected and blocked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FIL-024, FIL-025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M01-TC-201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Signed link owner-only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owner asks for a signed link to their verification document; another user and a staff member ask for a link to the same document through the API; the staff member opens it in the M03 viewer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Owner gets a 5-minute link; the other user and the staff member are refused (403); the staff member sees it in the watermarked viewer; every attempt and view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M01-TC-202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Reserved names: exact match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Try the store names “Admin”, “Admin Agro Oils” and “Help Desk Oud”; add a protected brand name of 5+ letters and try a name that contains it; try to save a 4-letter brand with match type “contains”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“Admin” refused (exact); the longer names with a reserved word are allowed; the name containing the protected brand is refused; the 4-letter “contains” entry is refused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M01-TC-203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Web address from a non-Latin name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Save business names in Arabic, Hindi (Devanagari), Chinese and one made only of symbols; edit one suggested address to “My Store!!”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Latin addresses made by transliteration (a–z, 0–9, hyphens, 3–40 characters); suggestions offered where no usable address comes out; the edited address is refused with a clear reason; each address is stored once in url_slugs and the business name is kept as typed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M01-TC-204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Real-user monitoring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listing and store pages in a browser with cookies rejected; check the monitoring dashboard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LCP, INP and CLS recorded for the pages (75th percentile); no cookie set and no personal identifier sent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OBS-009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0" w:id="20"/>
      <w:r>
        <w:t xml:space="preserve">11.9 Simple lists</w:t>
      </w:r>
      <w:bookmarkEnd w:id="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M01-TC-205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Simple lists: edit with approval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 A open Simple lists; open site_type; add “Distillery”, rename “Shop” to “Retail shop”, move “Warehouse” up one place; preview; send; Admin A tries to approve; Admin B approves and publishes; call GET /v1/lists/site_type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Groups list shows the four launch groups (site_type, link_platform, capacity_unit, service_technique) with item counts; the draft does not change the live list; A sees no Approve button; after B approves and publishes, the API returns the new item and new order within 60 seconds; the renamed item keeps its key; every step audited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CFG-011, CFG-006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M01-TC-206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Simple lists: retire and keep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Retire a site type used by existing test sites, without a reason and then with one; open the site form of Module 3 and an existing site that uses it; call GET /v1/lists/site_type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reason → refused; after publishing, the retired item is not offered in the form or the API; the existing site still shows its name; the key is never offered for a new item (KEY_TAKEN)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M01-TC-207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Simple lists: parents and access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service_technique set a parent for an item, then try to give the parent a parent; in link_platform try to set a parent; retire a parent with active items; open the screen as Support and call the edit API with a Support token; look for Add group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Parent set and the child shown indented; second level refused; link_platform refused (PARENT_NOT_ALLOWED); retiring the parent refused (ITEM_HAS_CHILDREN); Support sees the lists read-only and the API refuses (403); no way to add or remove a group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CFG-011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1" w:id="21"/>
      <w:r>
        <w:t xml:space="preserve">11.10 Country table: market region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M01-TC-208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Market region filter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Admin A set the market region of a test country from other_middle_east to gulf; preview; send; Admin B approves and publishes; filter the Country table by Gulf; through the API set an unknown value “middle_east”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change is an “other” change (any other Admin approves); after publishing the country shows under Gulf; the unknown value is refused (400) and nothing changes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CTY-001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2" w:id="22"/>
      <w:r>
        <w:t xml:space="preserve">11.11 Uploads, cookies and user pages</w:t>
      </w:r>
      <w:bookmarkEnd w:id="2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M01-TC-209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Video too large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Upload a 120 MB listing video (limit files.video.max_mb = 100)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Refused before upload with “Video is larger than 100 MB.”; nothing is stored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M01-TC-210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 choices one by 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Choose; switch Analytics on and Marketing off; Save choices; reload a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Analytics tags load, marketing tags do not; the choice (analytics yes, marketing no) is stored in cookie_consents with the banner version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CKE-001, CKE-006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M01-TC-211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Cookie choice asked again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staging set cookies.consent_months to 6; make a choice; move the test clock 6 months and 1 day 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banner shows again; the old choice stays as proof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CKE-005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M01-TC-212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Account activity filters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Account activity for a farmer whose field agent updated a listing; filter by each type: sign-ins, changes, document views, agent actions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filter shows only its type (GET /v1/me/activity?type=…); the agent action row shows the agent and the listing; sign-in rows show city and country only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AUD-005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M01-TC-213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Maintenance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 Super Admin starts full maintenance with Expected back 14:30 IST (Feature switches → Start maintenance now); open the site as a viewer in Dubai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“OudhTrade is being updated.” with “Expected back: 1:00 PM” (Dubai time) and Check service status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M01-TC-214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Offline page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the site; switch the device offline; then back online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“You’re offline. We’ll retry when you’re connected.”; the page loads again by itself when back online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M01-TC-215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Language and time zone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 Account → Preferences change the language and set the time zone to Asia/Dubai; sign out; sign in from an Indian IP address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change shows “Saved.”; after the new sign-in the time zone is still Asia/Dubai (source user, never replaced automatically)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M01-TC-216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Settings with no test before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In staging change, one at a time: files.video.max_mb, files.decode.memory_mb, files.decode.timeout_heic_s, files.decode.timeout_other_s, agent_app.offline_queue_days, outbox.keep_days, url.old_address_reserved_months, cookies.consent_months, ai.timeout_seconds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new value takes effect within 60 seconds of publishing (e.g. a bigger video accepted, a slow decode stopped, the queue wiped after the new number of days, an old address free after the new number of months, an AI call stopped at the new time-out)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CFG-001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3" w:id="23"/>
      <w:r>
        <w:t xml:space="preserve">11.12 Staff screens: filters, search and edits</w:t>
      </w:r>
      <w:bookmarkEnd w:id="2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M01-TC-217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Country table fields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Filter by status and by selling allowed; edit time zones and weekend days; save sign-in methods with none ticked; switch SMS sender name registered, export listings visible and launch status; add a state, rename it, add a district, retire the district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Filters show only matching countries; “At least one sign-in method is required.”; every change goes through draft → approval → publish at its level; the retired district is no longer offered in address forms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CTY-001, CTY-002, CTY-004, CTY-008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M01-TC-218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Reserved names: search, filter, retire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“support”; filter by kind banned; retire a banned name without a reason, then with one; publish; try the name as a business name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Search and filter show matching rows only; no reason → refused; after publishing the name is no longer blocked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URL-008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M01-TC-219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Holiday calendar: switch and retire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Switch the year to 2027 and back; add a company holiday; retire a national holiday; publish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year view changes; the company holiday shows its kind; the retired holiday is no longer skipped by the business-hours calculator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LOC-012, LOC-013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M01-TC-220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Rate limits: window and action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window of photo_upload from 1 hour to 30 minutes and its action on breach to wait → challenge; set the block length to 30 minutes; publish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High impact: a Super Admin approves; the new window and steps apply within 60 seconds; a later block lasts 30 minutes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RTL-002, RTL-005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M01-TC-221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 usage: past month and alert levels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Choose last month in the month picker; change the alert levels of translation to 70 % and 90 %; switch Essential on for moderation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Last month shows its spend against the budget that was live then; the new alert levels apply after publishing; Essential needs a Super Admin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AIG-004, AIG-006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M01-TC-222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Legal hold: filters and search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Filter by scope type listing, by placed by System (takedown) and by date; search by a court order reference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filter and the search show only matching holds, on both tabs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RET-004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M01-TC-223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Failed jobs: filters and account link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Filter by job kind, module and date; open a job’s “View account” link as Admin and as an on-call engineer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Filters show only matching jobs; the error text holds a code and request ID only; account lookup opens and records the look-up (permission checked there)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EVT-005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M01-TC-224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Retention: action and legal basis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Change the action of closed accounts from anonymise to delete, and its legal basis text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High impact: a Super Admin approves; the new action is used by the next daily run; the run result shows deleted counts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RET-005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M01-TC-225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Simple lists: filter, search, rename group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Filter items by retired and by all; search by name and by key; rename the group site_type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Filter and search show matching items; the group name changes, its key site_type stays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CFG-011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M01-TC-226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unit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Add a unit “half tola (oil)” (code htola_oil, volume, standard unit ml, factor 6, helper only); then try code tola_oil again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unit is added through draft → approval; the duplicate code is refused with “A unit with this code already exists.”; the new unit shows as helper only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UNT-001</w:t>
            </w:r>
          </w:p>
        </w:tc>
      </w:tr>
    </w:tbl>
    <w:p>
      <w:pPr>
        <w:spacing w:after="120"/>
      </w:pPr>
    </w:p>
    <w:p>
      <w:pPr>
        <w:pStyle w:val="Heading2"/>
      </w:pPr>
      <w:bookmarkStart w:name="h24" w:id="24"/>
      <w:r>
        <w:t xml:space="preserve">11.13 Maintenance mode, blocks and exchange rates</w:t>
      </w:r>
      <w:bookmarkEnd w:id="24"/>
    </w:p>
    <w:p>
      <w:pPr>
        <w:spacing w:after="120" w:line="276"/>
      </w:pPr>
      <w:r>
        <w:t xml:space="preserve">These cases cover maintenance mode (M01-2 CFG-012, API-009), the Blocks screen (M01-AD-15, RTL-005) and the Exchange rates tab of the Country table (CTY-005), added on 29 Sep 2026.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928"/>
        <w:gridCol w:w="2699"/>
        <w:gridCol w:w="2699"/>
        <w:gridCol w:w="1155"/>
      </w:tblGrid>
      <w:tr>
        <w:trPr>
          <w:tblHeader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Steps / input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M01-TC-227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Start full maintenance now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 Super Admin on Feature switches: Start maintenance now → Full, Expected back 04:00 IST, reason; open the site, the app and the API as a user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Live at once: every page shows the maintenance page with “Expected back: 4:00 AM”; API calls get 503 MAINTENANCE with Retry-After; all Super Admins get an alert; an audit record with the reason; the chip “Emergency change — review due by {time}”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CFG-012, API-009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M01-TC-228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a Super Admin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Try Start maintenance now as an Admin and as the on-call engineer (settings.emergency_off); call POST /v1/admin/maintenance/start as each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buttons are not shown to them; the API refuses both (403); nothing changes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M01-TC-229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Second review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After a Super Admin starts maintenance, open Changes as the same Super Admin and as a second Super Admin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Only the second Super Admin sees it under Waiting for my approval and can Confirm (reason) within 24 hours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M01-TC-230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End maintenance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As any one Super Admin: End maintenance with a note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OudhTrade opens at once, with no second approval; the note is in the audit log; the panel shows Off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CFG-012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M01-TC-231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Planned maintenance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Plan read-only maintenance for the next Wednesday 02:00–04:00 IST; send; approve as a second Super Admin; open the site 49 hours and 47 hours before; wait for 02:00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notice “Planned maintenance on {date} at 2:00 AM …” is not shown at 49 hours and shows from 48 hours before; at 02:00 read-only starts by itself; the editor cannot approve it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CFG-012, CFG-009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M01-TC-232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Read-only mode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While read-only is on: search, open a listing, sign in; then post a listing, send a message, upload a photo and pay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Browsing, search and sign-in work; every change gets 503 READ_ONLY_MODE with the read-only message; what the user typed is kept; background jobs keep running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M01-TC-233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Background work in full maintenance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Queue an email and a video job; start full maintenance; end it after 10 minutes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Nothing runs or is sent during maintenance; after the end the job runs and the email is sent; nothing is lost; a payment callback received during maintenance is processed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M01-TC-234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Console during maintenance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While full maintenance is on, open the console as a Super Admin, an Admin and a Moderator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Super Admin works normally; the Admin and the Moderator see the maintenance page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M01-TC-235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Maintenance page while the API is down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Start full maintenance; stop the API in staging; open the site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maintenance page with the expected-back time still shows (from /status/maintenance.json on the CDN)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API-009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M01-TC-236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Block and lift a key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On Blocks as an Admin: block ip:203.0.113.5 without a reason, then with one; send requests from that IP; lift the block with a reason; open Blocks as a Moderator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No reason: “A reason is required.”; blocked requests are refused; after the lift they pass; both changes are in the audit log; the Moderator has no access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M01-TC-237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Automatic blocks listed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Breach the photo-upload limit until a block is set; open Blocks; filter by kind Automatic; block the same key again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The block shows kind Automatic, the policy that caused it and its end time; blocking it again gives “This key is already blocked.”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RTL-005</w:t>
            </w:r>
          </w:p>
        </w:tc>
      </w:tr>
      <w:tr>
        <w:trPr>
          <w:cantSplit/>
        </w:trPr>
        <w:tc>
          <w:tcPr>
            <w:tcW w:type="dxa" w:w="1157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M01-TC-238</w:t>
            </w:r>
          </w:p>
        </w:tc>
        <w:tc>
          <w:tcPr>
            <w:tcW w:type="dxa" w:w="1928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Exchange rates tab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Open Country table → Exchange rates; stop the daily fetch in staging and move the test clock 30 hours, then 49 hours on</w:t>
            </w:r>
          </w:p>
        </w:tc>
        <w:tc>
          <w:tcPr>
            <w:tcW w:type="dxa" w:w="269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Each guide currency shows rate, date and source with Up to date; after 30 hours: “Old — last rates in use”; after 49 hours: “Guide price hidden” and no guide price on listings; nothing can be edited</w:t>
            </w:r>
          </w:p>
        </w:tc>
        <w:tc>
          <w:tcPr>
            <w:tcW w:type="dxa" w:w="1155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50"/>
              <w:bottom w:type="dxa" w:w="60"/>
              <w:right w:type="dxa" w:w="5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7"/>
                <w:szCs w:val="17"/>
              </w:rPr>
              <w:t xml:space="preserve">CTY-005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bookmarkStart w:name="h25" w:id="25"/>
      <w:r>
        <w:t xml:space="preserve">12. Non-Functional Tests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5B3A1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Photo processing time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10 s P95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Video processing time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5 min P95 for 60 s video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Page usable — Largest Contentful Paint (4G profile)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2.5 s in India; ≤ 3 s from Dubai and Singapore (75th percentile)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Responsiveness — Interaction to Next Paint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200 ms (75th percentile)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Layout stability — Cumulative Layout Shift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0.1 (75th percentile)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API responses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Reads ≤ 300 ms; writes ≤ 800 ms (95th percentile)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Server errors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0.5 % of requests return a 5xx error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First view on phones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≤ 1 MB transferred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Low-cost phone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Upload, listing and cookie screens usable on a 2 GB RAM Android phone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Rate-limit check overhead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&lt; 5 ms per request (P95)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Upload endpoint load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50 concurrent uploads without errors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Security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8F3E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Upload bypass attempts, signed-link reuse, path tricks — all blocked (part of VAPT)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Restore drill</w:t>
            </w:r>
          </w:p>
        </w:tc>
        <w:tc>
          <w:tcPr>
            <w:tcW w:type="dxa" w:w="4819"/>
            <w:tcBorders>
              <w:top w:val="single" w:color="D8CCB8" w:sz="4"/>
              <w:left w:val="single" w:color="D8CCB8" w:sz="4"/>
              <w:bottom w:val="single" w:color="D8CCB8" w:sz="4"/>
              <w:right w:val="single" w:color="D8CCB8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sz w:val="19"/>
                <w:szCs w:val="19"/>
              </w:rPr>
              <w:t xml:space="preserve">Restore the Hyderabad copy of a production backup into an isolated AWS account; RPO and RTO timed (RPO 5 min; RTO ≤ 24 h in R1, 8 h from R2); files and audit log intact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MRIDA INFRA AND PLANTATIONS LLP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CB8" w:sz="4" w:space="4"/>
      </w:pBdr>
      <w:jc w:val="right"/>
    </w:pPr>
    <w:r>
      <w:rPr>
        <w:color w:val="6B6B6B"/>
        <w:sz w:val="16"/>
        <w:szCs w:val="16"/>
      </w:rPr>
      <w:t xml:space="preserve">OudhTrade — M01-7 Test Plan &amp; Test Cases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B7802E"/>
      </w:r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7802E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5B3A1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5B3A1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OudhTrade — M01-7 Test Plan &amp; Test Cases</dc:title>
  <dc:creator>MRIDA INFRA AND PLANTATIONS LLP</dc:creator>
  <cp:lastModifiedBy>Un-named</cp:lastModifiedBy>
  <cp:revision>1</cp:revision>
  <dcterms:created xsi:type="dcterms:W3CDTF">2026-09-29T03:31:19.360Z</dcterms:created>
  <dcterms:modified xsi:type="dcterms:W3CDTF">2026-09-29T03:31:19.360Z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