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rFonts w:ascii="Calibri" w:cs="Calibri" w:eastAsia="Calibri" w:hAnsi="Calibri"/>
          <w:b/>
          <w:bCs/>
          <w:color w:val="5B3A1E"/>
          <w:sz w:val="72"/>
          <w:szCs w:val="72"/>
        </w:rPr>
        <w:t xml:space="preserve">OudhTrade</w:t>
      </w:r>
    </w:p>
    <w:p>
      <w:pPr>
        <w:pBdr>
          <w:bottom w:val="single" w:color="B7802E" w:sz="18" w:space="8"/>
        </w:pBdr>
        <w:spacing w:after="120"/>
      </w:pPr>
      <w:r>
        <w:rPr>
          <w:rFonts w:ascii="Calibri" w:cs="Calibri" w:eastAsia="Calibri" w:hAnsi="Calibri"/>
          <w:color w:val="2F5D50"/>
          <w:sz w:val="40"/>
          <w:szCs w:val="40"/>
        </w:rPr>
        <w:t xml:space="preserve">Database Tables Book</w:t>
      </w:r>
    </w:p>
    <w:p>
      <w:pPr>
        <w:spacing w:after="1400" w:before="200"/>
      </w:pPr>
      <w:r>
        <w:rPr>
          <w:i/>
          <w:iCs/>
          <w:color w:val="6B6B6B"/>
          <w:sz w:val="24"/>
          <w:szCs w:val="24"/>
        </w:rPr>
        <w:t xml:space="preserve">Module 1 — Platform Foundation · M01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details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MRIDA INFRA AND PLANTATIONS LLP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OudhTrade — oudhtrade.com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 Database Tables Book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Module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 Platform Foundation (release R1)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Readers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Backend and frontend developers, DBA, designers, QA, product owner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PRD (PRD-FND, PRD-CMP) · HLD · other M01 documents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Tech lead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Decision 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T. Satish Reddy, CEO &amp; Founder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Draft for review — 24 September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Confidential — for partners and the OudhTrade team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5B3A1E"/>
          <w:sz w:val="36"/>
          <w:szCs w:val="36"/>
        </w:rPr>
        <w:t xml:space="preserve">Contents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">
        <w:r>
          <w:rPr>
            <w:b/>
            <w:bCs/>
            <w:color w:val="5B3A1E"/>
            <w:sz w:val="21"/>
            <w:szCs w:val="21"/>
          </w:rPr>
          <w:t xml:space="preserve">1. About This Book</w:t>
        </w:r>
      </w:hyperlink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">
        <w:r>
          <w:rPr>
            <w:b w:val="false"/>
            <w:bCs w:val="false"/>
            <w:color w:val="262626"/>
            <w:sz w:val="19"/>
            <w:szCs w:val="19"/>
          </w:rPr>
          <w:t xml:space="preserve">1.1 How to update this book</w:t>
        </w:r>
      </w:hyperlink>
      <w:r>
        <w:rPr>
          <w:b w:val="false"/>
          <w:bCs w:val="false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">
        <w:r>
          <w:rPr>
            <w:b w:val="false"/>
            <w:bCs w:val="false"/>
            <w:color w:val="262626"/>
            <w:sz w:val="19"/>
            <w:szCs w:val="19"/>
          </w:rPr>
          <w:t xml:space="preserve">1.2 Text keys</w:t>
        </w:r>
      </w:hyperlink>
      <w:r>
        <w:rPr>
          <w:b w:val="false"/>
          <w:bCs w:val="false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">
        <w:r>
          <w:rPr>
            <w:b w:val="false"/>
            <w:bCs w:val="false"/>
            <w:color w:val="262626"/>
            <w:sz w:val="19"/>
            <w:szCs w:val="19"/>
          </w:rPr>
          <w:t xml:space="preserve">1.3 Checks</w:t>
        </w:r>
      </w:hyperlink>
      <w:r>
        <w:rPr>
          <w:b w:val="false"/>
          <w:bCs w:val="false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5">
        <w:r>
          <w:rPr>
            <w:b/>
            <w:bCs/>
            <w:color w:val="5B3A1E"/>
            <w:sz w:val="21"/>
            <w:szCs w:val="21"/>
          </w:rPr>
          <w:t xml:space="preserve">2. Table List</w:t>
        </w:r>
      </w:hyperlink>
      <w:r>
        <w:rPr>
          <w:b/>
          <w:bCs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6">
        <w:r>
          <w:rPr>
            <w:b/>
            <w:bCs/>
            <w:color w:val="5B3A1E"/>
            <w:sz w:val="21"/>
            <w:szCs w:val="21"/>
          </w:rPr>
          <w:t xml:space="preserve">3. Files and Media</w:t>
        </w:r>
      </w:hyperlink>
      <w:r>
        <w:rPr>
          <w:b/>
          <w:bCs/>
          <w:sz w:val="21"/>
          <w:szCs w:val="21"/>
        </w:rPr>
        <w:tab/>
        <w:t xml:space="preserve">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7">
        <w:r>
          <w:rPr>
            <w:b w:val="false"/>
            <w:bCs w:val="false"/>
            <w:color w:val="262626"/>
            <w:sz w:val="19"/>
            <w:szCs w:val="19"/>
          </w:rPr>
          <w:t xml:space="preserve">3.1 files</w:t>
        </w:r>
      </w:hyperlink>
      <w:r>
        <w:rPr>
          <w:b w:val="false"/>
          <w:bCs w:val="false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8">
        <w:r>
          <w:rPr>
            <w:b w:val="false"/>
            <w:bCs w:val="false"/>
            <w:color w:val="262626"/>
            <w:sz w:val="19"/>
            <w:szCs w:val="19"/>
          </w:rPr>
          <w:t xml:space="preserve">3.2 file_variants</w:t>
        </w:r>
      </w:hyperlink>
      <w:r>
        <w:rPr>
          <w:b w:val="false"/>
          <w:bCs w:val="false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9">
        <w:r>
          <w:rPr>
            <w:b w:val="false"/>
            <w:bCs w:val="false"/>
            <w:color w:val="262626"/>
            <w:sz w:val="19"/>
            <w:szCs w:val="19"/>
          </w:rPr>
          <w:t xml:space="preserve">3.3 video_assets</w:t>
        </w:r>
      </w:hyperlink>
      <w:r>
        <w:rPr>
          <w:b w:val="false"/>
          <w:bCs w:val="false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0">
        <w:r>
          <w:rPr>
            <w:b w:val="false"/>
            <w:bCs w:val="false"/>
            <w:color w:val="262626"/>
            <w:sz w:val="19"/>
            <w:szCs w:val="19"/>
          </w:rPr>
          <w:t xml:space="preserve">3.4 image_blocklist</w:t>
        </w:r>
      </w:hyperlink>
      <w:r>
        <w:rPr>
          <w:b w:val="false"/>
          <w:bCs w:val="false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1">
        <w:r>
          <w:rPr>
            <w:b/>
            <w:bCs/>
            <w:color w:val="5B3A1E"/>
            <w:sz w:val="21"/>
            <w:szCs w:val="21"/>
          </w:rPr>
          <w:t xml:space="preserve">4. Units</w:t>
        </w:r>
      </w:hyperlink>
      <w:r>
        <w:rPr>
          <w:b/>
          <w:bCs/>
          <w:sz w:val="21"/>
          <w:szCs w:val="21"/>
        </w:rPr>
        <w:tab/>
        <w:t xml:space="preserve">18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2">
        <w:r>
          <w:rPr>
            <w:b w:val="false"/>
            <w:bCs w:val="false"/>
            <w:color w:val="262626"/>
            <w:sz w:val="19"/>
            <w:szCs w:val="19"/>
          </w:rPr>
          <w:t xml:space="preserve">4.1 units</w:t>
        </w:r>
      </w:hyperlink>
      <w:r>
        <w:rPr>
          <w:b w:val="false"/>
          <w:bCs w:val="false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3">
        <w:r>
          <w:rPr>
            <w:b w:val="false"/>
            <w:bCs w:val="false"/>
            <w:color w:val="262626"/>
            <w:sz w:val="19"/>
            <w:szCs w:val="19"/>
          </w:rPr>
          <w:t xml:space="preserve">4.2 area_unit_factors</w:t>
        </w:r>
      </w:hyperlink>
      <w:r>
        <w:rPr>
          <w:b w:val="false"/>
          <w:bCs w:val="false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4">
        <w:r>
          <w:rPr>
            <w:b/>
            <w:bCs/>
            <w:color w:val="5B3A1E"/>
            <w:sz w:val="21"/>
            <w:szCs w:val="21"/>
          </w:rPr>
          <w:t xml:space="preserve">5. Languages and Preferences</w:t>
        </w:r>
      </w:hyperlink>
      <w:r>
        <w:rPr>
          <w:b/>
          <w:bCs/>
          <w:sz w:val="21"/>
          <w:szCs w:val="21"/>
        </w:rPr>
        <w:tab/>
        <w:t xml:space="preserve">24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5">
        <w:r>
          <w:rPr>
            <w:b w:val="false"/>
            <w:bCs w:val="false"/>
            <w:color w:val="262626"/>
            <w:sz w:val="19"/>
            <w:szCs w:val="19"/>
          </w:rPr>
          <w:t xml:space="preserve">5.1 translations</w:t>
        </w:r>
      </w:hyperlink>
      <w:r>
        <w:rPr>
          <w:b w:val="false"/>
          <w:bCs w:val="false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6">
        <w:r>
          <w:rPr>
            <w:b w:val="false"/>
            <w:bCs w:val="false"/>
            <w:color w:val="262626"/>
            <w:sz w:val="19"/>
            <w:szCs w:val="19"/>
          </w:rPr>
          <w:t xml:space="preserve">5.2 user_preferences</w:t>
        </w:r>
      </w:hyperlink>
      <w:r>
        <w:rPr>
          <w:b w:val="false"/>
          <w:bCs w:val="false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7">
        <w:r>
          <w:rPr>
            <w:b w:val="false"/>
            <w:bCs w:val="false"/>
            <w:color w:val="262626"/>
            <w:sz w:val="19"/>
            <w:szCs w:val="19"/>
          </w:rPr>
          <w:t xml:space="preserve">5.3 trade_terms</w:t>
        </w:r>
      </w:hyperlink>
      <w:r>
        <w:rPr>
          <w:b w:val="false"/>
          <w:bCs w:val="false"/>
          <w:sz w:val="19"/>
          <w:szCs w:val="19"/>
        </w:rPr>
        <w:tab/>
        <w:t xml:space="preserve">28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8">
        <w:r>
          <w:rPr>
            <w:b/>
            <w:bCs/>
            <w:color w:val="5B3A1E"/>
            <w:sz w:val="21"/>
            <w:szCs w:val="21"/>
          </w:rPr>
          <w:t xml:space="preserve">6. Countries and Exchange Rates</w:t>
        </w:r>
      </w:hyperlink>
      <w:r>
        <w:rPr>
          <w:b/>
          <w:bCs/>
          <w:sz w:val="21"/>
          <w:szCs w:val="21"/>
        </w:rPr>
        <w:tab/>
        <w:t xml:space="preserve">29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9">
        <w:r>
          <w:rPr>
            <w:b w:val="false"/>
            <w:bCs w:val="false"/>
            <w:color w:val="262626"/>
            <w:sz w:val="19"/>
            <w:szCs w:val="19"/>
          </w:rPr>
          <w:t xml:space="preserve">6.1 countries</w:t>
        </w:r>
      </w:hyperlink>
      <w:r>
        <w:rPr>
          <w:b w:val="false"/>
          <w:bCs w:val="false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0">
        <w:r>
          <w:rPr>
            <w:b w:val="false"/>
            <w:bCs w:val="false"/>
            <w:color w:val="262626"/>
            <w:sz w:val="19"/>
            <w:szCs w:val="19"/>
          </w:rPr>
          <w:t xml:space="preserve">6.2 country_regions</w:t>
        </w:r>
      </w:hyperlink>
      <w:r>
        <w:rPr>
          <w:b w:val="false"/>
          <w:bCs w:val="false"/>
          <w:sz w:val="19"/>
          <w:szCs w:val="19"/>
        </w:rPr>
        <w:tab/>
        <w:t xml:space="preserve">35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1">
        <w:r>
          <w:rPr>
            <w:b w:val="false"/>
            <w:bCs w:val="false"/>
            <w:color w:val="262626"/>
            <w:sz w:val="19"/>
            <w:szCs w:val="19"/>
          </w:rPr>
          <w:t xml:space="preserve">6.3 country_districts</w:t>
        </w:r>
      </w:hyperlink>
      <w:r>
        <w:rPr>
          <w:b w:val="false"/>
          <w:bCs w:val="false"/>
          <w:sz w:val="19"/>
          <w:szCs w:val="19"/>
        </w:rPr>
        <w:tab/>
        <w:t xml:space="preserve">37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2">
        <w:r>
          <w:rPr>
            <w:b w:val="false"/>
            <w:bCs w:val="false"/>
            <w:color w:val="262626"/>
            <w:sz w:val="19"/>
            <w:szCs w:val="19"/>
          </w:rPr>
          <w:t xml:space="preserve">6.4 fx_rates</w:t>
        </w:r>
      </w:hyperlink>
      <w:r>
        <w:rPr>
          <w:b w:val="false"/>
          <w:bCs w:val="false"/>
          <w:sz w:val="19"/>
          <w:szCs w:val="19"/>
        </w:rPr>
        <w:tab/>
        <w:t xml:space="preserve">39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3">
        <w:r>
          <w:rPr>
            <w:b/>
            <w:bCs/>
            <w:color w:val="5B3A1E"/>
            <w:sz w:val="21"/>
            <w:szCs w:val="21"/>
          </w:rPr>
          <w:t xml:space="preserve">7. Addresses</w:t>
        </w:r>
      </w:hyperlink>
      <w:r>
        <w:rPr>
          <w:b/>
          <w:bCs/>
          <w:sz w:val="21"/>
          <w:szCs w:val="21"/>
        </w:rPr>
        <w:tab/>
        <w:t xml:space="preserve">41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4">
        <w:r>
          <w:rPr>
            <w:b w:val="false"/>
            <w:bCs w:val="false"/>
            <w:color w:val="262626"/>
            <w:sz w:val="19"/>
            <w:szCs w:val="19"/>
          </w:rPr>
          <w:t xml:space="preserve">7.1 url_slugs</w:t>
        </w:r>
      </w:hyperlink>
      <w:r>
        <w:rPr>
          <w:b w:val="false"/>
          <w:bCs w:val="false"/>
          <w:sz w:val="19"/>
          <w:szCs w:val="19"/>
        </w:rPr>
        <w:tab/>
        <w:t xml:space="preserve">42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5">
        <w:r>
          <w:rPr>
            <w:b w:val="false"/>
            <w:bCs w:val="false"/>
            <w:color w:val="262626"/>
            <w:sz w:val="19"/>
            <w:szCs w:val="19"/>
          </w:rPr>
          <w:t xml:space="preserve">7.2 url_redirects</w:t>
        </w:r>
      </w:hyperlink>
      <w:r>
        <w:rPr>
          <w:b w:val="false"/>
          <w:bCs w:val="false"/>
          <w:sz w:val="19"/>
          <w:szCs w:val="19"/>
        </w:rPr>
        <w:tab/>
        <w:t xml:space="preserve">44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6">
        <w:r>
          <w:rPr>
            <w:b/>
            <w:bCs/>
            <w:color w:val="5B3A1E"/>
            <w:sz w:val="21"/>
            <w:szCs w:val="21"/>
          </w:rPr>
          <w:t xml:space="preserve">8. Audit Log</w:t>
        </w:r>
      </w:hyperlink>
      <w:r>
        <w:rPr>
          <w:b/>
          <w:bCs/>
          <w:sz w:val="21"/>
          <w:szCs w:val="21"/>
        </w:rPr>
        <w:tab/>
        <w:t xml:space="preserve">45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7">
        <w:r>
          <w:rPr>
            <w:b w:val="false"/>
            <w:bCs w:val="false"/>
            <w:color w:val="262626"/>
            <w:sz w:val="19"/>
            <w:szCs w:val="19"/>
          </w:rPr>
          <w:t xml:space="preserve">8.1 audit_log</w:t>
        </w:r>
      </w:hyperlink>
      <w:r>
        <w:rPr>
          <w:b w:val="false"/>
          <w:bCs w:val="false"/>
          <w:sz w:val="19"/>
          <w:szCs w:val="19"/>
        </w:rPr>
        <w:tab/>
        <w:t xml:space="preserve">46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8">
        <w:r>
          <w:rPr>
            <w:b/>
            <w:bCs/>
            <w:color w:val="5B3A1E"/>
            <w:sz w:val="21"/>
            <w:szCs w:val="21"/>
          </w:rPr>
          <w:t xml:space="preserve">9. Configuration, Switches and Rate Limits</w:t>
        </w:r>
      </w:hyperlink>
      <w:r>
        <w:rPr>
          <w:b/>
          <w:bCs/>
          <w:sz w:val="21"/>
          <w:szCs w:val="21"/>
        </w:rPr>
        <w:tab/>
        <w:t xml:space="preserve">49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9">
        <w:r>
          <w:rPr>
            <w:b w:val="false"/>
            <w:bCs w:val="false"/>
            <w:color w:val="262626"/>
            <w:sz w:val="19"/>
            <w:szCs w:val="19"/>
          </w:rPr>
          <w:t xml:space="preserve">9.1 config_versions</w:t>
        </w:r>
      </w:hyperlink>
      <w:r>
        <w:rPr>
          <w:b w:val="false"/>
          <w:bCs w:val="false"/>
          <w:sz w:val="19"/>
          <w:szCs w:val="19"/>
        </w:rPr>
        <w:tab/>
        <w:t xml:space="preserve">50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0">
        <w:r>
          <w:rPr>
            <w:b w:val="false"/>
            <w:bCs w:val="false"/>
            <w:color w:val="262626"/>
            <w:sz w:val="19"/>
            <w:szCs w:val="19"/>
          </w:rPr>
          <w:t xml:space="preserve">9.2 config_entries</w:t>
        </w:r>
      </w:hyperlink>
      <w:r>
        <w:rPr>
          <w:b w:val="false"/>
          <w:bCs w:val="false"/>
          <w:sz w:val="19"/>
          <w:szCs w:val="19"/>
        </w:rPr>
        <w:tab/>
        <w:t xml:space="preserve">55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1">
        <w:r>
          <w:rPr>
            <w:b w:val="false"/>
            <w:bCs w:val="false"/>
            <w:color w:val="262626"/>
            <w:sz w:val="19"/>
            <w:szCs w:val="19"/>
          </w:rPr>
          <w:t xml:space="preserve">9.3 feature_flags</w:t>
        </w:r>
      </w:hyperlink>
      <w:r>
        <w:rPr>
          <w:b w:val="false"/>
          <w:bCs w:val="false"/>
          <w:sz w:val="19"/>
          <w:szCs w:val="19"/>
        </w:rPr>
        <w:tab/>
        <w:t xml:space="preserve">63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2">
        <w:r>
          <w:rPr>
            <w:b w:val="false"/>
            <w:bCs w:val="false"/>
            <w:color w:val="262626"/>
            <w:sz w:val="19"/>
            <w:szCs w:val="19"/>
          </w:rPr>
          <w:t xml:space="preserve">9.4 rate_limit_policies</w:t>
        </w:r>
      </w:hyperlink>
      <w:r>
        <w:rPr>
          <w:b w:val="false"/>
          <w:bCs w:val="false"/>
          <w:sz w:val="19"/>
          <w:szCs w:val="19"/>
        </w:rPr>
        <w:tab/>
        <w:t xml:space="preserve">65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3">
        <w:r>
          <w:rPr>
            <w:b w:val="false"/>
            <w:bCs w:val="false"/>
            <w:color w:val="262626"/>
            <w:sz w:val="19"/>
            <w:szCs w:val="19"/>
          </w:rPr>
          <w:t xml:space="preserve">9.5 rate_limit_blocks</w:t>
        </w:r>
      </w:hyperlink>
      <w:r>
        <w:rPr>
          <w:b w:val="false"/>
          <w:bCs w:val="false"/>
          <w:sz w:val="19"/>
          <w:szCs w:val="19"/>
        </w:rPr>
        <w:tab/>
        <w:t xml:space="preserve">67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4">
        <w:r>
          <w:rPr>
            <w:b w:val="false"/>
            <w:bCs w:val="false"/>
            <w:color w:val="262626"/>
            <w:sz w:val="19"/>
            <w:szCs w:val="19"/>
          </w:rPr>
          <w:t xml:space="preserve">9.6 tag_groups</w:t>
        </w:r>
      </w:hyperlink>
      <w:r>
        <w:rPr>
          <w:b w:val="false"/>
          <w:bCs w:val="false"/>
          <w:sz w:val="19"/>
          <w:szCs w:val="19"/>
        </w:rPr>
        <w:tab/>
        <w:t xml:space="preserve">69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5">
        <w:r>
          <w:rPr>
            <w:b w:val="false"/>
            <w:bCs w:val="false"/>
            <w:color w:val="262626"/>
            <w:sz w:val="19"/>
            <w:szCs w:val="19"/>
          </w:rPr>
          <w:t xml:space="preserve">9.7 tags</w:t>
        </w:r>
      </w:hyperlink>
      <w:r>
        <w:rPr>
          <w:b w:val="false"/>
          <w:bCs w:val="false"/>
          <w:sz w:val="19"/>
          <w:szCs w:val="19"/>
        </w:rPr>
        <w:tab/>
        <w:t xml:space="preserve">71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36">
        <w:r>
          <w:rPr>
            <w:b/>
            <w:bCs/>
            <w:color w:val="5B3A1E"/>
            <w:sz w:val="21"/>
            <w:szCs w:val="21"/>
          </w:rPr>
          <w:t xml:space="preserve">10. Events and Jobs</w:t>
        </w:r>
      </w:hyperlink>
      <w:r>
        <w:rPr>
          <w:b/>
          <w:bCs/>
          <w:sz w:val="21"/>
          <w:szCs w:val="21"/>
        </w:rPr>
        <w:tab/>
        <w:t xml:space="preserve">73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7">
        <w:r>
          <w:rPr>
            <w:b w:val="false"/>
            <w:bCs w:val="false"/>
            <w:color w:val="262626"/>
            <w:sz w:val="19"/>
            <w:szCs w:val="19"/>
          </w:rPr>
          <w:t xml:space="preserve">10.1 outbox_events</w:t>
        </w:r>
      </w:hyperlink>
      <w:r>
        <w:rPr>
          <w:b w:val="false"/>
          <w:bCs w:val="false"/>
          <w:sz w:val="19"/>
          <w:szCs w:val="19"/>
        </w:rPr>
        <w:tab/>
        <w:t xml:space="preserve">74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8">
        <w:r>
          <w:rPr>
            <w:b w:val="false"/>
            <w:bCs w:val="false"/>
            <w:color w:val="262626"/>
            <w:sz w:val="19"/>
            <w:szCs w:val="19"/>
          </w:rPr>
          <w:t xml:space="preserve">10.2 processed_events</w:t>
        </w:r>
      </w:hyperlink>
      <w:r>
        <w:rPr>
          <w:b w:val="false"/>
          <w:bCs w:val="false"/>
          <w:sz w:val="19"/>
          <w:szCs w:val="19"/>
        </w:rPr>
        <w:tab/>
        <w:t xml:space="preserve">75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39">
        <w:r>
          <w:rPr>
            <w:b w:val="false"/>
            <w:bCs w:val="false"/>
            <w:color w:val="262626"/>
            <w:sz w:val="19"/>
            <w:szCs w:val="19"/>
          </w:rPr>
          <w:t xml:space="preserve">10.3 jobs</w:t>
        </w:r>
      </w:hyperlink>
      <w:r>
        <w:rPr>
          <w:b w:val="false"/>
          <w:bCs w:val="false"/>
          <w:sz w:val="19"/>
          <w:szCs w:val="19"/>
        </w:rPr>
        <w:tab/>
        <w:t xml:space="preserve">76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0">
        <w:r>
          <w:rPr>
            <w:b w:val="false"/>
            <w:bCs w:val="false"/>
            <w:color w:val="262626"/>
            <w:sz w:val="19"/>
            <w:szCs w:val="19"/>
          </w:rPr>
          <w:t xml:space="preserve">10.4 schedules</w:t>
        </w:r>
      </w:hyperlink>
      <w:r>
        <w:rPr>
          <w:b w:val="false"/>
          <w:bCs w:val="false"/>
          <w:sz w:val="19"/>
          <w:szCs w:val="19"/>
        </w:rPr>
        <w:tab/>
        <w:t xml:space="preserve">78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1">
        <w:r>
          <w:rPr>
            <w:b w:val="false"/>
            <w:bCs w:val="false"/>
            <w:color w:val="262626"/>
            <w:sz w:val="19"/>
            <w:szCs w:val="19"/>
          </w:rPr>
          <w:t xml:space="preserve">10.5 audit_verify_runs</w:t>
        </w:r>
      </w:hyperlink>
      <w:r>
        <w:rPr>
          <w:b w:val="false"/>
          <w:bCs w:val="false"/>
          <w:sz w:val="19"/>
          <w:szCs w:val="19"/>
        </w:rPr>
        <w:tab/>
        <w:t xml:space="preserve">79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42">
        <w:r>
          <w:rPr>
            <w:b/>
            <w:bCs/>
            <w:color w:val="5B3A1E"/>
            <w:sz w:val="21"/>
            <w:szCs w:val="21"/>
          </w:rPr>
          <w:t xml:space="preserve">11. Retention, Legal Hold and Consent</w:t>
        </w:r>
      </w:hyperlink>
      <w:r>
        <w:rPr>
          <w:b/>
          <w:bCs/>
          <w:sz w:val="21"/>
          <w:szCs w:val="21"/>
        </w:rPr>
        <w:tab/>
        <w:t xml:space="preserve">80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3">
        <w:r>
          <w:rPr>
            <w:b w:val="false"/>
            <w:bCs w:val="false"/>
            <w:color w:val="262626"/>
            <w:sz w:val="19"/>
            <w:szCs w:val="19"/>
          </w:rPr>
          <w:t xml:space="preserve">11.1 retention_policies</w:t>
        </w:r>
      </w:hyperlink>
      <w:r>
        <w:rPr>
          <w:b w:val="false"/>
          <w:bCs w:val="false"/>
          <w:sz w:val="19"/>
          <w:szCs w:val="19"/>
        </w:rPr>
        <w:tab/>
        <w:t xml:space="preserve">81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4">
        <w:r>
          <w:rPr>
            <w:b w:val="false"/>
            <w:bCs w:val="false"/>
            <w:color w:val="262626"/>
            <w:sz w:val="19"/>
            <w:szCs w:val="19"/>
          </w:rPr>
          <w:t xml:space="preserve">11.2 legal_holds</w:t>
        </w:r>
      </w:hyperlink>
      <w:r>
        <w:rPr>
          <w:b w:val="false"/>
          <w:bCs w:val="false"/>
          <w:sz w:val="19"/>
          <w:szCs w:val="19"/>
        </w:rPr>
        <w:tab/>
        <w:t xml:space="preserve">83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5">
        <w:r>
          <w:rPr>
            <w:b w:val="false"/>
            <w:bCs w:val="false"/>
            <w:color w:val="262626"/>
            <w:sz w:val="19"/>
            <w:szCs w:val="19"/>
          </w:rPr>
          <w:t xml:space="preserve">11.3 cookie_consents</w:t>
        </w:r>
      </w:hyperlink>
      <w:r>
        <w:rPr>
          <w:b w:val="false"/>
          <w:bCs w:val="false"/>
          <w:sz w:val="19"/>
          <w:szCs w:val="19"/>
        </w:rPr>
        <w:tab/>
        <w:t xml:space="preserve">86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6">
        <w:r>
          <w:rPr>
            <w:b w:val="false"/>
            <w:bCs w:val="false"/>
            <w:color w:val="262626"/>
            <w:sz w:val="19"/>
            <w:szCs w:val="19"/>
          </w:rPr>
          <w:t xml:space="preserve">11.4 retention_run_results</w:t>
        </w:r>
      </w:hyperlink>
      <w:r>
        <w:rPr>
          <w:b w:val="false"/>
          <w:bCs w:val="false"/>
          <w:sz w:val="19"/>
          <w:szCs w:val="19"/>
        </w:rPr>
        <w:tab/>
        <w:t xml:space="preserve">88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47">
        <w:r>
          <w:rPr>
            <w:b/>
            <w:bCs/>
            <w:color w:val="5B3A1E"/>
            <w:sz w:val="21"/>
            <w:szCs w:val="21"/>
          </w:rPr>
          <w:t xml:space="preserve">12. AI Gateway, API Safety, Names and Calendar</w:t>
        </w:r>
      </w:hyperlink>
      <w:r>
        <w:rPr>
          <w:b/>
          <w:bCs/>
          <w:sz w:val="21"/>
          <w:szCs w:val="21"/>
        </w:rPr>
        <w:tab/>
        <w:t xml:space="preserve">89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8">
        <w:r>
          <w:rPr>
            <w:b w:val="false"/>
            <w:bCs w:val="false"/>
            <w:color w:val="262626"/>
            <w:sz w:val="19"/>
            <w:szCs w:val="19"/>
          </w:rPr>
          <w:t xml:space="preserve">12.1 ai_requests</w:t>
        </w:r>
      </w:hyperlink>
      <w:r>
        <w:rPr>
          <w:b w:val="false"/>
          <w:bCs w:val="false"/>
          <w:sz w:val="19"/>
          <w:szCs w:val="19"/>
        </w:rPr>
        <w:tab/>
        <w:t xml:space="preserve">90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49">
        <w:r>
          <w:rPr>
            <w:b w:val="false"/>
            <w:bCs w:val="false"/>
            <w:color w:val="262626"/>
            <w:sz w:val="19"/>
            <w:szCs w:val="19"/>
          </w:rPr>
          <w:t xml:space="preserve">12.2 ai_budgets</w:t>
        </w:r>
      </w:hyperlink>
      <w:r>
        <w:rPr>
          <w:b w:val="false"/>
          <w:bCs w:val="false"/>
          <w:sz w:val="19"/>
          <w:szCs w:val="19"/>
        </w:rPr>
        <w:tab/>
        <w:t xml:space="preserve">92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50">
        <w:r>
          <w:rPr>
            <w:b w:val="false"/>
            <w:bCs w:val="false"/>
            <w:color w:val="262626"/>
            <w:sz w:val="19"/>
            <w:szCs w:val="19"/>
          </w:rPr>
          <w:t xml:space="preserve">12.3 idempotency_keys</w:t>
        </w:r>
      </w:hyperlink>
      <w:r>
        <w:rPr>
          <w:b w:val="false"/>
          <w:bCs w:val="false"/>
          <w:sz w:val="19"/>
          <w:szCs w:val="19"/>
        </w:rPr>
        <w:tab/>
        <w:t xml:space="preserve">94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51">
        <w:r>
          <w:rPr>
            <w:b w:val="false"/>
            <w:bCs w:val="false"/>
            <w:color w:val="262626"/>
            <w:sz w:val="19"/>
            <w:szCs w:val="19"/>
          </w:rPr>
          <w:t xml:space="preserve">12.4 reserved_names</w:t>
        </w:r>
      </w:hyperlink>
      <w:r>
        <w:rPr>
          <w:b w:val="false"/>
          <w:bCs w:val="false"/>
          <w:sz w:val="19"/>
          <w:szCs w:val="19"/>
        </w:rPr>
        <w:tab/>
        <w:t xml:space="preserve">96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52">
        <w:r>
          <w:rPr>
            <w:b w:val="false"/>
            <w:bCs w:val="false"/>
            <w:color w:val="262626"/>
            <w:sz w:val="19"/>
            <w:szCs w:val="19"/>
          </w:rPr>
          <w:t xml:space="preserve">12.5 business_holidays</w:t>
        </w:r>
      </w:hyperlink>
      <w:r>
        <w:rPr>
          <w:b w:val="false"/>
          <w:bCs w:val="false"/>
          <w:sz w:val="19"/>
          <w:szCs w:val="19"/>
        </w:rPr>
        <w:tab/>
        <w:t xml:space="preserve">98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53">
        <w:r>
          <w:rPr>
            <w:b/>
            <w:bCs/>
            <w:color w:val="5B3A1E"/>
            <w:sz w:val="21"/>
            <w:szCs w:val="21"/>
          </w:rPr>
          <w:t xml:space="preserve">13. Column-to-Screen Index</w:t>
        </w:r>
      </w:hyperlink>
      <w:r>
        <w:rPr>
          <w:b/>
          <w:bCs/>
          <w:sz w:val="21"/>
          <w:szCs w:val="21"/>
        </w:rPr>
        <w:tab/>
        <w:t xml:space="preserve">100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54">
        <w:r>
          <w:rPr>
            <w:b/>
            <w:bCs/>
            <w:color w:val="5B3A1E"/>
            <w:sz w:val="21"/>
            <w:szCs w:val="21"/>
          </w:rPr>
          <w:t xml:space="preserve">14. Open Items</w:t>
        </w:r>
      </w:hyperlink>
      <w:r>
        <w:rPr>
          <w:b/>
          <w:bCs/>
          <w:sz w:val="21"/>
          <w:szCs w:val="21"/>
        </w:rPr>
        <w:tab/>
        <w:t xml:space="preserve">106</w:t>
      </w:r>
    </w:p>
    <w:p>
      <w:pPr>
        <w:pStyle w:val="Heading1"/>
        <w:pageBreakBefore/>
      </w:pPr>
      <w:bookmarkStart w:name="h1" w:id="1"/>
      <w:r>
        <w:t xml:space="preserve">1. About This Book</w:t>
      </w:r>
      <w:bookmarkEnd w:id="1"/>
    </w:p>
    <w:p>
      <w:pPr>
        <w:spacing w:after="120" w:line="276"/>
      </w:pPr>
      <w:r>
        <w:t xml:space="preserve">One page for each of the </w:t>
      </w:r>
      <w:r>
        <w:rPr>
          <w:b/>
          <w:bCs/>
        </w:rPr>
        <w:t xml:space="preserve">37 Module 1 tables</w:t>
      </w:r>
      <w:r>
        <w:t xml:space="preserve">. Each page brings together what the M01 documents say about the table, so a developer, designer or tester finds it in one place.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 of the page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Purpose, columns, rules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Section 1.1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 in year 1 and main indexes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Section 14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Links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table diagrams and Section 11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Screens and fields, text keys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Screen–Field Map (Claude outputs/Screens/M01) and the Screens sheet of the Cross-Module Registers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Endpoints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Screen–Field Map and M01-3 Backend Technical Design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Settings sheet of the Cross-Module Registers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and tests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M01-2 Functional Requirements, M01-7 Test Plan and the Screen–Field Map</w:t>
            </w:r>
          </w:p>
        </w:tc>
      </w:tr>
    </w:tbl>
    <w:p>
      <w:pPr>
        <w:spacing w:after="120"/>
      </w:pPr>
    </w:p>
    <w:p>
      <w:pPr>
        <w:pBdr>
          <w:left w:val="single" w:color="B7802E" w:sz="24" w:space="8"/>
        </w:pBdr>
        <w:shd w:fill="EFE4D2" w:color="auto" w:val="clear"/>
        <w:spacing w:after="160" w:before="120" w:line="264"/>
        <w:ind w:left="120" w:right="120"/>
      </w:pPr>
      <w:r>
        <w:rPr>
          <w:sz w:val="20"/>
          <w:szCs w:val="20"/>
        </w:rPr>
        <w:t xml:space="preserve">This book has no facts of its own. When a source changes, the book is rebuilt. Tables of other modules are named as planned in M01-5; each module confirms them in its own database design.</w:t>
      </w:r>
    </w:p>
    <w:p>
      <w:pPr>
        <w:pStyle w:val="Heading2"/>
      </w:pPr>
      <w:bookmarkStart w:name="h2" w:id="2"/>
      <w:r>
        <w:t xml:space="preserve">1.1 How to update this book</w:t>
      </w:r>
      <w:bookmarkEnd w:id="2"/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Turn on </w:t>
      </w:r>
      <w:r>
        <w:rPr>
          <w:b/>
          <w:bCs/>
        </w:rPr>
        <w:t xml:space="preserve">Track Changes</w:t>
      </w:r>
      <w:r>
        <w:t xml:space="preserve"> in Word, make the change on the table page, or add a comment.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Send the file back. Each change is applied to its source: columns and rules to M01-5; screens, fields and text keys to the Screen–Field Map; settings to the Cross-Module Registers.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book is then rebuilt, so all documents stay the same. A change made without Track Changes can be missed.</w:t>
      </w:r>
    </w:p>
    <w:p>
      <w:pPr>
        <w:pStyle w:val="Heading2"/>
      </w:pPr>
      <w:bookmarkStart w:name="h3" w:id="3"/>
      <w:r>
        <w:t xml:space="preserve">1.2 Text keys</w:t>
      </w:r>
      <w:bookmarkEnd w:id="3"/>
    </w:p>
    <w:p>
      <w:pPr>
        <w:spacing w:after="120" w:line="276"/>
      </w:pPr>
      <w:r>
        <w:t xml:space="preserve">Every screen field has a </w:t>
      </w:r>
      <w:r>
        <w:rPr>
          <w:b/>
          <w:bCs/>
        </w:rPr>
        <w:t xml:space="preserve">text key</w:t>
      </w:r>
      <w:r>
        <w:t xml:space="preserve">: the name under which its words are stored in the `translations` table (M01-5 Section 4.1) in each language. The screen shows the text by its key, never fixed words. Keys follow the pattern in the Cross-Module Standards (Section 8), for example `m01.s09.language.label`. The key of each field is in the Screen–Field Map (column Text key).</w:t>
      </w:r>
    </w:p>
    <w:p>
      <w:pPr>
        <w:pStyle w:val="Heading2"/>
      </w:pPr>
      <w:bookmarkStart w:name="h4" w:id="4"/>
      <w:r>
        <w:t xml:space="preserve">1.3 Checks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30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Every table in M01-5 has a page</w:t>
            </w:r>
          </w:p>
        </w:tc>
        <w:tc>
          <w:tcPr>
            <w:tcW w:type="dxa" w:w="530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37 of 37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Every table.column named in the Screen–Field Map exists in M01-5</w:t>
            </w:r>
          </w:p>
        </w:tc>
        <w:tc>
          <w:tcPr>
            <w:tcW w:type="dxa" w:w="530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Yes — none missing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Screen fields that store data in a Module 1 table</w:t>
            </w:r>
          </w:p>
        </w:tc>
        <w:tc>
          <w:tcPr>
            <w:tcW w:type="dxa" w:w="530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346 (a field can use more than one table)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Tables no screen shows (background work only)</w:t>
            </w:r>
          </w:p>
        </w:tc>
        <w:tc>
          <w:tcPr>
            <w:tcW w:type="dxa" w:w="530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trade_terms, url_redirects, outbox_events, processed_events, schedules, idempotency_keys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5" w:id="5"/>
      <w:r>
        <w:t xml:space="preserve">2. Table List</w:t>
      </w:r>
      <w:bookmarkEnd w:id="5"/>
    </w:p>
    <w:p>
      <w:pPr>
        <w:spacing w:after="60" w:before="120"/>
        <w:jc w:val="center"/>
      </w:pPr>
      <w:r>
        <w:drawing>
          <wp:inline distT="0" distB="0" distL="0" distR="0">
            <wp:extent cx="6096000" cy="6877050"/>
            <wp:effectExtent t="0" r="0" b="0" l="0"/>
            <wp:docPr id="1" name="m01_er" descr="Module 1 data model (overview)" title="Module 1 data model (overvie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1 — Module 1 data model (overview)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1928"/>
        <w:gridCol w:w="3952"/>
        <w:gridCol w:w="867"/>
        <w:gridCol w:w="867"/>
        <w:gridCol w:w="1349"/>
      </w:tblGrid>
      <w:tr>
        <w:trPr>
          <w:tblHeader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Columns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Screen fields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Rows, year 1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One row per uploaded file.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1.2 million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file_variants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Processed versions of a photo or video.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3.6 million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video_assets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Extra data for videos.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20,000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3.4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image_blocklist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Photos removed by moderation that may not be uploaded again.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10,000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Standard and local units (Admin-managed).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50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Factor per state for bigha, katha and lessa (state land-unit table, M01-2 UNT-009).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200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translations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All user-facing text.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20,000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Display preferences per account.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trade_terms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Shared word list for names across languages and markets (filled by M04, used by M07).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5,000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 used by all modules (Admin-managed in the Country table screen, M01-6 Section 12.4).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250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regions.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Districts (India at launch; other countries later if needed).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800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6.4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Daily exchange rates for guide prices.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4,000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url_slugs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Current address of listings, stores, categories, guides.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170,000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url_redirects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Old addresses that redirect permanently.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Append-only; INSERT and SELECT only for the application.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 million (kept 7 years)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Versioned settings, prepared and approved in the Configuration Console (M16) with the common settings pattern…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1,000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Versioned settings, prepared and approved in the Configuration Console (M16) with the common settings pattern…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 switches.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200 each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Limits registered by each module (counters live in Redis).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200 each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Temporary and staff-set blocks.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50,000 (short-lived)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lists: one row per list (M01-2 CFG-011).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20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9.7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The items of each simple list.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500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10.1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outbox_events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Events written with the business change.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10 million a year (dropped after 30 days)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10.2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processed_events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Idempotency per handler.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Cleaned after 30 days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10.3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Background work.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 million (done jobs cleaned after 30 days)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10.4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schedules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Background work.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100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10.5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audit_verify_runs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Result of each audit.verify run (M01-3 Section 6); read by the audit log viewer (M01-6 Section 12.9).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400 a year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per data type.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100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Stops deletion for linked data.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500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Proof of cookie choices.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500,000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11.4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retention_run_results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Result of each daily retention run per data type (shown as “last daily run” on the retention policies screen).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10,000 a year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12.1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One row per AI call through the gateway (AIG-003).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1–3 million (depends on the AI features switched on)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12.2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Monthly AI cost limits per module and purpose, with alert levels (AIG-004).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&lt; 100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12.3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idempotency_keys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Makes retried writes safe (API-005): the first response is stored for 24 hours and returned for repeats.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50,000 live (24 hours)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12.4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Reserved, banned and protected brand names for business names and page addresses (URL-008).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5,000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12.5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</w:t>
            </w:r>
          </w:p>
        </w:tc>
        <w:tc>
          <w:tcPr>
            <w:tcW w:type="dxa" w:w="395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 used by the IST business-hours calculator (LOC-012).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6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34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≈ 20 a year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6" w:id="6"/>
      <w:r>
        <w:t xml:space="preserve">3. Files and Media</w:t>
      </w:r>
      <w:bookmarkEnd w:id="6"/>
    </w:p>
    <w:p>
      <w:pPr>
        <w:spacing w:after="120" w:line="276"/>
      </w:pPr>
      <w:r>
        <w:t xml:space="preserve">Tables in this group: files, file_variants, video_assets, image_blocklist.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71800"/>
            <wp:effectExtent t="0" r="0" b="0" l="0"/>
            <wp:docPr id="2" name="m01_er_files" descr="Files and media tables" title="Files and media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2 — Files and media tables</w:t>
      </w:r>
    </w:p>
    <w:p>
      <w:r>
        <w:br w:type="page"/>
      </w:r>
    </w:p>
    <w:p>
      <w:pPr>
        <w:pStyle w:val="Heading2"/>
      </w:pPr>
      <w:bookmarkStart w:name="h7" w:id="7"/>
      <w:r>
        <w:t xml:space="preserve">3.1 files</w:t>
      </w:r>
      <w:bookmarkEnd w:id="7"/>
    </w:p>
    <w:p>
      <w:pPr>
        <w:spacing w:after="120" w:line="276"/>
      </w:pPr>
      <w:r>
        <w:t xml:space="preserve">One row per uploaded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2.1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“Files and media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1.2 million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(owner_type, uploaded_by, status); (attached_entity_type, attached_entity_id); (status, expires_at); fp_band_1, fp_band_2, fp_band_3, fp_band_4 (each, photos only)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owner_type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or staff (check)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uploaded_by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(ref)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Who uploaded and owns the file: an account (owner_type = account) or a staff user (owner_type = staff); the only person who can get a signed link (FIL-009)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purpose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listing_photo, listing_video, location_photo, location_video (business location media, M03), farm_visit_photo (M03), verification_doc, verification_photo, origin_doc, origin_photo, chat_attachment, avatar, logo, cms_image…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M01-S03-F02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Optional: front, back, selfie or page (for ID and document scans); set from the upload slot of the M03 / M06 form (POST /v1/files, parameter side)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M01-S03-F05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kind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photo, document, video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original_name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Stored for display only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M01-S03-F03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mime_type / size_bytes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bigint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Checked by file signature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M01-S02-F03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M01-S03-F01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pending_upload, uploaded, scanning, processing, held, in_review, ready, attached, expired, rejected_infected, rejected, failed, deleted (meaning of each state: M01-3 Section 2.1)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M01-S02-F05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M01-S03-F04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scan_result / scanned_at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clean / infected / error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storage_key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Private original object key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attached_entity_type / 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when attached (e.g. listing). Shared link — see Section 11.1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quality_warning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small, blurred or null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has_watermark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Copied from the owner’s default (user_preferences.watermark_default) when the photo is uploaded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location_private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bytea (encrypted)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GPS from the original photo, encrypted by the application; kept only for the purposes farm_visit_photo, verification_doc, verification_photo, location_photo, origin_doc and origin_photo — null for all other purposes (removed at upload, FIL-022); visible only with photo_location.view; views audited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M01-AD-13-F03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M01-AD-13-F04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safety_flags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Found text types: phone, email, upi, url, qr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fingerprint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Perceptual photo fingerprint (64-bit pHash)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duplicate_suspected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True when the photo matches another seller’s photo (FIL-024); the status stays ready or attached until M12 decides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fp_band_1 … fp_band_4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fingerprint cut into four 16-bit bands (values 0–65,535); each band indexed for similarity search (Section 14.1)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 rejected or failed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M01-S02-F07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expires_at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Unconfirmed slot: 24 hours; unattached upload: 7 days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attached_entity_id</w:t>
      </w:r>
      <w:r>
        <w:t xml:space="preserve"> → listings.id (M05)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attached_entity_id</w:t>
      </w:r>
      <w:r>
        <w:t xml:space="preserve"> → messages.id (M09)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attached_entity_id</w:t>
      </w:r>
      <w:r>
        <w:t xml:space="preserve"> → trade_documents.id (M06)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attached_entity_id</w:t>
      </w:r>
      <w:r>
        <w:t xml:space="preserve"> → verification_documents.id (M03)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uploaded_by</w:t>
      </w:r>
      <w:r>
        <w:t xml:space="preserve"> → accounts.id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file_variants.file_id → </w:t>
      </w:r>
      <w:r>
        <w:rPr>
          <w:b/>
          <w:bCs/>
        </w:rPr>
        <w:t xml:space="preserve">id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video_assets.file_id → </w:t>
      </w:r>
      <w:r>
        <w:rPr>
          <w:b/>
          <w:bCs/>
        </w:rPr>
        <w:t xml:space="preserve">id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account), user_preferences.account_id, cookie_consents.account_id, ai_requests.account_id, idempotency_keys.caller_id → accounts (M02)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files.attached_entity_id → verification_documents, trade_documents, listings, messages, profiles, pages (by attached_entity_type) (M03, M06, M05, M09, M03, M17)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M01-AD-13 Photo location view (panel) · M01-S01 Photo uploader (with farmer simple mode) · M01-S02 Video uploader · M01-S03 Document uploader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photos (up to 10) — Take photo · Choose from gallery (mobile) / Drop photos here or B…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files.mime_type / files.size_bytes (one row per photo; files.purpose e.g. listi…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m01.s01.add_photos_take_photo.label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“Checking…” / Ready (safety scan and processing)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m01.s01.status.text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Quality warning — amber badge “This photo is small or blurry — buyers prefer clear photos…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files.quality_warning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m01.s01.quality_warning_amber_badge.text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Held for review — amber chip “Held — this photo seems to show contact details (a phone nu…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 (held) + files.safety_flags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m01.s01.held_review_amber_chip.text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Copied photo — “This photo matches another seller’s photo. Please use your own photos.”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files.duplicate_suspected → files.status (rejected) + files.reject_reason after…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m01.s01.copied_photo.text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Rejection / failure reason (e.g. image_too_large → “This photo is too large to process”)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files.reject_reason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m01.s01.rejection_failure_reason.text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Location note “Location is never shown publicly. OudhTrade staff may use it to check orig…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files.purpose (decides); files.location_private is never returned to the upload…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m01.s01.location_note.text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OudhTrade watermark to my photos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user_preferences.watermark_default → files.has_watermark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m01.s01.add_oudhtrade_watermark.label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“Take photo” (opens the camera) · “Choose photo” — “Add photos of your trees, wood or oil…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files.mime_type / files.size_bytes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m01.s01.take_photo.label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“Record video (up to 60 seconds)”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files.size_bytes · video_assets.duration_s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m01.s01.record_video_up.label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“Sent” / “Couldn’t send this photo.” / “Our team will check this photo.” / “Our te…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 (+ video_assets.review_status for video)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m01.s01.farmer_simple.status.text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 — “Add one short video (up to {seconds} seconds, MP4 or MOV, max {max} MB).”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files.mime_type / files.size_bytes · video_assets.duration_s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m01.s02.video.label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chip Processing · In review · Live · Not approved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 + video_assets.review_status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m01.s02.status_chip_processing.text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Rejection reason (e.g. “Shows a phone number. Please remove contact details and upload ag…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files.reject_reason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m01.s02.rejection_reason.text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Document file — “PDF, JPG, PNG, HEIC/HEIF or WEBP, max 10 MB.”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files.mime_type / files.size_bytes (purpose verification_doc / origin_doc)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m01.s03.document_file.label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Label showing which document is needed (e.g. “GST certificate”)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(from the M03 / M06 document checklist; files.purpose)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m01.s03.label_showing_which.text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 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files.original_name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m01.s03.file_name.text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“Checking…” → “Uploaded — under review”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m01.s03.status_under_review.text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M01-AD-13-F03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Coordinates (e.g. “26.35° N, 92.68° E”)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files.location_private (decrypted on the server)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m01.ad13.coordinates.text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M01-AD-13-F04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Distance to the declared place (e.g. “about 3 km from the declared plantation district”)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 on the server from files.location_private and the declared place)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m01.ad13.distance_declared_place.text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Slot side (e.g. “ID card — front”, “ID card — back”)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files.side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m01.s03.slot_side_front.text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/v1/files · POST /v1/files/{id}/complete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/v1/files/{id}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/v1/files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· PUT /v1/me/preferences (default)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/v1/files copies it to the file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/v1/admin/files/{id}/location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files.photo.max_mb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photo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files.listing.photos_max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Photos per listing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files.photo.quality_min_px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Small-photo warning size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files.document.max_mb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document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files.video.max_mb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listing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files.video.max_seconds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listing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files.location_video.max_mb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location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files.location_video.max_seconds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location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M01-FR-FIL-001, M01-FR-FIL-002, M01-FR-FIL-005, M01-FR-FIL-006, M01-FR-FIL-007, M01-FR-FIL-008, M01-FR-FIL-009, M01-FR-FIL-011, M01-FR-FIL-012, M01-FR-FIL-015, M01-FR-FIL-017, M01-FR-FIL-018, M01-FR-FIL-019, M01-FR-FIL-021, M01-FR-FIL-022, M01-FR-FIL-023, M01-FR-FIL-024, M01-FR-FIL-025, M01-FR-FIL-026, M01-FR-FIL-027, M01-FR-SEC-011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M01-TC-001, M01-TC-002, M01-TC-003, M01-TC-006, M01-TC-008, M01-TC-009, M01-TC-010, M01-TC-012, M01-TC-013, M01-TC-015, M01-TC-018, M01-TC-078, M01-TC-079, M01-TC-080, M01-TC-081, M01-TC-082, M01-TC-083, M01-TC-145, M01-TC-155, M01-TC-160, M01-TC-161, M01-TC-163, M01-TC-165, M01-TC-191, M01-TC-195, M01-TC-200, M01-TC-209, M01-TC-216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Rules from M01-5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Photo order and the cover (first photo) of a listing are stored by the module that owns the listing, on its listing-photo link (M05, a position column); files has no order column.</w:t>
      </w:r>
    </w:p>
    <w:p>
      <w:r>
        <w:br w:type="page"/>
      </w:r>
    </w:p>
    <w:p>
      <w:pPr>
        <w:pStyle w:val="Heading2"/>
      </w:pPr>
      <w:bookmarkStart w:name="h8" w:id="8"/>
      <w:r>
        <w:t xml:space="preserve">3.2 file_variants</w:t>
      </w:r>
      <w:bookmarkEnd w:id="8"/>
    </w:p>
    <w:p>
      <w:pPr>
        <w:spacing w:after="120" w:line="276"/>
      </w:pPr>
      <w:r>
        <w:t xml:space="preserve">Processed versions of a photo or video.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2.2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“Files and media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3.6 million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(file_id)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FK → files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variant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thumb, medium, large, blurred, web_720p, poster; blurred = public copy with faces blurred (farm-visit and business-location photos, FIL-028) from which the public sizes are made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blur_boxes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Blurred variant only: face boxes found automatically and boxes added by staff on M03-AD-03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format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jpg, webp, mp4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width / height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storage_key / is_public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 bucket only for approved photo and video variants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M01-S01-F04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file_id</w:t>
      </w:r>
      <w:r>
        <w:t xml:space="preserve"> → files.id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video_assets.poster_variant_id → </w:t>
      </w:r>
      <w:r>
        <w:rPr>
          <w:b/>
          <w:bCs/>
        </w:rPr>
        <w:t xml:space="preserve">id</w:t>
      </w:r>
      <w:r>
        <w:t xml:space="preserve">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M01-S01 Photo uploader (with farmer simple mode) · M01-S02 Video uploader · M01-S03 Document uploader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Thumbnail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file_variants.variant / file_variants.storage_key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m01.s01.thumbnail.text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/v1/files/{id}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M01-FR-FIL-003, M01-FR-FIL-004, M01-FR-FIL-028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M01-TC-004, M01-TC-005, M01-TC-193, M01-TC-199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9" w:id="9"/>
      <w:r>
        <w:t xml:space="preserve">3.3 video_assets</w:t>
      </w:r>
      <w:bookmarkEnd w:id="9"/>
    </w:p>
    <w:p>
      <w:pPr>
        <w:spacing w:after="120" w:line="276"/>
      </w:pPr>
      <w:r>
        <w:t xml:space="preserve">Extra data for videos.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2.3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“Files and media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20,000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(review_status)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PK, FK → files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duration_s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numeric(5,1)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≤ 60 for a listing video, ≤ 45 for a business-location video (configurable)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M01-S02-F03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review_status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in_review, approved, rejected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M01-S02-F05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reviewed_by / reviewed_at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(Module 12)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poster_variant_id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FK → file_variants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Cover image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M01-S02-F08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file_id</w:t>
      </w:r>
      <w:r>
        <w:t xml:space="preserve"> → files.id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poster_variant_id</w:t>
      </w:r>
      <w:r>
        <w:t xml:space="preserve"> → file_variants.id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reviewed_by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M01-S01 Photo uploader (with farmer simple mode) · M01-S02 Video uploader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“Record video (up to 60 seconds)”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files.size_bytes · video_assets.duration_s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m01.s01.record_video_up.label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“Sent” / “Couldn’t send this photo.” / “Our team will check this photo.” / “Our te…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 (+ video_assets.review_status for video)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m01.s01.farmer_simple.status.text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 — “Add one short video (up to {seconds} seconds, MP4 or MOV, max {max} MB).”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files.mime_type / files.size_bytes · video_assets.duration_s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m01.s02.video.label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chip Processing · In review · Live · Not approved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 + video_assets.review_status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m01.s02.status_chip_processing.text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Player with cover image (muted by default, sound button)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video_assets.poster_variant_id → file_variants (poster, web_720p)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m01.s02.player_cover_image.text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/v1/files · POST /v1/files/{id}/complete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/v1/files/{id}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files.video.max_mb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listing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files.video.max_seconds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listing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files.location_video.max_mb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location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files.location_video.max_seconds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location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M01-FR-FIL-011, M01-FR-FIL-012, M01-FR-FIL-013, M01-FR-FIL-015, M01-FR-FIL-016, M01-FR-FIL-017, M01-FR-FIL-021, M01-FR-FIL-023, M01-FR-FIL-026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M01-TC-012, M01-TC-013, M01-TC-015, M01-TC-016, M01-TC-078, M01-TC-161, M01-TC-165, M01-TC-209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10" w:id="10"/>
      <w:r>
        <w:t xml:space="preserve">3.4 image_blocklist</w:t>
      </w:r>
      <w:bookmarkEnd w:id="10"/>
    </w:p>
    <w:p>
      <w:pPr>
        <w:spacing w:after="120" w:line="276"/>
      </w:pPr>
      <w:r>
        <w:t xml:space="preserve">Photos removed by moderation that may not be uploaded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2.4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“Files and media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fp_band_1 … fp_band_4 (each)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fingerprint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fp_band_1 … fp_band_4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four bands as files, each indexed, so near copies are also found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copied, stock, banned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blocked_by / blocked_at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(Module 12)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blocked_by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M01-S01 Photo uploader (with farmer simple mode)</w:t>
      </w:r>
    </w:p>
    <w:p>
      <w:pPr>
        <w:spacing w:after="120" w:line="276"/>
      </w:pPr>
      <w:r>
        <w:t xml:space="preserve">The Screen–Field Map names no column of this table on these screens.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11" w:id="11"/>
      <w:r>
        <w:t xml:space="preserve">4. Units</w:t>
      </w:r>
      <w:bookmarkEnd w:id="11"/>
    </w:p>
    <w:p>
      <w:pPr>
        <w:spacing w:after="120" w:line="276"/>
      </w:pPr>
      <w:r>
        <w:t xml:space="preserve">Tables in this group: units, area_unit_factors.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505200"/>
            <wp:effectExtent t="0" r="0" b="0" l="0"/>
            <wp:docPr id="3" name="m01_er_units" descr="Units, countries and exchange-rate tables" title="Units, countries and exchange-rat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3 — Units, countries and exchange-rate tables</w:t>
      </w:r>
    </w:p>
    <w:p>
      <w:r>
        <w:br w:type="page"/>
      </w:r>
    </w:p>
    <w:p>
      <w:pPr>
        <w:pStyle w:val="Heading2"/>
      </w:pPr>
      <w:bookmarkStart w:name="h12" w:id="12"/>
      <w:r>
        <w:t xml:space="preserve">4.1 units</w:t>
      </w:r>
      <w:bookmarkEnd w:id="12"/>
    </w:p>
    <w:p>
      <w:pPr>
        <w:spacing w:after="120" w:line="276"/>
      </w:pPr>
      <w:r>
        <w:t xml:space="preserve">Standard and local units (Admin-managed).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3.1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“Units, countries and exchange-rate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(type, active)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g, kg, quintal, tonne, tola_w, mithqal, seer, maund, ml, l, tola_oil, qtola_oil, piece, stick, packet, box, bottle, plant, tree, acre, hectare, sqm, bigha, katha, lessa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type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weight, volume, count, area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base_unit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g, ml, none, sqm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factor_to_base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numeric(18,6)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tola_w 11.66, mithqal 4.25, tola_oil 12; null for count and state-based area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is_state_based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true for bigha, katha, lessa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label_key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Translation key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is_helper_only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True for units used only on the helper line (e.g. tola, mithqal), never as the stored unit of a price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 / version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 / 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Retire, never delete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M01-AD-12-F09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area_unit_factors.unit_code → </w:t>
      </w:r>
      <w:r>
        <w:rPr>
          <w:b/>
          <w:bCs/>
        </w:rPr>
        <w:t xml:space="preserve">code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item_units.unit_code (M04) → </w:t>
      </w:r>
      <w:r>
        <w:rPr>
          <w:b/>
          <w:bCs/>
        </w:rPr>
        <w:t xml:space="preserve">code</w:t>
      </w:r>
      <w:r>
        <w:t xml:space="preserve">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listings.unit_code (M05) → </w:t>
      </w:r>
      <w:r>
        <w:rPr>
          <w:b/>
          <w:bCs/>
        </w:rPr>
        <w:t xml:space="preserve">code</w:t>
      </w:r>
      <w:r>
        <w:t xml:space="preserve">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units.code (used by) → item_units.unit_code, listings.unit_code (M04, M05)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M01-AD-12 Units and conversion factors · M01-S04 Unit picker and price display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 picker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units.code (value stored by M05 listings.unit_code)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m01.s04.unit_picker.label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price line “₹500 / ml”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(M05 listing price + units.label_key)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m01.s04.main_price_line.text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Helper line in grey “≈ ₹6,000 / tola”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units.factor_to_base; countries.helper_units)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m01.s04.helper_line_grey.text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units.label_key (translation key)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m01.ad12.units.code.label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Type (weight, volume, count, area)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m01.ad12.units.type.column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Standard unit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units.base_unit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m01.ad12.units.standard_unit.column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Factor (e.g. tola (wood) 11.66 g, oil tola 12 ml)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units.factor_to_base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m01.ad12.units.factor.column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State-based (yes / no)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units.is_state_based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m01.ad12.units.state_based.column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Helper only (yes / no)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units.is_helper_only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m01.ad12.units.helper_only.column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 or retired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units.active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m01.ad12.units.active_retired.column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Factor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units.factor_to_base (setting units.&lt;code&gt;.factor)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m01.ad12.units.factor.label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units.label_key (translations)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Code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m01.ad12.units.add_unit_code.label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Type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m01.ad12.units.add_unit_type.label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Standard unit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units.base_unit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m01.ad12.units.add_unit_standard_unit.label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Factor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units.factor_to_base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m01.ad12.units.add_unit_factor.label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State-based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units.is_state_based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m01.ad12.units.add_unit_state_based.label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unit — Helper only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units.is_helper_only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m01.ad12.units.add_unit_helper_only.label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/v1/units?itemType=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/v1/units/convert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/v1/admin/units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/v1/admin/units/{code}/retire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/v1/admin/units/{code}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/v1/admin/units (draftId)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units.&lt;code&gt;.factor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Units and factors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M01-2 Section 4 table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units.helper_units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Helper units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tola for India and the Gulf; mithqal for the Gulf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M01-FR-UNT-001, M01-FR-UNT-002, M01-FR-UNT-003, M01-FR-UNT-004, M01-FR-UNT-005, M01-FR-UNT-006, M01-FR-UNT-008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M01-TC-021, M01-TC-023, M01-TC-024, M01-TC-027, M01-TC-071, M01-TC-098, M01-TC-107, M01-TC-190, M01-TC-226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13" w:id="13"/>
      <w:r>
        <w:t xml:space="preserve">4.2 area_unit_factors</w:t>
      </w:r>
      <w:bookmarkEnd w:id="13"/>
    </w:p>
    <w:p>
      <w:pPr>
        <w:spacing w:after="120" w:line="276"/>
      </w:pPr>
      <w:r>
        <w:t xml:space="preserve">Factor per state for bigha, katha and lessa (state land-unit table, M01-2 UNT-009).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3.2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“Units, countries and exchange-rate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200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(region_code)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unit_code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FK → units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bigha, katha, lessa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region_code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FK → country_regions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ISO 3166-2, e.g. IN-AS (Assam)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sqm_per_unit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numeric(14,4)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Starting values for Assam and West Bengal in M01-2 UNT-009, e.g. IN-AS bigha 1,337.8038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M01-S04-F10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source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land record checked before the row was added (name and date); required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M01-AD-12-F22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Retire, never delete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(unit_code, region_code)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region_code</w:t>
      </w:r>
      <w:r>
        <w:t xml:space="preserve"> → country_regions.code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unit_code</w:t>
      </w:r>
      <w:r>
        <w:t xml:space="preserve"> → units.code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M01-AD-12 Units and conversion factors · M01-S04 Unit picker and price display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(for bigha, katha and lessa)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area_unit_factors.region_code (value stored by M05 on the listing)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m01.s04.state.label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 display “2 bigha (Assam) · ≈ 0.66 acre”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area_unit_factors.sqm_per_unit; units acre factor)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m01.s04.area_display.text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area_unit_factors.region_code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m01.ad12.state_land_units.state.column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 (bigha, katha, lessa)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area_unit_factors.unit_code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m01.ad12.state_land_units.unit.column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Size in sq ft and m²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area_unit_factors.sqm_per_unit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m01.ad12.state_land_units.size_sq_ft.column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Source (the state land record that was checked, with date)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area_unit_factors.source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m01.ad12.state_land_units.source.column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 or retired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area_unit_factors.active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m01.ad12.state_land_units.active_retired.column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area_unit_factors.region_code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m01.ad12.state_land_units.state.label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area_unit_factors.unit_code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m01.ad12.state_land_units.unit.label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Size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area_unit_factors.sqm_per_unit (setting area_unit_factors.&lt;unit&gt;.&lt;state&gt;)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m01.ad12.state_land_units.size.label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M01-AD-12-F22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land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Source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area_unit_factors.source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m01.ad12.state_land_units.source.label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/v1/units?itemType=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/v1/units/convert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/v1/admin/units/land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/v1/admin/units/land/{unit}/{region}/retire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/v1/admin/units/land (draftId)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area_unit_factors.&lt;unit&gt;.&lt;state&gt;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land units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Assam and West Bengal (M01-2 UNT-009)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M01-FR-UNT-003, M01-FR-UNT-009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M01-TC-025, M01-TC-026, M01-TC-189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14" w:id="14"/>
      <w:r>
        <w:t xml:space="preserve">5. Languages and Preferences</w:t>
      </w:r>
      <w:bookmarkEnd w:id="14"/>
    </w:p>
    <w:p>
      <w:pPr>
        <w:spacing w:after="120" w:line="276"/>
      </w:pPr>
      <w:r>
        <w:t xml:space="preserve">Tables in this group: translations, user_preferences, trade_terms.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4" name="m01_er_lang" descr="Languages, preferences and page-address tables" title="Languages, preferences and page-address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4 — Languages, preferences and page-address tables</w:t>
      </w:r>
    </w:p>
    <w:p>
      <w:r>
        <w:br w:type="page"/>
      </w:r>
    </w:p>
    <w:p>
      <w:pPr>
        <w:pStyle w:val="Heading2"/>
      </w:pPr>
      <w:bookmarkStart w:name="h15" w:id="15"/>
      <w:r>
        <w:t xml:space="preserve">5.1 translations</w:t>
      </w:r>
      <w:bookmarkEnd w:id="15"/>
    </w:p>
    <w:p>
      <w:pPr>
        <w:spacing w:after="120" w:line="276"/>
      </w:pPr>
      <w:r>
        <w:t xml:space="preserve">All user-facing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4.1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“Languages, preferences and page-address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20,000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(locale, status)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m01.s09.language.label (pattern: Cross-Module Standards Section 8; the key of each screen field is in the Screen–Field Map)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locale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en, ar, hi…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May contain placeholders {name}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M01-S08-F01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version / 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draft, published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(key, locale, version)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user_preferences.language → </w:t>
      </w:r>
      <w:r>
        <w:rPr>
          <w:b/>
          <w:bCs/>
        </w:rPr>
        <w:t xml:space="preserve">locale</w:t>
      </w:r>
      <w:r>
        <w:t xml:space="preserve"> — reference without a database constraint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M01-S08 Report a security issue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M01-S08-F01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Report a security issue page — no form (“The page has no form and stores nothing.”)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translations.text (keys security_page.*)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m01.s08.report_security_issue.text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/v1/i18n/{locale} · GET /.well-known/security.txt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M01-FR-SEC-010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M01-TC-144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16" w:id="16"/>
      <w:r>
        <w:t xml:space="preserve">5.2 user_preferences</w:t>
      </w:r>
      <w:bookmarkEnd w:id="16"/>
    </w:p>
    <w:p>
      <w:pPr>
        <w:spacing w:after="120" w:line="276"/>
      </w:pPr>
      <w:r>
        <w:t xml:space="preserve">Display preferences per account.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4.2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“Languages, preferences and page-address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row_version, anonymised_at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language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default en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number_style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indian or international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time_zone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IANA name, e.g. Asia/Kolkata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time_zone_source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How the time zone was set: country, browser or user. M02 writes country or browser at sign-up; the Module 1 preferences page (PUT /v1/me/preferences) writes user; a zone chosen by the user is never overwritten by an automatic one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guide_currency / is_guide_shown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char(3) / 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Default from the Country table; viewer can change or switch off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M01-S09-F07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watermark_default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Default for the “Add OudhTrade watermark to my photos” switch (false); remembered per account and copied to files.has_watermark on each new photo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M01-S01-F12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account_id</w:t>
      </w:r>
      <w:r>
        <w:t xml:space="preserve"> → accounts.id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language</w:t>
      </w:r>
      <w:r>
        <w:t xml:space="preserve"> → translations.locale — reference without a database constraint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account), user_preferences.account_id, cookie_consents.account_id, ai_requests.account_id, idempotency_keys.caller_id → accounts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M01-S01 Photo uploader (with farmer simple mode) · M01-S09 Account → Preferences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 OudhTrade watermark to my photos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user_preferences.watermark_default → files.has_watermark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m01.s01.add_oudhtrade_watermark.label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Language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user_preferences.language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m01.s09.language.label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Number format (Indian or international)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user_preferences.number_style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m01.s09.number_format.label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Guide currency (e.g. AED, or “Don’t show”)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user_preferences.guide_currency / is_guide_shown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m01.s09.guide_currency.label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Time zone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user_preferences.time_zone / time_zone_source (M02 writes country or browser at…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m01.s09.time_zone.label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Language selector (footer)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(essential first-party cookie ot_prefs, 12 months; no column; copied to user_…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m01.s09.language_selector.label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Number format switch (footer)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(cookie ot_prefs; copied to user_preferences.number_style at sign-up / sign-i…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m01.s09.number_format_switch.label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Guide-currency switch (footer)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(cookie ot_prefs; copied to user_preferences.guide_currency at sign-up / sign…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m01.s09.guide_currency_switch.label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· PUT /v1/me/preferences (default)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/v1/files copies it to the file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· PUT /v1/me/preferences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countries.guide_currencies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currencies offered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AED, SAR, QAR, KWD, OMR, BHD, SGD, MYR, IDR, THB, VND, HKD, TWD, CNY, JPY, KRW, EUR, GBP, INR, USD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M01-FR-CTY-006, M01-FR-CTY-007, M01-FR-FIL-007, M01-FR-LOC-001, M01-FR-LOC-003, M01-FR-LOC-004, M01-FR-LOC-005, M01-FR-LOC-008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M01-TC-009, M01-TC-031, M01-TC-032, M01-TC-033, M01-TC-069, M01-TC-120, M01-TC-215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17" w:id="17"/>
      <w:r>
        <w:t xml:space="preserve">5.3 trade_terms</w:t>
      </w:r>
      <w:bookmarkEnd w:id="17"/>
    </w:p>
    <w:p>
      <w:pPr>
        <w:spacing w:after="120" w:line="276"/>
      </w:pPr>
      <w:r>
        <w:t xml:space="preserve">Shared word list for names across languages and markets (filled by M04, used by M07).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4.3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“Languages, preferences and page-address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(group_id); (lower(term), locale)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group_id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Terms with the same meaning share a group (e.g. agarwood · oud · agar · gaharu · jinko · chen xiang)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 / locale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 and its language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kind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product, grade, unit, origin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Retire, never delete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spacing w:after="120" w:line="276"/>
      </w:pPr>
      <w:r>
        <w:t xml:space="preserve">No links to other tables.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t xml:space="preserve">No screen shows this table. It is used by background work only.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18" w:id="18"/>
      <w:r>
        <w:t xml:space="preserve">6. Countries and Exchange Rates</w:t>
      </w:r>
      <w:bookmarkEnd w:id="18"/>
    </w:p>
    <w:p>
      <w:pPr>
        <w:spacing w:after="120" w:line="276"/>
      </w:pPr>
      <w:r>
        <w:t xml:space="preserve">Tables in this group: countries, country_regions, country_districts, fx_rates.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505200"/>
            <wp:effectExtent t="0" r="0" b="0" l="0"/>
            <wp:docPr id="5" name="m01_er_units" descr="Units, countries and exchange-rate tables" title="Units, countries and exchange-rate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5 — Units, countries and exchange-rate tables</w:t>
      </w:r>
    </w:p>
    <w:p>
      <w:r>
        <w:br w:type="page"/>
      </w:r>
    </w:p>
    <w:p>
      <w:pPr>
        <w:pStyle w:val="Heading2"/>
      </w:pPr>
      <w:bookmarkStart w:name="h19" w:id="19"/>
      <w:r>
        <w:t xml:space="preserve">6.1 countries</w:t>
      </w:r>
      <w:bookmarkEnd w:id="19"/>
    </w:p>
    <w:p>
      <w:pPr>
        <w:spacing w:after="120" w:line="276"/>
      </w:pPr>
      <w:r>
        <w:t xml:space="preserve">Country table used by all modules (Admin-managed in the Country table screen, M01-6 Section 12.4).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5.1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“Units, countries and exchange-rate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250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(status)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char(2)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ISO 3166-1, e.g. IN, AE, SA, SG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M01-S10-F01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Translation key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phone_code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+91, +971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M01-S10-F01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currency / guide_currency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char(3) / char(3)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 currency (INR for IN, USD for others); guide currency e.g. AED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default_language / number_style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ar / international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time_zones / weekend_days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text[] / int[]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{Asia/Dubai} / {6,7}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address_layout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Fields and order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M01-S11-F01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market_region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Market area used to filter and group countries on staff screens and in reports: south_asia, gulf, other_middle_east, south_east_asia, east_asia, europe, americas, africa, oceania (e.g. gulf for AE and SA). Not a state or province — those are in country_regions (Section 5.2). An “other” change (M01-6 Section 12.1)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allowed, restricted, blocked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M01-S07-F06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Keys and values: opportunities (true / false, CTY-004), export_listings (true / false), selling_allowed (true / false), launch_status (open, invited_only, not_yet_open); e.g. {“opportunities”: false, “selling_allowed”: true, “launch_status”: “open”}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helper_units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{tola_w, tola_oil, mithqal}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M01-AD-12-F13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otp_channels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 channel order, read by M02 (CTY-008); values sms, whatsapp, email, voice; e.g. {sms,voice,whatsapp,email} for IN (voice-call codes on request), {sms,email} for CN, {whatsapp,sms,email} for most others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signin_methods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Allowed sign-in methods: password, google, apple, passkey; e.g. CN without google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sms_sender_registered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OudhTrade SMS sender name registered in this country (e.g. Saudi Arabia and UAE before R2); if false, codes go by WhatsApp or email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otp_daily_cost_cap / otp_cost_currency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numeric(16,2) / char(3)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Daily OTP sending cost limit for the country (protects against SMS pumping); starting values in M01-2 CTY-008 (0 for countries not open for sign-up; IN 3,000 INR; each other open country 50 USD); the global cap for all countries is a setting (otp.global_daily_cost_cap); alert at 80 %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Published config version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accounts.declared_country (M02) → </w:t>
      </w:r>
      <w:r>
        <w:rPr>
          <w:b/>
          <w:bCs/>
        </w:rPr>
        <w:t xml:space="preserve">code</w:t>
      </w:r>
      <w:r>
        <w:t xml:space="preserve">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business_holidays.country → </w:t>
      </w:r>
      <w:r>
        <w:rPr>
          <w:b/>
          <w:bCs/>
        </w:rPr>
        <w:t xml:space="preserve">code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country_regions.country → </w:t>
      </w:r>
      <w:r>
        <w:rPr>
          <w:b/>
          <w:bCs/>
        </w:rPr>
        <w:t xml:space="preserve">code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fx_rates.quote → </w:t>
      </w:r>
      <w:r>
        <w:rPr>
          <w:b/>
          <w:bCs/>
        </w:rPr>
        <w:t xml:space="preserve">guide_currency</w:t>
      </w:r>
      <w:r>
        <w:t xml:space="preserve"> — reference without a database constraint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profiles.country (M03) → </w:t>
      </w:r>
      <w:r>
        <w:rPr>
          <w:b/>
          <w:bCs/>
        </w:rPr>
        <w:t xml:space="preserve">code</w:t>
      </w:r>
      <w:r>
        <w:t xml:space="preserve">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countries.code (used by) → accounts.declared_country, accounts.phone_country, accounts.signup_ip_country, profiles.country (M02, M03)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M01-AD-03 Country table · M01-AD-12 Units and conversion factors · M01-S04 Unit picker and price display · M01-S07 Error and status pages · M01-S10 Phone number field · M01-S11 Address 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Currency (shown before the amount)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countries.currency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m01.s04.currency.text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Helper line in grey “≈ ₹6,000 / tola”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units.factor_to_base; countries.helper_units)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m01.s04.helper_line_grey.text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M01-S07-F06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Blocked country page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countries.status (= blocked)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m01.s07.blocked_country_page.text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Flag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 from countries.code)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m01.ad03.country_table.flag.column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countries.name_key (translated name)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ISO code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m01.ad03.country_table.iso_code.label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Market region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countries.market_region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m01.ad03.country_table.market_region.column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(allowed, restricted, blocked)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m01.ad03.country_table.status.column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Selling allowed (yes / no)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(key not named in M01-5)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m01.ad03.country_table.selling_allowed.column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Launch status (open, invited only, not yet open)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(key not named in M01-5)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m01.ad03.country_table.launch_status.column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countries.currency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m01.ad03.country_table.currency.column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Guide currency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countries.guide_currency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m01.ad03.country_table.guide_currency.column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Default language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countries.default_language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m01.ad03.country_table.default_language.column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m01.ad03.country_table.status.label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Market region (e.g. Gulf)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countries.market_region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m01.ad03.country_table.market_region.label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table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Selling allowed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(key not named)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m01.ad03.country_table.selling_allowed.label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Phone code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countries.phone_code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m01.ad03.general.phone_code.label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Time zones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countries.time_zones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m01.ad03.general.time_zones.label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Weekend days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countries.weekend_days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m01.ad03.general.weekend_days.label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Number style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countries.number_style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m01.ad03.general.number_style.label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Address layout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countries.address_layout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m01.ad03.general.address_layout.label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and features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(allowed, restricted, blocked)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countries.status (setting countries.&lt;code&gt;.status, features and sign-in setting…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m01.ad03.status_features.status.label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and features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Opportunities visible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(e.g. {“opportunities”: false})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m01.ad03.status_features.opportunities_visible.label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and features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Export listings visible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(key not named)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m01.ad03.status_features.export_listings_visible.label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and features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Selling allowed (yes / no)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(key not named)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m01.ad03.status_features.selling_allowed.label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and features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Launch status (open, invited only, not yet open)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 (key not named)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m01.ad03.status_features.launch.label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Sign-in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OTP channel order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countries.otp_channels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m01.ad03.sign.otp_channel_order.label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Sign-in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Sign-in methods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countries.signin_methods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m01.ad03.sign.methods.label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Sign-in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SMS sender name registered (yes / no)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countries.sms_sender_registered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m01.ad03.sign.sms_sender_name.label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Sign-in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Daily OTP cost cap (with its starting values)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countries.otp_daily_cost_cap / otp_cost_currency (setting countries.&lt;code&gt;.otp_…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m01.ad03.sign.daily_otp_cost.label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Helper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Viewer country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m01.ad12.helper_units.viewer_country.column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Helper units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Helper units shown for that country (e.g. tola and mithqal for the Gulf)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countries.helper_units (per viewer country)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m01.ad12.helper_units.shown_that_country.label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M01-S10-F01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code picker (flag and code)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countries.code / phone_code (list); the using module stores the number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m01.s10.country_code_picker.label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M01-S11-F01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Address lines (fields and order from the country’s address layout)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countries.address_layout (layout); the using module stores the address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m01.s11.address_lines.label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Names (per language)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countries.name_key (translations)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m01.ad03.general.names.label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Market region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countries.market_region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m01.ad03.general.market_region.label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countries.currency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m01.ad03.general.currency.label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Guide currency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countries.guide_currency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m01.ad03.general.guide_currency.label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General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Default language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countries.default_language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m01.ad03.general.default_language.label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/v1/countries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/v1/units/convert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/v1/admin/countries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/v1/admin/countries/{code}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/v1/admin/units/helper · PATCH /v1/admin/units/helper/{country}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/v1/countries (layout)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countries.guide_currencies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currencies offered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AED, SAR, QAR, KWD, OMR, BHD, SGD, MYR, IDR, THB, VND, HKD, TWD, CNY, JPY, KRW, EUR, GBP, INR, USD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countries.&lt;code&gt;.status, features and sign-in settings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status, features, sign-in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 country (M01-5 Section 5.1)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countries.&lt;code&gt;.otp_daily_cost_cap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OTP cost cap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0 for countries not open for sign-up; India INR 3,000; each other open country USD 50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otp.global_daily_cost_cap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Global OTP cost cap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value with the budget estimate]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otp.cost_alert_percent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 cost alert level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units.helper_units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Helper units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tola for India and the Gulf; mithqal for the Gulf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M01-FR-CTY-001, M01-FR-CTY-003, M01-FR-CTY-004, M01-FR-CTY-006, M01-FR-CTY-008, M01-FR-LOC-003, M01-FR-LOC-007, M01-FR-LOC-009, M01-FR-LOC-010, M01-FR-SEC-004, M01-FR-UNT-004, M01-FR-UNT-006, M01-FR-UNT-008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M01-TC-021, M01-TC-031, M01-TC-032, M01-TC-071, M01-TC-072, M01-TC-073, M01-TC-074, M01-TC-089, M01-TC-107, M01-TC-108, M01-TC-119, M01-TC-162, M01-TC-174, M01-TC-192, M01-TC-198, M01-TC-208, M01-TC-217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20" w:id="20"/>
      <w:r>
        <w:t xml:space="preserve">6.2 country_regions</w:t>
      </w:r>
      <w:bookmarkEnd w:id="20"/>
    </w:p>
    <w:p>
      <w:pPr>
        <w:spacing w:after="120" w:line="276"/>
      </w:pPr>
      <w:r>
        <w:t xml:space="preserve">States and regions.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5.2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“Units, countries and exchange-rate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(country)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Full ISO 3166-2 code, e.g. IN-AS, IN-TR, AE-DU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M01-S11-F02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char(2) FK → countries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name_key / 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M01-AD-03-F29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country</w:t>
      </w:r>
      <w:r>
        <w:t xml:space="preserve"> → countries.code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area_unit_factors.region_code → </w:t>
      </w:r>
      <w:r>
        <w:rPr>
          <w:b/>
          <w:bCs/>
        </w:rPr>
        <w:t xml:space="preserve">code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country_districts.region_code → </w:t>
      </w:r>
      <w:r>
        <w:rPr>
          <w:b/>
          <w:bCs/>
        </w:rPr>
        <w:t xml:space="preserve">code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country_regions.code / country_districts.code (used by) → region_code and district_code of profiles, listings, lots (M03, M05, M06)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M01-AD-03 Country table · M01-S11 Address 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districts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code (ISO 3166-2)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m01.ad03.states_districts.state_code.label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districts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country_regions.name_key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m01.ad03.states_districts.state_name.label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districts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active or retired (Retire needs a reason)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country_regions.active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m01.ad03.states_districts.state_active_retired.label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M01-S11-F02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m01.s11.state.label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/v1/admin/countries/{code}/regions · PATCH /v1/admin/regions/{code} · POST …/retire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/v1/countries (regions)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M01-FR-CTY-002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M01-TC-099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21" w:id="21"/>
      <w:r>
        <w:t xml:space="preserve">6.3 country_districts</w:t>
      </w:r>
      <w:bookmarkEnd w:id="21"/>
    </w:p>
    <w:p>
      <w:pPr>
        <w:spacing w:after="120" w:line="276"/>
      </w:pPr>
      <w:r>
        <w:t xml:space="preserve">Districts (India at launch; other countries later if needed). Used by addresses, listings, profiles and lots.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5.3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“Units, countries and exchange-rate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800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(region_code)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 LGD district code (Local Government Directory)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M01-S11-F03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region_code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FK → country_regions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IN-AS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name_key / 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Retire, never delete (districts are split or renamed over time)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M01-AD-03-F33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M01-AD-13-F05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region_code</w:t>
      </w:r>
      <w:r>
        <w:t xml:space="preserve"> → country_regions.code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country_regions.code / country_districts.code (used by) → region_code and district_code of profiles, listings, lots (M03, M05, M06)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M01-AD-03 Country table · M01-AD-13 Photo location view (panel) · M01-S11 Address 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districts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District code (India: official LGD code)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m01.ad03.states_districts.district_code.label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districts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District 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country_districts.name_key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m01.ad03.states_districts.district_name.label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States and districts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District active or retired (Retire needs a reason)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country_districts.active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m01.ad03.states_districts.district_active_retired.label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M01-AD-13-F05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Declared place (address or district on the listing or profile, e.g. “Nagaon, Assam”)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(from the M03 / M05 record; district names from country_districts.name_key)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m01.ad13.declared_place.text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M01-S11-F03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District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country_districts.code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m01.s11.district.label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/v1/admin/regions/{code}/districts · PATCH /v1/admin/districts/{code} · POST …/retire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/v1/admin/files/{id}/location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/v1/countries (districts)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M01-FR-CTY-002, M01-FR-FIL-027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M01-TC-099, M01-TC-191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22" w:id="22"/>
      <w:r>
        <w:t xml:space="preserve">6.4 fx_rates</w:t>
      </w:r>
      <w:bookmarkEnd w:id="22"/>
    </w:p>
    <w:p>
      <w:pPr>
        <w:spacing w:after="120" w:line="276"/>
      </w:pPr>
      <w:r>
        <w:t xml:space="preserve">Daily exchange rates for guide prices.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5.4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“Units, countries and exchange-rate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 (append-only table: rows are only added)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4,000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(quote, rate_on)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rate_on / base / quote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date / char(3) / char(3)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PK; base INR or USD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M01-AD-03-F40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M01-AD-03-F41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M01-AD-03-F42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numeric(18,8)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M01-AD-03-F41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M01-S04-F09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source / fetched_at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Provider and time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M01-AD-03-F42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M01-AD-03-F43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quote</w:t>
      </w:r>
      <w:r>
        <w:t xml:space="preserve"> → countries.guide_currency — reference without a database constraint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M01-AD-03 Country table · M01-S04 Unit picker and price display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Guide price line “≈ AED 22 / ml (guide only)” (info icon: “Converted with today’s rate fo…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fx_rates.rate × price; never stored)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m01.s04.guide_price_line.text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Exchange rates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Currency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fx_rates.quote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m01.ad03.exchange_rates.currency.column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Exchange rates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(against the base currency)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fx_rates.rate / base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m01.ad03.exchange_rates.rate.column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Exchange rates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date and source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fx_rates.rate_on / source / fetched_at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m01.ad03.exchange_rates.rate_date_source.column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Exchange rates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chip (Up to date · Old — last rates in use · Guide price hidden)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age of fx_rates.fetched_at and setting fx.hide_after_hours)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m01.ad03.exchange_rates.state_chip_last_rates.column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/v1/fx/guide-rates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/v1/admin/fx-rates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fx.hide_after_hours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Hide guide price after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countries.guide_currencies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currencies offered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AED, SAR, QAR, KWD, OMR, BHD, SGD, MYR, IDR, THB, VND, HKD, TWD, CNY, JPY, KRW, EUR, GBP, INR, USD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M01-FR-CTY-005, M01-FR-CTY-006, M01-FR-CTY-007, M01-FR-UNT-006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M01-TC-068, M01-TC-069, M01-TC-070, M01-TC-120, M01-TC-238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23" w:id="23"/>
      <w:r>
        <w:t xml:space="preserve">7. Addresses</w:t>
      </w:r>
      <w:bookmarkEnd w:id="23"/>
    </w:p>
    <w:p>
      <w:pPr>
        <w:spacing w:after="120" w:line="276"/>
      </w:pPr>
      <w:r>
        <w:t xml:space="preserve">Tables in this group: url_slugs, url_redirects.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657600"/>
            <wp:effectExtent t="0" r="0" b="0" l="0"/>
            <wp:docPr id="6" name="m01_er_lang" descr="Languages, preferences and page-address tables" title="Languages, preferences and page-address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6 — Languages, preferences and page-address tables</w:t>
      </w:r>
    </w:p>
    <w:p>
      <w:r>
        <w:br w:type="page"/>
      </w:r>
    </w:p>
    <w:p>
      <w:pPr>
        <w:pStyle w:val="Heading2"/>
      </w:pPr>
      <w:bookmarkStart w:name="h24" w:id="24"/>
      <w:r>
        <w:t xml:space="preserve">7.1 url_slugs</w:t>
      </w:r>
      <w:bookmarkEnd w:id="24"/>
    </w:p>
    <w:p>
      <w:pPr>
        <w:spacing w:after="120" w:line="276"/>
      </w:pPr>
      <w:r>
        <w:t xml:space="preserve">Current address of listings, stores, categories, guides. The one store of page addresses: the store web address is kept only here (M03 keeps no copy and reads it through UrlService, M01-3 Section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6.1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“Languages, preferences and page-address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170,000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UNIQUE (entity_type, entity_id); UNIQUE (entity_type, slug)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entity_type / entity_id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Shared link (Section 11.1); UNIQUE (entity_type, entity_id) — one current address per record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slug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UNIQUE (entity_type, slug); e.g. assam-agarwood-chips-grade-a-10234; store: mrida-agro (3–40 characters, a–z, 0–9, hyphens; made from the business name, M01-2 URL-002)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when UrlService makes a new address after profile.renamed (rename once per 90 days is an M03 rule)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entity_id</w:t>
      </w:r>
      <w:r>
        <w:t xml:space="preserve"> → listings.id (M05)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entity_id</w:t>
      </w:r>
      <w:r>
        <w:t xml:space="preserve"> → profiles.id (M03)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url_redirects.entity_id → </w:t>
      </w:r>
      <w:r>
        <w:rPr>
          <w:b/>
          <w:bCs/>
        </w:rPr>
        <w:t xml:space="preserve">entity_id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url_slugs.entity_id → listings, profiles (stores), taxonomy_nodes (categories), pages (guides) (M05, M03, M04, M17)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M01-AD-04 Reserved names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Check existing names — matching business names and page addresses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url_slugs.slug and M03 business names)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m01.ad04.reserved_names.check_existing_matching_business.text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/v1/admin/reserved-names/matches?name=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M01-FR-URL-002, M01-FR-URL-009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M01-TC-175, M01-TC-203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25" w:id="25"/>
      <w:r>
        <w:t xml:space="preserve">7.2 url_redirects</w:t>
      </w:r>
      <w:bookmarkEnd w:id="25"/>
    </w:p>
    <w:p>
      <w:pPr>
        <w:spacing w:after="120" w:line="276"/>
      </w:pPr>
      <w:r>
        <w:t xml:space="preserve">Old addresses that redirect permanently.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6.2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“Languages, preferences and page-address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(entity_type, entity_id); (reserved_until)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old_path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Natural key (Section 1.1); internal path only — check: starts with a single “/”, no scheme or host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entity_type / entity_id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reserved_until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business names cannot be claimed by others for 12 months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entity_id</w:t>
      </w:r>
      <w:r>
        <w:t xml:space="preserve"> → url_slugs.entity_id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t xml:space="preserve">No screen shows this table. It is used by background work only.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M01-TC-154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26" w:id="26"/>
      <w:r>
        <w:t xml:space="preserve">8. Audit Log</w:t>
      </w:r>
      <w:bookmarkEnd w:id="26"/>
    </w:p>
    <w:p>
      <w:pPr>
        <w:spacing w:after="120" w:line="276"/>
      </w:pPr>
      <w:r>
        <w:t xml:space="preserve">Tables in this group: audit_log.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14650"/>
            <wp:effectExtent t="0" r="0" b="0" l="0"/>
            <wp:docPr id="7" name="m01_er_events" descr="Events, jobs, audit log, retention and consent tables" title="Events, jobs, audit log, retention and consent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7 — Events, jobs, audit log, retention and consent tables</w:t>
      </w:r>
    </w:p>
    <w:p>
      <w:r>
        <w:br w:type="page"/>
      </w:r>
    </w:p>
    <w:p>
      <w:pPr>
        <w:pStyle w:val="Heading2"/>
      </w:pPr>
      <w:bookmarkStart w:name="h27" w:id="27"/>
      <w:r>
        <w:t xml:space="preserve">8.1 audit_log</w:t>
      </w:r>
      <w:bookmarkEnd w:id="27"/>
    </w:p>
    <w:p>
      <w:pPr>
        <w:spacing w:after="120" w:line="276"/>
      </w:pPr>
      <w:r>
        <w:t xml:space="preserve">Append-only; INSERT and SELECT only for the application.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7.1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 (append-only table: rows are only added)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 million (kept 7 years)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(target_type, target_id, occurred_at); (actor_id, occurred_at); (action, occurred_at); partial (hash is null)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 (id, occurred_at) — partitioned tables include the partition key in the primary key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occurred_at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Partition key (month)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actor_type / actor_id / actor_role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user, staff, agent, system, ai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listing.approve, account.ban, config.publish, document.view, file.location_view (with the reason), legal_hold.release, job.discard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target_type / target_id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M01-AD-13-F01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M01-AD-13-F02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before / after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Masked personal data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ip / user_agent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inet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geo_city / geo_country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char(2)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Sign-in records only: city and country looked up once from the IP address when the record is written (no exact location); shown in Account activity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M01-S06-F04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hash / prev_hash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bytea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Tamper-evident chain; empty when written, filled in id order by the sealing job (M01-3 Section 6)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actor_id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audit_verify_runs.first_broken_id → </w:t>
      </w:r>
      <w:r>
        <w:rPr>
          <w:b/>
          <w:bCs/>
        </w:rPr>
        <w:t xml:space="preserve">id</w:t>
      </w:r>
      <w:r>
        <w:t xml:space="preserve"> — reference without a database constraint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audit_log.target_id → Any record acted on (by target_type) (All modules)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M01-AD-08 Audit log viewer · M01-AD-10 Failed jobs · M01-AD-13 Photo location view (panel) · M01-S06 My account activity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(sign-ins, changes, document views, agent actions)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audit_log.action (grouped into the four filter kinds)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m01.s06.filter.label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Event (e.g. “Signed in”, “Phone number changed”, “Your GST certificate was viewed”, “upda…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audit_log.action + audit_log.target_type / target_id (target name resolved by t…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m01.s06.event.column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Device and browser (“Chrome on Android”)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audit_log.user_agent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m01.s06.device_browser.column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Place (“Guwahati, IN”)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audit_log.geo_city / geo_country (looked up once from the IP when the sign-in i…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m01.s06.place.column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Date and time (“24 Sep 2026, 9:14 AM”)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audit_log.occurred_at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m01.s06.date_time.column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Who acted (“OudhTrade verification team”, “Field agent R. Das”)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audit_log.actor_type / actor_role / actor_id (name from M02)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m01.s06.who_acted.column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Time range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audit_log.occurred_at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m01.ad08.time_range.label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Actor (staff or user ID)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audit_log.actor_id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m01.ad08.actor.label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m01.ad08.action.label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Target (type and ID)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audit_log.target_type / target_id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m01.ad08.target.label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Time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audit_log.occurred_at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m01.ad08.time.column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Actor and role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audit_log.actor_id / actor_role (actor_type)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m01.ad08.actor_role.column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m01.ad08.action.column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Target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audit_log.target_type / target_id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m01.ad08.target.column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m01.ad08.reason.column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Before and after values side by side (ID numbers masked)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audit_log.before / after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m01.ad08.before_after_values.text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IP and device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audit_log.ip / user_agent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m01.ad08.ip_device.text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Request ID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audit_log.request_id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m01.ad08.request_id.text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Chain check result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audit_verify_runs.result / first_broken_id (latest run for the month; the chain…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m01.ad08.chain_check_result.text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“Why are you exporting these records? (e.g. police request number)”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audit_log.reason (of the export’s own audit record)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m01.ad08.why_are_you.label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 all of this kind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(no column in jobs; audit_log.reason)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m01.ad10.dead_letter.retry_kind_reason.label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Discard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(no column in jobs; jobs.status → discarded; audit_log.reason)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m01.ad10.dead_letter.discard_reason.label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M01-AD-13-F01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“Why do you need the location?” — reason list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audit_log.reason (record file.location_view)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m01.ad13.why_do_you.label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M01-AD-13-F02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Note (e.g. the listing or case number)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audit_log.reason (with the note)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m01.ad13.note.label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by type (sign-ins, changes, document views, agent actions)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audit_log.action (grouped by type)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m01.s06.filter_by_type.label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/v1/me/activity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/v1/admin/audit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/v1/admin/audit/{id}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/v1/admin/audit/export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/v1/admin/jobs/rerun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/v1/admin/jobs/{id}/discard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/v1/admin/files/{id}/location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/v1/me/activity?type=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M01-FR-AUD-002, M01-FR-AUD-005, M01-FR-AUD-006, M01-FR-AUD-007, M01-FR-AUD-008, M01-FR-EVT-005, M01-FR-FIL-027, M01-FR-LOC-005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M01-TC-043, M01-TC-044, M01-TC-045, M01-TC-046, M01-TC-047, M01-TC-179, M01-TC-180, M01-TC-181, M01-TC-187, M01-TC-191, M01-TC-212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Rules from M01-5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Indexes: (target_type, target_id, occurred_at), (actor_id, occurred_at), (action, occurred_at), and a partial index on unsealed records (hash is null). Partitioned by month; each month is one hash chain, sealed when the month closes. Nightly copy to S3 with Object Lock (7 years).</w:t>
      </w:r>
    </w:p>
    <w:p>
      <w:pPr>
        <w:pStyle w:val="Heading1"/>
        <w:pageBreakBefore/>
      </w:pPr>
      <w:bookmarkStart w:name="h28" w:id="28"/>
      <w:r>
        <w:t xml:space="preserve">9. Configuration, Switches and Rate Limits</w:t>
      </w:r>
      <w:bookmarkEnd w:id="28"/>
    </w:p>
    <w:p>
      <w:pPr>
        <w:spacing w:after="120" w:line="276"/>
      </w:pPr>
      <w:r>
        <w:t xml:space="preserve">Tables in this group: config_versions, config_entries, feature_flags, rate_limit_policies, rate_limit_blocks, tag_groups, tags.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362450"/>
            <wp:effectExtent t="0" r="0" b="0" l="0"/>
            <wp:docPr id="8" name="m01_er_config" descr="Settings, feature-switch, rate-limit and simple-list tables" title="Settings, feature-switch, rate-limit and simple-list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8 — Settings, feature-switch, rate-limit and simple-list tables</w:t>
      </w:r>
    </w:p>
    <w:p>
      <w:r>
        <w:br w:type="page"/>
      </w:r>
    </w:p>
    <w:p>
      <w:pPr>
        <w:pStyle w:val="Heading2"/>
      </w:pPr>
      <w:bookmarkStart w:name="h29" w:id="29"/>
      <w:r>
        <w:t xml:space="preserve">9.1 config_versions</w:t>
      </w:r>
      <w:bookmarkEnd w:id="29"/>
    </w:p>
    <w:p>
      <w:pPr>
        <w:spacing w:after="120" w:line="276"/>
      </w:pPr>
      <w:r>
        <w:t xml:space="preserve">Versioned settings, prepared and approved in the Configuration Console (M16) with the common settings pattern (M01-6 Section 12.1) and published only through ConfigService.publish (M01-2 CFG-006).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8.1 (shared section: config_versions / config_entries)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(status, scheduled_for)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 / 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draft, waiting, approved, rejected, scheduled, published, cancelled, rolled_back. Allowed moves (check): draft → waiting → approved or rejected; approved → published, or approved → scheduled → published or cancelled; published → rolled_back when a rollback version replaces it. Same statuses as M01-6 Section 12.1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is_high_impact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True when the version changes any high-impact setting in the list of M01-6 Section 12.1 (e.g. trust and ranking weights, prices, limits, permissions, compliance rules, legal texts, production feature switches, rate limits, AI budgets, Country table features); set by ConfigService from the setting’s level in the settings register (M01-2 Section 18), never by the editor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submitted_by / submitted_at / submit_reason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when the draft is sent for approval (reason required)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M01-AD-01-F83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M01-AD-02-F20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approved_by / approved_at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approved_by must differ from created_by for every version (check constraint): a second person always approves. When is_high_impact is true the approver must be a Super Admin (checked by ConfigService, M01-6 Section 12.1)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Required with approval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rejected_by / rejected_at / reject_reason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on rejection (reason required); the draft goes back to the editor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M01-AD-01-F84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scheduled_for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time of a scheduled version; a scheduler job publishes it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M01-S07-F09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cancelled_by / cancelled_at / cancel_reason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when a scheduled version is cancelled (reason required)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M01-AD-01-F27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M01-AD-01-F85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published_at / published_by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by ConfigService.publish; emits config.published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M01-AD-01-F86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rollback_of / rollback_reason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rollback is a new draft that copies the values of version rollback_of (reason required) and needs approval; when it is published, the version it replaces gets status rolled_back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is_emergency / reviewed_by / reviewed_at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 / uuid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Emergency path (M01-2 CFG-010): published at once without approval; the emergency reason is kept in submit_reason; a second Super Admin reviews within 24 hours on the Changes screen (M16-AD-01)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M01-AD-01-F87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approved_by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published_by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config_entries.version_id → </w:t>
      </w:r>
      <w:r>
        <w:rPr>
          <w:b/>
          <w:bCs/>
        </w:rPr>
        <w:t xml:space="preserve">id</w:t>
      </w:r>
      <w:r>
        <w:t xml:space="preserve">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M01-AD-01 Settings editor · M01-AD-02 Feature switches and overrides · M01-AD-03 Country table · M01-AD-04 Reserved names · M01-AD-05 Holiday calendar · M01-AD-06 Rate limits · M01-AD-07 AI usage and budgets · M01-AD-11 Retention policies · M01-AD-12 Units and conversion factors · M01-AD-14 Simple lists · M01-S07 Error and status pages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Level tag (“High impact” or none)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(settings register: Level; config_versions.is_high_impact on drafts)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m01.ad01.settings_editor.level_tag.column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Change chip “Waiting for approval” / “Scheduled for {date time}”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config_versions.status / scheduled_for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common.settings.change_chip.column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“High impact” chip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config_versions.is_high_impact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common.settings.high_impact.text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“Why are you making this change?” (send for approval)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config_versions.submit_reason (+ submitted_by / submitted_at)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common.settings.why_are_you.label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Approve / Reject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config_versions.approve_reason / reject_reason (+ approved_by / approved_at, re…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common.settings.approve_reject_reason.label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Rejected chip “Not approved” with the approver’s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config_versions.status (rejected) + reject_reason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common.settings.rejected_chip.text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Publish — Schedule (date and time)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config_versions.scheduled_for (+ published_at / published_by)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common.settings.publish_schedule.label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Cancel scheduled change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config_versions.cancel_reason (+ cancelled_by / cancelled_at)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common.settings.cancel_scheduled_change_reason.label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Version number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config_versions.id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common.history.history_tab_version_number.column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Status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common.history.history_tab_status.column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Who made 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config_versions.created_by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common.history.history_tab_who_made.column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Who approved 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config_versions.approved_by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common.history.history_tab_who_approved.column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When it was published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config_versions.published_at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common.history.history_tab_when_was.column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config_versions.submit_reason (also approve_reason, reject_reason, cancel_reaso…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common.history.history_tab_reason.column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Roll back — reason (“Roll back to version {n}? This makes a new draft that needs approval…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config_versions.rollback_of / rollback_reason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common.history.roll_back_reason.label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Emergency off / Turn on under-attack mode — “Why is this an emergency?”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config_versions.submit_reason (emergency reason)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common.settings.emergency_off_turn.label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Emergency chip “Emergency change — review due by {time}”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config_versions.is_emergency / reviewed_by / reviewed_at (due = published_at +…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common.settings.emergency_chip_review_due.text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M01-S07-F09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Planned-maintenance notice — “Planned maintenance on {date} at {time} ({duration}). OudhT…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config_versions.scheduled_for (approved maintenance version) · setting maintena…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m01.s07.planned_maintenance_notice.text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Who sent it and when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config_versions.submitted_by / submitted_at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common.history.history_tab_who_sent.column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Who rejected it and when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config_versions.rejected_by / rejected_at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common.history.history_tab_who_rejected.column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Who cancelled it and when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config_versions.cancelled_by / cancelled_at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common.history.history_tab_who_cancelled.column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 tab — Who published 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config_versions.published_by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common.history.history_tab_who_published.column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Review an emergency change — Confirm (reason) or Open follow-up draft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config_versions.reviewed_by / reviewed_at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m01.ad01.review_emergency_change_confirm.label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Started by, time and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config_versions.submitted_by / submitted_at / submit_reason (the maintenance ve…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m01.ad02.feature_switches.started_by_time.text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Why now? (reason)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m01.ad02.feature_switches.why_now.label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Plan maintenance — Start date and time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config_versions.scheduled_for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m01.ad02.feature_switches.plan_maintenance_start_date.label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Plan maintenance — Mode, Expected back and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platform.maintenance_mode · setting maintenance.expected_back_at · conf…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m01.ad02.feature_switches.plan_maintenance_mode_expected.label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M01-AD-02-F20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End maintenance — note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config_versions.submit_reason (the ending version)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m01.ad02.feature_switches.end_maintenance_note.label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/v1/admin/settings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/v1/admin/config/versions?screen=&amp;status=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/v1/admin/config/versions/{id}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/v1/admin/config/versions/{id}/submit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/v1/admin/config/versions/{id}/approve · POST …/reject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/v1/admin/config/versions/{id}/schedule (Publish now: POST …/publish)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DELETE /v1/admin/config/versions/{id}/schedule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/v1/admin/config/versions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/v1/admin/config/versions/{id}/rollback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/v1/admin/config/emergency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/v1/admin/config/emergency/{versionId}/review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/status/maintenance.json (CDN file)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/v1/admin/switches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/v1/admin/maintenance/start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settings-version API (M01-3 §4.2)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/v1/admin/maintenance/end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platform.maintenance_mode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mode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maintenance.expected_back_at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expected back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Empty (no time shown)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maintenance.notice_hours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notice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48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M01-FR-API-004, M01-FR-CFG-001, M01-FR-CFG-006, M01-FR-CFG-009, M01-FR-CFG-010, M01-FR-CFG-012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M01-TC-136, M01-TC-167, M01-TC-168, M01-TC-169, M01-TC-172, M01-TC-182, M01-TC-183, M01-TC-194, M01-TC-196, M01-TC-227, M01-TC-230, M01-TC-231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0" w:id="30"/>
      <w:r>
        <w:t xml:space="preserve">9.2 config_entries</w:t>
      </w:r>
      <w:bookmarkEnd w:id="30"/>
    </w:p>
    <w:p>
      <w:pPr>
        <w:spacing w:after="120" w:line="276"/>
      </w:pPr>
      <w:r>
        <w:t xml:space="preserve">Versioned settings, prepared and approved in the Configuration Console (M16) with the common settings pattern (M01-6 Section 12.1) and published only through ConfigService.publish (M01-2 CFG-006).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8.1 (shared section: config_versions / config_entries)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(key, scope_type, scope_value)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version_id / key / value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text / 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files.photo.max_mb = 15. Reasons for retiring a reserved name or a simple-list item are kept on the version (submit_reason) and in the audit log, not on the item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M01-AD-01-F34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M01-AD-01-F49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M01-AD-01-F59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M01-AD-01-F69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M01-AD-01-F79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scope_type / scope_value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global, country, category, plan, role, account_list; most specific wins: account list → role → plan → category → country → global (CFG-005)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M01-AD-01-F15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scope_value</w:t>
      </w:r>
      <w:r>
        <w:t xml:space="preserve"> → plans.code (M11)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version_id</w:t>
      </w:r>
      <w:r>
        <w:t xml:space="preserve"> → config_versions.id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config_entries.scope_value (plan) → plans.code (M11)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M01-AD-01 Settings editor · M01-AD-02 Feature switches and overrides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Key (e.g. files.photo.max_mb)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m01.ad01.settings_editor.key.label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Current value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config_entries.value (published version)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m01.ad01.settings_editor.current_value.column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Value (Edit value)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config_entries.value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m01.ad01.settings_editor.value.label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Override scope (account list, role, plan, category or country)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config_entries.scope_type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m01.ad01.settings_editor.override_scope.label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Override scope value (which account list, role, plan, category or country)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config_entries.scope_value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m01.ad01.settings_editor.override_scope_value.label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Override value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config_entries.value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m01.ad01.settings_editor.override_value.label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Override list — scope and value, most specific first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config_entries.scope_type / scope_value / value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m01.ad01.settings_editor.override_list_scope_value.column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Current published value (list row)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config_entries.value (published version)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common.settings.current_published_value.column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 tab (every settings screen)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Preview impact — What changes (each old value → new value, with its scope)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previewImpact; old vs new config_entries.value with scope_type / sc…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common.settings.preview_impact_what_changes.text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History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Compare — old and new values side by side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config_entries.value (two versions)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common.history.compare_old_new_values.text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Largest photo a user can upload (files.photo.max_mb)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files.photo.max_mb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setting.files.photo.max_mb.name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Photos on one listing (the first is the cover) (files.listing.photos_max)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files.listing.photos_max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setting.files.listing.photos_max.name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Short side below which the “small photo” warning shows (files.photo.quality_min_px)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files.photo.quality_min_px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setting.files.photo.quality_min_px.name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Largest document (files.document.max_mb)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files.document.max_mb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setting.files.document.max_mb.name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Largest listing video (files.video.max_mb)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files.video.max_mb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setting.files.video.max_mb.name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Longest listing video (files.video.max_seconds)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files.video.max_seconds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setting.files.video.max_seconds.name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Photos per business location (files.location_photo.max_per_location)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files.location_photo.max_per_location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setting.files.location_photo.max_per_location.name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Largest business-location video (the server compresses it) (files.location_video.max_mb)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files.location_video.max_mb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setting.files.location_video.max_mb.name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Longest business-location video (files.location_video.max_seconds)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files.location_video.max_seconds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setting.files.location_video.max_seconds.name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M01-AD-01-F49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How long an owner’s signed link to a private file works (files.signed_link.valid_minutes)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files.signed_link.valid_minutes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setting.files.signed_link.valid_minutes.name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Largest image the worker will decode (files.decode.max_megapixels)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files.decode.max_megapixels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setting.files.decode.max_megapixels.name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Longest image side the worker will decode (files.decode.max_side_px)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files.decode.max_side_px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setting.files.decode.max_side_px.name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Memory cap for one decode (files.decode.memory_mb)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files.decode.memory_mb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setting.files.decode.memory_mb.name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Decode time-out for HEIC and HEIF images (files.decode.timeout_heic_s)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files.decode.timeout_heic_s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setting.files.decode.timeout_heic_s.name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Decode time-out for other image formats (files.decode.timeout_other_s)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files.decode.timeout_other_s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setting.files.decode.timeout_other_s.name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Most differing fingerprint bits still treated as a copy (tuned on real photos before R1)…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files.copy_match.max_distance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setting.files.copy_match.max_distance.name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Days before the field-agent offline queue is wiped (agent_app.offline_queue_days)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agent_app.offline_queue_days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setting.agent_app.offline_queue_days.name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Alert when the outbox or job backlog is older than this (jobs.backlog_alert_minutes)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jobs.backlog_alert_minutes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setting.jobs.backlog_alert_minutes.name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Days delivered events and processed-event rows are kept (outbox.keep_days)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outbox.keep_days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setting.outbox.keep_days.name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M01-AD-01-F59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Alert when no new exchange rates arrived for this long (fx.alert_after_hours)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fx.alert_after_hours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setting.fx.alert_after_hours.name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Guide price hidden when the rates are older than this (fx.hide_after_hours)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fx.hide_after_hours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setting.fx.hide_after_hours.name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Daily OTP sending cost limit for all countries together (otp.global_daily_cost_cap)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otp.global_daily_cost_cap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setting.otp.global_daily_cost_cap.name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Alert level for each OTP cost cap (to Finance and on-call) (otp.cost_alert_percent)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otp.cost_alert_percent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setting.otp.cost_alert_percent.name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Months an old store address cannot be claimed by others (url.old_address_reserved_months)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url.old_address_reserved_months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setting.url.old_address_reserved_months.name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Months before the cookie choice is asked again (cookies.consent_months)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cookies.consent_months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setting.cookies.consent_months.name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Monthly cloud budget (obs.cloud_budget_monthly)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obs.cloud_budget_monthly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setting.obs.cloud_budget_monthly.name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Cloud budget alert levels (obs.cloud_budget_alert_percent)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obs.cloud_budget_alert_percent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setting.obs.cloud_budget_alert_percent.name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provider and model for one purpose (ai.&lt;purpose&gt;.provider_model)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ai.&lt;purpose&gt;.provider_model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setting.ai.&lt;purpose&gt;.provider_model.name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Time-out for one AI call (per purpose) (ai.timeout_seconds)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ai.timeout_seconds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setting.ai.timeout_seconds.name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M01-AD-01-F69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Server-error alert (alerts.server_errors)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alerts.server_errors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setting.alerts.server_errors.name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Availability alert (alerts.availability)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alerts.availability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setting.alerts.availability.name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Response-time alert (alerts.response_time)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alerts.response_time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setting.alerts.response_time.name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Page-speed alert (alerts.page_speed)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alerts.page_speed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setting.alerts.page_speed.name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Upload-success alert (alerts.upload_success)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alerts.upload_success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setting.alerts.upload_success.name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Malware-scan failure alert (alerts.scan_failures)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alerts.scan_failures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setting.alerts.scan_failures.name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File-processing time alert (alerts.processing_time)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alerts.processing_time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setting.alerts.processing_time.name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Dead-letter job alert (alerts.dead_letter)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alerts.dead_letter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setting.alerts.dead_letter.name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Rate-limit block alert (alerts.rate_limit_blocks)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alerts.rate_limit_blocks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setting.alerts.rate_limit_blocks.name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Hyderabad standby lag alert (alerts.standby_lag)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alerts.standby_lag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setting.alerts.standby_lag.name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M01-AD-01-F79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Settings editor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run alert (to the tech lead) (alerts.retention_run)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alerts.retention_run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setting.alerts.retention_run.name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Maintenance state (Off · Full · Read-only · Planned for {date time})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platform.maintenance_mode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m01.ad02.feature_switches.maintenance_state.text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Start maintenance now — Mode (Full or Read-only)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platform.maintenance_mode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m01.ad02.feature_switches.start_maintenance_now_mode.label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Expected back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maintenance.expected_back_at (config_entries.value)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m01.ad02.feature_switches.expected_back.label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/v1/admin/settings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/v1/admin/settings/{key}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/v1/admin/settings/{key}/overrides · DELETE …/overrides/{scope}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/v1/admin/settings/{key}/overrides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list endpoint of each screen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/v1/admin/config/versions/{id}/preview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/v1/admin/config/versions/{id}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/v1/admin/switches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/v1/admin/maintenance/start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files.photo.max_mb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photo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files.listing.photos_max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Photos per listing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files.photo.quality_min_px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Small-photo warning size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800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files.document.max_mb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document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files.video.max_mb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listing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files.video.max_seconds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listing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files.location_photo.max_per_location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Photos per business location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files.location_video.max_mb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location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files.location_video.max_seconds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location video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files.signed_link.valid_minutes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Private file link life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files.decode.max_megapixels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Largest image to decode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files.decode.max_side_px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Longest image side to decode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12,000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files.decode.memory_mb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Decode memory cap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1,024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files.decode.timeout_heic_s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HEIC decode time-out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files.decode.timeout_other_s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Other image decode time-out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files.copy_match.max_distance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Copied-photo match distance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agent_app.offline_queue_days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Agent offline queue wipe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jobs.backlog_alert_minutes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Job backlog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outbox.keep_days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Delivered events kept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fx.alert_after_hours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Exchange-rate alert delay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fx.hide_after_hours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Hide guide price after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otp.global_daily_cost_cap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Global OTP cost cap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value with the budget estimate]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otp.cost_alert_percent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 cost alert level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url.old_address_reserved_months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address kept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cookies.consent_months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 choice asked again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platform.maintenance_mode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mode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maintenance.expected_back_at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expected back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Empty (no time shown)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obs.cloud_budget_monthly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Monthly cloud budget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tech lead AWS estimate from the HLD sizing]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obs.cloud_budget_alert_percent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Cloud budget alert levels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50, 80, 100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ai.&lt;purpose&gt;.provider_model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provider and model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provider]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ai.timeout_seconds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call time-out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alerts.server_errors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Server-error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Above 1 % of requests for 5 minutes → P1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alerts.availability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Availability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Below 99.5 % over 1 hour → P1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alerts.response_time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Response-time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p95 above 800 ms (reads) or 1.5 s (writes) for 10 minutes → P2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alerts.page_speed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Page-speed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Over target in 3 checks in a row → P2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alerts.upload_success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Upload-success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Below 97 % over 15 minutes → P2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alerts.scan_failures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Malware-scan failure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5 or more in 15 minutes → P2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alerts.processing_time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File-processing time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p95 over target for 30 minutes → P2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alerts.dead_letter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Dead-letter job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Any → P2; 10 or more in 1 hour → P1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alerts.rate_limit_blocks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Rate-limit block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3 × the 7-day average → P2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alerts.standby_lag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Standby lag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Above 60 s for 5 minutes → P1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alerts.retention_run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 run alert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failed, or deleted nothing when due → P2</w:t>
            </w:r>
          </w:p>
        </w:tc>
      </w:tr>
    </w:tbl>
    <w:p>
      <w:pPr>
        <w:spacing w:after="120"/>
      </w:pPr>
    </w:p>
    <w:p>
      <w:pPr>
        <w:pBdr>
          <w:left w:val="single" w:color="B7802E" w:sz="24" w:space="8"/>
        </w:pBdr>
        <w:shd w:fill="EFE4D2" w:color="auto" w:val="clear"/>
        <w:spacing w:after="160" w:before="120" w:line="264"/>
        <w:ind w:left="120" w:right="120"/>
      </w:pPr>
      <w:r>
        <w:rPr>
          <w:sz w:val="20"/>
          <w:szCs w:val="20"/>
        </w:rPr>
        <w:t xml:space="preserve">Every setting value is a row in this table. The Settings editor (M01-AD-01) shows 49 setting rows; the full list, with defaults and allowed values, is the Settings sheet of the Cross-Module Registers.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M01-FR-AIG-001, M01-FR-AIG-002, M01-FR-API-004, M01-FR-API-009, M01-FR-CFG-001, M01-FR-CFG-002, M01-FR-CFG-004, M01-FR-CFG-005, M01-FR-CFG-006, M01-FR-CFG-008, M01-FR-CFG-009, M01-FR-CFG-012, M01-FR-CKE-005, M01-FR-CTY-005, M01-FR-CTY-008, M01-FR-EVT-004, M01-FR-FIL-002, M01-FR-FIL-005, M01-FR-FIL-006, M01-FR-FIL-008, M01-FR-FIL-009, M01-FR-FIL-011, M01-FR-FIL-012, M01-FR-FIL-024, M01-FR-FIL-026, M01-FR-OBS-005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M01-TC-003, M01-TC-006, M01-TC-008, M01-TC-010, M01-TC-011, M01-TC-012, M01-TC-048, M01-TC-053, M01-TC-070, M01-TC-076, M01-TC-080, M01-TC-096, M01-TC-117, M01-TC-135, M01-TC-146, M01-TC-147, M01-TC-155, M01-TC-165, M01-TC-166, M01-TC-169, M01-TC-172, M01-TC-192, M01-TC-198, M01-TC-201, M01-TC-227, M01-TC-228, M01-TC-230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1" w:id="31"/>
      <w:r>
        <w:t xml:space="preserve">9.3 feature_flags</w:t>
      </w:r>
      <w:bookmarkEnd w:id="31"/>
    </w:p>
    <w:p>
      <w:pPr>
        <w:spacing w:after="120" w:line="276"/>
      </w:pPr>
      <w:r>
        <w:t xml:space="preserve">Release switches.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200 each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r2.messaging; new switches are added only with code releases (by a developer)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description / owner_module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line shown on the Feature switches screen; module whose code reads the switch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False when retired on the screen (reason, approval); a retired switch is no longer read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is_enabled / rules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 / 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Value in this environment (each environment has its own console; switches move by export / import). Targets and overrides: release, environment, role, plan, category, country, account list (same list as M01-6 Section 12.3)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M01-AD-02-F10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spacing w:after="120" w:line="276"/>
      </w:pPr>
      <w:r>
        <w:t xml:space="preserve">No links to other tables.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M01-AD-02 Feature switches and overrides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 (e.g. messaging.full_chat)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feature_flags.name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Description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feature_flags.description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m01.ad02.feature_switches.description.column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State (Turn on / off)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feature_flags.is_enabled (setting feature_flags.&lt;name&gt;)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m01.ad02.feature_switches.state.label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Targets (release, environment, role, plan, category, country, account list) — Add target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feature_flags.rules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m01.ad02.feature_switches.targets_add_target.label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Overrides — Add override (shown in the order that decides)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feature_flags.rules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m01.ad02.feature_switches.overrides_add_override.label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Check result “For account {ID}: ON — decided by role override (Seller).”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 from feature_flags.rules)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m01.ad02.feature_switches.check_result_decided_by.text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Under-attack mode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setting security.under_attack_mode (feature_flags.is_enabled)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m01.ad02.feature_switches.under_attack_mode.label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Owner module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feature_flags.owner_module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m01.ad02.feature_switches.list.owner_module.column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 switches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Retire an unused switch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feature_flags.active (false); reason on the config version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m01.ad02.feature_switches.retire_unused_switch_reason.label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/v1/admin/switches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/v1/admin/switches/{name}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/v1/admin/switches/{name}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/v1/admin/switches/{name}/check?account=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/v1/admin/switches/{name} · POST /v1/admin/config/emergency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/v1/admin/switches/{name}/retire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feature_flags.&lt;name&gt;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 switch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security.under_attack_mode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Under-attack mode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M01-FR-CFG-003, M01-FR-CFG-004, M01-FR-CFG-005, M01-FR-CFG-010, M01-FR-ENV-004, M01-FR-SEC-009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M01-TC-050, M01-TC-103, M01-TC-125, M01-TC-173, M01-TC-194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2" w:id="32"/>
      <w:r>
        <w:t xml:space="preserve">9.4 rate_limit_policies</w:t>
      </w:r>
      <w:bookmarkEnd w:id="32"/>
    </w:p>
    <w:p>
      <w:pPr>
        <w:spacing w:after="120" w:line="276"/>
      </w:pPr>
      <w:r>
        <w:t xml:space="preserve">Limits registered by each module (counters live in Redis).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200 each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module / action_group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PK, e.g. M01 / photo_upload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M01-AD-06-F10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key_type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ip, device, account, plan, api_key, staff_user, crawler (signed-in users always account; crawler = verified by reverse DNS, M01-3 Section 10)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M01-AD-06-F10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limit_count / window_s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100 / 3600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on_breach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Ordered steps: wait, challenge, slow_down, ignore, block, security_event (e.g. {wait, challenge}); block lasts rate_limit.block_minutes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M01-AD-06-F10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overrides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By plan, role, country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M01-AD-06-F07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overrides</w:t>
      </w:r>
      <w:r>
        <w:t xml:space="preserve"> → plans.code (M11) — ID reference to another module (no database constraint)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M01-AD-06 Rate limits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Module / endpoint group (e.g. M01 / photo upload, M02 / OTP request)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rate_limit_policies.module / action_group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m01.ad06.rate_limits.module_endpoint_group.column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Key (visitor IP or device, account, plan, API key)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rate_limit_policies.key_type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m01.ad06.rate_limits.key.column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Limit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rate_limit_policies.limit_count (setting rate_limit.&lt;module&gt;.&lt;action_group&gt;)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m01.ad06.rate_limits.limit.label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Time window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rate_limit_policies.window_s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m01.ad06.rate_limits.time_window.label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Action on breach (wait message, challenge, 15-minute block, security event)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rate_limit_policies.on_breach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m01.ad06.rate_limits.action_breach.label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Overrides by plan, role and country — Add override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rate_limit_policies.overrides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m01.ad06.rate_limits.overrides_by_plan.label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 limits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Filters: module, key type, action on breach; search by action group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rate_limit_policies.module / key_type / on_breach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m01.ad06.rate_limits.filters.filters.label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/v1/admin/rate-limits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/v1/admin/rate-limits/{module}/{group}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/v1/admin/rate-limits/{module}/{group}/overrides · DELETE …/overrides/{scope}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rate_limit.&lt;module&gt;.&lt;action_group&gt;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 limit per action group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 group: M01-3 Section 10 (Module 1 groups); each module’s document 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M01-FR-RTL-001, M01-FR-RTL-002, M01-FR-RTL-005, M01-FR-RTL-006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M01-TC-085, M01-TC-086, M01-TC-121, M01-TC-123, M01-TC-177, M01-TC-197, M01-TC-220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3" w:id="33"/>
      <w:r>
        <w:t xml:space="preserve">9.5 rate_limit_blocks</w:t>
      </w:r>
      <w:bookmarkEnd w:id="33"/>
    </w:p>
    <w:p>
      <w:pPr>
        <w:spacing w:after="120" w:line="276"/>
      </w:pPr>
      <w:r>
        <w:t xml:space="preserve">Temporary and staff-set blocks.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50,000 (short-lived)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(until); (module, action_group, created_at)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ip:203.0.113.5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until / 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Null until = permanent (staff only)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set_by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System or staff user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module / action_group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Policy that caused the block (null for staff-set permanent blocks); used for the 24-hour count on the Rate limits screen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M01-AD-15-F06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set_by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M01-AD-06 Rate limits · M01-AD-15 Rate-limit blocks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Key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m01.ad15.key.column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Kind (Automatic or Permanent) and policy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rate_limit_blocks.until null = Permanent) · rate_limit_blocks.modul…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m01.ad15.kind.column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Until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rate_limit_blocks.until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m01.ad15.until.column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Reason, set by and set at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rate_limit_blocks.reason / set_by / created_at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m01.ad15.reason_set_by.column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Filters: key type, kind, module; search by key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rate_limit_blocks.key / module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m01.ad15.filters.label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Block a key — key type and key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m01.ad15.block_key_key_type.label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Block a key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rate_limit_blocks.reason (and the audit record)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m01.ad15.block_key_reason.label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/v1/admin/rate-limit-blocks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/v1/admin/rate-limit-blocks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M01-FR-RTL-005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M01-TC-236, M01-TC-237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4" w:id="34"/>
      <w:r>
        <w:t xml:space="preserve">9.6 tag_groups</w:t>
      </w:r>
      <w:bookmarkEnd w:id="34"/>
    </w:p>
    <w:p>
      <w:pPr>
        <w:spacing w:after="120" w:line="276"/>
      </w:pPr>
      <w:r>
        <w:t xml:space="preserve">Simple lists: one row per list (M01-2 CFG-011). A group is added only with the design of the module whose forms use it (by a database migration, because code reads the list by its key); staff can rename it but not add or remove it. Managed in the Simple lists screen (M01-6 Section 12.15) with the common settings pattern.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20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group_key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Natural key (Section 1.1): site_type, link_platform, capacity_unit, service_technique (the groups at launch, M01-2 CFG-011); a–z and underscore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Translation key of the group name, e.g. lists.site_type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owner_module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Module whose forms use the list, e.g. M03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allows_parent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True when items may sit under a parent item (one level); at launch only service_technique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active, retired (check); retire, never delete. A group is retired only with the module that uses it (database migration), never on a screen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tags.group_key → </w:t>
      </w:r>
      <w:r>
        <w:rPr>
          <w:b/>
          <w:bCs/>
        </w:rPr>
        <w:t xml:space="preserve">group_key</w:t>
      </w:r>
      <w:r>
        <w:t xml:space="preserve">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M01-AD-14 Simple lists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tag_groups.name_key (translation key, e.g. lists.site_type)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Key (e.g. site_type)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tag_groups.group_key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m01.ad14.simple_lists.key.label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Used by (e.g. M03 business sites)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tag_groups.owner_module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m01.ad14.simple_lists.used_by.column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“Items can have a parent” (yes / no)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tag_groups.allows_parent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m01.ad14.simple_lists.items_can_have.column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Rename group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tag_groups.name_key (name text in the translation store)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m01.ad14.simple_lists.rename_group.label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/v1/admin/simple-lists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/v1/admin/simple-lists/{groupKey} (draftId)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M01-FR-CFG-011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M01-TC-205, M01-TC-207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5" w:id="35"/>
      <w:r>
        <w:t xml:space="preserve">9.7 tags</w:t>
      </w:r>
      <w:bookmarkEnd w:id="35"/>
    </w:p>
    <w:p>
      <w:pPr>
        <w:spacing w:after="120" w:line="276"/>
      </w:pPr>
      <w:r>
        <w:t xml:space="preserve">The items of each simple list. Other modules store the item key (for example M03 sites.site_type) and read names and order through the SimpleLists interface (M01-3 Section 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8.6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“Settings, feature-switch, rate-limit and simple-list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(group_key, status, display_order); (group_key, parent_tag_key)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group_key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FK → tag_groups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 (group_key, tag_key)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tag_key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Stable item key stored by other modules, e.g. farm, distillery; a–z, 0–9 and underscore; never changed or reused, even after the item is retired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Translation key of the item name (up to 60 characters in each language); renaming changes the translation text, never the key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parent_tag_key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text, null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Parent item in the same group: FK (group_key, parent_tag_key) → tags; allowed only when tag_groups.allows_parent is true; one level only (a parent has no parent) (check in the service)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M01-AD-14-F17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Order in lists and pickers; UNIQUE (group_key, parent_tag_key, display_order)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active, retired (check). A retired item is no longer offered; records that already use it keep it and still show its name. A parent with active items cannot be retired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M01-AD-14-F18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group_key</w:t>
      </w:r>
      <w:r>
        <w:t xml:space="preserve"> → tag_groups.group_key — foreign key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tags (group_key, tag_key) (used by) → sites.site_type; profile link platform; capability capacity unit and service technique (M03)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M01-AD-14 Simple lists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active, retired, all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m01.ad14.simple_lists.filter_active_retired.label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Search by name or key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tags.name_key / tag_key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m01.ad14.simple_lists.search_by_name.label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 (in the staff member’s language, with a link to the other languages)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tags.name_key (translation key)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m01.ad14.simple_lists.items.name.column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Key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tags.tag_key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m01.ad14.simple_lists.items.key.label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Parent (child items shown indented)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tags.parent_tag_key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m01.ad14.simple_lists.parent.column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Order (move up / down; drag on a mouse)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tags.display_order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m01.ad14.simple_lists.order.text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 or retired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m01.ad14.simple_lists.active_retired.column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tags.name_key (name text in the translation store)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Key (suggested from the English name)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tags.tag_key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m01.ad14.simple_lists.add_item.key.label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Parent (Set parent)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tags.parent_tag_key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m01.ad14.simple_lists.parent.label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Simple lists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Retire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(no column in tags; tags.status → retired; reason only in config_versions / a…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m01.ad14.simple_lists.retire_reason.label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/v1/admin/simple-lists/{groupKey}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/v1/admin/simple-lists/{groupKey}/items/reorder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/v1/admin/simple-lists/{groupKey}/items (draftId) · PATCH …/items/{tagKey} (rename)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/v1/admin/simple-lists/{groupKey}/items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/v1/admin/simple-lists/{groupKey}/items/{tagKey}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/v1/admin/simple-lists/{groupKey}/items/{tagKey}/retire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M01-FR-CFG-011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M01-TC-205, M01-TC-206, M01-TC-207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36" w:id="36"/>
      <w:r>
        <w:t xml:space="preserve">10. Events and Jobs</w:t>
      </w:r>
      <w:bookmarkEnd w:id="36"/>
    </w:p>
    <w:p>
      <w:pPr>
        <w:spacing w:after="120" w:line="276"/>
      </w:pPr>
      <w:r>
        <w:t xml:space="preserve">Tables in this group: outbox_events, processed_events, jobs, schedules, audit_verify_runs.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14650"/>
            <wp:effectExtent t="0" r="0" b="0" l="0"/>
            <wp:docPr id="9" name="m01_er_events" descr="Events, jobs, audit log, retention and consent tables" title="Events, jobs, audit log, retention and consent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9 — Events, jobs, audit log, retention and consent tables</w:t>
      </w:r>
    </w:p>
    <w:p>
      <w:r>
        <w:br w:type="page"/>
      </w:r>
    </w:p>
    <w:p>
      <w:pPr>
        <w:pStyle w:val="Heading2"/>
      </w:pPr>
      <w:bookmarkStart w:name="h37" w:id="37"/>
      <w:r>
        <w:t xml:space="preserve">10.1 outbox_events</w:t>
      </w:r>
      <w:bookmarkEnd w:id="37"/>
    </w:p>
    <w:p>
      <w:pPr>
        <w:spacing w:after="120" w:line="276"/>
      </w:pPr>
      <w:r>
        <w:t xml:space="preserve">Events written with the business change.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9.1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 (append-only table: rows are only added)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10 million a year (dropped after 30 days)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partial (delivered_at is null, created_at)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 (id, created_at)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type / payload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file.ready; names from the event catalogue (HLD Appendix B)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created_at / delivered_at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delivered_at null until relayed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attempts / last_error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processed_events.event_id → </w:t>
      </w:r>
      <w:r>
        <w:rPr>
          <w:b/>
          <w:bCs/>
        </w:rPr>
        <w:t xml:space="preserve">id</w:t>
      </w:r>
      <w:r>
        <w:t xml:space="preserve">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t xml:space="preserve">No screen shows this table. It is used by background work only.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Rules from M01-5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outbox_events is partitioned by month on created_at; delivered months are dropped after 30 days (configurable). processed_events rows older than 30 days are deleted by the same clean-up.</w:t>
      </w:r>
    </w:p>
    <w:p>
      <w:r>
        <w:br w:type="page"/>
      </w:r>
    </w:p>
    <w:p>
      <w:pPr>
        <w:pStyle w:val="Heading2"/>
      </w:pPr>
      <w:bookmarkStart w:name="h38" w:id="38"/>
      <w:r>
        <w:t xml:space="preserve">10.2 processed_events</w:t>
      </w:r>
      <w:bookmarkEnd w:id="38"/>
    </w:p>
    <w:p>
      <w:pPr>
        <w:spacing w:after="120" w:line="276"/>
      </w:pPr>
      <w:r>
        <w:t xml:space="preserve">Idempotency per handler.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9.2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 (append-only table: rows are only added)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Cleaned after 30 days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handler / event_id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bigint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 (handler, event_id)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event_id</w:t>
      </w:r>
      <w:r>
        <w:t xml:space="preserve"> → outbox_events.id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t xml:space="preserve">No screen shows this table. It is used by background work only.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39" w:id="39"/>
      <w:r>
        <w:t xml:space="preserve">10.3 jobs</w:t>
      </w:r>
      <w:bookmarkEnd w:id="39"/>
    </w:p>
    <w:p>
      <w:pPr>
        <w:spacing w:after="120" w:line="276"/>
      </w:pPr>
      <w:r>
        <w:t xml:space="preserve">Background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9.3 (shared section: jobs / schedules)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 million (done jobs cleaned after 30 days)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(status, run_at); (module, status)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 / kind / payload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 / text / 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Payload holds IDs only (e.g. file or account ID), never names, phone numbers or email addresses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module / first_failed_at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Owner module of the job kind; time of the first failure (for the failed jobs screen)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run_at / status / attempts / last_error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 / text / int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queued, running, done, dead (dead-letter), discarded (by staff with a reason kept in the audit log; failed jobs screen, M01-6 Section 12.11). “Retrying” on the screen = queued with attempts above 0. last_error = short error code and request ID only; personal data is removed before it is saved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M01-AD-10-F15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kind</w:t>
      </w:r>
      <w:r>
        <w:t xml:space="preserve"> → schedules.job_kind — reference without a database constraint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M01-AD-10 Failed jobs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Tabs Retrying / Dead-letter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jobs.status (dead; “retrying” is not a stored value: queued, running, done, dea…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m01.ad10.retrying_dead_letter.tabs_retrying_dead.label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job kind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m01.ad10.retrying_dead_letter.filter_job_kind.label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date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(jobs.run_at or created_at; not stated)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m01.ad10.retrying_dead_letter.filter_date.label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 kind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m01.ad10.retrying_dead_letter.job_kind.column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Number of tries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jobs.attempts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m01.ad10.retrying_dead_letter.number_tries.column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Last error (short error code and request ID; personal data removed)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jobs.last_error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m01.ad10.retrying_dead_letter.last_error.column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Target (e.g. file ID)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jobs.payload)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m01.ad10.retrying_dead_letter.target.column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Next try time (Retrying tab)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jobs.run_at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m01.ad10.retrying.next_try_time.column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Status “discarded” (the job stays in the list)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jobs.status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m01.ad10.dead_letter.status.column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Discard —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(no column in jobs; jobs.status → discarded; audit_log.reason)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m01.ad10.dead_letter.discard_reason.label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Retrying, Dead-letter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View account (link to account lookup)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jobs.payload (IDs only)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m01.ad10.retrying_dead_letter.view_account.link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/v1/admin/jobs?status=retrying|dead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/v1/admin/jobs/{id}/discard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M01-FR-EVT-002, M01-FR-EVT-005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M01-TC-052, M01-TC-187, M01-TC-223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40" w:id="40"/>
      <w:r>
        <w:t xml:space="preserve">10.4 schedules</w:t>
      </w:r>
      <w:bookmarkEnd w:id="40"/>
    </w:p>
    <w:p>
      <w:pPr>
        <w:spacing w:after="120" w:line="276"/>
      </w:pPr>
      <w:r>
        <w:t xml:space="preserve">Background 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9.3 (shared section: jobs / schedules)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 / cron / job_kind / last_run_at / last_status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 / text / timestamptz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retention.run 02:00 IST creates a retention job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jobs.kind → </w:t>
      </w:r>
      <w:r>
        <w:rPr>
          <w:b/>
          <w:bCs/>
        </w:rPr>
        <w:t xml:space="preserve">job_kind</w:t>
      </w:r>
      <w:r>
        <w:t xml:space="preserve"> — reference without a database constraint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t xml:space="preserve">No screen shows this table. It is used by background work only.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41" w:id="41"/>
      <w:r>
        <w:t xml:space="preserve">10.5 audit_verify_runs</w:t>
      </w:r>
      <w:bookmarkEnd w:id="41"/>
    </w:p>
    <w:p>
      <w:pPr>
        <w:spacing w:after="120" w:line="276"/>
      </w:pPr>
      <w:r>
        <w:t xml:space="preserve">Result of each audit.verify run (M01-3 Section 6); read by the audit log viewer (M01-6 Section 12.9).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9.4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400 a year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(month)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month / checked_at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date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Month checked and when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result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intact, break_found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first_broken_id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bigint, null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audit_log record where the chain breaks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M01-AD-08-F13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first_broken_id</w:t>
      </w:r>
      <w:r>
        <w:t xml:space="preserve"> → audit_log.id — reference without a database constraint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M01-AD-08 Audit log viewer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Chain check result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audit_verify_runs.result / first_broken_id (latest run for the month; the chain…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m01.ad08.chain_check_result.text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/v1/admin/audit/{id}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M01-FR-AUD-008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M01-TC-043, M01-TC-180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42" w:id="42"/>
      <w:r>
        <w:t xml:space="preserve">11. Retention, Legal Hold and Consent</w:t>
      </w:r>
      <w:bookmarkEnd w:id="42"/>
    </w:p>
    <w:p>
      <w:pPr>
        <w:spacing w:after="120" w:line="276"/>
      </w:pPr>
      <w:r>
        <w:t xml:space="preserve">Tables in this group: retention_policies, legal_holds, cookie_consents, retention_run_results.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914650"/>
            <wp:effectExtent t="0" r="0" b="0" l="0"/>
            <wp:docPr id="10" name="m01_er_events" descr="Events, jobs, audit log, retention and consent tables" title="Events, jobs, audit log, retention and consent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10 — Events, jobs, audit log, retention and consent tables</w:t>
      </w:r>
    </w:p>
    <w:p>
      <w:r>
        <w:br w:type="page"/>
      </w:r>
    </w:p>
    <w:p>
      <w:pPr>
        <w:pStyle w:val="Heading2"/>
      </w:pPr>
      <w:bookmarkStart w:name="h43" w:id="43"/>
      <w:r>
        <w:t xml:space="preserve">11.1 retention_policies</w:t>
      </w:r>
      <w:bookmarkEnd w:id="43"/>
    </w:p>
    <w:p>
      <w:pPr>
        <w:spacing w:after="120" w:line="276"/>
      </w:pPr>
      <w:r>
        <w:t xml:space="preserve">Retention per data type. Managed in the retention policies screen (M01-6 Section 12.12) or moved from staging by export / import; changes are high impact.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10.1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data_type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unattached_upload, closed_account, security_log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period_days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final with counsel]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legal_min_days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Shortest period the law allows; period_days can never be lower (check)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delete or anonymise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M01-AD-11-F10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legal_basis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Why kept this long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to_be_confirmed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True while counsel has not confirmed the period; the screen shows “To be confirmed with counsel”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retention_run_results.data_type → </w:t>
      </w:r>
      <w:r>
        <w:rPr>
          <w:b/>
          <w:bCs/>
        </w:rPr>
        <w:t xml:space="preserve">data_type</w:t>
      </w:r>
      <w:r>
        <w:t xml:space="preserve">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M01-AD-09 Legal hold · M01-AD-11 Retention policies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Data type (e.g. unattached uploads, closed accounts, chat after account closure, invoices…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retention_policies.data_type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m01.ad11.retention_policies.data_type.column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Period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retention_policies.period_days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m01.ad11.retention_policies.period.column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Action after the period (delete or anonymise)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retention_policies.action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m01.ad11.retention_policies.action_after_period.column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 minimum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retention_policies.legal_min_days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m01.ad11.retention_policies.legal_minimum.column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 basis (e.g. “CERT-In Directions 2022”, “GST law”)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retention_policies.legal_basis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m01.ad11.retention_policies.legal_basis.column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Period (days)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retention_policies.period_days (setting retention.&lt;data_type&gt;.period_days)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m01.ad11.retention_policies.period.label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Action (delete or anonymise)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retention_policies.action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m01.ad11.retention_policies.action.label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 basis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retention_policies.legal_basis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m01.ad11.retention_policies.legal_basis.label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/v1/admin/retention-policies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/v1/admin/retention-policies/{dataType} (draftId)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retention.&lt;data_type&gt;.period_days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 period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 data type (M01-2 RET-001) </w:t>
            </w: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final periods with counsel]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M01-FR-RET-001, M01-FR-RET-005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M01-TC-114, M01-TC-188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44" w:id="44"/>
      <w:r>
        <w:t xml:space="preserve">11.2 legal_holds</w:t>
      </w:r>
      <w:bookmarkEnd w:id="44"/>
    </w:p>
    <w:p>
      <w:pPr>
        <w:spacing w:after="120" w:line="276"/>
      </w:pPr>
      <w:r>
        <w:t xml:space="preserve">Stops deletion for linked data. Placed and released in the legal hold screen (M01-6 Section 12.10) or automatically by takedowns (M12).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10.2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(scope_type, scope_id); (released_at)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scope_type / scope_id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account, profile, listing, thread, trade, file, legal_order (the one list, Section 11.1; also used by M01-6 Section 12.10)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M01-AD-09-F16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reason / reference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order or dispute reference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M01-AD-09-F18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placed_by / placed_at / released_by / released_at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audited; placed_by null = system (takedown)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release_reason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Required when released_at is set (check)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M01-AD-09-F13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M01-AD-09-F20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placed_by</w:t>
      </w:r>
      <w:r>
        <w:t xml:space="preserve"> → staff_users.id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scope_id</w:t>
      </w:r>
      <w:r>
        <w:t xml:space="preserve"> → legal_orders.id (M12)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staff), audit_log.actor_id, legal_holds.placed_by, config_versions.published_by / approved_by, video_assets.reviewed_by, image_blocklist.blocked_by, rate_limit_blocks.set_by → staff_users (or accounts for user actions) (M02)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legal_holds.scope_id → legal_orders and the held records (by scope_type): accounts, profiles, listings, threads, trades, files (M12, M02, M03, M05, M09, M10, M01)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M01-AD-09 Legal hold · M01-AD-11 Retention policies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Tabs Active / Released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legal_holds.released_at (null = active)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m01.ad09.active_released.tabs_active_released.label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scope type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m01.ad09.active_released.filter_scope_type.label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placed by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legal_holds.placed_by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m01.ad09.active_released.filter_placed_by.label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date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legal_holds.placed_at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m01.ad09.active_released.filter_date.label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Search by ID or reference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legal_holds.scope_id / reference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m01.ad09.active_released.search_by_id.label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Scope (type, ID and name)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legal_holds.scope_type / scope_id (name resolved by the owning module)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m01.ad09.active_released.scope.column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m01.ad09.active_released.reason.column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Reference (e.g. court order or police request number)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legal_holds.reference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m01.ad09.active_released.reference.column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Placed by (“Placed by: System (takedown)” when automatic)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legal_holds.placed_by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m01.ad09.active_released.placed_by.column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Active, 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Placed date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legal_holds.placed_at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m01.ad09.active_released.placed_date.column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Released by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m01.ad09.released.released_by.column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Released date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m01.ad09.released.date.column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Released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m01.ad09.released.release_reason.column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Scope type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m01.ad09.active.scope_type.label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ID (enter or pick)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legal_holds.scope_id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m01.ad09.active.id.label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m01.ad09.active.reason.label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Reference (e.g. court order or police request number)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legal_holds.reference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m01.ad09.active.reference.label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M01-AD-09-F20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Release 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legal_holds.release_reason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m01.ad09.active.release_reason.label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/v1/admin/legal-holds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/v1/admin/legal-holds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/v1/admin/legal-holds/{id}/release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M01-FR-RET-003, M01-FR-RET-004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M01-TC-185, M01-TC-186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Rules from M01-5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Hold count per data type.</w:t>
      </w:r>
      <w:r>
        <w:t xml:space="preserve"> A hold on an account or profile covers every data type of that account (its files, messages, trades and the closed-account record); a hold on a listing, thread, trade or file covers that record and its files; a legal_order hold covers the records named in the order. The retention policies screen counts, per data type, the active holds whose scope includes records of that type.</w:t>
      </w:r>
    </w:p>
    <w:p>
      <w:r>
        <w:br w:type="page"/>
      </w:r>
    </w:p>
    <w:p>
      <w:pPr>
        <w:pStyle w:val="Heading2"/>
      </w:pPr>
      <w:bookmarkStart w:name="h45" w:id="45"/>
      <w:r>
        <w:t xml:space="preserve">11.3 cookie_consents</w:t>
      </w:r>
      <w:bookmarkEnd w:id="45"/>
    </w:p>
    <w:p>
      <w:pPr>
        <w:spacing w:after="120" w:line="276"/>
      </w:pPr>
      <w:r>
        <w:t xml:space="preserve">Proof of cookie choices.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10.3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anonymised_at (append-only table: rows are only added)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500,000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(visitor_id); (account_id)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visitor_id / account_id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visitor_id: a random first-party ID (a UUID made for the consent cookie; no personal data, not linked to a device or IP); account_id if signed in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has_analytics_consent / has_marketing_consent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M01-S05-F01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M01-S05-F03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M01-S05-F04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M01-S05-F05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banner_version / chosen_at / expires_at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12 months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account_id</w:t>
      </w:r>
      <w:r>
        <w:t xml:space="preserve"> → accounts.id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account), user_preferences.account_id, cookie_consents.account_id, ai_requests.account_id, idempotency_keys.caller_id → accounts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M01-S05 Cookie banner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M01-S05-F01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Choice — Accept all · Reject all · Choose (“We use essential cookies to run OudhTrade. Wi…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cookie_consents.has_analytics_consent / has_marketing_consent (+ banner_version…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m01.s05.choice_accept.label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M01-S05-F03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Analytics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cookie_consents.has_analytics_consent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m01.s05.analytics.label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M01-S05-F04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Marketing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cookie_consents.has_marketing_consent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m01.s05.marketing.label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M01-S05-F05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Analytics and Marketing switches (each on its own) · Save choices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cookie_consents.has_analytics_consent / has_marketing_consent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m01.s05.analytics_marketing_switches.label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/v1/consents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cookies.consent_months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 choice asked again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M01-FR-CKE-001, M01-FR-CKE-002, M01-FR-CKE-003, M01-FR-CKE-004, M01-FR-CKE-005, M01-FR-CKE-006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M01-TC-056, M01-TC-057, M01-TC-058, M01-TC-059, M01-TC-060, M01-TC-115, M01-TC-210, M01-TC-211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46" w:id="46"/>
      <w:r>
        <w:t xml:space="preserve">11.4 retention_run_results</w:t>
      </w:r>
      <w:bookmarkEnd w:id="46"/>
    </w:p>
    <w:p>
      <w:pPr>
        <w:spacing w:after="120" w:line="276"/>
      </w:pPr>
      <w:r>
        <w:t xml:space="preserve">Result of each daily retention run per data type (shown as “last daily run” on the retention policies screen).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10.4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“Events, jobs, audit log, retention and consent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10,000 a year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(data_type, run_on)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run_on / data_type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date / text FK → retention_policies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 (run_on, data_type)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deleted / anonymised / skipped_on_hold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int / 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Items deleted, anonymised, and kept because of a legal hold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M01-AD-11-F06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data_type</w:t>
      </w:r>
      <w:r>
        <w:t xml:space="preserve"> → retention_policies.data_type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M01-AD-11 Retention policies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 policies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Last daily run result (items deleted or anonymised)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retention_run_results.deleted / anonymised / skipped_on_hold (latest run_on for…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m01.ad11.retention_policies.last_daily_run.column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/v1/admin/retention-policies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/v1/admin/retention-policies · PATCH /v1/admin/retention-policies/{dataType} — Retention policies (M01-AD-11) with legal minimum, last run result (retention_run_results) and hold counts (legal-ho…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M01-FR-RET-002, M01-FR-RET-005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47" w:id="47"/>
      <w:r>
        <w:t xml:space="preserve">12. AI Gateway, API Safety, Names and Calendar</w:t>
      </w:r>
      <w:bookmarkEnd w:id="47"/>
    </w:p>
    <w:p>
      <w:pPr>
        <w:spacing w:after="120" w:line="276"/>
      </w:pPr>
      <w:r>
        <w:t xml:space="preserve">Tables in this group: ai_requests, ai_budgets, idempotency_keys, reserved_names, business_holidays.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438525"/>
            <wp:effectExtent t="0" r="0" b="0" l="0"/>
            <wp:docPr id="11" name="m01_er_platform" descr="AI gateway, API safety, names and calendar tables" title="AI gateway, API safety, names and calendar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Figure 11 — AI gateway, API safety, names and calendar tables</w:t>
      </w:r>
    </w:p>
    <w:p>
      <w:r>
        <w:br w:type="page"/>
      </w:r>
    </w:p>
    <w:p>
      <w:pPr>
        <w:pStyle w:val="Heading2"/>
      </w:pPr>
      <w:bookmarkStart w:name="h48" w:id="48"/>
      <w:r>
        <w:t xml:space="preserve">12.1 ai_requests</w:t>
      </w:r>
      <w:bookmarkEnd w:id="48"/>
    </w:p>
    <w:p>
      <w:pPr>
        <w:spacing w:after="120" w:line="276"/>
      </w:pPr>
      <w:r>
        <w:t xml:space="preserve">One row per AI call through the gateway (AIG-003). Append-only; partitioned by month on created_at.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13.1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“AI gateway, API safety, names and calendar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 (append-only table: rows are only added)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1–3 million (depends on the AI features switched on)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(module, purpose, created_at); (account_id)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bigint identity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PK (id, created_at)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 of the call; partition key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module / purpose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M07 / search_embedding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provider / model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Provider and model version used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data_level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public, internal, confidential (check); Restricted data is never sent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(ref)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whose personal data was sent, if any (processing log); otherwise null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Links to the API request and logs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input_tokens / output_tokens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cost_amount / cost_currency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numeric(16,6) / char(3)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Six decimals because one call costs a fraction of a cent; totals are rounded to 2 decimals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result_status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ok, blocked_by_filter, over_budget, provider_error, timeout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filtered_items / latency_ms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int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Items removed by the data filter; response time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input_hash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bytea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SHA-256 of what was sent; prompt and output text are not stored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account_id</w:t>
      </w:r>
      <w:r>
        <w:t xml:space="preserve"> → accounts.id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module</w:t>
      </w:r>
      <w:r>
        <w:t xml:space="preserve"> → ai_budgets.module — reference without a database constraint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account), user_preferences.account_id, cookie_consents.account_id, ai_requests.account_id, idempotency_keys.caller_id → accounts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M01-AD-07 AI usage and budgets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 picker (past months)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month of ai_requests.created_at)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m01.ad07.ai_usage_budgets.month_picker.label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Module and purpose (e.g. M07 search embeddings, M12 moderation hints)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ai_budgets.module / purpose (and ai_requests.module / purpose)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m01.ad07.ai_usage_budgets.module_purpose.column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Tokens in and out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sum of ai_requests.input_tokens / output_tokens)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m01.ad07.ai_usage_budgets.tokens_out.column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Cost this month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ai_budgets.spent_this_month (sum of ai_requests.cost_amount)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m01.ad07.ai_usage_budgets.cost_month.column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/v1/admin/ai/usage?month=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/v1/admin/ai/usage?month= · GET /v1/admin/ai/budgets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/v1/admin/ai/usage?month= · GET /v1/admin/ai/budgets · PATCH /v1/admin/ai/budgets/{id} — AI usage and budgets (M01-AD-07): calls, tokens, cost against budget, alert and pause state; edit a budget…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M01-FR-AIG-003, M01-FR-AIG-004, M01-FR-AIG-006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M01-TC-148, M01-TC-178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49" w:id="49"/>
      <w:r>
        <w:t xml:space="preserve">12.2 ai_budgets</w:t>
      </w:r>
      <w:bookmarkEnd w:id="49"/>
    </w:p>
    <w:p>
      <w:pPr>
        <w:spacing w:after="120" w:line="276"/>
      </w:pPr>
      <w:r>
        <w:t xml:space="preserve">Monthly AI cost limits per module and purpose, with alert levels (AIG-004).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13.2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“AI gateway, API safety, names and calendar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UNIQUE (module, purpose)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module / purpose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UNIQUE (module, purpose); purpose “*” = all purposes of the module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monthly_limit / currency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numeric(16,6) / char(3)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Amounts in M01-2 AIG-004 (total from the tech lead’s estimate; moderation 40 %)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alert_levels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 cent; default {80, 100}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is_essential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Essential purposes keep running at 100 % (alert only); others pause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M01-AD-07-F13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spent_this_month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numeric(16,6)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Reconciled hourly from ai_requests (same precision as ai_requests.cost_amount)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paused_at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when a non-essential purpose pauses; cleared at month start or when the limit is raised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M01-AD-07-F09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Used by ai_requests.module → </w:t>
      </w:r>
      <w:r>
        <w:rPr>
          <w:b/>
          <w:bCs/>
        </w:rPr>
        <w:t xml:space="preserve">module</w:t>
      </w:r>
      <w:r>
        <w:t xml:space="preserve"> — reference without a database constraint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M01-AD-07 AI usage and budgets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Module and purpose (e.g. M07 search embeddings, M12 moderation hints)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ai_budgets.module / purpose (and ai_requests.module / purpose)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m01.ad07.ai_usage_budgets.module_purpose.column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Cost this month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ai_budgets.spent_this_month (sum of ai_requests.cost_amount)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m01.ad07.ai_usage_budgets.cost_month.column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Monthly budget (bar and percentage)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ai_budgets.monthly_limit / currency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m01.ad07.ai_usage_budgets.monthly_budget.column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Essential or non-essential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ai_budgets.is_essential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m01.ad07.ai_usage_budgets.essential_non_essential.column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Pause state (“Paused since {date}”)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ai_budgets.paused_at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m01.ad07.ai_usage_budgets.pause_state.column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Monthly amount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ai_budgets.monthly_limit (setting ai_budgets.&lt;module&gt;.&lt;purpose&gt;)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m01.ad07.ai_usage_budgets.monthly_amount.label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Alert levels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ai_budgets.alert_levels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m01.ad07.ai_usage_budgets.alert_levels.label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 usage &amp; budgets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Essential (never paused)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ai_budgets.is_essential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m01.ad07.ai_usage_budgets.essential.label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/v1/admin/ai/usage?month= · GET /v1/admin/ai/budgets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/v1/admin/ai/budgets/{id}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PATCH /v1/admin/ai/budgets/{id}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ai_budgets.&lt;module&gt;.&lt;purpose&gt;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budget per purpose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Total </w:t>
            </w:r>
            <w:r>
              <w:rPr>
                <w:color w:val="A0521D"/>
                <w:sz w:val="17"/>
                <w:szCs w:val="17"/>
                <w:shd w:fill="FFF2B3" w:color="auto" w:val="clear"/>
              </w:rPr>
              <w:t xml:space="preserve">[TBC: tech lead AWS estimate from the HLD sizing]</w:t>
            </w:r>
            <w:r>
              <w:rPr>
                <w:sz w:val="17"/>
                <w:szCs w:val="17"/>
              </w:rPr>
              <w:t xml:space="preserve">, split moderation 40 %, translation 30 %, search 20 %, other 10 %; alerts at 80 and 100 %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M01-FR-AIG-004, M01-FR-AIG-006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M01-TC-149, M01-TC-178, M01-TC-184, M01-TC-221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50" w:id="50"/>
      <w:r>
        <w:t xml:space="preserve">12.3 idempotency_keys</w:t>
      </w:r>
      <w:bookmarkEnd w:id="50"/>
    </w:p>
    <w:p>
      <w:pPr>
        <w:spacing w:after="120" w:line="276"/>
      </w:pPr>
      <w:r>
        <w:t xml:space="preserve">Makes retried writes safe (API-005): the first response is stored for 24 hours and returned for repeats.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13.3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“AI gateway, API safety, names and calendar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50,000 live (24 hours)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UNIQUE (caller_type, caller_id, endpoint, key); (expires_at)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Value of the Idempotency-Key header (a UUID made by the client)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caller_type / caller_id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 / uuid (ref)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account, staff_user, api_key or visitor (caller_id = cookie_consents.visitor_id; only on POST /v1/consents); UNIQUE (caller_type, caller_id, endpoint, key)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endpoint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Method and path pattern, e.g. POST /v1/files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request_hash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bytea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SHA-256 of the request body; a different body with the same key is refused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in_progress, completed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response_status / response_body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 / jsonb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Stored first response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expires_at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timestamptz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created_at + 24 hours; expired rows deleted hourly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caller_id</w:t>
      </w:r>
      <w:r>
        <w:t xml:space="preserve"> → accounts.id (M02) — ID reference to another module (no database constraint)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Other modules (M01-5 Section 11): files.uploaded_by (owner_type = account), user_preferences.account_id, cookie_consents.account_id, ai_requests.account_id, idempotency_keys.caller_id → accounts (M02)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t xml:space="preserve">No screen shows this table. It is used by background work only.</w:t>
      </w:r>
    </w:p>
    <w:p>
      <w:pPr>
        <w:pStyle w:val="Heading3"/>
      </w:pPr>
      <w:r>
        <w:t xml:space="preserve">Endpoints</w:t>
      </w:r>
    </w:p>
    <w:p>
      <w:pPr>
        <w:spacing w:after="120" w:line="276"/>
      </w:pPr>
      <w:r>
        <w:t xml:space="preserve">None named in the Screen–Field Map or M01-3 for this table.</w:t>
      </w: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M01-FR-API-005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51" w:id="51"/>
      <w:r>
        <w:t xml:space="preserve">12.4 reserved_names</w:t>
      </w:r>
      <w:bookmarkEnd w:id="51"/>
    </w:p>
    <w:p>
      <w:pPr>
        <w:spacing w:after="120" w:line="276"/>
      </w:pPr>
      <w:r>
        <w:t xml:space="preserve">Reserved, banned and protected brand names for business names and page addresses (URL-008). Managed in the reserved-names screen (M01-6 Section 12.5) or moved from staging by export / import, with the same approval.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13.4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“AI gateway, API safety, names and calendar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5,000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UNIQUE (name); (kind, active)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Normalised form (lower case, transliterated, look-alike characters folded)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M01-AD-04-F01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kind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(e.g. admin, help, oudhtrade), banned, protected_brand; a name is on the list once, with one kind: UNIQUE (name)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match_type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exact or contains (check: contains only for kind protected_brand with 5 or more characters; reserved and banned words are always exact)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M01-AD-04-F13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applies_to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text[]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business_name, page_address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M01-AD-04-F14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reason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e.g. brand owner, legal order reference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M01-AD-04-F07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Retire, never delete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M01-AD-04-F10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spacing w:after="120" w:line="276"/>
      </w:pPr>
      <w:r>
        <w:t xml:space="preserve">No links to other tables.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M01-AD-04 Reserved names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Search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reserved_names.name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m01.ad04.reserved_names.search.label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Filter by kind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m01.ad04.reserved_names.filter_by_kind.label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reserved_names.name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Kind (reserved, banned, protected brand)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m01.ad04.reserved_names.kind.column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Match type (exact; “contains”)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reserved_names.match_type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m01.ad04.reserved_names.match_type.column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Applies to (business name, page address)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reserved_names.applies_to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m01.ad04.reserved_names.applies.column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m01.ad04.reserved_names.reason.column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Added by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reserved_names.created_by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m01.ad04.reserved_names.added_by.column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Date (added)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reserved_names.created_at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m01.ad04.reserved_names.date.column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 or retired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reserved_names.active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m01.ad04.reserved_names.active_retired.column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reserved_names.name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Kind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m01.ad04.reserved_names.kind.label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Match type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reserved_names.match_type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m01.ad04.reserved_names.match_type.label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Applies to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reserved_names.applies_to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m01.ad04.reserved_names.applies.label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 names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Reason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reserved_names.reason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m01.ad04.reserved_names.reason.label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/v1/admin/reserved-names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/v1/admin/reserved-names (draftId)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reserved_names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list loaded before R1 (launch gate)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M01-FR-URL-002, M01-FR-URL-008, M01-FR-URL-009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M01-TC-037, M01-TC-143, M01-TC-175, M01-TC-202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bookmarkStart w:name="h52" w:id="52"/>
      <w:r>
        <w:t xml:space="preserve">12.5 business_holidays</w:t>
      </w:r>
      <w:bookmarkEnd w:id="52"/>
    </w:p>
    <w:p>
      <w:pPr>
        <w:spacing w:after="120" w:line="276"/>
      </w:pPr>
      <w:r>
        <w:t xml:space="preserve">Holiday calendar used by the IST business-hours calculator (LOC-012). Managed in the holiday calendar screen (M01-6 Section 12.6) or moved from staging by export / import, with the same approval.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Where it is defined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Database Design, Section 13.5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Group diagram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M01-5 figure “AI gateway, API safety, names and calendar tables”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Standard columns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created_at, created_by, updated_at, updated_by, row_version — not repeated below (M01-5 Section 1.1)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Rows, year 1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≈ 20 a year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Main indexes (besides the primary key)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UNIQUE (country, holiday_on)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1542"/>
        <w:gridCol w:w="4337"/>
        <w:gridCol w:w="1735"/>
      </w:tblGrid>
      <w:tr>
        <w:trPr>
          <w:tblHeader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uuid PK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char(2) FK → countries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at launch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holiday_on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UNIQUE (country, holiday_on)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M01-AD-05-F02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M01-AD-05-F03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M01-AD-05-F04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M01-AD-05-F08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name_key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Translation key made by the server from the English name staff type (e.g. Diwali → holiday.diwali); the English text is stored in translations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M01-AD-05-F05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M01-AD-05-F09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kind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national or company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M01-AD-05-F06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M01-AD-05-F10</w:t>
            </w:r>
          </w:p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M01-AD-05-F11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active</w:t>
            </w:r>
          </w:p>
        </w:tc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433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Retire, never delete</w:t>
            </w:r>
          </w:p>
        </w:tc>
        <w:tc>
          <w:tcPr>
            <w:tcW w:type="dxa" w:w="173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M01-AD-05-F07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country</w:t>
      </w:r>
      <w:r>
        <w:t xml:space="preserve"> → countries.code — foreign key</w:t>
      </w:r>
    </w:p>
    <w:p>
      <w:pPr>
        <w:pStyle w:val="Heading3"/>
      </w:pPr>
      <w:r>
        <w:t xml:space="preserve">Screens and fields</w:t>
      </w:r>
    </w:p>
    <w:p>
      <w:pPr>
        <w:spacing w:after="120" w:line="276"/>
      </w:pPr>
      <w:r>
        <w:rPr>
          <w:b/>
          <w:bCs/>
        </w:rPr>
        <w:t xml:space="preserve">Screens:</w:t>
      </w:r>
      <w:r>
        <w:t xml:space="preserve"> M01-AD-05 Holiday calendar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060"/>
        <w:gridCol w:w="2891"/>
        <w:gridCol w:w="2120"/>
        <w:gridCol w:w="2121"/>
      </w:tblGrid>
      <w:tr>
        <w:trPr>
          <w:tblHeader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Field ID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Stored in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Text key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 (year view per country; India at launch)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business_holidays.country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m01.ad05.holiday_calendar.country.label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M01-AD-05-F02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Year (year switcher)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(derived: year of business_holidays.holiday_on)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m01.ad05.holiday_calendar.year.label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M01-AD-05-F03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Year view — 12 small months with holidays marked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— (derived from business_holidays.holiday_on)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m01.ad05.holiday_calendar.year_view_12_small.text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M01-AD-05-F04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business_holidays.holiday_on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m01.ad05.holiday_calendar.date.column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M01-AD-05-F05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business_holidays.name_key (translation key, e.g. holiday.diwali)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m01.ad05.holiday_calendar.name.column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M01-AD-05-F06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Kind (national or company)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m01.ad05.holiday_calendar.kind.column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M01-AD-05-F07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Active or retired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business_holidays.active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m01.ad05.holiday_calendar.active_retired.column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M01-AD-05-F08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Date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business_holidays.holiday_on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m01.ad05.holiday_calendar.date.label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M01-AD-05-F09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business_holidays.name_key (translation key; the typed text goes to the transla…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m01.ad05.holiday_calendar.name.label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M01-AD-05-F10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Kind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business_holidays.kind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m01.ad05.holiday_calendar.kind.label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M01-AD-05-F11</w:t>
            </w:r>
          </w:p>
        </w:tc>
        <w:tc>
          <w:tcPr>
            <w:tcW w:type="dxa" w:w="106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Holiday calendar</w:t>
            </w:r>
          </w:p>
        </w:tc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Import year — CSV file (date, name, kind for one country)</w:t>
            </w:r>
          </w:p>
        </w:tc>
        <w:tc>
          <w:tcPr>
            <w:tcW w:type="dxa" w:w="212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business_holidays.holiday_on / name_key / kind (rows of the draft)</w:t>
            </w:r>
          </w:p>
        </w:tc>
        <w:tc>
          <w:tcPr>
            <w:tcW w:type="dxa" w:w="212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m01.ad05.holiday_calendar.import_year_csv_file.label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Endpoints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GET /v1/admin/holidays?country=&amp;year=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/v1/admin/holidays (draftId)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/v1/admin/holidays/import</w:t>
      </w:r>
    </w:p>
    <w:p>
      <w:pPr>
        <w:pStyle w:val="Heading3"/>
      </w:pPr>
      <w:r>
        <w:t xml:space="preserve">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4241"/>
        <w:gridCol w:w="1927"/>
      </w:tblGrid>
      <w:tr>
        <w:trPr>
          <w:tblHeader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business_holidays</w:t>
            </w:r>
          </w:p>
        </w:tc>
        <w:tc>
          <w:tcPr>
            <w:tcW w:type="dxa" w:w="424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 holidays</w:t>
            </w:r>
          </w:p>
        </w:tc>
        <w:tc>
          <w:tcPr>
            <w:tcW w:type="dxa" w:w="192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 national holidays for the year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Requirements and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Requirements (M01-2)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M01-FR-LOC-012, M01-FR-LOC-013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Tests (M01-7)</w:t>
            </w:r>
          </w:p>
        </w:tc>
        <w:tc>
          <w:tcPr>
            <w:tcW w:type="dxa" w:w="693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M01-TC-141, M01-TC-176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53" w:id="53"/>
      <w:r>
        <w:t xml:space="preserve">13. Column-to-Screen Index</w:t>
      </w:r>
      <w:bookmarkEnd w:id="53"/>
    </w:p>
    <w:p>
      <w:pPr>
        <w:spacing w:after="120" w:line="276"/>
      </w:pPr>
      <w:r>
        <w:t xml:space="preserve">Every table column that a screen shows or changes, with the fields (Screen–Field Map). Columns not in this list are not shown on any Module 1 screen.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Table.column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Screen fields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ai_budgets.alert_levels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ai_budgets.currency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ai_budgets.is_essential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M01-AD-07-F08, M01-AD-07-F13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ai_budgets.module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ai_budgets.monthly_limit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M01-AD-07-F06, M01-AD-07-F11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ai_budgets.paused_at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ai_budgets.purpose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ai_budgets.spent_this_month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ai_requests.cost_amount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ai_requests.created_at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ai_requests.input_tokens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ai_requests.module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ai_requests.output_tokens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ai_requests.purpose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M01-AD-07-F02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area_unit_factors.region_code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M01-S04-F02, M01-AD-12-F14, M01-AD-12-F19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area_unit_factors.source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M01-AD-12-F17, M01-AD-12-F22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area_unit_factors.sqm_per_unit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M01-S04-F10, M01-AD-12-F16, M01-AD-12-F21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area_unit_factors.unit_code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M01-AD-12-F15, M01-AD-12-F20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audit_log.action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M01-S06-F01, M01-S06-F02, M01-AD-08-F03, M01-AD-08-F07, M01-S06-F07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audit_log.actor_id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M01-S06-F06, M01-AD-08-F02, M01-AD-08-F06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audit_log.actor_role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M01-S06-F06, M01-AD-08-F06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audit_log.actor_type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audit_log.after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audit_log.before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audit_log.geo_city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audit_log.geo_country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audit_log.hash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audit_log.ip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audit_log.occurred_at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M01-S06-F05, M01-AD-08-F01, M01-AD-08-F05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audit_log.prev_hash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M01-AD-08-F09, M01-AD-08-F15, M01-AD-10-F14, M01-AD-10-F15, M01-AD-13-F01, M01-AD-13-F02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audit_log.request_id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audit_log.target_id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M01-S06-F02, M01-AD-08-F04, M01-AD-08-F08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audit_log.target_type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M01-S06-F02, M01-AD-08-F04, M01-AD-08-F08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audit_log.user_agent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M01-S06-F03, M01-AD-08-F11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audit_verify_runs.first_broken_id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audit_verify_runs.result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M01-AD-08-F13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business_holidays.country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business_holidays.holiday_on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M01-AD-05-F02, M01-AD-05-F03, M01-AD-05-F04, M01-AD-05-F08, M01-AD-05-F11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business_holidays.kind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M01-AD-05-F06, M01-AD-05-F10, M01-AD-05-F11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business_holidays.name_key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M01-AD-05-F05, M01-AD-05-F09, M01-AD-05-F11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config_entries.scope_type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M01-AD-01-F12, M01-AD-01-F15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config_entries.scope_value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M01-AD-01-F13, M01-AD-01-F15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config_entries.value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M01-AD-01-F05, M01-AD-01-F11, M01-AD-01-F14, M01-AD-01-F15, M01-AD-01-F16, M01-AD-01-F19, M01-AD-01-F34, M01-AD-01-F40, M01-AD-01-F41, M01-AD-01-F42, M01-AD-01-F43, M01-AD-01-F44, M01-AD-01-F45, M01-AD-01-F46, M01-AD-01-F47, M01-AD-01-F48, M01-AD-01-F49, M01-AD-01-F50, M01-AD-01-F51, M01-AD-01-F52, M01-AD-01-F53, M01-AD-01-F54, M01-AD-01-F55, M01-AD-01-F56, M01-AD-01-F57, M01-AD-01-F58, M01-AD-01-F59, M01-AD-01-F60, M01-AD-01-F61, M01-AD-01-F62, M01-AD-01-F63, M01-AD-01-F64, M01-AD-01-F65, M01-AD-01-F66, M01-AD-01-F67, M01-AD-01-F68, M01-AD-01-F69, M01-AD-01-F70, M01-AD-01-F71, M01-AD-01-F72, M01-AD-01-F73, M01-AD-01-F74, M01-AD-01-F75, M01-AD-01-F76, M01-AD-01-F77, M01-AD-01-F78, M01-AD-01-F79, M01-AD-02-F13, M01-AD-02-F15, M01-AD-02-F16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config_versions.approve_reason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config_versions.approved_by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config_versions.cancel_reason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config_versions.cancelled_at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config_versions.cancelled_by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config_versions.created_by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config_versions.is_emergency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config_versions.is_high_impact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M01-AD-01-F10, M01-AD-01-F18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config_versions.published_at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config_versions.published_by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config_versions.reject_reason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config_versions.rejected_at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config_versions.rejected_by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config_versions.reviewed_at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M01-AD-01-F37, M01-AD-01-F87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config_versions.reviewed_by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M01-AD-01-F37, M01-AD-01-F87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config_versions.rollback_of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config_versions.rollback_reason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M01-AD-01-F35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config_versions.scheduled_for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M01-AD-01-F17, M01-AD-01-F26, M01-S07-F09, M01-AD-02-F18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config_versions.status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M01-AD-01-F17, M01-AD-01-F25, M01-AD-01-F29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M01-AD-01-F23, M01-AD-01-F33, M01-AD-01-F36, M01-AD-02-F14, M01-AD-02-F17, M01-AD-02-F19, M01-AD-02-F20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config_versions.submitted_at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M01-AD-01-F83, M01-AD-02-F14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config_versions.submitted_by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M01-AD-01-F83, M01-AD-02-F14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cookie_consents.has_analytics_consent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M01-S05-F01, M01-S05-F03, M01-S05-F05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cookie_consents.has_marketing_consent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M01-S05-F01, M01-S05-F04, M01-S05-F05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countries.address_layout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M01-AD-03-F18, M01-S11-F01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M01-AD-03-F01, M01-AD-03-F03, M01-AD-12-F12, M01-S10-F01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countries.currency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M01-S04-F04, M01-AD-03-F08, M01-AD-03-F37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countries.default_language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M01-AD-03-F10, M01-AD-03-F39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countries.features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M01-AD-03-F06, M01-AD-03-F07, M01-AD-03-F13, M01-AD-03-F20, M01-AD-03-F21, M01-AD-03-F22, M01-AD-03-F23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countries.guide_currency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M01-AD-03-F09, M01-AD-03-F38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countries.helper_units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M01-S04-F08, M01-AD-12-F13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countries.market_region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M01-AD-03-F04, M01-AD-03-F12, M01-AD-03-F36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countries.name_key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M01-AD-03-F02, M01-AD-03-F35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countries.number_style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countries.otp_channels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countries.otp_cost_currency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countries.otp_daily_cost_cap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countries.phone_code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M01-AD-03-F14, M01-S10-F01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countries.signin_methods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countries.sms_sender_registered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countries.status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M01-S07-F06, M01-AD-03-F05, M01-AD-03-F11, M01-AD-03-F19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countries.time_zones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countries.weekend_days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M01-AD-03-F31, M01-S11-F03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country_districts.name_key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M01-AD-03-F32, M01-AD-13-F05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M01-AD-03-F30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M01-AD-03-F28, M01-S11-F02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country_regions.name_key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M01-AD-03-F29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feature_flags.description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feature_flags.is_enabled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M01-AD-02-F05, M01-AD-02-F10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feature_flags.name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feature_flags.owner_module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feature_flags.rules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M01-AD-02-F06, M01-AD-02-F07, M01-AD-02-F09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file_variants.storage_key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file_variants.variant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files.duplicate_suspected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files.has_watermark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files.location_private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M01-S01-F11, M01-AD-13-F03, M01-AD-13-F04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files.mime_type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M01-S01-F01, M01-S01-F13, M01-S02-F03, M01-S03-F01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files.original_name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files.purpose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M01-S01-F01, M01-S01-F11, M01-S03-F02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files.quality_warning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files.reject_reason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M01-S01-F09, M01-S01-F10, M01-S02-F07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files.safety_flags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files.side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M01-S03-F05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files.size_bytes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M01-S01-F01, M01-S01-F13, M01-S01-F14, M01-S02-F03, M01-S03-F01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files.status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M01-S01-F03, M01-S01-F08, M01-S01-F09, M01-S01-F18, M01-S02-F05, M01-S03-F04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fx_rates.base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fx_rates.fetched_at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M01-AD-03-F42, M01-AD-03-F43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fx_rates.quote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fx_rates.rate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M01-S04-F09, M01-AD-03-F41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fx_rates.rate_on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fx_rates.source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M01-AD-03-F42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jobs.attempts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jobs.kind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M01-AD-10-F02, M01-AD-10-F06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jobs.last_error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jobs.payload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M01-AD-10-F11, M01-AD-10-F16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jobs.run_at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M01-AD-10-F04, M01-AD-10-F12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jobs.status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M01-AD-10-F01, M01-AD-10-F13, M01-AD-10-F15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legal_holds.placed_at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M01-AD-09-F04, M01-AD-09-F10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legal_holds.placed_by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M01-AD-09-F03, M01-AD-09-F09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M01-AD-09-F07, M01-AD-09-F17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legal_holds.reference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M01-AD-09-F05, M01-AD-09-F08, M01-AD-09-F18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legal_holds.release_reason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M01-AD-09-F13, M01-AD-09-F20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M01-AD-09-F01, M01-AD-09-F12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legal_holds.released_by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M01-AD-09-F05, M01-AD-09-F06, M01-AD-09-F16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legal_holds.scope_type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M01-AD-09-F02, M01-AD-09-F06, M01-AD-09-F15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rate_limit_blocks.action_group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rate_limit_blocks.created_at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M01-AD-15-F01, M01-AD-15-F06, M01-AD-15-F07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rate_limit_blocks.module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M01-AD-15-F02, M01-AD-15-F06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M01-AD-15-F04, M01-AD-15-F08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rate_limit_blocks.set_by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rate_limit_blocks.until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M01-AD-15-F02, M01-AD-15-F03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rate_limit_policies.action_group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rate_limit_policies.key_type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M01-AD-06-F03, M01-AD-06-F10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rate_limit_policies.limit_count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rate_limit_policies.module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M01-AD-06-F02, M01-AD-06-F10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rate_limit_policies.on_breach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M01-AD-06-F06, M01-AD-06-F10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rate_limit_policies.overrides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rate_limit_policies.window_s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M01-AD-06-F05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reserved_names.applies_to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M01-AD-04-F06, M01-AD-04-F14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reserved_names.created_at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reserved_names.created_by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reserved_names.kind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M01-AD-04-F02, M01-AD-04-F04, M01-AD-04-F12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reserved_names.match_type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M01-AD-04-F05, M01-AD-04-F13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reserved_names.name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M01-AD-04-F01, M01-AD-04-F03, M01-AD-04-F11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reserved_names.reason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M01-AD-04-F07, M01-AD-04-F15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retention_policies.action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M01-AD-11-F03, M01-AD-11-F10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retention_policies.data_type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retention_policies.legal_basis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M01-AD-11-F05, M01-AD-11-F11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retention_policies.legal_min_days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retention_policies.period_days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M01-AD-11-F02, M01-AD-11-F09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retention_run_results.anonymised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retention_run_results.deleted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retention_run_results.skipped_on_hold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M01-AD-11-F06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tag_groups.allows_parent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tag_groups.group_key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tag_groups.name_key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M01-AD-14-F01, M01-AD-14-F06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tag_groups.owner_module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tags.display_order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tags.name_key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M01-AD-14-F08, M01-AD-14-F09, M01-AD-14-F15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tags.parent_tag_key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M01-AD-14-F11, M01-AD-14-F17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tags.status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M01-AD-14-F07, M01-AD-14-F14, M01-AD-14-F18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tags.tag_key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M01-AD-14-F08, M01-AD-14-F10, M01-AD-14-F16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translations.text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M01-S08-F01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units.active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M01-AD-12-F09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units.base_unit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M01-AD-12-F04, M01-AD-12-F25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units.code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M01-S04-F01, M01-AD-12-F02, M01-AD-12-F23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units.factor_to_base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M01-S04-F08, M01-AD-12-F05, M01-AD-12-F10, M01-AD-12-F26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units.is_helper_only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M01-AD-12-F07, M01-AD-12-F28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units.is_state_based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M01-AD-12-F06, M01-AD-12-F27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units.label_key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M01-S04-F07, M01-AD-12-F01, M01-AD-12-F11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units.type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M01-AD-12-F03, M01-AD-12-F24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url_slugs.slug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M01-AD-04-F16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user_preferences.guide_currency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M01-S09-F03, M01-S09-F07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user_preferences.is_guide_shown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user_preferences.language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M01-S09-F01, M01-S09-F05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user_preferences.number_style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M01-S09-F02, M01-S09-F06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user_preferences.time_zone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user_preferences.time_zone_source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M01-S09-F04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user_preferences.watermark_default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M01-S01-F12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video_assets.duration_s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M01-S01-F14, M01-S02-F03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video_assets.poster_variant_id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M01-S02-F08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video_assets.review_status</w:t>
            </w:r>
          </w:p>
        </w:tc>
        <w:tc>
          <w:tcPr>
            <w:tcW w:type="dxa" w:w="636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6"/>
                <w:szCs w:val="16"/>
              </w:rPr>
              <w:t xml:space="preserve">M01-S01-F18, M01-S02-F05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h54" w:id="54"/>
      <w:r>
        <w:t xml:space="preserve">14. Open Items</w:t>
      </w:r>
      <w:bookmarkEnd w:id="54"/>
    </w:p>
    <w:p>
      <w:pPr>
        <w:spacing w:after="120" w:line="276"/>
      </w:pPr>
      <w:r>
        <w:t xml:space="preserve">None. Questions about a table are raised in the question log and decided by the product owner; the decision goes into the source document and this book is rebuilt.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MRIDA INFRA AND PLANTATIONS LLP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CB8" w:sz="4" w:space="4"/>
      </w:pBdr>
      <w:jc w:val="right"/>
    </w:pPr>
    <w:r>
      <w:rPr>
        <w:color w:val="6B6B6B"/>
        <w:sz w:val="16"/>
        <w:szCs w:val="16"/>
      </w:rPr>
      <w:t xml:space="preserve">OudhTrade — M01 Database Tables Book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7802E"/>
      </w:r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802E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5B3A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5B3A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18f94ce2b0b8299e6d647e4803069e0302dc5d0.png"/><Relationship Id="rId10" Type="http://schemas.openxmlformats.org/officeDocument/2006/relationships/image" Target="media/20bd3f43e0069bc77b1c45330f1b8b2b14714650.png"/><Relationship Id="rId11" Type="http://schemas.openxmlformats.org/officeDocument/2006/relationships/image" Target="media/302240fdbe2779ecc3a7041214e81b8033df6707.png"/><Relationship Id="rId12" Type="http://schemas.openxmlformats.org/officeDocument/2006/relationships/image" Target="media/e71f8d7581c9ffff48fa4987881e5e72ea256aab.png"/><Relationship Id="rId13" Type="http://schemas.openxmlformats.org/officeDocument/2006/relationships/image" Target="media/87900ec7c94d883ed5d7a397b22b0304cbf04ba6.png"/><Relationship Id="rId14" Type="http://schemas.openxmlformats.org/officeDocument/2006/relationships/image" Target="media/936ee4f6e8ace9a7c13b0067c59f4740d001505a.png"/><Relationship Id="rId15" Type="http://schemas.openxmlformats.org/officeDocument/2006/relationships/image" Target="media/686fd64238f2a70b4b6bc149cef1357daa0f438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OudhTrade — M01 Database Tables Book</dc:title>
  <dc:creator>MRIDA INFRA AND PLANTATIONS LLP</dc:creator>
  <cp:lastModifiedBy>Un-named</cp:lastModifiedBy>
  <cp:revision>1</cp:revision>
  <dcterms:created xsi:type="dcterms:W3CDTF">2026-09-29T03:31:56.915Z</dcterms:created>
  <dcterms:modified xsi:type="dcterms:W3CDTF">2026-09-29T03:31:56.916Z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