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  <w:r>
        <w:rPr>
          <w:rFonts w:ascii="Calibri" w:cs="Calibri" w:eastAsia="Calibri" w:hAnsi="Calibri"/>
          <w:b/>
          <w:bCs/>
          <w:color w:val="5B3A1E"/>
          <w:sz w:val="72"/>
          <w:szCs w:val="72"/>
        </w:rPr>
        <w:t xml:space="preserve">OudhTrade</w:t>
      </w:r>
    </w:p>
    <w:p>
      <w:pPr>
        <w:pBdr>
          <w:bottom w:val="single" w:color="B7802E" w:sz="18" w:space="8"/>
        </w:pBdr>
        <w:spacing w:after="120"/>
      </w:pPr>
      <w:r>
        <w:rPr>
          <w:rFonts w:ascii="Calibri" w:cs="Calibri" w:eastAsia="Calibri" w:hAnsi="Calibri"/>
          <w:color w:val="2F5D50"/>
          <w:sz w:val="40"/>
          <w:szCs w:val="40"/>
        </w:rPr>
        <w:t xml:space="preserve">Test Plan &amp; Test Cases</w:t>
      </w:r>
    </w:p>
    <w:p>
      <w:pPr>
        <w:spacing w:after="1400" w:before="200"/>
      </w:pPr>
      <w:r>
        <w:rPr>
          <w:i/>
          <w:iCs/>
          <w:color w:val="6B6B6B"/>
          <w:sz w:val="24"/>
          <w:szCs w:val="24"/>
        </w:rPr>
        <w:t xml:space="preserve">Module 1 — Platform Foundation · M01-7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Document details</w:t>
            </w:r>
          </w:p>
        </w:tc>
        <w:tc>
          <w:tcPr>
            <w:tcW w:type="dxa" w:w="674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</w:trPr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Company</w:t>
            </w:r>
          </w:p>
        </w:tc>
        <w:tc>
          <w:tcPr>
            <w:tcW w:type="dxa" w:w="674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MRIDA INFRA AND PLANTATIONS LLP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Product</w:t>
            </w:r>
          </w:p>
        </w:tc>
        <w:tc>
          <w:tcPr>
            <w:tcW w:type="dxa" w:w="674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OudhTrade — oudhtrade.com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Document</w:t>
            </w:r>
          </w:p>
        </w:tc>
        <w:tc>
          <w:tcPr>
            <w:tcW w:type="dxa" w:w="674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M01-7 Test Plan &amp; Test Cases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Module</w:t>
            </w:r>
          </w:p>
        </w:tc>
        <w:tc>
          <w:tcPr>
            <w:tcW w:type="dxa" w:w="674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 Platform Foundation (release R1)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Readers</w:t>
            </w:r>
          </w:p>
        </w:tc>
        <w:tc>
          <w:tcPr>
            <w:tcW w:type="dxa" w:w="674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QA, developers, product owner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Related documents</w:t>
            </w:r>
          </w:p>
        </w:tc>
        <w:tc>
          <w:tcPr>
            <w:tcW w:type="dxa" w:w="674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PRD (PRD-FND, PRD-CMP) · HLD · other M01 documents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Owner</w:t>
            </w:r>
          </w:p>
        </w:tc>
        <w:tc>
          <w:tcPr>
            <w:tcW w:type="dxa" w:w="674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QA lead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Decision owner</w:t>
            </w:r>
          </w:p>
        </w:tc>
        <w:tc>
          <w:tcPr>
            <w:tcW w:type="dxa" w:w="674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T. Satish Reddy, CEO &amp; Founder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674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Draft for review — 24 September 2026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674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Confidential — for partners and the OudhTrade team</w:t>
            </w:r>
          </w:p>
        </w:tc>
      </w:tr>
    </w:tbl>
    <w:p>
      <w:pPr>
        <w:spacing w:after="120"/>
      </w:pPr>
    </w:p>
    <w:p>
      <w:pPr>
        <w:sectPr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5B3A1E"/>
          <w:sz w:val="36"/>
          <w:szCs w:val="36"/>
        </w:rPr>
        <w:t xml:space="preserve">Contents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h1">
        <w:r>
          <w:rPr>
            <w:b/>
            <w:bCs/>
            <w:color w:val="5B3A1E"/>
            <w:sz w:val="21"/>
            <w:szCs w:val="21"/>
          </w:rPr>
          <w:t xml:space="preserve">1. Test Plan</w:t>
        </w:r>
      </w:hyperlink>
      <w:r>
        <w:rPr>
          <w:b/>
          <w:bCs/>
          <w:sz w:val="21"/>
          <w:szCs w:val="21"/>
        </w:rPr>
        <w:tab/>
        <w:t xml:space="preserve">2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h2">
        <w:r>
          <w:rPr>
            <w:b/>
            <w:bCs/>
            <w:color w:val="5B3A1E"/>
            <w:sz w:val="21"/>
            <w:szCs w:val="21"/>
          </w:rPr>
          <w:t xml:space="preserve">2. Test Cases — Files and Media</w:t>
        </w:r>
      </w:hyperlink>
      <w:r>
        <w:rPr>
          <w:b/>
          <w:bCs/>
          <w:sz w:val="21"/>
          <w:szCs w:val="21"/>
        </w:rPr>
        <w:tab/>
        <w:t xml:space="preserve">3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h3">
        <w:r>
          <w:rPr>
            <w:b/>
            <w:bCs/>
            <w:color w:val="5B3A1E"/>
            <w:sz w:val="21"/>
            <w:szCs w:val="21"/>
          </w:rPr>
          <w:t xml:space="preserve">3. Test Cases — Units</w:t>
        </w:r>
      </w:hyperlink>
      <w:r>
        <w:rPr>
          <w:b/>
          <w:bCs/>
          <w:sz w:val="21"/>
          <w:szCs w:val="21"/>
        </w:rPr>
        <w:tab/>
        <w:t xml:space="preserve">4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h4">
        <w:r>
          <w:rPr>
            <w:b/>
            <w:bCs/>
            <w:color w:val="5B3A1E"/>
            <w:sz w:val="21"/>
            <w:szCs w:val="21"/>
          </w:rPr>
          <w:t xml:space="preserve">4. Test Cases — Languages, Formats and Addresses</w:t>
        </w:r>
      </w:hyperlink>
      <w:r>
        <w:rPr>
          <w:b/>
          <w:bCs/>
          <w:sz w:val="21"/>
          <w:szCs w:val="21"/>
        </w:rPr>
        <w:tab/>
        <w:t xml:space="preserve">4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h5">
        <w:r>
          <w:rPr>
            <w:b/>
            <w:bCs/>
            <w:color w:val="5B3A1E"/>
            <w:sz w:val="21"/>
            <w:szCs w:val="21"/>
          </w:rPr>
          <w:t xml:space="preserve">5. Test Cases — Audit, Config, Jobs, Retention, Cookies</w:t>
        </w:r>
      </w:hyperlink>
      <w:r>
        <w:rPr>
          <w:b/>
          <w:bCs/>
          <w:sz w:val="21"/>
          <w:szCs w:val="21"/>
        </w:rPr>
        <w:tab/>
        <w:t xml:space="preserve">5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h6">
        <w:r>
          <w:rPr>
            <w:b/>
            <w:bCs/>
            <w:color w:val="5B3A1E"/>
            <w:sz w:val="21"/>
            <w:szCs w:val="21"/>
          </w:rPr>
          <w:t xml:space="preserve">6. Test Cases — Environments, API and Monitoring</w:t>
        </w:r>
      </w:hyperlink>
      <w:r>
        <w:rPr>
          <w:b/>
          <w:bCs/>
          <w:sz w:val="21"/>
          <w:szCs w:val="21"/>
        </w:rPr>
        <w:tab/>
        <w:t xml:space="preserve">5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h7">
        <w:r>
          <w:rPr>
            <w:b/>
            <w:bCs/>
            <w:color w:val="5B3A1E"/>
            <w:sz w:val="21"/>
            <w:szCs w:val="21"/>
          </w:rPr>
          <w:t xml:space="preserve">7. Test Cases — Global Marketplace</w:t>
        </w:r>
      </w:hyperlink>
      <w:r>
        <w:rPr>
          <w:b/>
          <w:bCs/>
          <w:sz w:val="21"/>
          <w:szCs w:val="21"/>
        </w:rPr>
        <w:tab/>
        <w:t xml:space="preserve">6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h8">
        <w:r>
          <w:rPr>
            <w:b/>
            <w:bCs/>
            <w:color w:val="5B3A1E"/>
            <w:sz w:val="21"/>
            <w:szCs w:val="21"/>
          </w:rPr>
          <w:t xml:space="preserve">8. Test Cases — Photo Safety</w:t>
        </w:r>
      </w:hyperlink>
      <w:r>
        <w:rPr>
          <w:b/>
          <w:bCs/>
          <w:sz w:val="21"/>
          <w:szCs w:val="21"/>
        </w:rPr>
        <w:tab/>
        <w:t xml:space="preserve">6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h9">
        <w:r>
          <w:rPr>
            <w:b/>
            <w:bCs/>
            <w:color w:val="5B3A1E"/>
            <w:sz w:val="21"/>
            <w:szCs w:val="21"/>
          </w:rPr>
          <w:t xml:space="preserve">9. Test Cases — Rate Limits and Security</w:t>
        </w:r>
      </w:hyperlink>
      <w:r>
        <w:rPr>
          <w:b/>
          <w:bCs/>
          <w:sz w:val="21"/>
          <w:szCs w:val="21"/>
        </w:rPr>
        <w:tab/>
        <w:t xml:space="preserve">7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h10">
        <w:r>
          <w:rPr>
            <w:b/>
            <w:bCs/>
            <w:color w:val="5B3A1E"/>
            <w:sz w:val="21"/>
            <w:szCs w:val="21"/>
          </w:rPr>
          <w:t xml:space="preserve">10. Test Cases — Platform Setup and Operations</w:t>
        </w:r>
      </w:hyperlink>
      <w:r>
        <w:rPr>
          <w:b/>
          <w:bCs/>
          <w:sz w:val="21"/>
          <w:szCs w:val="21"/>
        </w:rPr>
        <w:tab/>
        <w:t xml:space="preserve">8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h11">
        <w:r>
          <w:rPr>
            <w:b/>
            <w:bCs/>
            <w:color w:val="5B3A1E"/>
            <w:sz w:val="21"/>
            <w:szCs w:val="21"/>
          </w:rPr>
          <w:t xml:space="preserve">11. Test Cases — Security, Accessibility, AI and Recovery</w:t>
        </w:r>
      </w:hyperlink>
      <w:r>
        <w:rPr>
          <w:b/>
          <w:bCs/>
          <w:sz w:val="21"/>
          <w:szCs w:val="21"/>
        </w:rPr>
        <w:tab/>
        <w:t xml:space="preserve">10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12">
        <w:r>
          <w:rPr>
            <w:b w:val="false"/>
            <w:bCs w:val="false"/>
            <w:color w:val="262626"/>
            <w:sz w:val="19"/>
            <w:szCs w:val="19"/>
          </w:rPr>
          <w:t xml:space="preserve">11.1 Backups, recovery and white-label</w:t>
        </w:r>
      </w:hyperlink>
      <w:r>
        <w:rPr>
          <w:b w:val="false"/>
          <w:bCs w:val="false"/>
          <w:sz w:val="19"/>
          <w:szCs w:val="19"/>
        </w:rPr>
        <w:tab/>
        <w:t xml:space="preserve">10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13">
        <w:r>
          <w:rPr>
            <w:b w:val="false"/>
            <w:bCs w:val="false"/>
            <w:color w:val="262626"/>
            <w:sz w:val="19"/>
            <w:szCs w:val="19"/>
          </w:rPr>
          <w:t xml:space="preserve">11.2 API rules</w:t>
        </w:r>
      </w:hyperlink>
      <w:r>
        <w:rPr>
          <w:b w:val="false"/>
          <w:bCs w:val="false"/>
          <w:sz w:val="19"/>
          <w:szCs w:val="19"/>
        </w:rPr>
        <w:tab/>
        <w:t xml:space="preserve">10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14">
        <w:r>
          <w:rPr>
            <w:b w:val="false"/>
            <w:bCs w:val="false"/>
            <w:color w:val="262626"/>
            <w:sz w:val="19"/>
            <w:szCs w:val="19"/>
          </w:rPr>
          <w:t xml:space="preserve">11.3 Settings, logs, cookies, holidays and names</w:t>
        </w:r>
      </w:hyperlink>
      <w:r>
        <w:rPr>
          <w:b w:val="false"/>
          <w:bCs w:val="false"/>
          <w:sz w:val="19"/>
          <w:szCs w:val="19"/>
        </w:rPr>
        <w:tab/>
        <w:t xml:space="preserve">11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15">
        <w:r>
          <w:rPr>
            <w:b w:val="false"/>
            <w:bCs w:val="false"/>
            <w:color w:val="262626"/>
            <w:sz w:val="19"/>
            <w:szCs w:val="19"/>
          </w:rPr>
          <w:t xml:space="preserve">11.4 AI gateway</w:t>
        </w:r>
      </w:hyperlink>
      <w:r>
        <w:rPr>
          <w:b w:val="false"/>
          <w:bCs w:val="false"/>
          <w:sz w:val="19"/>
          <w:szCs w:val="19"/>
        </w:rPr>
        <w:tab/>
        <w:t xml:space="preserve">11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16">
        <w:r>
          <w:rPr>
            <w:b w:val="false"/>
            <w:bCs w:val="false"/>
            <w:color w:val="262626"/>
            <w:sz w:val="19"/>
            <w:szCs w:val="19"/>
          </w:rPr>
          <w:t xml:space="preserve">11.5 Security pack (M01-3 threat model)</w:t>
        </w:r>
      </w:hyperlink>
      <w:r>
        <w:rPr>
          <w:b w:val="false"/>
          <w:bCs w:val="false"/>
          <w:sz w:val="19"/>
          <w:szCs w:val="19"/>
        </w:rPr>
        <w:tab/>
        <w:t xml:space="preserve">12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17">
        <w:r>
          <w:rPr>
            <w:b w:val="false"/>
            <w:bCs w:val="false"/>
            <w:color w:val="262626"/>
            <w:sz w:val="19"/>
            <w:szCs w:val="19"/>
          </w:rPr>
          <w:t xml:space="preserve">11.6 Accessibility and networks</w:t>
        </w:r>
      </w:hyperlink>
      <w:r>
        <w:rPr>
          <w:b w:val="false"/>
          <w:bCs w:val="false"/>
          <w:sz w:val="19"/>
          <w:szCs w:val="19"/>
        </w:rPr>
        <w:tab/>
        <w:t xml:space="preserve">12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18">
        <w:r>
          <w:rPr>
            <w:b w:val="false"/>
            <w:bCs w:val="false"/>
            <w:color w:val="262626"/>
            <w:sz w:val="19"/>
            <w:szCs w:val="19"/>
          </w:rPr>
          <w:t xml:space="preserve">11.7 Staff and settings screens</w:t>
        </w:r>
      </w:hyperlink>
      <w:r>
        <w:rPr>
          <w:b w:val="false"/>
          <w:bCs w:val="false"/>
          <w:sz w:val="19"/>
          <w:szCs w:val="19"/>
        </w:rPr>
        <w:tab/>
        <w:t xml:space="preserve">13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19">
        <w:r>
          <w:rPr>
            <w:b w:val="false"/>
            <w:bCs w:val="false"/>
            <w:color w:val="262626"/>
            <w:sz w:val="19"/>
            <w:szCs w:val="19"/>
          </w:rPr>
          <w:t xml:space="preserve">11.8 Two-level approval, more staff screens and starting values</w:t>
        </w:r>
      </w:hyperlink>
      <w:r>
        <w:rPr>
          <w:b w:val="false"/>
          <w:bCs w:val="false"/>
          <w:sz w:val="19"/>
          <w:szCs w:val="19"/>
        </w:rPr>
        <w:tab/>
        <w:t xml:space="preserve">15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h20">
        <w:r>
          <w:rPr>
            <w:b/>
            <w:bCs/>
            <w:color w:val="5B3A1E"/>
            <w:sz w:val="21"/>
            <w:szCs w:val="21"/>
          </w:rPr>
          <w:t xml:space="preserve">12. Non-Functional Tests</w:t>
        </w:r>
      </w:hyperlink>
      <w:r>
        <w:rPr>
          <w:b/>
          <w:bCs/>
          <w:sz w:val="21"/>
          <w:szCs w:val="21"/>
        </w:rPr>
        <w:tab/>
        <w:t xml:space="preserve">17</w:t>
      </w:r>
    </w:p>
    <w:p>
      <w:pPr>
        <w:pStyle w:val="Heading1"/>
        <w:spacing w:after="200" w:before="360"/>
      </w:pPr>
      <w:bookmarkStart w:name="h1" w:id="1"/>
      <w:r>
        <w:t xml:space="preserve">1. Test Plan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8096"/>
      </w:tblGrid>
      <w:tr>
        <w:trPr>
          <w:tblHeader/>
        </w:trPr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809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Scope</w:t>
            </w:r>
          </w:p>
        </w:tc>
        <w:tc>
          <w:tcPr>
            <w:tcW w:type="dxa" w:w="809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All Module 1 functional requirements (M01-2) and the non-functional targets that depend on Module 1.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Levels</w:t>
            </w:r>
          </w:p>
        </w:tc>
        <w:tc>
          <w:tcPr>
            <w:tcW w:type="dxa" w:w="809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Unit tests (services), API tests (endpoints), end-to-end tests (browser: Chrome, Safari, Firefox, Edge; Android and iOS mobile browsers), security tests, performance tests, accessibility tests (automatic axe checks and screen readers), recovery drills; manual exploratory, device and special-pack tests (Master Test Strategy 3 and 10).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Environment</w:t>
            </w:r>
          </w:p>
        </w:tc>
        <w:tc>
          <w:tcPr>
            <w:tcW w:type="dxa" w:w="809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Staging only, with made-up data and the demo data set; messages to test inbox; payments in test mode.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Test files</w:t>
            </w:r>
          </w:p>
        </w:tc>
        <w:tc>
          <w:tcPr>
            <w:tcW w:type="dxa" w:w="809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Sample set: JPG / PNG / WEBP / HEIC photos (small, large, blurred, with GPS), PDFs and HEIC / HEIF / WEBP document scans, oversized files, fake extensions, EICAR test virus file, photos showing a phone number / UPI ID / QR code, the same photo resized and cropped, a decompression-bomb (pixel-flood) image, videos of 30 s, 60 s, 61 s, 90 s and 120 MB.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Entry</w:t>
            </w:r>
          </w:p>
        </w:tc>
        <w:tc>
          <w:tcPr>
            <w:tcW w:type="dxa" w:w="809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Features deployed to staging; pipeline green; automated tests for the feature passing.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Exit</w:t>
            </w:r>
          </w:p>
        </w:tc>
        <w:tc>
          <w:tcPr>
            <w:tcW w:type="dxa" w:w="809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All Must test cases pass; no open S1 or S2 bugs; S3 only with an owner and fix date; Should cases pass or have an approved plan.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Bugs</w:t>
            </w:r>
          </w:p>
        </w:tc>
        <w:tc>
          <w:tcPr>
            <w:tcW w:type="dxa" w:w="809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Levels S1 blocker · S2 major · S3 minor · S4 cosmetic (Master Test Strategy 7); tracked in GitHub Issues with the test-case ID. Automated tests carry the same ID (for example @M01-TC-001).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bookmarkStart w:name="h2" w:id="2"/>
      <w:r>
        <w:t xml:space="preserve">2. Test Cases — Files and Media</w:t>
      </w:r>
      <w:bookmarkEnd w:id="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M01-TC-001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Photo formats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 JPG, PNG, WEBP, HEIC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All accepted; HEIC shown as normal image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M01-TC-002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Bad format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 .gif and .exe renamed to .jpg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Rejected with clear message (file signature checked)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M01-TC-003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Photo size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 16 MB photo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Blocked in browser and by server: “larger than 15 MB”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FIL-002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M01-TC-004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Variants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 4000 px photo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Thumb, medium, large variants created; original private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M01-TC-005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GPS removal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 photo with GPS data; download public variant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 GPS or device data in public variant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M01-TC-006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Photo count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Add 11 photos to a listing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10 accepted; message about maximum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FIL-005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M01-TC-007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Cover &amp; reorder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Drag third photo to first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It becomes cover on the listing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FIL-005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M01-TC-008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Quality warning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 500 px blurred photo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Warning shown; photo accepted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M01-TC-009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Watermark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Turn watermark on; upload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Public variants have mark; original does not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FIL-007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M01-TC-010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Document formats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 PDF 9 MB, PDF 11 MB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First accepted; second rejected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FIL-008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M01-TC-011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Document privacy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Open document URL without signed link / after 5 min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Access denied; view attempts logged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FIL-009, 010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M01-TC-012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Video length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 60 s and 61 s videos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60 s accepted; 61 s blocked with message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FIL-011, 012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M01-TC-013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Video processing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 60 s MOV 90 MB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720p MP4 + cover created; status In review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FIL-013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M01-TC-014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Video allowance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Free seller adds video to third listing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Blocked with upgrade message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FIL-014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M01-TC-015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Video review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Moderator rejects with reason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Seller sees Rejected + reason; not public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FIL-015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M01-TC-016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Video playback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Open live video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Plays muted; sound button works; loads on play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FIL-016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M01-TC-017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Video permission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Unverified seller tries video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Not allowed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FIL-017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M01-TC-018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Malware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 EICAR test file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Rejected, deleted, audit record written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FIL-018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M01-TC-019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Cleanup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 but never attach; wait 7 days (time-shifted)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File deleted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FIL-020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M01-TC-020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Resume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Cut network during video upload, reconnect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 resumes and completes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FIL-021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bookmarkStart w:name="h3" w:id="3"/>
      <w:r>
        <w:t xml:space="preserve">3. Test Cases — Units</w:t>
      </w:r>
      <w:bookmarkEnd w:id="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M01-TC-021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Metric price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Chips listed at ₹100 / 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Main line ₹100 / g; helper line ≈ ₹1,166 / tola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UNT-002, 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M01-TC-022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Price helper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Type ₹6,000 per tola (oil) in the helper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Form fills ₹500 / ml; only the metric price is saved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UNT-002, 007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M01-TC-023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Mithqal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Change mithqal to 4.6 g in config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New conversions use 4.6; change logged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UNT-001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M01-TC-024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Seer / maund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Convert 1 maund to kg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≈ 37.32 kg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UNT-001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M01-TC-025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Bigha by state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Choose bigha without state; then Assam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State required; area in acres shown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UNT-003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M01-TC-026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 state factor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Choose state without factor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Unit not offered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UNT-003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M01-TC-027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 ml↔g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Oil listing in grams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 ml conversion shown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UNT-005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M01-TC-028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Currency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Compare INR and USD listings by price/g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Sorted only within same currency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UNT-004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bookmarkStart w:name="h4" w:id="4"/>
      <w:r>
        <w:t xml:space="preserve">4. Test Cases — Languages, Formats and Addresses</w:t>
      </w:r>
      <w:bookmarkEnd w:id="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M01-TC-029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Missing translation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Remove Hindi key; view in Hindi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English text shown; reported in dev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LOC-001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M01-TC-030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Right-to-left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Switch to sample RTL language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Layout mirrors correctly on key pages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LOC-002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M01-TC-031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Indian format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India account views ₹150000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₹1,50,000 and ₹1.5 lakh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LOC-003, 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M01-TC-032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International format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UAE account views ₹150000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₹150,000 and ₹150K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LOC-003, 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M01-TC-033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Switch format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Change preference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Display changes, value unchanged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LOC-003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M01-TC-034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Dates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Any page date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24 Sep 2026 format; time zone where relevant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LOC-005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M01-TC-035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Business hours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Item submitted Sat 18:00 IST, 24 h target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Due Wed 12:00 IST (Mon–Sat 09–19)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LOC-006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M01-TC-036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Listing address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Rename listing title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Old address 301 → new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URL-001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M01-TC-037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Store name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Try taken, banned and brand names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Rejected with reason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URL-002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M01-TC-038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Store rename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Rename a store; rename it again 30 days later; then again after 90 days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Second rename (within 90 days) blocked; rename after 90 days allowed; old addresses redirect; “Formerly {name}” shown for 90 days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URL-003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M01-TC-039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Noindex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Fetch Opportunity page and staging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“noindex”; not in sitemap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URL-006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M01-TC-040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Share preview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Paste listing link in WhatsApp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Title, photo, price preview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URL-007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bookmarkStart w:name="h5" w:id="5"/>
      <w:r>
        <w:t xml:space="preserve">5. Test Cases — Audit, Config, Jobs, Retention, Cookies</w:t>
      </w:r>
      <w:bookmarkEnd w:id="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M01-TC-041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Audit write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Admin bans account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Record with actor, reason, before/after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AUD-001, 002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M01-TC-042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Audit locked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Try update / delete via DB app user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Denied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AUD-003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M01-TC-043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Chain check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Alter a record directly (test DB)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Daily verification flags break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AUD-002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M01-TC-044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Role scope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Moderator searches unrelated account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Not allowed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AUD-005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M01-TC-045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Own activity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User opens Account activity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Sees own sign-ins, changes, document views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AUD-005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M01-TC-046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Search logged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Admin searches log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Search recorded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AUD-006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M01-TC-047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Export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Admin (not Super) exports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Denied; Super Admin export works and is logged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AUD-007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M01-TC-048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Config refresh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Publish new photo limit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Applied within 60 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CFG-001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M01-TC-049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Safe default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Remove a config key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Platform uses default, no error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CFG-002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M01-TC-050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Feature switch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Turn R2 feature on for test accounts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Visible only to them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CFG-003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M01-TC-051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Outbox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Kill relay mid-delivery, restart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Event delivered; handler runs once in effect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EVT-001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M01-TC-052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Job retry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Force job failure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Retries then dead list; staff can re-run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EVT-002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M01-TC-053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Backlog alert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Stop workers 6 min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Alert fires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EVT-004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M01-TC-054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Retention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Closed account past 30 days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Personal data anonymised; report written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RET-002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M01-TC-055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Legal hold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Place hold, run retention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Held data untouched; hold logged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RET-003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M01-TC-056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Cookies default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First visit, no choice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 analytics / marketing scripts load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CKE-001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M01-TC-057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Cookie buttons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Inspect banner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Three equal buttons; no pre-ticks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CKE-002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M01-TC-058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Reject all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Click Reject all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Only essential; choice stored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CKE-001, 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M01-TC-059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Change choice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Footer Cookie settings → Accept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Scripts load after change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CKE-004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M01-TC-060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Account sync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Sign in on second browser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Same choice applied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CKE-005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bookmarkStart w:name="h6" w:id="6"/>
      <w:r>
        <w:t xml:space="preserve">6. Test Cases — Environments, API and Monitoring</w:t>
      </w:r>
      <w:bookmarkEnd w:id="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M01-TC-061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Test site locked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Open staging without password; search Google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Blocked; not indexed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ENV-006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M01-TC-062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 real messages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Trigger OTP on staging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Goes to test inbox only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ENV-006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M01-TC-063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Demo data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Reload demo set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All 6 categories and roles present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ENV-007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M01-TC-064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Error format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Call API with bad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Standard error with code, message, request ID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API-002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M01-TC-065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Rate limit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Send 200 uploads per minute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Limited with friendly message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API-003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M01-TC-066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Error pages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Open unknown address; force server error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404 and 500 pages as specified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API-004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M01-TC-067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Request ID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Error shown to user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Same ID found in logs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OBS-001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bookmarkStart w:name="h7" w:id="7"/>
      <w:r>
        <w:t xml:space="preserve">7. Test Cases — Global Marketplace</w:t>
      </w:r>
      <w:bookmarkEnd w:id="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M01-TC-068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Guide price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UAE viewer opens listing at ₹500 / ml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“≈ AED 22 / ml (guide only)” shown; not used in sorting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CTY-006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M01-TC-069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Guide off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Viewer sets guide currency to “Don’t show”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Guide line hidden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CTY-006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M01-TC-070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Old rates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Stop rate fetching; make rates 25 hours old, then 49 hours old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At 25 h: last rates still used and an alert fires; at 49 h: guide line hidden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CTY-005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M01-TC-071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Helper by country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Same oil listing viewed from India and UAE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India: tola helper; UAE: tola and mithqal helpers (per config)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UNT-008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M01-TC-072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Country features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Set a test country to restricted with Opportunities off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Opportunities hidden for that country’s viewers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CTY-003, 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M01-TC-073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Phone formats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Enter UAE, Saudi, Singapore and Indian numbers; one invalid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Stored as +971…, +966…, +65…, +91…; invalid rejected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LOC-009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M01-TC-074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Names &amp; addresses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Arabic name, UAE address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Saved and shown correctly; UAE address fields used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LOC-010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M01-TC-075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Scripts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Show sample Arabic, Hindi, Assamese, Chinese and Japanese text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All render correctly; Arabic right-to-left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LOC-008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M01-TC-076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Setting override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Photo limit 10 global, 15 for one category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Listing in that category accepts 15 photos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CFG-004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M01-TC-077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Trade terms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Add “gaharu” to the agarwood group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Term stored in the group and available to search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LOC-011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bookmarkStart w:name="h8" w:id="8"/>
      <w:r>
        <w:t xml:space="preserve">8. Test Cases — Photo Safety</w:t>
      </w:r>
      <w:bookmarkEnd w:id="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M01-TC-078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Phone in photo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 photo showing a phone number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Held; sent to moderation; seller sees reason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FIL-023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M01-TC-079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QR in photo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 photo with a payment QR code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Held; sent to moderation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FIL-023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M01-TC-080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Copied photo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Seller B uploads Seller A’s photo, resized and cropped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Both listings flagged to moderation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FIL-024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M01-TC-081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Own photo reused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Seller A uses the same photo on two own listings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Not flagged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FIL-024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M01-TC-082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Block list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 a photo that moderation removed as copied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Rejected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FIL-025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M01-TC-083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Private location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Staff member without the verification permission (M03), e.g. a moderator, opens photo location; then a staff member with the permission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Without the permission: denied. With the permission: location shown and the view written to the audit log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FIL-022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bookmarkStart w:name="h9" w:id="9"/>
      <w:r>
        <w:t xml:space="preserve">9. Test Cases — Rate Limits and Security</w:t>
      </w:r>
      <w:bookmarkEnd w:id="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M01-TC-084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 limit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 101 photos in one hour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101st refused with wait message and Retry-After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RTL-003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M01-TC-085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Plan override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Raise photo limit for a paid plan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Paid account gets the higher limit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RTL-002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M01-TC-086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Repeated breach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Keep breaching a limit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15-minute block and security event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RTL-005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M01-TC-087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Store down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Stop Redis on staging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Browsing works; uploads and sign-in refused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RTL-007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M01-TC-088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Scraping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700 listing page views in an hour from one IP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Challenge shown; security event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SEC-002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M01-TC-089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Blocked country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Visit with a blocked-country test header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Blocked page shown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SEC-004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M01-TC-090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Contact in page code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Read listing and store page source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 phone numbers or emails in the page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SEC-003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M01-TC-091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Firewall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Send a known attack pattern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Blocked and logged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SEC-001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M01-TC-092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Headers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Run a security-header scan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HSTS, content security policy, frame, content-type, referrer and permissions headers present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SEC-005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M01-TC-093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Clock source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Check time source on hosts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NIC / NPL or traceable source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SEC-007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M01-TC-094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Incident drill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Practice a cyber incident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CERT-In report ready within 6 hours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SEC-008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M01-TC-095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Speed abroad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Speed checks from Dubai and Singapore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Main pages usable ≤ 3 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OBS-004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M01-TC-096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Cost alert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Set a small test budget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Alerts at 80 % and 100 % of the budget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OBS-005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M01-TC-097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Status page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Take staging site down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Status page still reachable and updated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OBS-006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M01-TC-098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Edit conflict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Two staff open the same unit factor; both save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First save works; second gets “changed by someone else — please reload”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CFG-007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M01-TC-099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District list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Choose state Assam in an address form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Only Assam districts (LGD codes) offered; retired districts hidden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CTY-002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bookmarkStart w:name="h10" w:id="10"/>
      <w:r>
        <w:t xml:space="preserve">10. Test Cases — Platform Setup and Operations</w:t>
      </w:r>
      <w:bookmarkEnd w:id="10"/>
    </w:p>
    <w:p>
      <w:pPr>
        <w:spacing w:after="120" w:line="276"/>
      </w:pPr>
      <w:r>
        <w:t xml:space="preserve">Added after the first Traceability Matrix check, so every Module 1 requirement has at least one test case. New cases take the next free IDs; existing IDs are unchanged.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M01-TC-100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Separate accounts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List AWS accounts; try staging credentials against production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Development, staging and production in separate accounts; staging keys refused in production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ENV-001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M01-TC-101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 manual changes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Change a production security group by hand in the console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Blocked by permissions, or flagged as drift by the next infrastructure-code check and alerted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ENV-002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M01-TC-102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Pipeline gates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Open a pull request with a failing test and one with a known vulnerable package; try a production release without approval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Both pull requests blocked; database step runs separately; release waits for approval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ENV-003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M01-TC-103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Switch per release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Turn a test feature on for staging only, then for R2 only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Changes take effect without deployment; production unchanged; each change logged with who and when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ENV-004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M01-TC-104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Made-up data only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Search staging and development databases for real phone numbers and emails from production; look for any tool, pipeline step or permission that copies production data (even anonymised) to them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 production data found in staging or development; no copy is possible (no tool, pipeline step or cross-account permission exists)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ENV-005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M01-TC-105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Config export / import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Export configuration from staging; import to production with and without approval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Import refused without approval; with approval values match staging; import logged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ENV-008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M01-TC-106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File purpose rules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User A requests a verification document and a chat attachment owned by user B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Refused; staff with the verification permission can open the document; chat attachment only for thread members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FIL-019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M01-TC-107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Rounding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Convert 1 tola at ₹ 12,345.678 per 10 g; convert 2.5 kg to tola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Money shown to 2 decimals with ≈; quantity to 2 significant decimals; stored values keep full precision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UNT-006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M01-TC-108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Currency symbol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View INR and USD prices on listing, card and Admin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Always the symbol or ISO code (₹, $, AED …) with the amount; database stores amount with currency code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LOC-007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M01-TC-109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Script support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Show sample texts in Arabic, Hindi, Assamese, Bengali, Chinese and Japanese on listing and profile pages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All scripts render with the right fonts; no missing-character boxes; Arabic right-to-left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LOC-008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M01-TC-110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One global site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Open the site from India, UAE and Singapore (VPN)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Same domain and pages; no country sub-site or redirect; only currency and language defaults change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URL-004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M01-TC-111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Sitemaps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Publish a listing; wait for the daily job; fetch sitemap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New listing, storefront and category present; Opportunity and private pages absent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URL-005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M01-TC-112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Audit archive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Run the nightly archive; try to delete or change an archived record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Records copied to the locked archive; delete and change refused until the 7-year period ends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AUD-004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M01-TC-113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Scheduler runs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Check run history after one day on staging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Each timed task (expiry, reminders, trust updates, retention, sitemaps, quarterly notice) ran and recorded start, end and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EVT-003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M01-TC-114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Retention periods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 a file and leave it unattached for 8 days; close a test account and wait 31 days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 deleted after 7 days; closed account anonymised after 30 days; periods read from the retention settings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RET-001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M01-TC-115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Same banner everywhere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Open the site as a visitor from India, UAE and an EU country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Same banner, choices and default (non-essential off) in every country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CKE-003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M01-TC-116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API version and contract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Call an endpoint without /v1; compare responses with the OpenAPI contract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Unversioned call refused; contract tests pass for web, app and Admin endpoints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API-001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M01-TC-117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Dashboards and alerts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Raise error rate and job backlog on staging above alert levels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Dashboards show the rise; alerts reach on-call for availability, errors, response time, backlog, file failures and security events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OBS-002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M01-TC-118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Security logs in India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Check log storage location and retention settings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Stored in the Mumbai region; kept at least 180 days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OBS-003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M01-TC-119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Country table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Change the phone code of a test country in Admin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All modules use the new value; change versioned and logged; translated names shown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CTY-001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M01-TC-120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Guide currencies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View a listing as viewers from UAE, Japan and the UK; remove SGD from the list in Admin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AED, JPY and GBP guide prices shown; SGD no longer offered after the change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CTY-007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M01-TC-121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Shared limit definition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Hit the same action group as visitor, signed-in user and paid-plan user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Each gets the limit for who they are, what they do and the time window, from the one shared service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RTL-001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M01-TC-122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Special limits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Run searches as staff, as a partner API key and as a genuine search-engine crawler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Each uses its own higher or separate limit; a fake crawler (wrong reverse DNS) gets visitor limits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RTL-004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M01-TC-123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Limits registered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Compare limits in the rate-limit service with Module 1 document 3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Every listed limit is registered with the same values; none missing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RTL-006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M01-TC-124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Keys and secrets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Check key rotation settings; search code and logs for secrets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Keys rotate yearly; secrets rotate every 90 days where supported; secret scan finds none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SEC-006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M01-TC-125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Under attack mode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Switch “under attack” mode on in staging; send bot-like traffic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Stricter firewall rules and challenges apply; normal users still reach pages; switch change logged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SEC-009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bookmarkStart w:name="h11" w:id="11"/>
      <w:r>
        <w:t xml:space="preserve">11. Test Cases — Security, Accessibility, AI and Recovery</w:t>
      </w:r>
      <w:bookmarkEnd w:id="11"/>
    </w:p>
    <w:p>
      <w:pPr>
        <w:spacing w:after="120" w:line="276"/>
      </w:pPr>
      <w:r>
        <w:t xml:space="preserve">These cases cover the requirements added to M01-2 for backups and recovery, API rules, settings approval, logs, security contact, holidays, reserved names and the AI gateway, plus the security pack for the M01-3 threat model (Section 13) and the accessibility pack (Master Test Strategy, Section 10).</w:t>
      </w:r>
    </w:p>
    <w:p>
      <w:pPr>
        <w:pStyle w:val="Heading2"/>
      </w:pPr>
      <w:bookmarkStart w:name="h12" w:id="12"/>
      <w:r>
        <w:t xml:space="preserve">11.1 Backups, recovery and white-label</w:t>
      </w:r>
      <w:bookmarkEnd w:id="1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M01-TC-126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Point-in-time restore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Check backup settings; restore the staging database to a time 10 minutes ago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Continuous backup with at least 14 days of point-in-time restore; daily snapshots present; restore matches the chosen time; S3 cross-region replication to Hyderabad on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ENV-009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M01-TC-127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Warm standby running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Check the Hyderabad database copy, Keycloak replica and the DR plan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Hyderabad copy a few seconds behind and taking no user traffic; Keycloak replica in Hyderabad; backups present; written DR plan with the tech lead as owner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ENV-010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M01-TC-128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Quarterly restore drill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Restore the Hyderabad copy of a production backup into an isolated AWS account; time the data loss and the restore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Restore completes; data loss ≤ 5 minutes and restore time ≤ 24 h (R1) / 8 h (from R2); files and audit log intact; report sent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ENV-011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M01-TC-129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Region failover drill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 a test, promote the Hyderabad standby and point the site to it; rebuild search from PostgreSQL; start Redis empty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Site works from Hyderabad; data loss ≤ 1 minute; restore time within target; search rebuilt; results reported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ENV-010, ENV-011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M01-TC-130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White-label ready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Scan code for the brand name, colours and logo files; change the brand tokens in staging configuration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 hard-coded brand found; pages show the new name, colours and logo without a code change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ENV-012</w:t>
            </w:r>
          </w:p>
        </w:tc>
      </w:tr>
    </w:tbl>
    <w:p>
      <w:pPr>
        <w:spacing w:after="120"/>
      </w:pPr>
    </w:p>
    <w:p>
      <w:pPr>
        <w:pStyle w:val="Heading2"/>
      </w:pPr>
      <w:bookmarkStart w:name="h13" w:id="13"/>
      <w:r>
        <w:t xml:space="preserve">11.2 API rules</w:t>
      </w:r>
      <w:bookmarkEnd w:id="1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M01-TC-131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Idempotency key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Send the same create request twice with the same Idempotency-Key; then the same key with a different body; then after 24 hours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One record created and the same response returned twice; different body refused with a clear error; after 24 hours the key has expired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API-005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M01-TC-132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Rate-limit headers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Call an endpoint until its limit is reached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Every response has RateLimit-Limit, RateLimit-Remaining and RateLimit-Reset; the refused call gets HTTP 429 with Retry-After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API-006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M01-TC-133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Cursor paging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Request a list with no size, with size 500, then follow the next cursor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20 items by default; at most 100 returned; next cursor gives the following page without gaps or repeats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API-007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M01-TC-134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Deprecation headers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Mark a test API version as replaced; call it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Call still works; Deprecation and Sunset headers present; Sunset date at least 6 months after the replacement; release note published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API-008</w:t>
            </w:r>
          </w:p>
        </w:tc>
      </w:tr>
    </w:tbl>
    <w:p>
      <w:pPr>
        <w:spacing w:after="120"/>
      </w:pPr>
    </w:p>
    <w:p>
      <w:pPr>
        <w:pStyle w:val="Heading2"/>
      </w:pPr>
      <w:bookmarkStart w:name="h14" w:id="14"/>
      <w:r>
        <w:t xml:space="preserve">11.3 Settings, logs, cookies, holidays and names</w:t>
      </w:r>
      <w:bookmarkEnd w:id="1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M01-TC-135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Settings precedence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Set a photo limit at global, country, category, plan, role and account-list level; view as a user who matches all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The account-list value wins; removing it, the role value wins, then plan, category, country and global in that order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CFG-005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M01-TC-136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Publish and rollback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Publish a setting from M16 after approval; then roll it back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Only ConfigService.publish changes the value; new version and rollback are both audited; config.published emitted each time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CFG-006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M01-TC-137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Stale save through API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Save a staff-edited record with an old row version through the API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Refused with a conflict error and a clear message; nothing changed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CFG-007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M01-TC-138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Processing logs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Check where personal-data processing logs are archived; try to delete one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Archive in India, locked, kept at least 1 year; delete refused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OBS-007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M01-TC-139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Application logs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Search application logs from 29 days ago; look for logs from 11 months ago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Found in log search (30 days); older logs present in the archive in India (1 year)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OBS-008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M01-TC-140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Cookie-free counts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Click Reject all; view a listing, send an enquiry and sign up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Page views, listing views, enquiries and sign-ups counted on the server; no cookie set and no personal identifier stored with the count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CKE-007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M01-TC-141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Holiday calendar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Add Monday as a holiday; submit an item Sat 18:00 IST with a 24-hour business target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Monday skipped; due Thu 12:00 IST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LOC-012, LOC-006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M01-TC-142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Legal timer in calendar hours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Log an unlawful-content complaint Sat 18:00 IST with a 36-hour timer, Monday a holiday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Due Mon 06:00 IST (calendar hours; holidays and business hours not used)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LOC-006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M01-TC-143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Reserved names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Try the store names “admin”, “oudhtrade” and a protected brand name; Admin adds a new name to the list and a seller tries it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All refused with a reason; the newly added name is refused at once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URL-008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M01-TC-144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Security contact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Open the “Report a security issue” page and /.well-known/security.txt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Both live; security.txt has contact, expiry and policy fields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SEC-010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M01-TC-145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Size enforced at storage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Get a photo upload link; post a 20 MB file straight to storage, skipping the browser check; leave another upload unconfirmed for 25 hours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Storage refuses the 20 MB file (size range in the link); the unconfirmed upload is deleted after 24 hours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SEC-011</w:t>
            </w:r>
          </w:p>
        </w:tc>
      </w:tr>
    </w:tbl>
    <w:p>
      <w:pPr>
        <w:spacing w:after="120"/>
      </w:pPr>
    </w:p>
    <w:p>
      <w:pPr>
        <w:pStyle w:val="Heading2"/>
      </w:pPr>
      <w:bookmarkStart w:name="h15" w:id="15"/>
      <w:r>
        <w:t xml:space="preserve">11.4 AI gateway</w:t>
      </w:r>
      <w:bookmarkEnd w:id="1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M01-TC-146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Gateway only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From a module, call an AI provider directly; switch the provider in configuration and call through the gateway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Direct call blocked (no network route or key); after the switch, gateway calls go to the new provider without a code change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AIG-001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M01-TC-147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AI data rule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Send text with a phone number, an ID number and photo location; then use a provider not in the cross-border register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Restricted data and contact details removed or the call blocked before sending; unlisted provider refused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AIG-002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M01-TC-148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AI call log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Make three AI calls for different purposes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Each has an ai_requests row with module, purpose, provider, model, tokens, cost, data level and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AIG-003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M01-TC-149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AI budget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Set a small monthly budget for one purpose; make calls past 80% and 100%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Alerts at 80% and 100%; at 100% non-essential AI features pause and essential ones continue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AIG-004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M01-TC-150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AI label and limits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Show AI-written listing text; let an AI moderation hint suggest a ban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AI text labelled for users; no ban, approval, verification or trust change happens until a staff member decides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AIG-005</w:t>
            </w:r>
          </w:p>
        </w:tc>
      </w:tr>
    </w:tbl>
    <w:p>
      <w:pPr>
        <w:spacing w:after="120"/>
      </w:pPr>
    </w:p>
    <w:p>
      <w:pPr>
        <w:pStyle w:val="Heading2"/>
      </w:pPr>
      <w:bookmarkStart w:name="h16" w:id="16"/>
      <w:r>
        <w:t xml:space="preserve">11.5 Security pack (M01-3 threat model)</w:t>
      </w:r>
      <w:bookmarkEnd w:id="1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M01-TC-151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 slot bound to account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User B uses user A’s upload link and completes the upload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Refused; upload slot belongs to user A only; security event logged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FIL-019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M01-TC-152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File changed after scan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Replace a scanned file in storage with a different file, then attach it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Checksum does not match; file rejected and not used; event logged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FIL-018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M01-TC-153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High-impact setting without second approval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Publish a change to a rate limit and to a legal text with only one person’s approval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Publish refused until a second person approves; attempt audited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CFG-006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M01-TC-154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Open redirect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Add a url_redirects entry pointing to an outside site; call an old address with a crafted target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Refused; redirects only go to OudhTrade paths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URL-001, URL-003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M01-TC-155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Decompression bomb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 a small image that expands to a huge pixel size (pixel flood)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Rejected before processing; workers stay healthy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FIL-001, FIL-003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M01-TC-156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CSV formula injection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Save an audit reason starting with “=HYPERLINK(…)”; Super Admin exports the audit log to CSV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The cell is escaped (shown as text, not a formula)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AUD-007</w:t>
            </w:r>
          </w:p>
        </w:tc>
      </w:tr>
    </w:tbl>
    <w:p>
      <w:pPr>
        <w:spacing w:after="120"/>
      </w:pPr>
    </w:p>
    <w:p>
      <w:pPr>
        <w:pStyle w:val="Heading2"/>
      </w:pPr>
      <w:bookmarkStart w:name="h17" w:id="17"/>
      <w:r>
        <w:t xml:space="preserve">11.6 Accessibility and networks</w:t>
      </w:r>
      <w:bookmarkEnd w:id="1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M01-TC-157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Automatic accessibility check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Run axe in the pipeline on the upload screens and the cookie banner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 serious or critical findings (WCAG 2.2 AA)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FIL-005, CKE-002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M01-TC-158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Keyboard-only upload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Using only the keyboard: choose photos, reorder them, set the cover and remove one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All steps possible; focus always visible; order change announced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FIL-005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M01-TC-159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 progress announced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 a video with NVDA, VoiceOver and TalkBack running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Progress, completion and errors are read out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FIL-021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M01-TC-160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Farmer mode targets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Open the upload and cookie screens in farmer mode on a 360 px phone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Every button and control at least 48 × 48 px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FIL-005, CKE-002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M01-TC-161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Slow-3G upload resume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 a 60 s video on a slow-3G profile; drop the connection twice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 resumes from where it stopped each time and completes; no duplicate file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FIL-021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M01-TC-162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Country channel settings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 staging, change China’s otp_channels from ["sms","email"] to ["email","sms"] in the Country table and publish; request a sign-in code for a China number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 uses the new channel order at once, without a deploy; the change is versioned and audited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CTY-008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M01-TC-163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Document formats (HEIC, HEIF, WEBP)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 a verification document as HEIC, HEIF and WEBP (each under 10 MB), then a GIF; a reviewer opens each accepted file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HEIC, HEIF and WEBP accepted and converted; the reviewer sees each one in the viewer; originals kept privately; GIF rejected with a clear message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FIL-008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M01-TC-164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AI translation of document text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Send the text of a foreign-language verification document for reviewer translation; then try to send the document image and a selfie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ID and document numbers removed before the text is sent; translation shown to the reviewer only; the image and selfie are blocked and never sent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AIG-002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M01-TC-165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Business location media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Add 3 photos and a 4 MB video to one business location; then add 2 photos (one showing a phone number) and a 2 MB video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Third photo and 4 MB video refused with a clear message; location data removed; the photo with the phone number is held for moderation; the other photo and the video show publicly only after the safety review and moderator approval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FIL-026</w:t>
            </w:r>
          </w:p>
        </w:tc>
      </w:tr>
    </w:tbl>
    <w:p>
      <w:pPr>
        <w:spacing w:after="120"/>
      </w:pPr>
    </w:p>
    <w:p>
      <w:pPr>
        <w:pStyle w:val="Heading2"/>
      </w:pPr>
      <w:bookmarkStart w:name="h18" w:id="18"/>
      <w:r>
        <w:t xml:space="preserve">11.7 Staff and settings screens</w:t>
      </w:r>
      <w:bookmarkEnd w:id="18"/>
    </w:p>
    <w:p>
      <w:pPr>
        <w:spacing w:after="120" w:line="276"/>
      </w:pPr>
      <w:r>
        <w:t xml:space="preserve">These cases cover the screens in M01-6 Section 12 and the requirements added for them (CFG-008, CFG-009, AUD-008, URL-009, LOC-013, AIG-006).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M01-TC-166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Preview impact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As Admin, change the photo limit for free-plan sellers in India from 10 to 12; press Send for approval before Preview impact; then press Preview impact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Send is disabled until the preview is shown; the preview lists old → new value and scope, an affected-seller count and one worked example; the approver sees the same preview, refreshed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CFG-008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M01-TC-167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Second approver and reason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Admin A edits a rate limit (high impact) and tries to send it without a reason; adds a reason; then A tries to approve it; then Super Admin B approves it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 reason: refused with “Why are you making this change?”; A sees no Approve button (“You made this change, so another person must approve it.”); B’s approval accepted; every step audited with its reason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CFG-006, CFG-009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M01-TC-168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Scheduled publish and cancel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Approve a change and schedule it for 10 minutes later; approve a second change, schedule it, then cancel it with a reason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First change goes live at the set time (config.published emitted); the cancelled change never goes live; both shown in History with people, times and reasons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CFG-009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M01-TC-169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Roll back to an earlier version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On a setting with versions 1–4, roll back to version 2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 new draft with the values of version 2 is made; it needs approval (a second approver if high impact); once published it is version 5; history keeps 1–4 unchanged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CFG-009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M01-TC-170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Edit conflict on a screen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Two Admins open the same country; Admin A saves; Admin B then saves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B’s save refused with “Changed by someone else — please reload”; B’s unsaved values shown beside the new ones; nothing overwritten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CFG-007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M01-TC-171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Import from staging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Export a published version in staging; import it in production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Import creates a draft with its preview; nothing changes until it is approved (second approver if high impact) and published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ENV-008, CFG-006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M01-TC-172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Settings editor and roles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Search “photo” in the settings editor as Admin, then as Support and as Content Editor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Rows show current value, default, override count, description and “High impact” tag; Admin can edit; Support and Content Editor see no edit, override or publish buttons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CFG-004, CFG-006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M01-TC-173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Feature switch check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Give a switch a role override (Seller: on) and an account-list override (account X: off); use “Check an account” for account X and for another seller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Account X: OFF, decided by the account-list rule; the other seller: ON, decided by the role rule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CFG-003, CFG-005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M01-TC-174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Country table edit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Set Opportunities off for one country and publish; open the country detail as Moderator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Change needs approval; after publishing, viewers from that country do not see Opportunities; Moderator sees the detail with no edit buttons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CTY-001, CTY-004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M01-TC-175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Reserved name matching existing stores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Add a protected brand name that 2 existing store names contain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Before sending, the screen lists the 2 stores; after publishing, the 2 stores keep their names and go to moderation; new sellers cannot use the name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URL-009, URL-008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M01-TC-176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Holiday import and preview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Import a year file with one wrong date; fix it and import again; preview adding a Monday holiday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First file refused whole with the row number; second loads as a draft; preview shows how many open service-target timers move, with an example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LOC-013, LOC-012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M01-TC-177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Rate limit edit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Change the photo-upload limit from 100 to 80 per hour and publish with a second approver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Preview shows the share of requests that would have been refused; after publishing the new limit applies within 60 s; Moderator cannot open the screen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RTL-002, CFG-006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M01-TC-178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AI usage and budgets screen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As Finance, open AI usage; draft a budget change; as Admin raise the budget of a paused purpose and have a Super Admin approve it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Finance sees calls, tokens, cost against budget, alert and pause state and can draft but not publish; after the raised budget is published the purpose starts again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AIG-006, AIG-004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M01-TC-179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Audit viewer scope and search log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Search the audit log as Moderator (for an account not under review), as Finance and as Admin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Moderator sees only items under review; Finance sees only payment, refund and invoice records; Admin sees all; each search writes its own audit record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AUD-005, AUD-006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M01-TC-180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Audit record detail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Open a record; look for edit or delete actions; break the chain of a test record in staging and run the daily check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Detail shows before / after values and “Chain intact”; no edit or delete action exists; after the break the record shows “Chain break found” and the tech lead is alerted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AUD-008, AUD-003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M01-TC-181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Audit export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As Admin, look for Export; as Super Admin, export without a reason, then with a reason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Admin has no Export; Super Admin without a reason is refused; with a reason the file is made and the export is recorded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AUD-007</w:t>
            </w:r>
          </w:p>
        </w:tc>
      </w:tr>
    </w:tbl>
    <w:p>
      <w:pPr>
        <w:spacing w:after="120"/>
      </w:pPr>
    </w:p>
    <w:p>
      <w:pPr>
        <w:pStyle w:val="Heading2"/>
      </w:pPr>
      <w:bookmarkStart w:name="h19" w:id="19"/>
      <w:r>
        <w:t xml:space="preserve">11.8 Two-level approval, more staff screens and starting values</w:t>
      </w:r>
      <w:bookmarkEnd w:id="19"/>
    </w:p>
    <w:p>
      <w:pPr>
        <w:spacing w:after="120" w:line="276"/>
      </w:pPr>
      <w:r>
        <w:t xml:space="preserve">These cases cover the two-level approval rule (M01-6 Section 12.1), the screens in M01-6 Sections 12.10–12.14 and the requirements added for them (FIL-027, UNT-009, EVT-005, RET-004, RET-005), and the starting values in M01-2.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M01-TC-182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Other change: any other Admin approves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Admin A adds a reserved name and sends it; A opens it; Admin B (not a Super Admin) approves it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 sees no Approve button (“You made this change, so another person must approve it.”); B’s approval is accepted; publish works; both steps audited with reasons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CFG-006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M01-TC-183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High-impact change: only a Super Admin who is not the editor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Admin A changes a rate limit; Admin B tries to approve it; Super Admin C approves it. Then Super Admin C edits an AI budget and tries to approve it; Super Admin D approves it. Repeat B’s approval through the API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 sees “This change is high impact. A Super Admin must approve it.” and the API refuses B (403); C’s approval accepted; C cannot approve their own change; D’s approval accepted; every attempt audited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CFG-006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M01-TC-184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Finance drafts an AI budget change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As Finance, draft a raise of the M12 moderation budget and send it with a reason; open the Changes screen; try to approve and to publish; a Super Admin approves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Finance can send the draft; the Changes screen shows only the My drafts tab with the draft and its status; no Approve or Publish button for Finance; after Super Admin approval the new budget is published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AIG-006, CFG-006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M01-TC-185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Legal hold: place and release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As Admin, place a hold on a test account with reason and reference; run the retention job; release the hold without a reason, then with a reason; run the job again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Coverage counts shown before placing; held data untouched by the first run; release without a reason refused; release shows what the next run will delete; after release, data past its period is deleted; legal_hold.placed and legal_hold.released sent; all steps audited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RET-004, RET-003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M01-TC-186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Legal hold: access and takedown holds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Take down a listing in M12; open the legal hold screen as Admin, as Moderator and as Finance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The takedown hold shows “Placed by: System (takedown)”; Admin can release it; Moderator sees holds on items under review but no Place or Release buttons; Finance gets “Not allowed”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RET-004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M01-TC-187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Failed jobs: retry and discard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Make video.transcode fail through all 8 tries; open Failed jobs; retry one job; select 101 jobs of one kind and retry; discard a dead job without a reason, then with a reason; open the screen as Support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Job shows in Dead-letter with its last error and no personal data; single retry runs again; 101 refused (“up to 100”); discard needs a reason and the job stays as “discarded”; retries and discards audited; Support gets “Not allowed”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EVT-005, EVT-002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M01-TC-188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Retention policy change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Set security logs to 90 days (legal minimum 180); set unattached uploads from 7 to 14 days; preview; Admin tries to approve; a Super Admin approves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Period below the legal minimum refused; preview shows the change in the next run; Admin cannot approve (high impact); after Super Admin approval the next daily run uses 14 days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RET-005, RET-001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M01-TC-189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State land units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List 1 bigha in Assam and 1 katha in West Bengal; add a Tripura bigha factor without a source, then with a source and approval; list 1 bigha in a state with no factor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Assam bigha shown as 1,337.8 m² (≈ 0.33 acre); West Bengal katha as 720 sq ft (66.89 m²); no source → refused; after approval Tripura bigha can be chosen; a state with no factor is not offered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UNT-009, UNT-003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M01-TC-190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Units screen: change a factor and retire a unit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Change the tola (wood) factor and preview; approve by another Admin; try to retire a unit used by live listings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Preview shows the number of listings whose helper line changes and that stored prices do not change; another Admin can approve (other change); retire refused with the listing count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UNT-001, UNT-009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M01-TC-191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Photo location view with a reason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As a Moderator with the verification permission, open a photo on the M03 verification review; press Show photo location without a reason, then with a reason and note; call the location API without a reason; open the same photo as a Moderator without the permission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 reason → refused (400 through the API); with a reason the map, coordinates and distance from the declared district show; the audit record holds the reason and note; no copy or download action; without the permission the button is not shown and the API refuses (403)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FIL-027, FIL-022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M01-TC-192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Starting values loaded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On a fresh staging environment, read the settings for backups, cloud budget, OTP cost caps and AI budgets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Point-in-time restore 35 days; cloud budget USD 1,500 with alerts at 80 % and 100 %; OTP cap India INR 3,000 a day and USD 50 a day for other countries, alert at 80 %; AI budgets USD 300 a month split 40 / 30 / 20 / 10 % (moderation, translation, search, other); each value can be changed on its settings screen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ENV-009, OBS-005, CTY-008, AIG-004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M01-TC-193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Face-blurred public copy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 a farm-visit photo with two faces for Module 3; open the public copy; as staff add a blur box to a third face missed by the automatic step and approve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Public copy shows both faces blurred; the manual box is applied before approval; the original stays private; a photo where no face check ran stays private until a person checks it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FIL-028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bookmarkStart w:name="h20" w:id="20"/>
      <w:r>
        <w:t xml:space="preserve">12. Non-Functional Tests</w:t>
      </w:r>
      <w:bookmarkEnd w:id="2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Photo processing time</w:t>
            </w:r>
          </w:p>
        </w:tc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&lt; 10 s P95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Video processing time</w:t>
            </w:r>
          </w:p>
        </w:tc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&lt; 5 min P95 for 60 s video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Page usable — Largest Contentful Paint (4G profile)</w:t>
            </w:r>
          </w:p>
        </w:tc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≤ 2.5 s in India; ≤ 3 s from Dubai and Singapore (75th percentile)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Responsiveness — Interaction to Next Paint</w:t>
            </w:r>
          </w:p>
        </w:tc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≤ 200 ms (75th percentile)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Layout stability — Cumulative Layout Shift</w:t>
            </w:r>
          </w:p>
        </w:tc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≤ 0.1 (75th percentile)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API responses</w:t>
            </w:r>
          </w:p>
        </w:tc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Reads ≤ 300 ms; writes ≤ 800 ms (95th percentile)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Server errors</w:t>
            </w:r>
          </w:p>
        </w:tc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&lt; 0.5 % of requests return a 5xx error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First view on phones</w:t>
            </w:r>
          </w:p>
        </w:tc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≤ 1 MB transferred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Low-cost phone</w:t>
            </w:r>
          </w:p>
        </w:tc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Upload, listing and cookie screens usable on a 2 GB RAM Android phone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Rate-limit check overhead</w:t>
            </w:r>
          </w:p>
        </w:tc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&lt; 5 ms per request (P95)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Upload endpoint load</w:t>
            </w:r>
          </w:p>
        </w:tc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50 concurrent uploads without errors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Upload bypass attempts, signed-link reuse, path tricks — all blocked (part of VAPT)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Restore drill</w:t>
            </w:r>
          </w:p>
        </w:tc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Restore the Hyderabad copy of a production backup into an isolated AWS account; RPO and RTO timed (RPO 5 min; RTO ≤ 24 h in R1, 8 h from R2); files and audit log intact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MRIDA INFRA AND PLANTATIONS LLP  ·  Page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of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CCB8" w:sz="4" w:space="4"/>
      </w:pBdr>
      <w:jc w:val="right"/>
    </w:pPr>
    <w:r>
      <w:rPr>
        <w:color w:val="6B6B6B"/>
        <w:sz w:val="16"/>
        <w:szCs w:val="16"/>
      </w:rPr>
      <w:t xml:space="preserve">OudhTrade — M01-7 Test Plan &amp; Test Cases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B7802E"/>
      </w:r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7802E" w:sz="8" w:space="6"/>
      </w:pBdr>
      <w:spacing w:after="200" w:before="120"/>
      <w:outlineLvl w:val="0"/>
    </w:pPr>
    <w:rPr>
      <w:rFonts w:ascii="Calibri" w:cs="Calibri" w:eastAsia="Calibri" w:hAnsi="Calibri"/>
      <w:b/>
      <w:bCs/>
      <w:color w:val="5B3A1E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Calibri" w:cs="Calibri" w:eastAsia="Calibri" w:hAnsi="Calibri"/>
      <w:b/>
      <w:bCs/>
      <w:color w:val="2F5D5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5B3A1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OudhTrade — M01-7 Test Plan &amp; Test Cases</dc:title>
  <dc:creator>MRIDA INFRA AND PLANTATIONS LLP</dc:creator>
  <cp:lastModifiedBy>Un-named</cp:lastModifiedBy>
  <cp:revision>1</cp:revision>
  <dcterms:created xsi:type="dcterms:W3CDTF">2026-09-25T13:06:40.043Z</dcterms:created>
  <dcterms:modified xsi:type="dcterms:W3CDTF">2026-09-25T13:06:40.043Z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