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Test Plan &amp; Test Cases</w:t>
      </w:r>
    </w:p>
    <w:p>
      <w:pPr>
        <w:spacing w:after="1400" w:before="200"/>
      </w:pPr>
      <w:r>
        <w:rPr>
          <w:i/>
          <w:iCs/>
          <w:color w:val="6B6B6B"/>
          <w:sz w:val="24"/>
          <w:szCs w:val="24"/>
        </w:rPr>
        <w:t xml:space="preserve">Module 3 — Roles, Profiles &amp; Verification · M03-7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M03-7 Test Plan &amp; Test Cases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QA, developers, product owner, verification team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(PRD-ROL, PRD-IDN) · HLD · NFR · M02 · other M03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QA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Test Plan</w:t>
        </w:r>
      </w:hyperlink>
      <w:r>
        <w:rPr>
          <w:b/>
          <w:bCs/>
          <w:sz w:val="21"/>
          <w:szCs w:val="21"/>
        </w:rPr>
        <w:tab/>
        <w:t xml:space="preserve">3</w:t>
      </w:r>
    </w:p>
    <w:p>
      <w:pPr>
        <w:tabs>
          <w:tab w:val="right" w:pos="9638" w:leader="dot"/>
        </w:tabs>
        <w:spacing w:after="30" w:before="100"/>
        <w:ind w:left="0"/>
      </w:pPr>
      <w:hyperlink w:history="1" w:anchor="h2">
        <w:r>
          <w:rPr>
            <w:b/>
            <w:bCs/>
            <w:color w:val="5B3A1E"/>
            <w:sz w:val="21"/>
            <w:szCs w:val="21"/>
          </w:rPr>
          <w:t xml:space="preserve">2. Test Cases — Onboarding Journeys by Role</w:t>
        </w:r>
      </w:hyperlink>
      <w:r>
        <w:rPr>
          <w:b/>
          <w:bCs/>
          <w:sz w:val="21"/>
          <w:szCs w:val="21"/>
        </w:rPr>
        <w:tab/>
        <w:t xml:space="preserve">4</w:t>
      </w:r>
    </w:p>
    <w:p>
      <w:pPr>
        <w:tabs>
          <w:tab w:val="right" w:pos="9638" w:leader="dot"/>
        </w:tabs>
        <w:spacing w:after="30" w:before="100"/>
        <w:ind w:left="0"/>
      </w:pPr>
      <w:hyperlink w:history="1" w:anchor="h3">
        <w:r>
          <w:rPr>
            <w:b/>
            <w:bCs/>
            <w:color w:val="5B3A1E"/>
            <w:sz w:val="21"/>
            <w:szCs w:val="21"/>
          </w:rPr>
          <w:t xml:space="preserve">3. Test Cases — Roles and Role Change</w:t>
        </w:r>
      </w:hyperlink>
      <w:r>
        <w:rPr>
          <w:b/>
          <w:bCs/>
          <w:sz w:val="21"/>
          <w:szCs w:val="21"/>
        </w:rPr>
        <w:tab/>
        <w:t xml:space="preserve">5</w:t>
      </w:r>
    </w:p>
    <w:p>
      <w:pPr>
        <w:tabs>
          <w:tab w:val="right" w:pos="9638" w:leader="dot"/>
        </w:tabs>
        <w:spacing w:after="30" w:before="0"/>
        <w:ind w:left="360"/>
      </w:pPr>
      <w:hyperlink w:history="1" w:anchor="h4">
        <w:r>
          <w:rPr>
            <w:b w:val="false"/>
            <w:bCs w:val="false"/>
            <w:color w:val="262626"/>
            <w:sz w:val="19"/>
            <w:szCs w:val="19"/>
          </w:rPr>
          <w:t xml:space="preserve">3.1 Roles and role choice</w:t>
        </w:r>
      </w:hyperlink>
      <w:r>
        <w:rPr>
          <w:b w:val="false"/>
          <w:bCs w:val="false"/>
          <w:sz w:val="19"/>
          <w:szCs w:val="19"/>
        </w:rPr>
        <w:tab/>
        <w:t xml:space="preserve">5</w:t>
      </w:r>
    </w:p>
    <w:p>
      <w:pPr>
        <w:tabs>
          <w:tab w:val="right" w:pos="9638" w:leader="dot"/>
        </w:tabs>
        <w:spacing w:after="30" w:before="0"/>
        <w:ind w:left="360"/>
      </w:pPr>
      <w:hyperlink w:history="1" w:anchor="h5">
        <w:r>
          <w:rPr>
            <w:b w:val="false"/>
            <w:bCs w:val="false"/>
            <w:color w:val="262626"/>
            <w:sz w:val="19"/>
            <w:szCs w:val="19"/>
          </w:rPr>
          <w:t xml:space="preserve">3.2 Role change</w:t>
        </w:r>
      </w:hyperlink>
      <w:r>
        <w:rPr>
          <w:b w:val="false"/>
          <w:bCs w:val="false"/>
          <w:sz w:val="19"/>
          <w:szCs w:val="19"/>
        </w:rPr>
        <w:tab/>
        <w:t xml:space="preserve">6</w:t>
      </w:r>
    </w:p>
    <w:p>
      <w:pPr>
        <w:tabs>
          <w:tab w:val="right" w:pos="9638" w:leader="dot"/>
        </w:tabs>
        <w:spacing w:after="30" w:before="100"/>
        <w:ind w:left="0"/>
      </w:pPr>
      <w:hyperlink w:history="1" w:anchor="h6">
        <w:r>
          <w:rPr>
            <w:b/>
            <w:bCs/>
            <w:color w:val="5B3A1E"/>
            <w:sz w:val="21"/>
            <w:szCs w:val="21"/>
          </w:rPr>
          <w:t xml:space="preserve">4. Test Cases — Dashboards and “Finish setting up”</w:t>
        </w:r>
      </w:hyperlink>
      <w:r>
        <w:rPr>
          <w:b/>
          <w:bCs/>
          <w:sz w:val="21"/>
          <w:szCs w:val="21"/>
        </w:rPr>
        <w:tab/>
        <w:t xml:space="preserve">7</w:t>
      </w:r>
    </w:p>
    <w:p>
      <w:pPr>
        <w:tabs>
          <w:tab w:val="right" w:pos="9638" w:leader="dot"/>
        </w:tabs>
        <w:spacing w:after="30" w:before="0"/>
        <w:ind w:left="360"/>
      </w:pPr>
      <w:hyperlink w:history="1" w:anchor="h7">
        <w:r>
          <w:rPr>
            <w:b w:val="false"/>
            <w:bCs w:val="false"/>
            <w:color w:val="262626"/>
            <w:sz w:val="19"/>
            <w:szCs w:val="19"/>
          </w:rPr>
          <w:t xml:space="preserve">4.1 Dashboards</w:t>
        </w:r>
      </w:hyperlink>
      <w:r>
        <w:rPr>
          <w:b w:val="false"/>
          <w:bCs w:val="false"/>
          <w:sz w:val="19"/>
          <w:szCs w:val="19"/>
        </w:rPr>
        <w:tab/>
        <w:t xml:space="preserve">7</w:t>
      </w:r>
    </w:p>
    <w:p>
      <w:pPr>
        <w:tabs>
          <w:tab w:val="right" w:pos="9638" w:leader="dot"/>
        </w:tabs>
        <w:spacing w:after="30" w:before="0"/>
        <w:ind w:left="360"/>
      </w:pPr>
      <w:hyperlink w:history="1" w:anchor="h8">
        <w:r>
          <w:rPr>
            <w:b w:val="false"/>
            <w:bCs w:val="false"/>
            <w:color w:val="262626"/>
            <w:sz w:val="19"/>
            <w:szCs w:val="19"/>
          </w:rPr>
          <w:t xml:space="preserve">4.2 “Finish setting up” card</w:t>
        </w:r>
      </w:hyperlink>
      <w:r>
        <w:rPr>
          <w:b w:val="false"/>
          <w:bCs w:val="false"/>
          <w:sz w:val="19"/>
          <w:szCs w:val="19"/>
        </w:rPr>
        <w:tab/>
        <w:t xml:space="preserve">8</w:t>
      </w:r>
    </w:p>
    <w:p>
      <w:pPr>
        <w:tabs>
          <w:tab w:val="right" w:pos="9638" w:leader="dot"/>
        </w:tabs>
        <w:spacing w:after="30" w:before="100"/>
        <w:ind w:left="0"/>
      </w:pPr>
      <w:hyperlink w:history="1" w:anchor="h9">
        <w:r>
          <w:rPr>
            <w:b/>
            <w:bCs/>
            <w:color w:val="5B3A1E"/>
            <w:sz w:val="21"/>
            <w:szCs w:val="21"/>
          </w:rPr>
          <w:t xml:space="preserve">5. Test Cases — Business Details and Registry</w:t>
        </w:r>
      </w:hyperlink>
      <w:r>
        <w:rPr>
          <w:b/>
          <w:bCs/>
          <w:sz w:val="21"/>
          <w:szCs w:val="21"/>
        </w:rPr>
        <w:tab/>
        <w:t xml:space="preserve">9</w:t>
      </w:r>
    </w:p>
    <w:p>
      <w:pPr>
        <w:tabs>
          <w:tab w:val="right" w:pos="9638" w:leader="dot"/>
        </w:tabs>
        <w:spacing w:after="30" w:before="0"/>
        <w:ind w:left="360"/>
      </w:pPr>
      <w:hyperlink w:history="1" w:anchor="h10">
        <w:r>
          <w:rPr>
            <w:b w:val="false"/>
            <w:bCs w:val="false"/>
            <w:color w:val="262626"/>
            <w:sz w:val="19"/>
            <w:szCs w:val="19"/>
          </w:rPr>
          <w:t xml:space="preserve">5.1 Country of registration and ID fields</w:t>
        </w:r>
      </w:hyperlink>
      <w:r>
        <w:rPr>
          <w:b w:val="false"/>
          <w:bCs w:val="false"/>
          <w:sz w:val="19"/>
          <w:szCs w:val="19"/>
        </w:rPr>
        <w:tab/>
        <w:t xml:space="preserve">9</w:t>
      </w:r>
    </w:p>
    <w:p>
      <w:pPr>
        <w:tabs>
          <w:tab w:val="right" w:pos="9638" w:leader="dot"/>
        </w:tabs>
        <w:spacing w:after="30" w:before="0"/>
        <w:ind w:left="360"/>
      </w:pPr>
      <w:hyperlink w:history="1" w:anchor="h11">
        <w:r>
          <w:rPr>
            <w:b w:val="false"/>
            <w:bCs w:val="false"/>
            <w:color w:val="262626"/>
            <w:sz w:val="19"/>
            <w:szCs w:val="19"/>
          </w:rPr>
          <w:t xml:space="preserve">5.2 India registry</w:t>
        </w:r>
      </w:hyperlink>
      <w:r>
        <w:rPr>
          <w:b w:val="false"/>
          <w:bCs w:val="false"/>
          <w:sz w:val="19"/>
          <w:szCs w:val="19"/>
        </w:rPr>
        <w:tab/>
        <w:t xml:space="preserve">9</w:t>
      </w:r>
    </w:p>
    <w:p>
      <w:pPr>
        <w:tabs>
          <w:tab w:val="right" w:pos="9638" w:leader="dot"/>
        </w:tabs>
        <w:spacing w:after="30" w:before="0"/>
        <w:ind w:left="360"/>
      </w:pPr>
      <w:hyperlink w:history="1" w:anchor="h12">
        <w:r>
          <w:rPr>
            <w:b w:val="false"/>
            <w:bCs w:val="false"/>
            <w:color w:val="262626"/>
            <w:sz w:val="19"/>
            <w:szCs w:val="19"/>
          </w:rPr>
          <w:t xml:space="preserve">5.3 UAE, Saudi Arabia and other countries</w:t>
        </w:r>
      </w:hyperlink>
      <w:r>
        <w:rPr>
          <w:b w:val="false"/>
          <w:bCs w:val="false"/>
          <w:sz w:val="19"/>
          <w:szCs w:val="19"/>
        </w:rPr>
        <w:tab/>
        <w:t xml:space="preserve">10</w:t>
      </w:r>
    </w:p>
    <w:p>
      <w:pPr>
        <w:tabs>
          <w:tab w:val="right" w:pos="9638" w:leader="dot"/>
        </w:tabs>
        <w:spacing w:after="30" w:before="0"/>
        <w:ind w:left="360"/>
      </w:pPr>
      <w:hyperlink w:history="1" w:anchor="h13">
        <w:r>
          <w:rPr>
            <w:b w:val="false"/>
            <w:bCs w:val="false"/>
            <w:color w:val="262626"/>
            <w:sz w:val="19"/>
            <w:szCs w:val="19"/>
          </w:rPr>
          <w:t xml:space="preserve">5.4 Names, contacts, authorised person and declaration</w:t>
        </w:r>
      </w:hyperlink>
      <w:r>
        <w:rPr>
          <w:b w:val="false"/>
          <w:bCs w:val="false"/>
          <w:sz w:val="19"/>
          <w:szCs w:val="19"/>
        </w:rPr>
        <w:tab/>
        <w:t xml:space="preserve">11</w:t>
      </w:r>
    </w:p>
    <w:p>
      <w:pPr>
        <w:tabs>
          <w:tab w:val="right" w:pos="9638" w:leader="dot"/>
        </w:tabs>
        <w:spacing w:after="30" w:before="100"/>
        <w:ind w:left="0"/>
      </w:pPr>
      <w:hyperlink w:history="1" w:anchor="h14">
        <w:r>
          <w:rPr>
            <w:b/>
            <w:bCs/>
            <w:color w:val="5B3A1E"/>
            <w:sz w:val="21"/>
            <w:szCs w:val="21"/>
          </w:rPr>
          <w:t xml:space="preserve">6. Test Cases — Business Locations</w:t>
        </w:r>
      </w:hyperlink>
      <w:r>
        <w:rPr>
          <w:b/>
          <w:bCs/>
          <w:sz w:val="21"/>
          <w:szCs w:val="21"/>
        </w:rPr>
        <w:tab/>
        <w:t xml:space="preserve">12</w:t>
      </w:r>
    </w:p>
    <w:p>
      <w:pPr>
        <w:tabs>
          <w:tab w:val="right" w:pos="9638" w:leader="dot"/>
        </w:tabs>
        <w:spacing w:after="30" w:before="100"/>
        <w:ind w:left="0"/>
      </w:pPr>
      <w:hyperlink w:history="1" w:anchor="h15">
        <w:r>
          <w:rPr>
            <w:b/>
            <w:bCs/>
            <w:color w:val="5B3A1E"/>
            <w:sz w:val="21"/>
            <w:szCs w:val="21"/>
          </w:rPr>
          <w:t xml:space="preserve">7. Test Cases — Identity Check and Selfie</w:t>
        </w:r>
      </w:hyperlink>
      <w:r>
        <w:rPr>
          <w:b/>
          <w:bCs/>
          <w:sz w:val="21"/>
          <w:szCs w:val="21"/>
        </w:rPr>
        <w:tab/>
        <w:t xml:space="preserve">12</w:t>
      </w:r>
    </w:p>
    <w:p>
      <w:pPr>
        <w:tabs>
          <w:tab w:val="right" w:pos="9638" w:leader="dot"/>
        </w:tabs>
        <w:spacing w:after="30" w:before="0"/>
        <w:ind w:left="360"/>
      </w:pPr>
      <w:hyperlink w:history="1" w:anchor="h16">
        <w:r>
          <w:rPr>
            <w:b w:val="false"/>
            <w:bCs w:val="false"/>
            <w:color w:val="262626"/>
            <w:sz w:val="19"/>
            <w:szCs w:val="19"/>
          </w:rPr>
          <w:t xml:space="preserve">7.1 ID routes</w:t>
        </w:r>
      </w:hyperlink>
      <w:r>
        <w:rPr>
          <w:b w:val="false"/>
          <w:bCs w:val="false"/>
          <w:sz w:val="19"/>
          <w:szCs w:val="19"/>
        </w:rPr>
        <w:tab/>
        <w:t xml:space="preserve">12</w:t>
      </w:r>
    </w:p>
    <w:p>
      <w:pPr>
        <w:tabs>
          <w:tab w:val="right" w:pos="9638" w:leader="dot"/>
        </w:tabs>
        <w:spacing w:after="30" w:before="0"/>
        <w:ind w:left="360"/>
      </w:pPr>
      <w:hyperlink w:history="1" w:anchor="h17">
        <w:r>
          <w:rPr>
            <w:b w:val="false"/>
            <w:bCs w:val="false"/>
            <w:color w:val="262626"/>
            <w:sz w:val="19"/>
            <w:szCs w:val="19"/>
          </w:rPr>
          <w:t xml:space="preserve">7.2 Live selfie</w:t>
        </w:r>
      </w:hyperlink>
      <w:r>
        <w:rPr>
          <w:b w:val="false"/>
          <w:bCs w:val="false"/>
          <w:sz w:val="19"/>
          <w:szCs w:val="19"/>
        </w:rPr>
        <w:tab/>
        <w:t xml:space="preserve">13</w:t>
      </w:r>
    </w:p>
    <w:p>
      <w:pPr>
        <w:tabs>
          <w:tab w:val="right" w:pos="9638" w:leader="dot"/>
        </w:tabs>
        <w:spacing w:after="30" w:before="100"/>
        <w:ind w:left="0"/>
      </w:pPr>
      <w:hyperlink w:history="1" w:anchor="h18">
        <w:r>
          <w:rPr>
            <w:b/>
            <w:bCs/>
            <w:color w:val="5B3A1E"/>
            <w:sz w:val="21"/>
            <w:szCs w:val="21"/>
          </w:rPr>
          <w:t xml:space="preserve">8. Test Cases — Documents, Checklists and Review</w:t>
        </w:r>
      </w:hyperlink>
      <w:r>
        <w:rPr>
          <w:b/>
          <w:bCs/>
          <w:sz w:val="21"/>
          <w:szCs w:val="21"/>
        </w:rPr>
        <w:tab/>
        <w:t xml:space="preserve">14</w:t>
      </w:r>
    </w:p>
    <w:p>
      <w:pPr>
        <w:tabs>
          <w:tab w:val="right" w:pos="9638" w:leader="dot"/>
        </w:tabs>
        <w:spacing w:after="30" w:before="0"/>
        <w:ind w:left="360"/>
      </w:pPr>
      <w:hyperlink w:history="1" w:anchor="h19">
        <w:r>
          <w:rPr>
            <w:b w:val="false"/>
            <w:bCs w:val="false"/>
            <w:color w:val="262626"/>
            <w:sz w:val="19"/>
            <w:szCs w:val="19"/>
          </w:rPr>
          <w:t xml:space="preserve">8.1 Checklists</w:t>
        </w:r>
      </w:hyperlink>
      <w:r>
        <w:rPr>
          <w:b w:val="false"/>
          <w:bCs w:val="false"/>
          <w:sz w:val="19"/>
          <w:szCs w:val="19"/>
        </w:rPr>
        <w:tab/>
        <w:t xml:space="preserve">14</w:t>
      </w:r>
    </w:p>
    <w:p>
      <w:pPr>
        <w:tabs>
          <w:tab w:val="right" w:pos="9638" w:leader="dot"/>
        </w:tabs>
        <w:spacing w:after="30" w:before="0"/>
        <w:ind w:left="360"/>
      </w:pPr>
      <w:hyperlink w:history="1" w:anchor="h20">
        <w:r>
          <w:rPr>
            <w:b w:val="false"/>
            <w:bCs w:val="false"/>
            <w:color w:val="262626"/>
            <w:sz w:val="19"/>
            <w:szCs w:val="19"/>
          </w:rPr>
          <w:t xml:space="preserve">8.2 Upload</w:t>
        </w:r>
      </w:hyperlink>
      <w:r>
        <w:rPr>
          <w:b w:val="false"/>
          <w:bCs w:val="false"/>
          <w:sz w:val="19"/>
          <w:szCs w:val="19"/>
        </w:rPr>
        <w:tab/>
        <w:t xml:space="preserve">15</w:t>
      </w:r>
    </w:p>
    <w:p>
      <w:pPr>
        <w:tabs>
          <w:tab w:val="right" w:pos="9638" w:leader="dot"/>
        </w:tabs>
        <w:spacing w:after="30" w:before="0"/>
        <w:ind w:left="360"/>
      </w:pPr>
      <w:hyperlink w:history="1" w:anchor="h21">
        <w:r>
          <w:rPr>
            <w:b w:val="false"/>
            <w:bCs w:val="false"/>
            <w:color w:val="262626"/>
            <w:sz w:val="19"/>
            <w:szCs w:val="19"/>
          </w:rPr>
          <w:t xml:space="preserve">8.3 Review</w:t>
        </w:r>
      </w:hyperlink>
      <w:r>
        <w:rPr>
          <w:b w:val="false"/>
          <w:bCs w:val="false"/>
          <w:sz w:val="19"/>
          <w:szCs w:val="19"/>
        </w:rPr>
        <w:tab/>
        <w:t xml:space="preserve">16</w:t>
      </w:r>
    </w:p>
    <w:p>
      <w:pPr>
        <w:tabs>
          <w:tab w:val="right" w:pos="9638" w:leader="dot"/>
        </w:tabs>
        <w:spacing w:after="30" w:before="100"/>
        <w:ind w:left="0"/>
      </w:pPr>
      <w:hyperlink w:history="1" w:anchor="h22">
        <w:r>
          <w:rPr>
            <w:b/>
            <w:bCs/>
            <w:color w:val="5B3A1E"/>
            <w:sz w:val="21"/>
            <w:szCs w:val="21"/>
          </w:rPr>
          <w:t xml:space="preserve">9. Test Cases — Verification States, ETA, Expiry and Re-verification</w:t>
        </w:r>
      </w:hyperlink>
      <w:r>
        <w:rPr>
          <w:b/>
          <w:bCs/>
          <w:sz w:val="21"/>
          <w:szCs w:val="21"/>
        </w:rPr>
        <w:tab/>
        <w:t xml:space="preserve">17</w:t>
      </w:r>
    </w:p>
    <w:p>
      <w:pPr>
        <w:tabs>
          <w:tab w:val="right" w:pos="9638" w:leader="dot"/>
        </w:tabs>
        <w:spacing w:after="30" w:before="0"/>
        <w:ind w:left="360"/>
      </w:pPr>
      <w:hyperlink w:history="1" w:anchor="h23">
        <w:r>
          <w:rPr>
            <w:b w:val="false"/>
            <w:bCs w:val="false"/>
            <w:color w:val="262626"/>
            <w:sz w:val="19"/>
            <w:szCs w:val="19"/>
          </w:rPr>
          <w:t xml:space="preserve">9.1 States and publishing</w:t>
        </w:r>
      </w:hyperlink>
      <w:r>
        <w:rPr>
          <w:b w:val="false"/>
          <w:bCs w:val="false"/>
          <w:sz w:val="19"/>
          <w:szCs w:val="19"/>
        </w:rPr>
        <w:tab/>
        <w:t xml:space="preserve">17</w:t>
      </w:r>
    </w:p>
    <w:p>
      <w:pPr>
        <w:tabs>
          <w:tab w:val="right" w:pos="9638" w:leader="dot"/>
        </w:tabs>
        <w:spacing w:after="30" w:before="0"/>
        <w:ind w:left="360"/>
      </w:pPr>
      <w:hyperlink w:history="1" w:anchor="h24">
        <w:r>
          <w:rPr>
            <w:b w:val="false"/>
            <w:bCs w:val="false"/>
            <w:color w:val="262626"/>
            <w:sz w:val="19"/>
            <w:szCs w:val="19"/>
          </w:rPr>
          <w:t xml:space="preserve">9.2 Dated ETA and escalation</w:t>
        </w:r>
      </w:hyperlink>
      <w:r>
        <w:rPr>
          <w:b w:val="false"/>
          <w:bCs w:val="false"/>
          <w:sz w:val="19"/>
          <w:szCs w:val="19"/>
        </w:rPr>
        <w:tab/>
        <w:t xml:space="preserve">17</w:t>
      </w:r>
    </w:p>
    <w:p>
      <w:pPr>
        <w:tabs>
          <w:tab w:val="right" w:pos="9638" w:leader="dot"/>
        </w:tabs>
        <w:spacing w:after="30" w:before="0"/>
        <w:ind w:left="360"/>
      </w:pPr>
      <w:hyperlink w:history="1" w:anchor="h25">
        <w:r>
          <w:rPr>
            <w:b w:val="false"/>
            <w:bCs w:val="false"/>
            <w:color w:val="262626"/>
            <w:sz w:val="19"/>
            <w:szCs w:val="19"/>
          </w:rPr>
          <w:t xml:space="preserve">9.3 Rejections</w:t>
        </w:r>
      </w:hyperlink>
      <w:r>
        <w:rPr>
          <w:b w:val="false"/>
          <w:bCs w:val="false"/>
          <w:sz w:val="19"/>
          <w:szCs w:val="19"/>
        </w:rPr>
        <w:tab/>
        <w:t xml:space="preserve">18</w:t>
      </w:r>
    </w:p>
    <w:p>
      <w:pPr>
        <w:tabs>
          <w:tab w:val="right" w:pos="9638" w:leader="dot"/>
        </w:tabs>
        <w:spacing w:after="30" w:before="0"/>
        <w:ind w:left="360"/>
      </w:pPr>
      <w:hyperlink w:history="1" w:anchor="h26">
        <w:r>
          <w:rPr>
            <w:b w:val="false"/>
            <w:bCs w:val="false"/>
            <w:color w:val="262626"/>
            <w:sz w:val="19"/>
            <w:szCs w:val="19"/>
          </w:rPr>
          <w:t xml:space="preserve">9.4 Expiry and renewal</w:t>
        </w:r>
      </w:hyperlink>
      <w:r>
        <w:rPr>
          <w:b w:val="false"/>
          <w:bCs w:val="false"/>
          <w:sz w:val="19"/>
          <w:szCs w:val="19"/>
        </w:rPr>
        <w:tab/>
        <w:t xml:space="preserve">18</w:t>
      </w:r>
    </w:p>
    <w:p>
      <w:pPr>
        <w:tabs>
          <w:tab w:val="right" w:pos="9638" w:leader="dot"/>
        </w:tabs>
        <w:spacing w:after="30" w:before="0"/>
        <w:ind w:left="360"/>
      </w:pPr>
      <w:hyperlink w:history="1" w:anchor="h27">
        <w:r>
          <w:rPr>
            <w:b w:val="false"/>
            <w:bCs w:val="false"/>
            <w:color w:val="262626"/>
            <w:sz w:val="19"/>
            <w:szCs w:val="19"/>
          </w:rPr>
          <w:t xml:space="preserve">9.5 Re-verification and transfer</w:t>
        </w:r>
      </w:hyperlink>
      <w:r>
        <w:rPr>
          <w:b w:val="false"/>
          <w:bCs w:val="false"/>
          <w:sz w:val="19"/>
          <w:szCs w:val="19"/>
        </w:rPr>
        <w:tab/>
        <w:t xml:space="preserve">18</w:t>
      </w:r>
    </w:p>
    <w:p>
      <w:pPr>
        <w:tabs>
          <w:tab w:val="right" w:pos="9638" w:leader="dot"/>
        </w:tabs>
        <w:spacing w:after="30" w:before="100"/>
        <w:ind w:left="0"/>
      </w:pPr>
      <w:hyperlink w:history="1" w:anchor="h28">
        <w:r>
          <w:rPr>
            <w:b/>
            <w:bCs/>
            <w:color w:val="5B3A1E"/>
            <w:sz w:val="21"/>
            <w:szCs w:val="21"/>
          </w:rPr>
          <w:t xml:space="preserve">10. Test Cases — Enhanced Check and Sanctions</w:t>
        </w:r>
      </w:hyperlink>
      <w:r>
        <w:rPr>
          <w:b/>
          <w:bCs/>
          <w:sz w:val="21"/>
          <w:szCs w:val="21"/>
        </w:rPr>
        <w:tab/>
        <w:t xml:space="preserve">19</w:t>
      </w:r>
    </w:p>
    <w:p>
      <w:pPr>
        <w:tabs>
          <w:tab w:val="right" w:pos="9638" w:leader="dot"/>
        </w:tabs>
        <w:spacing w:after="30" w:before="100"/>
        <w:ind w:left="0"/>
      </w:pPr>
      <w:hyperlink w:history="1" w:anchor="h29">
        <w:r>
          <w:rPr>
            <w:b/>
            <w:bCs/>
            <w:color w:val="5B3A1E"/>
            <w:sz w:val="21"/>
            <w:szCs w:val="21"/>
          </w:rPr>
          <w:t xml:space="preserve">11. Test Cases — Farmers, Farm Visits, Agents and FPOs</w:t>
        </w:r>
      </w:hyperlink>
      <w:r>
        <w:rPr>
          <w:b/>
          <w:bCs/>
          <w:sz w:val="21"/>
          <w:szCs w:val="21"/>
        </w:rPr>
        <w:tab/>
        <w:t xml:space="preserve">20</w:t>
      </w:r>
    </w:p>
    <w:p>
      <w:pPr>
        <w:tabs>
          <w:tab w:val="right" w:pos="9638" w:leader="dot"/>
        </w:tabs>
        <w:spacing w:after="30" w:before="0"/>
        <w:ind w:left="360"/>
      </w:pPr>
      <w:hyperlink w:history="1" w:anchor="h30">
        <w:r>
          <w:rPr>
            <w:b w:val="false"/>
            <w:bCs w:val="false"/>
            <w:color w:val="262626"/>
            <w:sz w:val="19"/>
            <w:szCs w:val="19"/>
          </w:rPr>
          <w:t xml:space="preserve">11.1 Farmer profile</w:t>
        </w:r>
      </w:hyperlink>
      <w:r>
        <w:rPr>
          <w:b w:val="false"/>
          <w:bCs w:val="false"/>
          <w:sz w:val="19"/>
          <w:szCs w:val="19"/>
        </w:rPr>
        <w:tab/>
        <w:t xml:space="preserve">20</w:t>
      </w:r>
    </w:p>
    <w:p>
      <w:pPr>
        <w:tabs>
          <w:tab w:val="right" w:pos="9638" w:leader="dot"/>
        </w:tabs>
        <w:spacing w:after="30" w:before="0"/>
        <w:ind w:left="360"/>
      </w:pPr>
      <w:hyperlink w:history="1" w:anchor="h31">
        <w:r>
          <w:rPr>
            <w:b w:val="false"/>
            <w:bCs w:val="false"/>
            <w:color w:val="262626"/>
            <w:sz w:val="19"/>
            <w:szCs w:val="19"/>
          </w:rPr>
          <w:t xml:space="preserve">11.2 Verification routes</w:t>
        </w:r>
      </w:hyperlink>
      <w:r>
        <w:rPr>
          <w:b w:val="false"/>
          <w:bCs w:val="false"/>
          <w:sz w:val="19"/>
          <w:szCs w:val="19"/>
        </w:rPr>
        <w:tab/>
        <w:t xml:space="preserve">20</w:t>
      </w:r>
    </w:p>
    <w:p>
      <w:pPr>
        <w:tabs>
          <w:tab w:val="right" w:pos="9638" w:leader="dot"/>
        </w:tabs>
        <w:spacing w:after="30" w:before="0"/>
        <w:ind w:left="360"/>
      </w:pPr>
      <w:hyperlink w:history="1" w:anchor="h32">
        <w:r>
          <w:rPr>
            <w:b w:val="false"/>
            <w:bCs w:val="false"/>
            <w:color w:val="262626"/>
            <w:sz w:val="19"/>
            <w:szCs w:val="19"/>
          </w:rPr>
          <w:t xml:space="preserve">11.3 Farm visits</w:t>
        </w:r>
      </w:hyperlink>
      <w:r>
        <w:rPr>
          <w:b w:val="false"/>
          <w:bCs w:val="false"/>
          <w:sz w:val="19"/>
          <w:szCs w:val="19"/>
        </w:rPr>
        <w:tab/>
        <w:t xml:space="preserve">21</w:t>
      </w:r>
    </w:p>
    <w:p>
      <w:pPr>
        <w:tabs>
          <w:tab w:val="right" w:pos="9638" w:leader="dot"/>
        </w:tabs>
        <w:spacing w:after="30" w:before="0"/>
        <w:ind w:left="360"/>
      </w:pPr>
      <w:hyperlink w:history="1" w:anchor="h33">
        <w:r>
          <w:rPr>
            <w:b w:val="false"/>
            <w:bCs w:val="false"/>
            <w:color w:val="262626"/>
            <w:sz w:val="19"/>
            <w:szCs w:val="19"/>
          </w:rPr>
          <w:t xml:space="preserve">11.4 Field agents, offline forms and quality</w:t>
        </w:r>
      </w:hyperlink>
      <w:r>
        <w:rPr>
          <w:b w:val="false"/>
          <w:bCs w:val="false"/>
          <w:sz w:val="19"/>
          <w:szCs w:val="19"/>
        </w:rPr>
        <w:tab/>
        <w:t xml:space="preserve">21</w:t>
      </w:r>
    </w:p>
    <w:p>
      <w:pPr>
        <w:tabs>
          <w:tab w:val="right" w:pos="9638" w:leader="dot"/>
        </w:tabs>
        <w:spacing w:after="30" w:before="0"/>
        <w:ind w:left="360"/>
      </w:pPr>
      <w:hyperlink w:history="1" w:anchor="h34">
        <w:r>
          <w:rPr>
            <w:b w:val="false"/>
            <w:bCs w:val="false"/>
            <w:color w:val="262626"/>
            <w:sz w:val="19"/>
            <w:szCs w:val="19"/>
          </w:rPr>
          <w:t xml:space="preserve">11.5 FPOs</w:t>
        </w:r>
      </w:hyperlink>
      <w:r>
        <w:rPr>
          <w:b w:val="false"/>
          <w:bCs w:val="false"/>
          <w:sz w:val="19"/>
          <w:szCs w:val="19"/>
        </w:rPr>
        <w:tab/>
        <w:t xml:space="preserve">22</w:t>
      </w:r>
    </w:p>
    <w:p>
      <w:pPr>
        <w:tabs>
          <w:tab w:val="right" w:pos="9638" w:leader="dot"/>
        </w:tabs>
        <w:spacing w:after="30" w:before="100"/>
        <w:ind w:left="0"/>
      </w:pPr>
      <w:hyperlink w:history="1" w:anchor="h35">
        <w:r>
          <w:rPr>
            <w:b/>
            <w:bCs/>
            <w:color w:val="5B3A1E"/>
            <w:sz w:val="21"/>
            <w:szCs w:val="21"/>
          </w:rPr>
          <w:t xml:space="preserve">12. Test Cases — Buyer Profile and Verified Buyer</w:t>
        </w:r>
      </w:hyperlink>
      <w:r>
        <w:rPr>
          <w:b/>
          <w:bCs/>
          <w:sz w:val="21"/>
          <w:szCs w:val="21"/>
        </w:rPr>
        <w:tab/>
        <w:t xml:space="preserve">22</w:t>
      </w:r>
    </w:p>
    <w:p>
      <w:pPr>
        <w:tabs>
          <w:tab w:val="right" w:pos="9638" w:leader="dot"/>
        </w:tabs>
        <w:spacing w:after="30" w:before="100"/>
        <w:ind w:left="0"/>
      </w:pPr>
      <w:hyperlink w:history="1" w:anchor="h36">
        <w:r>
          <w:rPr>
            <w:b/>
            <w:bCs/>
            <w:color w:val="5B3A1E"/>
            <w:sz w:val="21"/>
            <w:szCs w:val="21"/>
          </w:rPr>
          <w:t xml:space="preserve">13. Test Cases — Public Profile, Extras and Names</w:t>
        </w:r>
      </w:hyperlink>
      <w:r>
        <w:rPr>
          <w:b/>
          <w:bCs/>
          <w:sz w:val="21"/>
          <w:szCs w:val="21"/>
        </w:rPr>
        <w:tab/>
        <w:t xml:space="preserve">23</w:t>
      </w:r>
    </w:p>
    <w:p>
      <w:pPr>
        <w:tabs>
          <w:tab w:val="right" w:pos="9638" w:leader="dot"/>
        </w:tabs>
        <w:spacing w:after="30" w:before="100"/>
        <w:ind w:left="0"/>
      </w:pPr>
      <w:hyperlink w:history="1" w:anchor="h37">
        <w:r>
          <w:rPr>
            <w:b/>
            <w:bCs/>
            <w:color w:val="5B3A1E"/>
            <w:sz w:val="21"/>
            <w:szCs w:val="21"/>
          </w:rPr>
          <w:t xml:space="preserve">14. Test Cases — Badges, Supply, Labs and Billing Country</w:t>
        </w:r>
      </w:hyperlink>
      <w:r>
        <w:rPr>
          <w:b/>
          <w:bCs/>
          <w:sz w:val="21"/>
          <w:szCs w:val="21"/>
        </w:rPr>
        <w:tab/>
        <w:t xml:space="preserve">24</w:t>
      </w:r>
    </w:p>
    <w:p>
      <w:pPr>
        <w:tabs>
          <w:tab w:val="right" w:pos="9638" w:leader="dot"/>
        </w:tabs>
        <w:spacing w:after="30" w:before="100"/>
        <w:ind w:left="0"/>
      </w:pPr>
      <w:hyperlink w:history="1" w:anchor="h38">
        <w:r>
          <w:rPr>
            <w:b/>
            <w:bCs/>
            <w:color w:val="5B3A1E"/>
            <w:sz w:val="21"/>
            <w:szCs w:val="21"/>
          </w:rPr>
          <w:t xml:space="preserve">15. Test Cases — Reminders and Messages</w:t>
        </w:r>
      </w:hyperlink>
      <w:r>
        <w:rPr>
          <w:b/>
          <w:bCs/>
          <w:sz w:val="21"/>
          <w:szCs w:val="21"/>
        </w:rPr>
        <w:tab/>
        <w:t xml:space="preserve">25</w:t>
      </w:r>
    </w:p>
    <w:p>
      <w:pPr>
        <w:tabs>
          <w:tab w:val="right" w:pos="9638" w:leader="dot"/>
        </w:tabs>
        <w:spacing w:after="30" w:before="100"/>
        <w:ind w:left="0"/>
      </w:pPr>
      <w:hyperlink w:history="1" w:anchor="h39">
        <w:r>
          <w:rPr>
            <w:b/>
            <w:bCs/>
            <w:color w:val="5B3A1E"/>
            <w:sz w:val="21"/>
            <w:szCs w:val="21"/>
          </w:rPr>
          <w:t xml:space="preserve">16. Test Cases — Drafts, Consents, Retention and Limits</w:t>
        </w:r>
      </w:hyperlink>
      <w:r>
        <w:rPr>
          <w:b/>
          <w:bCs/>
          <w:sz w:val="21"/>
          <w:szCs w:val="21"/>
        </w:rPr>
        <w:tab/>
        <w:t xml:space="preserve">26</w:t>
      </w:r>
    </w:p>
    <w:p>
      <w:pPr>
        <w:tabs>
          <w:tab w:val="right" w:pos="9638" w:leader="dot"/>
        </w:tabs>
        <w:spacing w:after="30" w:before="100"/>
        <w:ind w:left="0"/>
      </w:pPr>
      <w:hyperlink w:history="1" w:anchor="h40">
        <w:r>
          <w:rPr>
            <w:b/>
            <w:bCs/>
            <w:color w:val="5B3A1E"/>
            <w:sz w:val="21"/>
            <w:szCs w:val="21"/>
          </w:rPr>
          <w:t xml:space="preserve">17. Test Cases — Security, Accessibility and Non-Functional</w:t>
        </w:r>
      </w:hyperlink>
      <w:r>
        <w:rPr>
          <w:b/>
          <w:bCs/>
          <w:sz w:val="21"/>
          <w:szCs w:val="21"/>
        </w:rPr>
        <w:tab/>
        <w:t xml:space="preserve">27</w:t>
      </w:r>
    </w:p>
    <w:p>
      <w:pPr>
        <w:tabs>
          <w:tab w:val="right" w:pos="9638" w:leader="dot"/>
        </w:tabs>
        <w:spacing w:after="30" w:before="0"/>
        <w:ind w:left="360"/>
      </w:pPr>
      <w:hyperlink w:history="1" w:anchor="h41">
        <w:r>
          <w:rPr>
            <w:b w:val="false"/>
            <w:bCs w:val="false"/>
            <w:color w:val="262626"/>
            <w:sz w:val="19"/>
            <w:szCs w:val="19"/>
          </w:rPr>
          <w:t xml:space="preserve">17.1 Security pack (M03-3 threat model)</w:t>
        </w:r>
      </w:hyperlink>
      <w:r>
        <w:rPr>
          <w:b w:val="false"/>
          <w:bCs w:val="false"/>
          <w:sz w:val="19"/>
          <w:szCs w:val="19"/>
        </w:rPr>
        <w:tab/>
        <w:t xml:space="preserve">27</w:t>
      </w:r>
    </w:p>
    <w:p>
      <w:pPr>
        <w:tabs>
          <w:tab w:val="right" w:pos="9638" w:leader="dot"/>
        </w:tabs>
        <w:spacing w:after="30" w:before="0"/>
        <w:ind w:left="360"/>
      </w:pPr>
      <w:hyperlink w:history="1" w:anchor="h42">
        <w:r>
          <w:rPr>
            <w:b w:val="false"/>
            <w:bCs w:val="false"/>
            <w:color w:val="262626"/>
            <w:sz w:val="19"/>
            <w:szCs w:val="19"/>
          </w:rPr>
          <w:t xml:space="preserve">17.2 Accessibility and networks</w:t>
        </w:r>
      </w:hyperlink>
      <w:r>
        <w:rPr>
          <w:b w:val="false"/>
          <w:bCs w:val="false"/>
          <w:sz w:val="19"/>
          <w:szCs w:val="19"/>
        </w:rPr>
        <w:tab/>
        <w:t xml:space="preserve">28</w:t>
      </w:r>
    </w:p>
    <w:p>
      <w:pPr>
        <w:tabs>
          <w:tab w:val="right" w:pos="9638" w:leader="dot"/>
        </w:tabs>
        <w:spacing w:after="30" w:before="0"/>
        <w:ind w:left="360"/>
      </w:pPr>
      <w:hyperlink w:history="1" w:anchor="h43">
        <w:r>
          <w:rPr>
            <w:b w:val="false"/>
            <w:bCs w:val="false"/>
            <w:color w:val="262626"/>
            <w:sz w:val="19"/>
            <w:szCs w:val="19"/>
          </w:rPr>
          <w:t xml:space="preserve">17.3 Non-functional</w:t>
        </w:r>
      </w:hyperlink>
      <w:r>
        <w:rPr>
          <w:b w:val="false"/>
          <w:bCs w:val="false"/>
          <w:sz w:val="19"/>
          <w:szCs w:val="19"/>
        </w:rPr>
        <w:tab/>
        <w:t xml:space="preserve">28</w:t>
      </w:r>
    </w:p>
    <w:p>
      <w:pPr>
        <w:tabs>
          <w:tab w:val="right" w:pos="9638" w:leader="dot"/>
        </w:tabs>
        <w:spacing w:after="30" w:before="0"/>
        <w:ind w:left="360"/>
      </w:pPr>
      <w:hyperlink w:history="1" w:anchor="h44">
        <w:r>
          <w:rPr>
            <w:b w:val="false"/>
            <w:bCs w:val="false"/>
            <w:color w:val="262626"/>
            <w:sz w:val="19"/>
            <w:szCs w:val="19"/>
          </w:rPr>
          <w:t xml:space="preserve">17.4 Further cases (setup card, supply, farm visits, roles)</w:t>
        </w:r>
      </w:hyperlink>
      <w:r>
        <w:rPr>
          <w:b w:val="false"/>
          <w:bCs w:val="false"/>
          <w:sz w:val="19"/>
          <w:szCs w:val="19"/>
        </w:rPr>
        <w:tab/>
        <w:t xml:space="preserve">29</w:t>
      </w:r>
    </w:p>
    <w:p>
      <w:pPr>
        <w:tabs>
          <w:tab w:val="right" w:pos="9638" w:leader="dot"/>
        </w:tabs>
        <w:spacing w:after="30" w:before="0"/>
        <w:ind w:left="360"/>
      </w:pPr>
      <w:hyperlink w:history="1" w:anchor="h45">
        <w:r>
          <w:rPr>
            <w:b w:val="false"/>
            <w:bCs w:val="false"/>
            <w:color w:val="262626"/>
            <w:sz w:val="19"/>
            <w:szCs w:val="19"/>
          </w:rPr>
          <w:t xml:space="preserve">17.5 Open sign-up, profile details, badges and capability</w:t>
        </w:r>
      </w:hyperlink>
      <w:r>
        <w:rPr>
          <w:b w:val="false"/>
          <w:bCs w:val="false"/>
          <w:sz w:val="19"/>
          <w:szCs w:val="19"/>
        </w:rPr>
        <w:tab/>
        <w:t xml:space="preserve">30</w:t>
      </w:r>
    </w:p>
    <w:p>
      <w:pPr>
        <w:tabs>
          <w:tab w:val="right" w:pos="9638" w:leader="dot"/>
        </w:tabs>
        <w:spacing w:after="30" w:before="0"/>
        <w:ind w:left="360"/>
      </w:pPr>
      <w:hyperlink w:history="1" w:anchor="h46">
        <w:r>
          <w:rPr>
            <w:b w:val="false"/>
            <w:bCs w:val="false"/>
            <w:color w:val="262626"/>
            <w:sz w:val="19"/>
            <w:szCs w:val="19"/>
          </w:rPr>
          <w:t xml:space="preserve">17.6 Setup wizard, profile strength card and role information</w:t>
        </w:r>
      </w:hyperlink>
      <w:r>
        <w:rPr>
          <w:b w:val="false"/>
          <w:bCs w:val="false"/>
          <w:sz w:val="19"/>
          <w:szCs w:val="19"/>
        </w:rPr>
        <w:tab/>
        <w:t xml:space="preserve">33</w:t>
      </w:r>
    </w:p>
    <w:p>
      <w:pPr>
        <w:tabs>
          <w:tab w:val="right" w:pos="9638" w:leader="dot"/>
        </w:tabs>
        <w:spacing w:after="30" w:before="0"/>
        <w:ind w:left="360"/>
      </w:pPr>
      <w:hyperlink w:history="1" w:anchor="h47">
        <w:r>
          <w:rPr>
            <w:b w:val="false"/>
            <w:bCs w:val="false"/>
            <w:color w:val="262626"/>
            <w:sz w:val="19"/>
            <w:szCs w:val="19"/>
          </w:rPr>
          <w:t xml:space="preserve">17.7 Role change paths and the buyer → selling-role case</w:t>
        </w:r>
      </w:hyperlink>
      <w:r>
        <w:rPr>
          <w:b w:val="false"/>
          <w:bCs w:val="false"/>
          <w:sz w:val="19"/>
          <w:szCs w:val="19"/>
        </w:rPr>
        <w:tab/>
        <w:t xml:space="preserve">34</w:t>
      </w:r>
    </w:p>
    <w:p>
      <w:pPr>
        <w:tabs>
          <w:tab w:val="right" w:pos="9638" w:leader="dot"/>
        </w:tabs>
        <w:spacing w:after="30" w:before="0"/>
        <w:ind w:left="360"/>
      </w:pPr>
      <w:hyperlink w:history="1" w:anchor="h48">
        <w:r>
          <w:rPr>
            <w:b w:val="false"/>
            <w:bCs w:val="false"/>
            <w:color w:val="262626"/>
            <w:sz w:val="19"/>
            <w:szCs w:val="19"/>
          </w:rPr>
          <w:t xml:space="preserve">17.8 My profile and the re-check warning</w:t>
        </w:r>
      </w:hyperlink>
      <w:r>
        <w:rPr>
          <w:b w:val="false"/>
          <w:bCs w:val="false"/>
          <w:sz w:val="19"/>
          <w:szCs w:val="19"/>
        </w:rPr>
        <w:tab/>
        <w:t xml:space="preserve">35</w:t>
      </w:r>
    </w:p>
    <w:p>
      <w:pPr>
        <w:tabs>
          <w:tab w:val="right" w:pos="9638" w:leader="dot"/>
        </w:tabs>
        <w:spacing w:after="30" w:before="0"/>
        <w:ind w:left="360"/>
      </w:pPr>
      <w:hyperlink w:history="1" w:anchor="h49">
        <w:r>
          <w:rPr>
            <w:b w:val="false"/>
            <w:bCs w:val="false"/>
            <w:color w:val="262626"/>
            <w:sz w:val="19"/>
            <w:szCs w:val="19"/>
          </w:rPr>
          <w:t xml:space="preserve">17.9 Away mode (planned release: R3)</w:t>
        </w:r>
      </w:hyperlink>
      <w:r>
        <w:rPr>
          <w:b w:val="false"/>
          <w:bCs w:val="false"/>
          <w:sz w:val="19"/>
          <w:szCs w:val="19"/>
        </w:rPr>
        <w:tab/>
        <w:t xml:space="preserve">35</w:t>
      </w:r>
    </w:p>
    <w:p>
      <w:pPr>
        <w:tabs>
          <w:tab w:val="right" w:pos="9638" w:leader="dot"/>
        </w:tabs>
        <w:spacing w:after="30" w:before="0"/>
        <w:ind w:left="360"/>
      </w:pPr>
      <w:hyperlink w:history="1" w:anchor="h50">
        <w:r>
          <w:rPr>
            <w:b w:val="false"/>
            <w:bCs w:val="false"/>
            <w:color w:val="262626"/>
            <w:sz w:val="19"/>
            <w:szCs w:val="19"/>
          </w:rPr>
          <w:t xml:space="preserve">17.10 Enhanced check, farmers and documents</w:t>
        </w:r>
      </w:hyperlink>
      <w:r>
        <w:rPr>
          <w:b w:val="false"/>
          <w:bCs w:val="false"/>
          <w:sz w:val="19"/>
          <w:szCs w:val="19"/>
        </w:rPr>
        <w:tab/>
        <w:t xml:space="preserve">36</w:t>
      </w:r>
    </w:p>
    <w:p>
      <w:pPr>
        <w:tabs>
          <w:tab w:val="right" w:pos="9638" w:leader="dot"/>
        </w:tabs>
        <w:spacing w:after="30" w:before="0"/>
        <w:ind w:left="360"/>
      </w:pPr>
      <w:hyperlink w:history="1" w:anchor="h51">
        <w:r>
          <w:rPr>
            <w:b w:val="false"/>
            <w:bCs w:val="false"/>
            <w:color w:val="262626"/>
            <w:sz w:val="19"/>
            <w:szCs w:val="19"/>
          </w:rPr>
          <w:t xml:space="preserve">17.11 Staff-awarded badges, Module 3 settings and final-check cases</w:t>
        </w:r>
      </w:hyperlink>
      <w:r>
        <w:rPr>
          <w:b w:val="false"/>
          <w:bCs w:val="false"/>
          <w:sz w:val="19"/>
          <w:szCs w:val="19"/>
        </w:rPr>
        <w:tab/>
        <w:t xml:space="preserve">38</w:t>
      </w:r>
    </w:p>
    <w:p>
      <w:pPr>
        <w:tabs>
          <w:tab w:val="right" w:pos="9638" w:leader="dot"/>
        </w:tabs>
        <w:spacing w:after="30" w:before="0"/>
        <w:ind w:left="360"/>
      </w:pPr>
      <w:hyperlink w:history="1" w:anchor="h52">
        <w:r>
          <w:rPr>
            <w:b w:val="false"/>
            <w:bCs w:val="false"/>
            <w:color w:val="262626"/>
            <w:sz w:val="19"/>
            <w:szCs w:val="19"/>
          </w:rPr>
          <w:t xml:space="preserve">17.12 Settings editors</w:t>
        </w:r>
      </w:hyperlink>
      <w:r>
        <w:rPr>
          <w:b w:val="false"/>
          <w:bCs w:val="false"/>
          <w:sz w:val="19"/>
          <w:szCs w:val="19"/>
        </w:rPr>
        <w:tab/>
        <w:t xml:space="preserve">39</w:t>
      </w:r>
    </w:p>
    <w:p>
      <w:pPr>
        <w:tabs>
          <w:tab w:val="right" w:pos="9638" w:leader="dot"/>
        </w:tabs>
        <w:spacing w:after="30" w:before="0"/>
        <w:ind w:left="360"/>
      </w:pPr>
      <w:hyperlink w:history="1" w:anchor="h53">
        <w:r>
          <w:rPr>
            <w:b w:val="false"/>
            <w:bCs w:val="false"/>
            <w:color w:val="262626"/>
            <w:sz w:val="19"/>
            <w:szCs w:val="19"/>
          </w:rPr>
          <w:t xml:space="preserve">17.13 Approval levels, staff screens, user applications and starting values</w:t>
        </w:r>
      </w:hyperlink>
      <w:r>
        <w:rPr>
          <w:b w:val="false"/>
          <w:bCs w:val="false"/>
          <w:sz w:val="19"/>
          <w:szCs w:val="19"/>
        </w:rPr>
        <w:tab/>
        <w:t xml:space="preserve">41</w:t>
      </w:r>
    </w:p>
    <w:p>
      <w:pPr>
        <w:pStyle w:val="Heading1"/>
        <w:spacing w:after="200" w:before="360"/>
      </w:pPr>
      <w:bookmarkStart w:name="h1" w:id="1"/>
      <w:r>
        <w:t xml:space="preserve">1. Test Plan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809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Plan</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Scope</w:t>
            </w:r>
          </w:p>
        </w:tc>
        <w:tc>
          <w:tcPr>
            <w:tcW w:type="dxa" w:w="809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Module 3 functional requirements (M03-2), the threats in the M03-3 threat model (STRIDE table), the error and message catalogue in M03-6 and the non-functional targets that depend on Module 3 (seller setup time, verification decision time, pages on slow 3G, offline agent forms).</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Levels</w:t>
            </w:r>
          </w:p>
        </w:tc>
        <w:tc>
          <w:tcPr>
            <w:tcW w:type="dxa" w:w="809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 tests (services, ETA calculator use, setup-card rules), API tests (endpoints and server-side checks per role and state), end-to-end tests (browser: Chrome, Safari, Firefox, Edge; Android and iOS mobile browsers), security tests, performance tests, accessibility tests (automatic axe checks and screen readers); manual exploratory, device, field and special-pack tests (Master Test Strategy 3 and 10). Staff screens A, B and C are tested with M15.</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Environment</w:t>
            </w:r>
          </w:p>
        </w:tc>
        <w:tc>
          <w:tcPr>
            <w:tcW w:type="dxa" w:w="809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Staging only, with made-up data and the demo data set; production data is never copied (decision D1). Suppliers run in their sandbox or test mode: KYC registry supplier, DigiLocker sandbox, selfie and liveness supplier, bank account check supplier and, once approved, the Aadhaar e-KYC provider sandbox. Messages go through the M13 staging route (recorded, delivered only to the test inbox). Time-based tests (ETA, expiry, grace, reminders, re-visits, draft expiry) use the staging test clock and a test holiday calendar.</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Test data</w:t>
            </w:r>
          </w:p>
        </w:tc>
        <w:tc>
          <w:tcPr>
            <w:tcW w:type="dxa" w:w="809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Test people for every role (Buyer individual and business, Seller, Company, Nursery, Inoculation Provider, Farmer, Co-operative / FPO Company, field agent, each staff role) in India, UAE, Saudi Arabia, Singapore, Vietnam and one EU country. Registry sandbox records: GSTINs that are active, suspended and cancelled; a company that is active, one struck off and one under liquidation; an LLP; a Udyam and a Udyam Assist number; a number not found. Made-up specimen documents: IDs (PAN, voter ID, driving licence, passport, Emirates ID, Iqama), unmasked and masked Aadhaar card specimens, trade licence (valid and expired), Saudi CR, a village-council certificate, an Arabic registration certificate, a UAE bank statement, HEIC, HEIF, WEBP, locked PDF, multi-page and 12 MB files, a digitally signed PDF, a forged-looking sample. Selfie supplier test results (pass, face mismatch with liveness pass, liveness fail, injected video). Test sanctions list entries for the weekly batch. No real person’s ID, face or documents are used, even with consent.</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Special packs</w:t>
            </w:r>
          </w:p>
        </w:tc>
        <w:tc>
          <w:tcPr>
            <w:tcW w:type="dxa" w:w="809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Global marketplace (per-country ID fields and checklists, fallback country, time zones, names in any script, Arabic documents); agarwood (compliance declaration, farmers verified by identity with no land papers at onboarding, declared supply, Opportunities entry); farmer mode and field agents (simple setup wizard, Hindi, Assamese and Bengali with audio, offline forms, S13 and S14 phone screens, slow 3G, village camps); legal (DPDP consents per check, Aadhaar rules, retention, sanctions); security and abuse (Section 17.1); accessibility (Section 17.2). Field checks of assisted verification, offline forms and farm visits are run by the field-agent lead in the launch districts with made-up records on staging.</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Entry</w:t>
            </w:r>
          </w:p>
        </w:tc>
        <w:tc>
          <w:tcPr>
            <w:tcW w:type="dxa" w:w="809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Features deployed to staging; pipeline green; automated tests for the feature passing; M01 business-hours calculator and holiday calendar, file service (HEIC/HEIF and WEBP conversion) and AI gateway available; M02 exact-role sign-up and token refresh available; supplier sandboxes connected; launch-country settings (country_id_rules, document_checklists) loaded.</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Exit</w:t>
            </w:r>
          </w:p>
        </w:tc>
        <w:tc>
          <w:tcPr>
            <w:tcW w:type="dxa" w:w="809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Must test cases pass; no open S1 or S2 bugs; S3 only with an owner and fix date; Should cases pass or have an approved plan. R2 cases (automated sanctions and PEP screening, producer-country lists, “Choose a plan” item, OudhTrade Partner) run before R2. R3 cases (away mode, M03-TC-277 to 282) run before R3; in R1 only M03-TC-307 checks that away mode is not shown. Aadhaar-route “on” cases run when UIDAI approval arrives.</w:t>
            </w:r>
          </w:p>
        </w:tc>
      </w:tr>
      <w:tr>
        <w:trPr>
          <w:cantSplit/>
        </w:trPr>
        <w:tc>
          <w:tcPr>
            <w:tcW w:type="dxa" w:w="1542"/>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Bugs</w:t>
            </w:r>
          </w:p>
        </w:tc>
        <w:tc>
          <w:tcPr>
            <w:tcW w:type="dxa" w:w="809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Levels S1 blocker · S2 major · S3 minor · S4 cosmetic (Master Test Strategy 7); tracked in GitHub Issues with the test-case ID. Automated tests carry the same ID (for example @M03-TC-001). Always S1: an Aadhaar number, selfie or full ID number stored or shown where it must not be; a seller’s phone, email or street address shown publicly; a document or Restricted data sent to a general AI model; anything published before verification; one user able to see another user’s documents.</w:t>
            </w:r>
          </w:p>
        </w:tc>
      </w:tr>
    </w:tbl>
    <w:p>
      <w:pPr>
        <w:spacing w:after="120"/>
      </w:pPr>
    </w:p>
    <w:p>
      <w:pPr>
        <w:pStyle w:val="Heading1"/>
        <w:spacing w:after="200" w:before="360"/>
      </w:pPr>
      <w:bookmarkStart w:name="h2" w:id="2"/>
      <w:r>
        <w:t xml:space="preserve">2. Test Cases — Onboarding Journeys by Role</w:t>
      </w:r>
      <w:bookmarkEnd w:id="2"/>
    </w:p>
    <w:p>
      <w:pPr>
        <w:spacing w:after="120" w:line="276"/>
      </w:pPr>
      <w:r>
        <w:t xml:space="preserve">Each journey runs end to end on staging from sign-up to the final badge, across Modules 2, 3 and 5. Steps covered in detail later are only checked here for the hand-offs between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M03-TC-001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(individual), India</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Sign up without an invitation as Buyer individual; fill the 1-minute buyer profile; send an enquiry; start “Get Verified buyer”, upload a passport, pass the live selfie; staff approve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Lands on Buyer home (/dashboard); no “Finish setting up” card (buyers have no Required items); only the “Make your profile stronger” card with Recommended items (buyer profile, identity check, what I buy); the enquiry works before and during the check; after approval the seller sees “Verified buyer · as of {date}” on the buyer card; no billing menu; no public page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DSH-001, DSH-002, DSH-018, BUY-001, BUY-002, BUY-003, TRS-011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M03-TC-002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Buyer (business), UAE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Sign up as Buyer business in UAE (Asia/Dubai time zone); add business details with a trade licence, one location and documents; submit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business items sit under “Recommended for trust”, never Required; enquiries never blocked; manual review ETA shown in Dubai time; after approval “Business verified” shows on the buyer card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BUY-004, BUS-001, LOC-001, VER-008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M03-TC-003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India — fast lane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Sign up as Seller (open sign-up); business details: agree to the registry look-up, GSTIN auto-fills the legal name, form, date, address and status; confirm; step 2; step 3 “I am the authorised person” and the declaration; “Use my registered address as my first site”; identity through DigiLocker PAN whose linked mobile equals the account phone; submit; create a listing and submit it for review; staff approve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Selfie skipped; setup items show done on submission with “Waiting for review — expected by {date}”; the case is in the fast lane with a 4-business-hour target; after approval the listing goes live (after M05 review) without being sent again; “Business verified · as of {date}”; billing country India locked; profile.verified sent; invitation to switch on two-step sign-in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BUS-004, IDV-008, DSH-011, DOC-023, VER-004, TRS-009, VER-018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M03-TC-004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Company, India — authorised person elsewhere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Sign up as Company; CIN look-up (private limited); choose “I act on their behalf” and enter the director’s phone and email; send the remote selfie link; upload the board resolution; the director opens the link on their own phone, gives their own consent, uploads an ID and passes the selfie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Checklist “Documents for Company in India” always includes proof of authority; the case cannot be submitted until the director’s check is done; setup person sees the link status; approval gives Business verified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DOC-001, BUS-012, BUS-014, IDV-012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M03-TC-005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Nursery, India — licence by state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Nursery in a state whose setting requires a nursery licence; a second Nursery in a state with no setting; complete both; open the dashboard and My profile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First: “Nursery licence” is a required type in the Documents step list (no special screen); second: optional with a reviewer note; the wizard has the extra step “Your capability” after “What you offer”; dashboard uses service wording with a capacity and service-area card; “Your capability” offers species and seedlings per year and the “What you offer” section the seedling age range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DOC-005, DSH-005, PRF-005, TRS-014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M03-TC-006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Inoculation Provider, India — Udyam Assist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Register with a Udyam Assist certificate number, a voter ID and a selfie; after approval open “Create an Opportunity”; complete the enhanced check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Udyam Assist accepted as the registration; before the enhanced check the Opportunity entry is shown disabled with “needs the enhanced check”; after it passes the entry is active and “Enhanced check passed” shows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BUS-004, DSH-007, ENH-001, ENH-004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M03-TC-007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self, route A (Assam)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with a smartphone chooses Assamese; goes through the simple setup wizard: About you, Your trees (skipped), Get verified with a voter ID and the selfie, Links (skipped); submits; staff approve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Screens, consent and audio in Assamese; no land paper asked at any step; the ID reviewed by an Assamese-reading reviewer; “Verified farmer · as of {date}” (identity verified); farmer dashboard shows the enquiries count largest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FRM-001, FRM-003, FRM-005, FRM-021, DSH-006, DSH-017, DOC-020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M03-TC-008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agent-assisted, route B, offline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 agent in a village with no signal fills the farmer profile on the phone screen S13, sees the farmer’s ID in person and signs the declaration; saves; drives to signal with the farmer present; farmer enters the code sent to their own phone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Everything saved encrypted on the managed device; sent when signal returns; case created only after the farmer’s code; agent’s ID type seen and masked number recorded; no land paper asked; approval gives Verified farmer without a selfie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FRM-004, FRM-006, FRM-012, IDV-007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M03-TC-009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Co-operative / FPO</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Company with “We are a Co-operative / FPO” and a producer-company CIN; staff check the registration; upload a member list; a listed farmer signs up later and confirms the membership by code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Co-operative checklist shown; FPO badge only after the staff check; farmer matched from the member list at sign-up; farmer still confirms by code; farmer verified on route B through the FPO with the FPO declaration stored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ROL-007, TRS-004, FRM-016, FRM-017, FRM-020</w:t>
            </w:r>
          </w:p>
        </w:tc>
      </w:tr>
    </w:tbl>
    <w:p>
      <w:pPr>
        <w:spacing w:after="120"/>
      </w:pPr>
    </w:p>
    <w:p>
      <w:pPr>
        <w:pStyle w:val="Heading1"/>
        <w:spacing w:after="200" w:before="360"/>
      </w:pPr>
      <w:bookmarkStart w:name="h3" w:id="3"/>
      <w:r>
        <w:t xml:space="preserve">3. Test Cases — Roles and Role Change</w:t>
      </w:r>
      <w:bookmarkEnd w:id="3"/>
    </w:p>
    <w:p>
      <w:pPr>
        <w:pStyle w:val="Heading2"/>
      </w:pPr>
      <w:bookmarkStart w:name="h4" w:id="4"/>
      <w:r>
        <w:t xml:space="preserve">3.1 Roles and role choice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M03-TC-010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Role and account type checked on the server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Send sign-up and profile requests with Farmer + Business, Seller + Individual, an unknown role, and, with a field agent’s Farmer invitation, the role Seller (tampered client)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refused (the role the invitation does not allow with M02’s INVITE_ROLE_NOT_ALLOWED, 422); nothing created; attempt logged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M03-TC-011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 choice on the sign-up form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sign-up with an invitation from our team allowing Buyer, Seller and Nursery; one from a field agent allowing only Farmer; pick Seller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role pre-selected in the first; Farmer fixed in the second; roles not allowed shown disabled with a reason; Seller shows the account type locked with “Seller accounts are business accounts — sole proprietors count”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M03-TC-012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Selling not allowed in the country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Turn selling off for a test country in the Country table; open sign-up there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shown disabled with “Selling from {country} isn’t available yet — you can join as a buyer.”; Buyer can be chosen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M03-TC-013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 created safely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Hold account.created in the staging queue; the user opens the app; then release the event twice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“We’re setting up your account” shown, never an error page; exactly one profile and one role assignment exist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M03-TC-014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“Which role fits me?”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the public page signed out; answer the optional quick-help questions; open “Compare all roles”; change a Nursery row in the Admin role-to-category table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role is highlighted (suggestion only) and no role card is hidden; six role cards with For · You can · Limits · To get verified; compare table; rules for everyone; no “Documents for {role} in {country}” list on the page; the Nursery card follows the table change without a release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M03-TC-015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 correction before first submission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who picked Seller switches to Farmer before submitting; another user switches after submitting the first case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First: switch allowed (for an invited user only to roles the invitation allows), drafts kept, switch logged; second: only a role change request offered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ROL-006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M03-TC-016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“Also active as”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ticks “also active as Seller”; check the public profile and permissions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Stored privately; grants nothing; not shown publicly; help page explains which role covers most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ROL-008</w:t>
            </w:r>
          </w:p>
        </w:tc>
      </w:tr>
    </w:tbl>
    <w:p>
      <w:pPr>
        <w:spacing w:after="120"/>
      </w:pPr>
    </w:p>
    <w:p>
      <w:pPr>
        <w:pStyle w:val="Heading2"/>
      </w:pPr>
      <w:bookmarkStart w:name="h5" w:id="5"/>
      <w:r>
        <w:t xml:space="preserve">3.2 Role change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M03-TC-017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What changes is shown first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opens role change to Company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Screen shows current and new role, documents needed, listings that go back to draft, badges that do not carry over and the billing country; submit asks for a step-up</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M03-TC-018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Invalid path refused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Ask for Farmer → Company via the API; ask for a target not in the allowed paths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Refused with the list of valid paths (Farmer may move only to Seller); nothing changes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M03-TC-019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One open and 3 per year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Send a second request while one is open; send a 4th request within a year (test clock)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Second refused; 4th refused with the waiting time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ROL-011, DAT-011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M03-TC-020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Dated ETA and old role kept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Submit a complete request on a Friday afternoon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 sees “In review — expected by {date and time, your time zone}”; the old role keeps working until the decision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ROL-012, VER-007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M03-TC-021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Cancel a request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Cancel a pending request without step-up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Status cancelled; current role unchanged; uploaded documents stay on file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ROL-013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M03-TC-022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Approval effects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approves Nursery → Company on staff screen B for a Nursery with plant listings and a Business verified badge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Company role active; role.changed sent; listings not allowed for Company go back to draft (never deleted) and are named to the user; old badges removed; billing country set from the new verification; sign-in token refreshed so the new role shows at once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ROL-014, VER-018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M03-TC-023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individual → business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Individual buyer adds business details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Changed at once without an Admin decision; interests and history kept; Business verified follows normal verification; the screen says a move to a selling role is a role change request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ROL-015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M03-TC-024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Decision always sent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Turn off all optional messages; Admin rejects a request with a reason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Rejection with reason, what to send and the appeal link sent through M13 and shown on the dashboard; no setting stops it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ROL-016</w:t>
            </w:r>
          </w:p>
        </w:tc>
      </w:tr>
    </w:tbl>
    <w:p>
      <w:pPr>
        <w:spacing w:after="120"/>
      </w:pPr>
    </w:p>
    <w:p>
      <w:pPr>
        <w:pStyle w:val="Heading1"/>
        <w:spacing w:after="200" w:before="360"/>
      </w:pPr>
      <w:bookmarkStart w:name="h6" w:id="6"/>
      <w:r>
        <w:t xml:space="preserve">4. Test Cases — Dashboards and “Finish setting up”</w:t>
      </w:r>
      <w:bookmarkEnd w:id="6"/>
    </w:p>
    <w:p>
      <w:pPr>
        <w:pStyle w:val="Heading2"/>
      </w:pPr>
      <w:bookmarkStart w:name="h7" w:id="7"/>
      <w:r>
        <w:t xml:space="preserve">4.1 Dashboards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M03-TC-025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Landing by role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Sign in as each role; separately open a listing page signed out, then sign in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lands on /dashboard with the right dashboard (Buyer home; Seller dashboard for Seller, Company, Nursery, Inoculation Provider; Farmer dashboard); the page opened before sign-in takes priority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M03-TC-026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Buyer home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Buyer home as an individual and as a business buyer at the daily enquiry limit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Setup card, interests and enquiries, saved sellers, “Get Verified buyer” or “Get Business verified” card, suggested listings; the limit is explained with the way to lift it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M03-TC-027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dashboard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the Seller dashboard with listings in every status and an expiring document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Setup card with state, dated ETA and expiry warning; “Needs your attention”; listings by status; interests received; storefront link; Founding Seller badge; business summary; buying section on the same page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M03-TC-028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“Needs your attention” order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Create a document expiring in 10 days, a changes-requested item, a grace end in 20 days, a buyer waiting and an undated item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Dated items first by date, then the buyer-waiting item, then the rest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M03-TC-029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dashboard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the Farmer dashboard with a rejected ID photo</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Enquiries count largest; “Add my plantation” / “Add a listing”; at most five destinations plus “More”; what needs action in one plain sentence with its button (for example “Your ID photo was not clear. Take a new photo.”); nothing asks for a land paper</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DSH-006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M03-TC-030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figures and no false controls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Look for revenue, sales, orders or vanity numbers on each dashboard; unverified seller calls the publish API directly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None shown; refused controls hidden or disabled with a reason and the way forward; the API refuses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DSH-007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M03-TC-031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Help links and unreachable contact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each dashboard; make M13 report the email as undeliverable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help” on every dashboard and “Call my field agent” on the Farmer dashboard; the unreachable-contact notice appears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DSH-008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M03-TC-032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Dashboard loading calls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Load the Seller dashboard and inspect network calls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 business details and locations load with one call each (GET /v1/me/profile, /v1/me/business, /v1/me/business-locations)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DSH-009</w:t>
            </w:r>
          </w:p>
        </w:tc>
      </w:tr>
    </w:tbl>
    <w:p>
      <w:pPr>
        <w:spacing w:after="120"/>
      </w:pPr>
    </w:p>
    <w:p>
      <w:pPr>
        <w:pStyle w:val="Heading2"/>
      </w:pPr>
      <w:bookmarkStart w:name="h8" w:id="8"/>
      <w:r>
        <w:t xml:space="preserve">4.2 “Finish setting up” card</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M03-TC-033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Items per role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the card for each of the 7 role columns in M03-2 Section 3.2</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Items and groups match the table exactly (Req, Rec, Cond, —); no percentage anywhere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M03-TC-034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Computed live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Add a location directly through the API; delete it; inspect the database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Card changes on the next read each time; no stored progress figure; only setup_completed_at and setup_dismissed_items are stored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DSH-010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M03-TC-035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Counts when submitted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Save verification documents as a draft; then submit them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Draft: item not done; submitted: item done with the chip “Waiting for review — expected by {date}”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M03-TC-036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Collapses for good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Finish all Required items; then let a document expire, edit the legal name and change role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Card collapses and never reopens; problems appear as banners and in “Needs your attention”; the open Recommended items then show on the “Make your profile stronger” card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DSH-012, DSH-018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M03-TC-037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What never counts; first listing; prompts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Switch on two-step sign-in and add a link; publish a first listing as a Seller; post a first requirement as a Company; open Buyer home and an empty “My listings”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Two-step, links and drafts never tick an item; listing.published and requirement.posted each mark “First listing or requirement” done; the “Search listings” / “Post a requirement” prompt and the “Create your first listing” empty state never count toward the card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DSH-013, DSH-015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M03-TC-038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Plan item R1 and R2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 R1 open the card as a Seller; switch on the R2 plan item; stay on the Free plan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R1: no plan item; R2: “Choose a plan” is Recommended, never Required, and counts as done on the Free plan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DSH-014</w:t>
            </w:r>
          </w:p>
        </w:tc>
      </w:tr>
    </w:tbl>
    <w:p>
      <w:pPr>
        <w:spacing w:after="120"/>
      </w:pPr>
    </w:p>
    <w:p>
      <w:pPr>
        <w:pStyle w:val="Heading1"/>
        <w:spacing w:after="200" w:before="360"/>
      </w:pPr>
      <w:bookmarkStart w:name="h9" w:id="9"/>
      <w:r>
        <w:t xml:space="preserve">5. Test Cases — Business Details and Registry</w:t>
      </w:r>
      <w:bookmarkEnd w:id="9"/>
    </w:p>
    <w:p>
      <w:pPr>
        <w:pStyle w:val="Heading2"/>
      </w:pPr>
      <w:bookmarkStart w:name="h10" w:id="10"/>
      <w:r>
        <w:t xml:space="preserve">5.1 Country of registration and ID fields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M03-TC-039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Country chosen first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business details from a UAE IP address with account country India</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country pre-selected; India listed first; ID block inactive with an explanation until a country is chosen; nothing guessed from the IP; help text about documents and billing country shown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M03-TC-040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Country change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Type a GSTIN, then change the country before approval; after approval try to change the country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Warning, then the typed numbers are discarded; after approval the country is locked with the re-verification route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BUS-002, TRS-009</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M03-TC-041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Format checks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Type a GSTIN with a wrong check digit, a 9-character PAN, a 14-digit UAE TRN, a 9-digit Saudi CR; send the same values straight to the API</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Example values shown as placeholders; each wrong value flagged while typing with the configured message; the server returns the same per-field errors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BUS-003</w:t>
            </w:r>
          </w:p>
        </w:tc>
      </w:tr>
    </w:tbl>
    <w:p>
      <w:pPr>
        <w:spacing w:after="120"/>
      </w:pPr>
    </w:p>
    <w:p>
      <w:pPr>
        <w:pStyle w:val="Heading2"/>
      </w:pPr>
      <w:bookmarkStart w:name="h11" w:id="11"/>
      <w:r>
        <w:t xml:space="preserve">5.2 India registry</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M03-TC-042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GSTIN look-up and auto-fill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Agree to the registry consent; look up an active GSTIN; confirm; add a second GSTIN for another state and mark it primary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 name, legal form, registration date, registered address and status filled; user confirms them; consent stored; both registrations kept, one primary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BUS-004, DAT-004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M03-TC-043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PAN, CIN, LLPIN and Udyam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Look up a CIN, an LLPIN, a Udyam number and a Udyam Assist certificate number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Each filled from the registry or accepted for review; Udyam Assist counts as an India registration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M03-TC-044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Consent declined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Decline the registry consent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look-up made; manual review path offered; onboarding continues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BUS-004, DAT-005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M03-TC-045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Registry supplier down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Make the supplier sandbox time out; continue by typing; keep it down 24 hours (test clock)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“We couldn’t check the registry right now…” shown; user not stopped; case marked registry_pending; retried every 30 minutes; after 24 hours sent to manual review</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M03-TC-046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Number not found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Look up a well-formed GSTIN the sandbox does not know</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“We couldn’t find this number…” shown; case goes to manual review</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M03-TC-047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GST status rules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Look up an active, a suspended and a cancelled GSTIN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Active accepted; suspended to manual review; cancelled refused with “This GST registration is cancelled. Add another registration…”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M03-TC-048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Company struck off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Look up a struck-off company, one under liquidation, a dormant company and an active LLP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Only the active LLP accepted; the others refused with the reason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M03-TC-049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Name matching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Registry name “ABC Agro Private Limited” vs entered “ABC Agro Pvt Ltd”; ID name “Md. Rafiq Ahmed” vs “Mohammed Rafiq Ahmed”; a clearly different name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First two pass; the third gives a warning to the reviewer only (no automatic refusal); user can add an explanation and a document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BUS-009, PRF-013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M03-TC-050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Sole proprietor name link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Proprietor whose trading name differs uploads GST REG-06 showing the link; another with nothing linking the names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First: no extra letter asked; second: proof of authority asked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M03-TC-051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registration yet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Choose “I don’t have a registration”; leave for 3 days (test clock)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Udyam guide with steps and link shown; draft kept; reminder sent after 3 days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BUS-011, NTF-001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M03-TC-052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 form selects the checklist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Choose partnership, co-operative society and HUF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Partnership and co-operative get their checklists; HUF (no set checklist) goes to manual review</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BUS-012</w:t>
            </w:r>
          </w:p>
        </w:tc>
      </w:tr>
    </w:tbl>
    <w:p>
      <w:pPr>
        <w:spacing w:after="120"/>
      </w:pPr>
    </w:p>
    <w:p>
      <w:pPr>
        <w:pStyle w:val="Heading2"/>
      </w:pPr>
      <w:bookmarkStart w:name="h12" w:id="12"/>
      <w:r>
        <w:t xml:space="preserve">5.3 UAE, Saudi Arabia and other countries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M03-TC-053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UAE trade licence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UAE Seller enters a trade licence number, picks a free-zone authority from the list, an expiry date, no TRN; uploads the licence; then tries an expired licence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TRN optional; checklist “Documents for Seller in United Arab Emirates” shown; case goes to manual review with a longer ETA; the expired licence is refused with its date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BUS-003, DOC-001, DOC-012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M03-TC-054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UAE licence expiry after approval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Approved UAE seller’s licence reaches its expiry date (test clock)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Reminders at 60, 30 and 7 days and on the day; on the date verification becomes expired and the badge is removed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DOC-004, VER-012, VER-013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M03-TC-055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Saudi Arabia CR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Saudi Seller enters a 10-digit CR number and no VAT number; uploads the CR; uploads an Iqama as ID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VAT optional; Iqama accepted; manual review; Saudi CR expiry or annual confirmation field shown as configured </w:t>
            </w:r>
            <w:r>
              <w:rPr>
                <w:color w:val="A0521D"/>
                <w:sz w:val="17"/>
                <w:szCs w:val="17"/>
                <w:shd w:fill="FFF2B3" w:color="auto" w:val="clear"/>
              </w:rPr>
              <w:t xml:space="preserve">[TBC: counsel, new CR law]</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BUS-003, DOC-001, IDV-001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M03-TC-056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Unmapped country fallback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registered in Singapore (no checklist) submits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Fields: registration number, authority, tax number; the role’s basic set only (never stricter); manual review with a longer ETA; Admin alert for the unmapped combination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BUS-001, DOC-002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M03-TC-057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Sole trader with no simple registration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in a fallback country with no business registration uploads ID, tax ID and address proof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Accepted for manual review as a business seller</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M03-TC-058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Producer country before R2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registered in Vietnam in R1; then load the R2 Vietnam settings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R1: fallback list; R2: Vietnam’s own ID fields and checklist without a deploy</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DOC-003, BUS-001</w:t>
            </w:r>
          </w:p>
        </w:tc>
      </w:tr>
    </w:tbl>
    <w:p>
      <w:pPr>
        <w:spacing w:after="120"/>
      </w:pPr>
    </w:p>
    <w:p>
      <w:pPr>
        <w:pStyle w:val="Heading2"/>
      </w:pPr>
      <w:bookmarkStart w:name="h13" w:id="13"/>
      <w:r>
        <w:t xml:space="preserve">5.4 Names, contacts, authorised person and declaration</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M03-TC-059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 and registered names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After registry confirmation try to edit the legal name; add an English spelling; edit the out-of-date registered address with a note; approve; try the legal name again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 name read-only from the registry; stored as written plus English spelling; address edit allowed with the note for the reviewer; after approval the legal name is locked with the re-verification route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BUS-008, PRF-012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M03-TC-060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Step 2 and private contacts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leaves the business phone empty; a buyer leaves it empty; read the public profile API</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refused (required for selling roles); buyer allowed; phone and email never in the public response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BUS-013, PRF-002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M03-TC-061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Authorised person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Fill name, designation “Partner”, relationship; choose “I act on their behalf”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Phone and email of the authorised person asked for the remote link; all fields stored in authorised_persons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BUS-014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M03-TC-062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Compliance declaration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Read and accept the declaration; publish a new version and open the profile again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Agarwood clauses shown (legal origin, no wild-sourced, CITES for exports, no promised returns); version, time, IP and channel stored; storefront says “Compliance declaration on file (self-declared)”, never “verified”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BUS-015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M03-TC-063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Same registration on two accounts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Enter a GSTIN already used by another account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“This registration is already used on OudhTrade. We’ll review it — expected by {date}.”; business-claim review opened; other account told; number stored encrypted, shown masked, hashed and sent to M02 ban-evasion signals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BUS-016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M03-TC-064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Locked and required fields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 a verified profile clear the trading name and the business phone; hover the locked registration number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Empty required fields refused with a clear message; locked field says why and how to change it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BUS-017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M03-TC-065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Proof-of-authority templates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Download the board resolution, partnership letter and co-operative resolution templates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available in English and Hindi</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BUS-019</w:t>
            </w:r>
          </w:p>
        </w:tc>
      </w:tr>
    </w:tbl>
    <w:p>
      <w:pPr>
        <w:spacing w:after="120"/>
      </w:pPr>
    </w:p>
    <w:p>
      <w:pPr>
        <w:pStyle w:val="Heading1"/>
        <w:spacing w:after="200" w:before="360"/>
      </w:pPr>
      <w:bookmarkStart w:name="h14" w:id="14"/>
      <w:r>
        <w:t xml:space="preserve">6. Test Cases — Business Locations</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M03-TC-066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At least one location; first site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tries to submit without a location; clicks “Use my registered address as my first site”; then removes the last location; business buyer submits with none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refused without a location; first site created in one click from the registry or step 2 address; the last location cannot be removed; buyer allowed with none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LOC-001, LOC-002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M03-TC-067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Location fields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Add a plantation in a village with no street or PIN, with a landmark and a map pin; mark it primary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Type, address, district and state from the Module 1 lists, landmark and pin stored; one primary only</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LOC-003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M03-TC-068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What is public</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the public profile and the location API as a visitor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Only city or district, state and country shown; the form says so; full address and pin never returned (pin stored as Restricted)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LOC-004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M03-TC-069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Location country changes nothing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India-registered seller adds a site in UAE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Checklist, ID fields and billing country still follow India</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M03-TC-070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Region pre-fill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Create a listing (M05) and a requirement (M08); change the region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Region pre-filled from the primary location; can be changed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LOC-006</w:t>
            </w:r>
          </w:p>
        </w:tc>
      </w:tr>
    </w:tbl>
    <w:p>
      <w:pPr>
        <w:spacing w:after="120"/>
      </w:pPr>
    </w:p>
    <w:p>
      <w:pPr>
        <w:pStyle w:val="Heading1"/>
        <w:spacing w:after="200" w:before="360"/>
      </w:pPr>
      <w:bookmarkStart w:name="h15" w:id="15"/>
      <w:r>
        <w:t xml:space="preserve">7. Test Cases — Identity Check and Selfie</w:t>
      </w:r>
      <w:bookmarkEnd w:id="15"/>
    </w:p>
    <w:p>
      <w:pPr>
        <w:pStyle w:val="Heading2"/>
      </w:pPr>
      <w:bookmarkStart w:name="h16" w:id="16"/>
      <w:r>
        <w:t xml:space="preserve">7.1 ID routes</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M03-TC-071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Who must check identity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the identity check as a Seller’s authorised person, a farmer on route A, a buyer and a farmer on route B</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 for the first two; optional for the buyer (Verified buyer); not shown as required on route B; accepted ID list per country (India, UAE with Emirates ID, Saudi Arabia with Iqama and National ID)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M03-TC-072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DigiLocker route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Choose DigiLocker; share a PAN in the sandbox</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Result, document type, masked number and hash, name, issuing authority and reference stored in identity_checks with the consent version; digitally signed document accepted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IDV-004, DOC-016, DAT-004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M03-TC-073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Uploaded ID route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With the Aadhaar switch off, upload a passport and complete the selfie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Check completes on its own; ID image stored as Restricted with masked number, hash and expiry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IDV-001, IDV-004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M03-TC-074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Aadhaar route off before approval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With the switch off, look for the Aadhaar option; call the Aadhaar check API</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Option not shown; API refuses; other routes work</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IDV-001, IDV-003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M03-TC-075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Aadhaar route on after approval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Switch the route on in staging (M16); answer “Is your mobile number linked to Aadhaar?”; complete the OTP check with a face match in the provider sandbox</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Help on linking shown before starting; only the result, last 4 digits and provider reference stored — never the number, XML or photo; the separate selfie is skipped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IDV-003, IDV-004, IDV-008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M03-TC-076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Aadhaar provider down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Make the provider sandbox fail; make the OTP not arrive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“Aadhaar check isn’t working right now. Use another ID or try later.”; other routes stay open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IDV-003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M03-TC-077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Aadhaar card image refused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Look for Aadhaar in the upload ID-type list; upload the unmasked and the masked Aadhaar specimens into the ID slot and into a document slot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Aadhaar is not in the upload ID-type list; every Aadhaar card image refused and deleted at once with “Use the Aadhaar check or another ID.”; nothing kept in storage or logs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M03-TC-078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Expired ID, under 18 and adult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a driving licence that expired last month; upload a specimen ID showing age 17; approve an ID showing age 30</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First refused with “This ID expired on {date}.” and a suggestion of IDs without expiry; second starts the M02 under-18 process; third records adult_confirmed_at with no date of birth stored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IDV-005, IDV-006</w:t>
            </w:r>
          </w:p>
        </w:tc>
      </w:tr>
    </w:tbl>
    <w:p>
      <w:pPr>
        <w:spacing w:after="120"/>
      </w:pPr>
    </w:p>
    <w:p>
      <w:pPr>
        <w:pStyle w:val="Heading2"/>
      </w:pPr>
      <w:bookmarkStart w:name="h17" w:id="17"/>
      <w:r>
        <w:t xml:space="preserve">7.2 Live selfie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M03-TC-079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When a selfie is needed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Run the check as a Seller’s authorised person with an uploaded ID, a route-A farmer and a buyer asking for Verified buyer; inspect storage after each</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Consent shown first; selfie matched to the ID photo; selfie deleted right after the check; only result, score and supplier reference kept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IDV-007, DAT-007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M03-TC-080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Skip rules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DigiLocker ID whose linked mobile equals the account phone; one whose mobile differs; the equal case with a risk signal raised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First skipped; second and third ask for the selfie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IDV-008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M03-TC-081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Live capture only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Try to upload a photo instead of using the camera; call the selfie API with a stored image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upload path in the screen; the API refuses; capture happens only in the supplier’s live-camera component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M03-TC-082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Failures and alternatives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Fail the selfie 3 times in a row; try a 6th attempt the same day; a farmer fails twice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Live guidance on light, distance and glare; after 3 failures the alternatives are offered (never a dead end); 6th attempt refused; the farmer is offered “Ask a field agent to confirm you in person” after 2</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IDV-010, DAT-011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M03-TC-083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Face mismatch with liveness pass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Sandbox returns liveness pass and face-match fail (old ID photo)</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Case goes to a reviewer who compares faces by hand and can ask for a second ID; not refused automatically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IDV-011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M03-TC-084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Remote selfie link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Send the check to the director; director opens it after 3 days; send another to a second person and let it pass 7 days (test clock); resend; send 4 links in a day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Link goes to their own phone with a code and their own consent; status visible to the setup person; resend works; the 8-day link shows expired; 4th link refused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IDV-012, DAT-011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M03-TC-085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Same-gender video call and agent check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woman who wears a face covering chooses the alternative; a user wearing a hijab with the face visible takes the normal selfie; a user with a disability who cannot use the camera asks for an in-person check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 call booked with a female staff member; the hijab selfie is accepted; field-agent in-person check offered and recorded; the longer ETA shown on screen for both alternatives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IDV-013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M03-TC-086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camera or supplier down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Deny camera permission; use a laptop with no camera; make the selfie supplier fail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Browser help and “Continue on your phone” QR code (short-lived signed-in link); on supplier failure “Try again later” with an automatic reminder; other setup steps stay open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IDV-014</w:t>
            </w:r>
          </w:p>
        </w:tc>
      </w:tr>
    </w:tbl>
    <w:p>
      <w:pPr>
        <w:spacing w:after="120"/>
      </w:pPr>
    </w:p>
    <w:p>
      <w:pPr>
        <w:pStyle w:val="Heading1"/>
        <w:spacing w:after="200" w:before="360"/>
      </w:pPr>
      <w:bookmarkStart w:name="h18" w:id="18"/>
      <w:r>
        <w:t xml:space="preserve">8. Test Cases — Documents, Checklists and Review</w:t>
      </w:r>
      <w:bookmarkEnd w:id="18"/>
    </w:p>
    <w:p>
      <w:pPr>
        <w:pStyle w:val="Heading2"/>
      </w:pPr>
      <w:bookmarkStart w:name="h19" w:id="19"/>
      <w:r>
        <w:t xml:space="preserve">8.1 Checklists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M03-TC-087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Checklist per role and country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documents as an India Company, a UAE Nursery (registered in UAE, account country India) and an India farmer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Lists built from document_checklists for role and registration country (businesses) or account country (farmer); title “Documents for {role} in {country}” with “Wrong country?”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M03-TC-088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Checklists only add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 M16 try to publish a UAE Seller checklist that removes the ID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Publish refused; the basic set stays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M03-TC-089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Launch seeding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Export country_id_rules and document_checklists from staging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India fully set up with the registry check; UAE and Saudi Arabia ready for manual review; ID-field rules and document rules seeded together; producer countries not set up in R1</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M03-TC-090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Validity rules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Approve a trade licence with its own date, a partnership deed with no date, a document of an unmapped type and a GSTIN; look for a farmer land-proof validity setting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Licence expires on its date; deed after 24 months; no farmer land-proof validity exists in Module 3 (land papers belong to the listing, Module 5/6); the unmapped type gets the default validity (never “no expiry”); GSTIN has no expiry and relies on the monthly registry check</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M03-TC-091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New personal-data document type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 M16 add a new ID type without a retention class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Publish refused until a retention class and privacy review approval are added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DOC-006</w:t>
            </w:r>
          </w:p>
        </w:tc>
      </w:tr>
    </w:tbl>
    <w:p>
      <w:pPr>
        <w:spacing w:after="120"/>
      </w:pPr>
    </w:p>
    <w:p>
      <w:pPr>
        <w:pStyle w:val="Heading2"/>
      </w:pPr>
      <w:bookmarkStart w:name="h20" w:id="20"/>
      <w:r>
        <w:t xml:space="preserve">8.2 Upload</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M03-TC-092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Limits shown before the picker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a slot; pick a 12 MB file; send the same file straight to the upload API</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Accepted types, size, sample image and accepted documents shown before the picker opens; browser refuses the file before upload; server refuses it too</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M03-TC-093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PDF, JPG, PNG, HEIC/HEIF or WEBP</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an iPhone HEIC photo, a HEIF photo, a WEBP, a JPG, a PDF, a PNG and a DOCX; upload a 14 MB scan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HEIC, HEIF and WEBP accepted and converted on the server; PDF, JPG and PNG accepted; DOCX refused; large scan compressed in the browser or the tip “photograph the pages instead” shown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DOC-008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M03-TC-094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Locked PDF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a password-protected PDF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“This PDF is locked with a password. Upload an unlocked copy or a photo.”; no password asked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M03-TC-095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Multi-page document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a 10-page partnership deed as 10 files; add an 11th</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sees one document with 10 pages; the 11th is refused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DOC-010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M03-TC-096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Phone camera capture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Photograph a licence on a phone with glare; start on a laptop and scan the QR code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Page cropped automatically; glare warning shown but upload allowed; desktop session continues on the phone camera</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DOC-011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M03-TC-097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Expired document refused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a nursery licence that expired last week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Refused before submission with its date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DOC-012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M03-TC-098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Wrong document type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a PAN card into the nursery-licence slot; check the AI gateway log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Warning that the file does not look like a nursery licence; the check runs on the India-hosted service; no call with the document in ai_requests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DOC-013, DAT-006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M03-TC-099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Resumable upload and scan error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a 6 MB PDF on slow 3G and drop the connection mid-way; close the page during another upload; make the malware scan fail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network — we’ll try again” and the upload completes in parts; the closed-page upload is sent again from the start; scan error says “We couldn’t check this file — try again or upload a photo”</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DOC-014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M03-TC-100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Remove, withdraw and lock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Remove a file before submission; submit; try to edit a field; press “Withdraw”; change one document and resubmit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Removal allowed; fields locked while in review; withdraw reopens the case; only the changed document is reviewed again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DOC-015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M03-TC-101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Digitally signed PDF</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a DigiLocker-signed PDF without a stamp; upload a copy edited after signing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First accepted and signature checked; second shows a failed-signature warning to the reviewer</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DOC-016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M03-TC-102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Shared-device warning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Sign in with “public or shared device” ticked and open an upload screen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“Delete downloaded copies from this computer when you finish.” shown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DOC-017</w:t>
            </w:r>
          </w:p>
        </w:tc>
      </w:tr>
    </w:tbl>
    <w:p>
      <w:pPr>
        <w:spacing w:after="120"/>
      </w:pPr>
    </w:p>
    <w:p>
      <w:pPr>
        <w:pStyle w:val="Heading2"/>
      </w:pPr>
      <w:bookmarkStart w:name="h21" w:id="21"/>
      <w:r>
        <w:t xml:space="preserve">8.3 Review</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M03-TC-103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Reviewer checks and wording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Reviewer opens a case on staff screen A; user opens S07 and the badge help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Reviewer checklist: right type, readable, name matches, not expired, same person or business; user text says verification does not test or certify products; documents shown as “on file — reviewed, not authenticated”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DOC-018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M03-TC-104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Forgery flag is only a warning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the forged-looking sample; supplier flags it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Warning shown to the reviewer; document not rejected automatically</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DOC-019</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M03-TC-105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Same document on two accounts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the same trade licence on two accounts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Both flagged for the reviewer; neither blocked; document number hash sent to the M02 ban-evasion signals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DOC-019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M03-TC-106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 translation with numbers removed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opens an Arabic registration certificate and presses Translate; check the AI gateway payload; open a farmer case with an ID in Assamese script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Translation shown to the reviewer; the payload sent has the ID and document numbers removed; call logged in ai_requests; Assamese case routed to a reviewer who reads Assamese; certified translation asked only if still unclear</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M03-TC-107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Watermark and view log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Reviewer opens a document; tries to download; an Admin with download rights downloads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Viewer shows reviewer name and time as a watermark; each view logged; reviewer download refused; the allowed download logged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DOC-021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M03-TC-108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Decision per document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approves the ID and rejects the GST certificate with a reason code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Only the GST slot reopens; user sees the reason, plain guidance with an example and what to send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M03-TC-109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Fast lane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Submit a fully matched India case and a case with a name warning at the same time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Fully matched case is first in the queue with a 4-business-hour target; the other keeps the normal target; with the automatic-approval switch off (the default) no case is approved without a reviewer</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DOC-023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M03-TC-110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Country not in the billing map</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Approve a case whose registration country is missing from the Country table billing map</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Approval held; Admin alerted; user still sees “In review”; country never defaulted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M03-TC-111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Onboarding help ticket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 raises an “Onboarding help” ticket; Support opens the case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Ticket goes to the Moderators (the verification team) with a reply target; Support sees state and reasons read-only on the Support view and has no decision buttons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DOC-025</w:t>
            </w:r>
          </w:p>
        </w:tc>
      </w:tr>
    </w:tbl>
    <w:p>
      <w:pPr>
        <w:spacing w:after="120"/>
      </w:pPr>
    </w:p>
    <w:p>
      <w:pPr>
        <w:pStyle w:val="Heading1"/>
        <w:spacing w:after="200" w:before="360"/>
      </w:pPr>
      <w:bookmarkStart w:name="h22" w:id="22"/>
      <w:r>
        <w:t xml:space="preserve">9. Test Cases — Verification States, ETA, Expiry and Re-verification</w:t>
      </w:r>
      <w:bookmarkEnd w:id="22"/>
    </w:p>
    <w:p>
      <w:pPr>
        <w:pStyle w:val="Heading2"/>
      </w:pPr>
      <w:bookmarkStart w:name="h23" w:id="23"/>
      <w:r>
        <w:t xml:space="preserve">9.1 States and publishing</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M03-TC-112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State changes and events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Move a case through pending → rejected → resubmitted → verified → on_hold → verified → expired → revoked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change stored with who, when and reason; verification.decided sent with the right outcome; profile.verified sent only on the first approval</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M03-TC-113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 and verification state apart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Suspend (M02) a verified seller; separately show an expired, a rejected, a revoked and an on-hold seller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Both states shown separately; each verification state has its own wording and colour; no two share a message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M03-TC-114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Publishing gate on the server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Call publish, quotation, buy-lead and advert APIs as a verified but suspended seller and as an active unverified seller; the unverified seller sends an enquiry and posts a requirement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selling actions refused in both cases; buyer-side actions allowed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M03-TC-115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Listings waiting for verification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Unverified seller submits 2 listings; the first case is rejected; the resubmitted case is approved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Listings wait in “Waiting for your verification”, nothing public; they stay waiting through the rejection and go live after approval and M05 review without being sent again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M03-TC-116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Pending never expires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Leave a pending case for 60 days (test clock)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Still pending; no automatic failure or expiry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M03-TC-117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question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asks a question 20 business hours into the case; user replies 2 days later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“We have a question” with a reply box; the ETA clock pauses until the reply and the due time moves by the paused time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VER-006</w:t>
            </w:r>
          </w:p>
        </w:tc>
      </w:tr>
    </w:tbl>
    <w:p>
      <w:pPr>
        <w:spacing w:after="120"/>
      </w:pPr>
    </w:p>
    <w:p>
      <w:pPr>
        <w:pStyle w:val="Heading2"/>
      </w:pPr>
      <w:bookmarkStart w:name="h24" w:id="24"/>
      <w:r>
        <w:t xml:space="preserve">9.2 Dated ETA and escalation</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M03-TC-118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ETA skips Sundays and holidays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Submit on Saturday at 17:00 IST with Monday set as Diwali in the test holiday calendar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Due time counts only Mon–Sat 09:00–19:00 IST and skips Sunday and the holiday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M03-TC-119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ETA in the user’s time zone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Submit the same case as users in Asia/Kolkata, Asia/Dubai and Asia/Riyadh; search every M03 screen and message for the text “48 business hours”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Each sees a date and time in their own zone, for example “Expected by Tue 30 Sep, 3:00 pm (your time)”; the phrase never appears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VER-008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M03-TC-120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Escalation at 80 % and missed target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Leave a case untouched until 80 % of the target; then past the target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At 80 % the case moves to the Escalated tab for Senior Moderators and shows as at risk on the queue dashboard; after the target the user gets an apology, a new dated ETA and the Support link</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VER-009</w:t>
            </w:r>
          </w:p>
        </w:tc>
      </w:tr>
    </w:tbl>
    <w:p>
      <w:pPr>
        <w:spacing w:after="120"/>
      </w:pPr>
    </w:p>
    <w:p>
      <w:pPr>
        <w:pStyle w:val="Heading2"/>
      </w:pPr>
      <w:bookmarkStart w:name="h25" w:id="25"/>
      <w:r>
        <w:t xml:space="preserve">9.3 Rejections</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M03-TC-121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Call-back and senior review</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Reject the same document twice, then a third time within 90 days; in another account reject it three times over 100 days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After the 2nd: call-back offered; after the 3rd in 90 days: guidance shown and the next submission can be decided only by a Senior Moderator; the account is never blocked; the 100-day case does not trigger senior review</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M03-TC-122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Decisions on all channels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Turn off optional messages; approve, reject, put on hold and revoke four test cases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Each decision sent on all confirmed channels and shown in the app and on the dashboard; cannot be switched off</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VER-011</w:t>
            </w:r>
          </w:p>
        </w:tc>
      </w:tr>
    </w:tbl>
    <w:p>
      <w:pPr>
        <w:spacing w:after="120"/>
      </w:pPr>
    </w:p>
    <w:p>
      <w:pPr>
        <w:pStyle w:val="Heading2"/>
      </w:pPr>
      <w:bookmarkStart w:name="h26" w:id="26"/>
      <w:r>
        <w:t xml:space="preserve">9.4 Expiry and renewal</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M03-TC-123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Expiry reminders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Approved document expiring in 61 days; move the clock day by day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Reminders at 60, 30 and 7 days and a final notice on the day; “Replace or renew a document” always available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VER-012, NTF-001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M03-TC-124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30-day grace then hidden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Let a verification expire without renewal; move the clock to day 23 and day 31; then renew and approve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 expiry: badge removed, new publishing paused, “Verification expired on {date}. Renew to publish again.”; listings live for 30 days with a notice 7 days before the end; hidden on day 31 (not deleted); restored on approval</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VER-013, NTF-001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M03-TC-125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Renewal before expiry keeps the badge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Submit a renewal 5 days before expiry; let the date pass before the decision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Badge and publishing stay until the renewal is decided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VER-014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M03-TC-126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Registry change puts on hold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Change a verified seller’s GSTIN to cancelled and a company to struck off in the sandbox; run the monthly re-check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Verification on hold; user told and asked for another registration; publicly the reason is never shown; nothing re-uploaded for registrations still active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VER-015, BUS-018</w:t>
            </w:r>
          </w:p>
        </w:tc>
      </w:tr>
    </w:tbl>
    <w:p>
      <w:pPr>
        <w:spacing w:after="120"/>
      </w:pPr>
    </w:p>
    <w:p>
      <w:pPr>
        <w:pStyle w:val="Heading2"/>
      </w:pPr>
      <w:bookmarkStart w:name="h27" w:id="27"/>
      <w:r>
        <w:t xml:space="preserve">9.5 Re-verification and transfer</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M03-TC-127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New authorised person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FPO Company replaces its authorised person after an election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profile.reverification_started sent; badge shows “re-checking”; listings stay live up to 30 days; only the new person’s ID and selfie are asked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VER-016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M03-TC-128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Legal name, registration number or owners change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Change the legal name; change the registration number; add a 30 % owner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Each starts re-verification of the changed part only; the owner change also re-runs the enhanced check</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VER-016, PRF-012, ENH-004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M03-TC-129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 transfer blocked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Try to hand the account to another business by changing the legal name, registration number and authorised person to a different company in one request; ask Support to transfer 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Not treated as a transfer: re-verification of the changes only, which fails the business-claim and name checks; no transfer feature exists; the new owner is told to sign up with their own account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VER-017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M03-TC-130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Token refresh and two-step prompt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Approve a seller’s first verification while they are signed in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Token refreshed and the badge shows without signing out; invitation to switch on two-step sign-in shown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VER-018</w:t>
            </w:r>
          </w:p>
        </w:tc>
      </w:tr>
    </w:tbl>
    <w:p>
      <w:pPr>
        <w:spacing w:after="120"/>
      </w:pPr>
    </w:p>
    <w:p>
      <w:pPr>
        <w:pStyle w:val="Heading1"/>
        <w:spacing w:after="200" w:before="360"/>
      </w:pPr>
      <w:bookmarkStart w:name="h28" w:id="28"/>
      <w:r>
        <w:t xml:space="preserve">10. Test Cases — Enhanced Check and Sanctions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M03-TC-131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When it is needed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Seller opens the dashboard; starts “Create an Opportunity”; a seller declaring yearly exports of USD 120,000 opens the export section; another declaring USD 80,000 does the same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Entry disabled with the reason until the user wants it; the check starts only then; the USD 120,000 exporter is asked for it (over the USD 100,000 starting threshold); the USD 80,000 exporter is not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M03-TC-132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What it asks for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Complete the check with two owners of 30 % and 40 %; in another company declare “No one owns 25 % or more”; a seller starting a land offer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Address proof, each owner’s name, share and nationality stored in beneficial_owners; the declaration needs the senior manager’s name; the check never asks for proof of land rights (asked on the land or plantation listing, Module 5/6)</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ENH-002, ENH-007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M03-TC-133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Bank account check (India)</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India seller chooses the optional bank check: run a test deposit (account + IFSC) that matches the name; then one with a name mismatch, a joint account and the service down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Match: only the result and bank name kept, no account number stored after the check; failures: user can upload a cancelled cheque or recent bank statement for manual review, retry later or skip the bank check — never a dead end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M03-TC-134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Badge and re-check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Pass the check with a bank; then change the bank account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“Enhanced check passed” shown with help text “bank account confirmed”; after the bank change the check is done again and the badge follows the result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M03-TC-135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R1 weekly manual sanctions batch</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Run the weekly batch: a UAE seller, an India export-enabled seller and an India domestic seller; put a test-list name on the UAE seller’s 25 % owner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Batch lists the UAE and export sellers (business, authorised person, 25 % owners) and not the domestic one; results stored in sanctions_screenings; the match puts verification on hold and the user sees only “In review”</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M03-TC-136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Recording the outcome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clears one possible match and confirms another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Each recorded with reviewer, lists checked and date; the confirmed match goes to M12 for account action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ENH-008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M03-TC-137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R2 automated screening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 R1 look for the screening switch; in R2 switch it on and verify a business seller; update the test list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R1: switch off, no automatic calls; R2: screening at verification and again on the list update for business and export sellers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ENH-006</w:t>
            </w:r>
          </w:p>
        </w:tc>
      </w:tr>
    </w:tbl>
    <w:p>
      <w:pPr>
        <w:spacing w:after="120"/>
      </w:pPr>
    </w:p>
    <w:p>
      <w:pPr>
        <w:pStyle w:val="Heading1"/>
        <w:spacing w:after="200" w:before="360"/>
      </w:pPr>
      <w:bookmarkStart w:name="h29" w:id="29"/>
      <w:r>
        <w:t xml:space="preserve">11. Test Cases — Farmers, Farm Visits, Agents and FPOs</w:t>
      </w:r>
      <w:bookmarkEnd w:id="29"/>
    </w:p>
    <w:p>
      <w:pPr>
        <w:pStyle w:val="Heading2"/>
      </w:pPr>
      <w:bookmarkStart w:name="h30" w:id="30"/>
      <w:r>
        <w:t xml:space="preserve">11.1 Farmer profile</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M03-TC-138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profile fields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Fill name as on ID with the Assamese spelling, display name, home village, language and FPO membership (About you); in the optional Your trees step add tree type, a tree count range and year planted; look for plantation name, place, area, inoculation status, forest registration number and map pin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stored; Your trees holds only tree type, tree count and age; no plantation name, place, area, inoculation, forest number or map pin field anywhere on the farmer profile (asked on the listing, Module 5 / 6); no document or land paper asked in either step</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FRM-001, FRM-021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M03-TC-139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Ranges, later and privacy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Enter “about 500” trees and “around 2015”; leave both for later in another profile; open the public farmer page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Ranges and “later” accepted; the village never public; district, state, species, trees and age shown only if the farmer chose to show them</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M03-TC-140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Local languages with audio</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Run the farmer screens and consent in Hindi, Assamese, Bengali and English; play the audio</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texts and setup steps in each language; recorded audio for consent and simple-mode steps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M03-TC-141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email or smartphone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with a feature phone completes route B on the agent’s device; the agent tries the agent’s own number for the farmer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confirms with a code by SMS or voice call on their own phone; the agent’s number refused (one mobile number = one account)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FRM-004</w:t>
            </w:r>
          </w:p>
        </w:tc>
      </w:tr>
    </w:tbl>
    <w:p>
      <w:pPr>
        <w:spacing w:after="120"/>
      </w:pPr>
    </w:p>
    <w:p>
      <w:pPr>
        <w:pStyle w:val="Heading2"/>
      </w:pPr>
      <w:bookmarkStart w:name="h31" w:id="31"/>
      <w:r>
        <w:t xml:space="preserve">11.2 Verification routes</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M03-TC-142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Removed (25 Sep 2026): land papers belong to the listing (Module 5/6)</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M03-TC-143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Removed (25 Sep 2026): land papers belong to the listing (Module 5/6)</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M03-TC-144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Removed (25 Sep 2026): land papers belong to the listing (Module 5/6)</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M03-TC-145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Route B by a field agent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Agent confirms a farmer on screen S13: sees the voter ID, signs the declaration; farmer enters the code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 type and masked number, place, time and the versioned declaration stored; no land paper step; farmer confirmation by code required before submission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FRM-006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M03-TC-146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government ID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with no ID tries route A; then route B with a village-council certificate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Route A refused; route B accepted with the certificate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M03-TC-147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Removed (25 Sep 2026): land papers belong to the listing (Module 5/6)</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bl>
    <w:p>
      <w:pPr>
        <w:spacing w:after="120"/>
      </w:pPr>
    </w:p>
    <w:p>
      <w:pPr>
        <w:pStyle w:val="Heading2"/>
      </w:pPr>
      <w:bookmarkStart w:name="h32" w:id="32"/>
      <w:r>
        <w:t xml:space="preserve">11.3 Farm visits</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M03-TC-148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 visit report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Agent files a report with 6 geo-tagged photos, tree count and age, inoculation seen; farmer confirms by code; staff approve on screen C</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Report stored in farm_visits with GPS accuracy; farmer confirmation required; “Farm visited · last visited {month year}” badge after approval</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M03-TC-149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privacy and GPS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Take a photo showing the farmer’s face and one showing the house; take one with GPS accuracy 150 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Camera screen warns the agent; faces blurred in public copies; reviewer rejects the house photo; at 150 m the agent must set a map pin with a reason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M03-TC-150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Re-visit and badge age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Move the clock to 23, 25 and 37 months after the visit; mark another visit as false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Re-visit queued per district before 24 months; after 24 months the badge shows “last visited {month year}”; removed at 36 months; removed at once for the false visit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FRM-011</w:t>
            </w:r>
          </w:p>
        </w:tc>
      </w:tr>
    </w:tbl>
    <w:p>
      <w:pPr>
        <w:spacing w:after="120"/>
      </w:pPr>
    </w:p>
    <w:p>
      <w:pPr>
        <w:pStyle w:val="Heading2"/>
      </w:pPr>
      <w:bookmarkStart w:name="h33" w:id="33"/>
      <w:r>
        <w:t xml:space="preserve">11.4 Field agents, offline forms and quality</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M03-TC-151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Offline forms and sync</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Agent in airplane mode fills 3 farmer profiles, ID photos and a visit report; another agent signs in on the same device; the first agent reconnects; drop the connection during sync and sync again twice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Items saved encrypted on the device and invisible to the other agent; all sent when signal returns, each created once with nothing lost; farmer code and password steps happen online with the farmer present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M03-TC-152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10 % re-checks and quality record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Confirm 100 farmers through agents and FPOs; run the sampling job</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About 10 random farmers queued for re-check by another agent or staff; results in agent_quality_checks; each agent’s quality record updated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FRM-013, FRM-017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M03-TC-153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Fake confirmation found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re-check proves an agent’s confirmation false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Agent suspended; all farmers that agent confirmed queued for re-check</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M03-TC-154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Agent leaves; request another agent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removes an agent with 12 farmers and 3 open drafts; a farmer presses “Request another agent” and files a complaint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Farmers and drafts reassigned; farmers told; delegations to the old agent ended (M02); request and complaint recorded; new agent matched by district and language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FRM-014, FRM-015</w:t>
            </w:r>
          </w:p>
        </w:tc>
      </w:tr>
    </w:tbl>
    <w:p>
      <w:pPr>
        <w:spacing w:after="120"/>
      </w:pPr>
    </w:p>
    <w:p>
      <w:pPr>
        <w:pStyle w:val="Heading2"/>
      </w:pPr>
      <w:bookmarkStart w:name="h34" w:id="34"/>
      <w:r>
        <w:t xml:space="preserve">11.5 FPOs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M03-TC-155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Member list and matching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FPO uploads a member list of 50 farmers (name, village, phone, member number); a listed farmer signs up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matched by phone at sign-up; membership pending until the farmer confirms by code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M03-TC-156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FPO declaration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FPO confirms 5 members; publish a new declaration version and confirm one more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Each confirmation stores the declaration version used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M03-TC-157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FPO not on OudhTrade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names an FPO that is not on OudhTrade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Invitation sent to the FPO; farmer offered the ID check or the field-agent route meanwhile; no FPO letter or land proof asked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M03-TC-158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Membership ends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FPO ends a membership; the farmer was verified only through that FPO; move the clock 89 and 91 days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Membership end date set; badge kept on day 89; removed on day 91 unless another route was used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FRM-019</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M03-TC-159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Co-operative society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Co-operative registered with a state registrar joins as Company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Co-operative checklist with manual review; producer companies checked through MCA instead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FRM-020, ROL-007</w:t>
            </w:r>
          </w:p>
        </w:tc>
      </w:tr>
    </w:tbl>
    <w:p>
      <w:pPr>
        <w:spacing w:after="120"/>
      </w:pPr>
    </w:p>
    <w:p>
      <w:pPr>
        <w:pStyle w:val="Heading1"/>
        <w:spacing w:after="200" w:before="360"/>
      </w:pPr>
      <w:bookmarkStart w:name="h35" w:id="35"/>
      <w:r>
        <w:t xml:space="preserve">12. Test Cases — Buyer Profile and Verified Buyer</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M03-TC-160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1-minute buyer profile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Fill name, city, country, buyer type and what I buy; skip origins and frequency; time 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Saved in about a minute; optional fields can stay empty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M03-TC-161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public page for individual buyers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/store for an individual buyer; seller opens an enquiry from them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public page (404); buyer card shows name, country, buyer type, badge and member since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M03-TC-162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buyer unlocks more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Unverified buyer enquires to a “verified buyers only” seller and on an Opportunity; the same buyer after Verified buyer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Before: refused with the way to get verified, normal buying unaffected; after: both allowed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M03-TC-163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verified for buyers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buyer opens the setup card and completes business verification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Items under “Recommended for trust”; “Business verified” badge after approval</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M03-TC-164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Interests pre-fill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with interests “Oud oil” posts a requirement and changes the category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Category pre-filled and editable; suggested listings follow the interests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BUY-005</w:t>
            </w:r>
          </w:p>
        </w:tc>
      </w:tr>
    </w:tbl>
    <w:p>
      <w:pPr>
        <w:spacing w:after="120"/>
      </w:pPr>
    </w:p>
    <w:p>
      <w:pPr>
        <w:pStyle w:val="Heading1"/>
        <w:spacing w:after="200" w:before="360"/>
      </w:pPr>
      <w:bookmarkStart w:name="h36" w:id="36"/>
      <w:r>
        <w:t xml:space="preserve">13. Test Cases — Public Profile, Extras and Names</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M03-TC-165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Trust section contents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a verified seller’s storefront as a visitor and read the page source and API response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 and trading name, city, state, country, “Business verified · as of {date}”, registration type with masked number, member since, trust level, “Replies within 24 hours: {n} %”, languages, links, badges, “Compliance declaration on file (self-declared)”, report link; no phone, email, street address, full numbers, documents, owners, bank details or hold reason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M03-TC-166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Contacts stay private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Search the storefront, listing cards, search results and public APIs for the business phone and email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Not found anywhere; the data model has the per-market disclosure fields unused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M03-TC-167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switch hides a storefront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Look for a “hide storefront” setting; suspend the account; expire and then revoke verification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such setting; hidden storefronts answer a neutral 404 that never names the reason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PRF-003, DAT-010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M03-TC-168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Verified-only signal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Verify and then expire a seller; search with “verified sellers only” (M07)</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Signal sent on each change; the seller appears and then disappears from the filtered search</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M03-TC-169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 section extras and languages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 My profile edit the Profile info and What you offer sections: add description, logo, cover, languages, year and size; a Nursery adds the seedling age range; write the description in Bengali and add an English version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Saved with M01 photo rules; role extras shown only for the right role; both texts stored in profile_translations with Bengali marked original</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PRF-005, PRF-008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M03-TC-170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 and offer interests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the offer panel; look for “Wild-sourced”; save offers; create a listing; edit interests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Buying panel first, each with its own Save; production types Cultivated, Inoculated, Processed, Mixed only; listing form pre-filled but editable; published listings unchanged by the edit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PRF-006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M03-TC-171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 strength card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Finish all Required items with 3 Recommended items open; open the dashboard; tap one item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“Make your profile stronger” card lists the 3 items with no percentage; the item opens the matching wizard step or My profile section; no separate Profile strength page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PRF-007, DSH-018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M03-TC-172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Link rules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Verified seller adds a handle “@oudhhouse”, a WhatsApp link, a tel: link and 6 links; a farmer and a buyer try to add a link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Handle turned into a full https address; WhatsApp and phone links refused; 6th refused; the buyer cannot add links; the farmer can (optional step)</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PRF-009</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M03-TC-173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Link scanning and toggle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Add a link the scanner marks unsafe and a safe one; turn the toggle off; let verification expire; remove a link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Unsafe link never shown; safe link shown after the scan; toggle hides it; links hidden while not verified; removal takes effect at once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M03-TC-174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 name change once per 90 days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Change the store name; open the old address; try again on day 60 and day 91; try a reserved name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Old address redirects permanently; “Formerly {old name}” shown for 90 days; profile.renamed sent; name_history row; day 60 refused with the date; reserved name refused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PRF-011, DAT-011</w:t>
            </w:r>
          </w:p>
        </w:tc>
      </w:tr>
    </w:tbl>
    <w:p>
      <w:pPr>
        <w:spacing w:after="120"/>
      </w:pPr>
    </w:p>
    <w:p>
      <w:pPr>
        <w:pStyle w:val="Heading1"/>
        <w:spacing w:after="200" w:before="360"/>
      </w:pPr>
      <w:bookmarkStart w:name="h37" w:id="37"/>
      <w:r>
        <w:t xml:space="preserve">14. Test Cases — Badges, Supply, Labs and Billing Country</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M03-TC-175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Badge records, trust level and replies within 24 hours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Earn, then lose, Business verified and Farm visited; open a storefront with a trust level and a “Replies within 24 hours” figure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badge stored with “as of” date, source case, expiry and removal reason; badge.changed sent to M07 and M10 each time; help text says what was checked and that products are not tested; trust level (M10) and “Replies within 24 hours” (M09) shown next to the badges with their dates, not stored as badges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TRS-001, TRS-002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M03-TC-176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Women-led enterprise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self-declares with optional evidence; staff find the claim false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Shown as “Women-led enterprise (self-declared)”; staff removal recorded with reason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TRS-003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M03-TC-177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Co-operative / FPO badge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Company ticks “We are a Co-operative / FPO” without registrar proof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badge until staff check the co-operative or producer-company registration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TRS-004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M03-TC-178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OudhTrade Partner (R2)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 R2 a verified seller applies; Admin approves; a complaint is upheld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Badge and Partner Directory entry after approval; badge removed on the upheld complaint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M03-TC-179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Declared supply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Oil seller declares 50 litres a year from own trees; a Nursery skips 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Capacity and source stored in supply_declarations; optional for the Nursery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TRS-006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M03-TC-180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Supply flag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with 200 trees (farm visit) declares 20 tonnes of chips a year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supply.flagged sent to M12; flag never shown publicly</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TRS-007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M03-TC-181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Accredited lab</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Lab seller uploads an ISO/IEC 17025 certificate with scope; staff check it; move the clock past its expiry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“Accredited” label only after the check; removed at certificate expiry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TRS-008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M03-TC-182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Billing country rules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India-registered Company with UAE account country is approved; a farmer and an individual buyer are verified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Company billing country India, locked at approval; farmer and buyer use the account country; change only through re-verification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TRS-009</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M03-TC-183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Billing country shown and warned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Choose UAE as country of registration and upload an Indian GST certificate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Billing country and lock date shown on account, verification and role-change screens; warning names the billing country that will apply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M03-TC-184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billing menu for Buyers and Farmers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Sign in as a Buyer and a Farmer; call the billing route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Menu left out (not disabled)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TRS-011</w:t>
            </w:r>
          </w:p>
        </w:tc>
      </w:tr>
    </w:tbl>
    <w:p>
      <w:pPr>
        <w:spacing w:after="120"/>
      </w:pPr>
    </w:p>
    <w:p>
      <w:pPr>
        <w:pStyle w:val="Heading1"/>
        <w:spacing w:after="200" w:before="360"/>
      </w:pPr>
      <w:bookmarkStart w:name="h38" w:id="38"/>
      <w:r>
        <w:t xml:space="preserve">15. Test Cases — Reminders and Messages</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M03-TC-185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Unfinished setup reminders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New Seller does nothing; move the clock to days 1, 3, 10 and 30; finish all Required items on day 12</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Reminders on days 1, 3 and 10 naming the Required items left and saying drafts are kept for 90 days; none after the card collapses; quiet hours 21:00–08:00 respected; never more than one onboarding reminder a day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NTF-001, NTF-002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M03-TC-186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Other reminders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Leave a started case with a missing document; leave a rejected document; leave a remote link unused; leave a reviewer question unanswered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Reminders on days 2 and 7; days 2 and 7; day 2 and 1 day before the link ends; days 2 and 5 — each stops when the user acts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NTF-001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M03-TC-187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Turning reminders off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User turns setup reminders off; then a document expires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Setup reminders stop; expiry notices and decisions still sent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NTF-001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M03-TC-188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Decision message content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Reject a verification, approve a role change, reject a farm visit and pass an enhanced check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Each message states the result, the reason when refused, what to do next and a dated ETA for any new review</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NTF-003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M03-TC-189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messages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Farmers with Assamese, Hindi, Bengali and English get a decision; one farmer cannot read SMS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SMS in the chosen language; voice call where SMS cannot be read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NTF-004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M03-TC-190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help everywhere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every onboarding screen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help” with the ticket category, expected reply time and WhatsApp support line; farmers also see “Call my field agent”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NTF-005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M03-TC-191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Funnel measures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Complete, abandon and reject test onboardings; open M18</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Drop-off per setup step, time to submit, time to verify, rejection reasons and fallback routes used are received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NTF-006</w:t>
            </w:r>
          </w:p>
        </w:tc>
      </w:tr>
    </w:tbl>
    <w:p>
      <w:pPr>
        <w:spacing w:after="120"/>
      </w:pPr>
    </w:p>
    <w:p>
      <w:pPr>
        <w:pStyle w:val="Heading1"/>
        <w:spacing w:after="200" w:before="360"/>
      </w:pPr>
      <w:bookmarkStart w:name="h39" w:id="39"/>
      <w:r>
        <w:t xml:space="preserve">16. Test Cases — Drafts, Consents, Retention and Limits</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M03-TC-192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Per-field draft across devices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Type in step 2 on a laptop, leave the field, wait 5 minutes without leaving; open the phone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Saved on leaving the field, not on a timer; values on the phone; no errors shown in drafts (hints only); document numbers encrypted in profile_drafts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M03-TC-193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Draft life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Revisit a draft and leave without typing; leave another untouched 91 days; discard a third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empty visit keeps the draft; the 91-day draft cleared; discard clears at once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M03-TC-194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Session end and step-up during upload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Let the session end mid-form; sign in again; start a large upload that triggers a step-up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Draft saved first; user returns to the same page; step-up opens as a dialog and the upload keeps going</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M03-TC-195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consent per check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Run the registry look-up, DigiLocker, selfie / face match, bank account check, supplier document sharing and (when on) Aadhaar OTP e-KYC; a field agent records a farmer’s consent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One verification_consents record per check, with the six check_type names of M03-5, with text version, time, channel and who recorded it (user or agent)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M03-TC-196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Consent language and decline routes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Show consents in Hindi with audio; decline the registry, selfie and bank checks one by one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Text and audio in the user’s language; each decline offers the manual or alternative route (manual review, video call or agent, cheque or statement); onboarding never ends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M03-TC-197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Restricted data</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Inspect storage and access for documents, ID images, face-match scores, numbers and map pins; open the case as Support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Stored encrypted through the M01 file service; never in AI gateway calls; not visible to Support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DAT-006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M03-TC-198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Deletion after 90 days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Reject a document; replace another; put a third under legal hold; move the clock 91 days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Rejected and replaced documents deleted; the held one kept; approved documents kept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M03-TC-199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Support views logged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Support opens a profile and a case with a reason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Each view in the audit log; nothing shown to the user</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DAT-008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 closed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Close an account with an open case and a role change request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Case and request withdrawn; profile hidden; setup and representative details cleared; documents deleted under the retention schedule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M03-TC-201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 state changes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Deactivate a verified seller for 40 days with a document due in 20 days; reactivate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 hidden (neutral 404) while deactivated; expiry clock paused and resumes on reactivation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DAT-010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 limits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Break each limit: 21 uploads, 6 submissions, 11 registry look-ups a day; one field agent sends 31 farmer confirmations and visit reports in an hour; compare the registered values with M03-2 Section 15.4</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refused with 429 and the friendly waiting message (the agent’s first 30 accepted); values registered with the Module 1 rate-limit service match the table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DAT-011</w:t>
            </w:r>
          </w:p>
        </w:tc>
      </w:tr>
    </w:tbl>
    <w:p>
      <w:pPr>
        <w:spacing w:after="120"/>
      </w:pPr>
    </w:p>
    <w:p>
      <w:pPr>
        <w:pStyle w:val="Heading1"/>
        <w:spacing w:after="200" w:before="360"/>
      </w:pPr>
      <w:bookmarkStart w:name="h40" w:id="40"/>
      <w:r>
        <w:t xml:space="preserve">17. Test Cases — Security, Accessibility and Non-Functional</w:t>
      </w:r>
      <w:bookmarkEnd w:id="40"/>
    </w:p>
    <w:p>
      <w:pPr>
        <w:spacing w:after="120" w:line="276"/>
      </w:pPr>
      <w:r>
        <w:t xml:space="preserve">The security pack covers each threat in the M03-3 threat model (STRIDE table). The accessibility pack follows the Master Test Strategy, Section 10, and WCAG 2.2 AA.</w:t>
      </w:r>
    </w:p>
    <w:p>
      <w:pPr>
        <w:pStyle w:val="Heading2"/>
      </w:pPr>
      <w:bookmarkStart w:name="h41" w:id="41"/>
      <w:r>
        <w:t xml:space="preserve">17.1 Security pack (M03-3 threat model)</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Forged documents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an edited GST certificate whose number is a real test GSTIN of another business; an edited signed PDF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Registry mismatch and forgery warning shown to the reviewer; signature check fails; duplicate number flagged; if proven, verification revoked and the case sent to M12</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DOC-019, DOC-016, BUS-016, VER-001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M03-TC-204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Stolen identity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 another test person’s PAN specimen with your own selfie; use a DigiLocker ID whose linked mobile differs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Face match fails and goes to manual review; selfie not skipped; no badge without a match</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IDV-008, IDV-011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Deepfake or injected selfie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Feed a synthetic face video through a virtual camera and inject frames into the capture component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Supplier blocks the injection (CEN/TS 18099) and liveness fails; attempt counted and logged; alternatives offered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IDV-009, IDV-010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M03-TC-206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Agent or FPO collusion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 agent confirms 20 farmers who do not exist; an FPO lists members from another village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10 % re-check finds them; agent or FPO suspended; all their farmers re-checked; farmer code on own phone was required for each</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FRM-013, FRM-017, FRM-006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 selling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seller changes phone, authorised person and legal name to sell the account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Re-verification of the changes; business-claim and name checks fail; no transfer possible; M02 ban-evasion signals include the document hashes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VER-016, VER-017, DOC-019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M03-TC-208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Fake FPO</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Company ticks Co-operative / FPO with a forged registrar certificate and uploads a member list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badge until staff check the registration; cannot confirm farmers without the badge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TRS-004, FRM-016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Wild wood behind plantation papers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with a visit showing 50 young trees declares 5 tonnes of mature chips a year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supply.flagged sent to M12; declaration clauses on legal origin stored; flag not public</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TRS-007, BUS-015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M03-TC-210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Insider leak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opens 200 documents in an hour, tries to download and screenshot; Support tries to open documents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Every view watermarked and logged in the audit log, searchable by reviewer; download refused; Support has no document access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DOC-021, DAT-006, DAT-008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M03-TC-211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Registry spoofing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Send a forged “registry response” to the auto-fill endpoint; edit the auto-filled legal name in the browser before confirming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Server accepts only the supplier response it fetched; tampered values refused; legal name comes from the stored registry result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BUS-004, BUS-008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M03-TC-212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Queue flooding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script creates 50 accounts that each submit 5 cases a day with junk files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Submissions and uploads limited per account; sign-up limits (M02) apply; fast-lane cases keep their place; cases at risk show on the queue dashboard (M15)</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DAT-011, DOC-023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M03-TC-213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Name-change scam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renames the store to a well-known seller’s name; renames again after 10 days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Reserved or protected name refused; second change refused until 90 days; “Formerly {name}” shown for 90 days so buyers see the change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M03-TC-214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Reading another user’s documents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 A requests user B’s document, case and identity-check IDs through the API</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refused (403 or 404); attempts logged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DAT-006, DOC-021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M03-TC-215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Aadhaar and selfie leaks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Search the database, logs, backups of staging, M13 messages and AI gateway logs after all identity tests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Aadhaar number, selfie image or full ID number found anywhere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IDV-002, IDV-007, DAT-006</w:t>
            </w:r>
          </w:p>
        </w:tc>
      </w:tr>
    </w:tbl>
    <w:p>
      <w:pPr>
        <w:spacing w:after="120"/>
      </w:pPr>
    </w:p>
    <w:p>
      <w:pPr>
        <w:pStyle w:val="Heading2"/>
      </w:pPr>
      <w:bookmarkStart w:name="h42" w:id="42"/>
      <w:r>
        <w:t xml:space="preserve">17.2 Accessibility and networks</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M03-TC-216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Automatic accessibility check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Run axe in the pipeline on every M03 user screen (S01–S18, including every setup wizard step and My profile)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serious or critical findings (WCAG 2.2 AA)</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DSH-001, DOC-007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M03-TC-217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mode targets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the Farmer dashboard, farmer profile, consent and agent screens S13 and S14 on a 360 px phone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Every button and control at least 48 × 48 px</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DSH-006, FRM-001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M03-TC-218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Audio consent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Play the consent audio for each check in Hindi, Assamese and Bengali with the screen off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Audio matches the text version stored with the consent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DAT-005, FRM-003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M03-TC-219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Keyboard-only uploader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replace and remove documents using only the keyboard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steps possible; focus always visible; no keyboard trap; errors announced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DOC-007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M03-TC-220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Screen reader on status and ETA</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Read S07 and the setup card with NVDA, VoiceOver and TalkBack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State, dated ETA with time zone, reasons and next steps read out in order; status changes announced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VER-008, DSH-011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M03-TC-221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Selfie for blind and low-vision users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Complete the selfie with audio guidance and a screen reader; on a 2G profile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Audio guidance leads to a good capture; single-image liveness used on 2G</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IDV-015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M03-TC-222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Pages on slow 3G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dashboards, business details and S07 on a slow-3G profile on a 2 GB RAM Android phone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Text loads first and pages are usable; uploads resume after a drop</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DOC-014, DSH-006</w:t>
            </w:r>
          </w:p>
        </w:tc>
      </w:tr>
    </w:tbl>
    <w:p>
      <w:pPr>
        <w:spacing w:after="120"/>
      </w:pPr>
    </w:p>
    <w:p>
      <w:pPr>
        <w:pStyle w:val="Heading2"/>
      </w:pPr>
      <w:bookmarkStart w:name="h43" w:id="43"/>
      <w:r>
        <w:t xml:space="preserve">17.3 Non-functional</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M03-TC-223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setup under 10 minutes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Five test sellers with registry sandbox records complete sign-up to submission on the fully matched India path; read the M18 funnel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finishes business details, location, identity and documents in under 10 minutes with registry auto-fill</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NTF-006, BUS-004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M03-TC-224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Verification within 48 business hours (P95)</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Measure time from submission to decision for all cases each week from the R1 launch</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95 % of decisions within 48 business hours; fast-lane cases within 4 business hours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VER-007, DOC-023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M03-TC-225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 API speed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Load-test GET /v1/me/profile, /v1/me/business, /v1/me/business-locations and case submission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Reads ≤ 300 ms and writes ≤ 800 ms (95th percentile) (NFR Section 3)</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DSH-009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M03-TC-226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Dashboard page speed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Real-user and synthetic checks of /dashboard from Mumbai, Dubai and Singapore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LCP ≤ 2.5 s in India on 4G; ≤ 3 s from the Gulf and South-East Asia (75th percentile)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DSH-001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M03-TC-227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Offline sync at a village camp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One agent device holds 30 queued farmers and 5 visit reports with photos; reconnect on a weak 3G signal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items sent within the sync without loss or duplicates; progress shown; failed items retried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M03-TC-228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Registry supplier slow</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Make the registry supplier answer in 20 seconds under normal load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Page never blocks; user continues by typing; retries run in the background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M03-TC-229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Error and message catalogue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Trigger every error code listed in the M03-6 error and message catalogue through the API and the screens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returns the listed HTTP status, field, message and next action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BUS-003, DOC-009, IDV-010, ROL-010</w:t>
            </w:r>
          </w:p>
        </w:tc>
      </w:tr>
    </w:tbl>
    <w:p>
      <w:pPr>
        <w:spacing w:after="120"/>
      </w:pPr>
    </w:p>
    <w:p>
      <w:pPr>
        <w:pStyle w:val="Heading2"/>
      </w:pPr>
      <w:bookmarkStart w:name="h44" w:id="44"/>
      <w:r>
        <w:t xml:space="preserve">17.4 Further cases (setup card, supply, farm visits, roles)</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M03-TC-230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setup card and Profile strength</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As a Buyer individual, finish the buyer profile, tap </w:t>
            </w:r>
            <w:r>
              <w:rPr>
                <w:sz w:val="17"/>
                <w:szCs w:val="17"/>
              </w:rPr>
              <w:t xml:space="preserve">Not now</w:t>
            </w:r>
            <w:r>
              <w:rPr>
                <w:sz w:val="17"/>
                <w:szCs w:val="17"/>
              </w:rPr>
              <w:t xml:space="preserve"> on “What you buy” and “Get Verified buyer”; reload; finish both items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sees only the “Make your profile stronger” card with Recommended items (dismissed items still listed); it hides for good once every item is done and never reopens; there is no Profile strength page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DSH-012, DSH-018, PRF-007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M03-TC-231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Supply declaration before the first wood, chips or oil listing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with offer interests incl. oil opens the setup card; submits an oil listing and a seedling listing before declaring; then saves the declaration. A Nursery offering only plants opens its card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Oil seller: “Supply declaration” shown under Required; the oil listing is not published until the declaration is saved; the seedling listing is not blocked. Nursery: item under Recommended only</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TRS-006, DSH-010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M03-TC-232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 visited with no field agent in the region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with a Farm visited badge in a district with no field agent; move the clock past 24 months; the farmer does not take the offered staff visit for 60 days. Repeat for a second farmer who takes a video visit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Badge kept as “Farm visited {date}”; staff visit queued and the “no field agent” message sent; first farmer: badge removed after 60 days; second farmer: badge re-dated after the approved staff visit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M03-TC-233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 correction to a role the invitation does not allow</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User invited as Buyer or Seller tries role correction to Farmer through the API before the first submission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Refused with INVITE_ROLE_NOT_ALLOWED (422) and the M02-6 text; the page offers “This isn’t my role”; role unchanged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ROL-006, ROL-001</w:t>
            </w:r>
          </w:p>
        </w:tc>
      </w:tr>
    </w:tbl>
    <w:p>
      <w:pPr>
        <w:spacing w:after="120"/>
      </w:pPr>
    </w:p>
    <w:p>
      <w:pPr>
        <w:pStyle w:val="Heading2"/>
      </w:pPr>
      <w:bookmarkStart w:name="h45" w:id="45"/>
      <w:r>
        <w:t xml:space="preserve">17.5 Open sign-up, profile details, badges and capability</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M03-TC-234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sign-up without invitation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sign-up with no invitation; then open a field agent’s Farmer invitation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invitation: all six roles offered, none pre-selected, no waitlist anywhere; invitation: Farmer pre-filled with “This isn’t my role”; account.created carries an empty allowed-roles list for the first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ROL-001, ROL-002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M03-TC-235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IEC and issuing authority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India seller adds an IEC; a seller without export interest opens step 1; a UAE seller saves a trade licence without an issuing authority; a fallback-country seller types the authority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IEC stored encrypted, masked and hashed, DGFT look-up or manual review, never counted as the main registration; not asked of the non-exporter; UAE refused with ISSUING_AUTHORITY_REQUIRED; typed authority stored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BUS-020, BUS-021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M03-TC-236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Name-mismatch note is private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Add a note and a gazette notice to a mismatched registration; open the storefront, the public API, the Support view and the reviewer case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Note and document shown only on staff screen A; absent from the storefront, public API and Support view</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BUS-022, BUS-009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M03-TC-237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Site label, contact hours, photos and video</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Add a site label, hours Mon–Sat 9–18, 3 photos, a 5 MB video, a photo with a face; let M01 approve one photo</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Label and “Usually available Mon–Sat, 9 am–6 pm” public; 3rd photo refused (SITE_PHOTO_LIMIT); 5 MB video refused; the face photo held and not shown (SITE_MEDIA_NOT_SHOWN); only the approved photo public, location data stripped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LOC-007, LOC-008, LOC-009</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M03-TC-238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Home address stays private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enters a village and working days; buyer enters a city; read the storefront, farmer page, buyer card and public APIs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Village and buyer city stored on home rows and never public; the farmer’s working days show as “Usually available …”; the buyer card shows only the country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LOC-010, FRM-001, BUY-001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M03-TC-239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Slot details on S07</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a document into the business-registration slot; pick the type, type a number, choose the issuing country and state, enter dates; open the Nursery checklist in a state that requires a licence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Type chosen only from the slot’s accepted types; number shown masked after saving and stored encrypted; issuing country and region and dates saved; “Nursery licence ({state})” slot shown as required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DOC-026, DOC-005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M03-TC-240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Link ownership check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adds a website and an Instagram link to a brand they do not own; then adds their own site with the meta tag and their own Instagram with the bio code; let a code pass 7 days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Borrowed links stay “Checking” and never public; own links become “Link confirmed” after the code is found and the safety scan passes; the ended code answers LINK_CODE_EXPIRED; the word “verified” never appears for links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PRF-016, PRF-010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M03-TC-241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Other document slot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Upload an “Other document” without a title; with the title “Spice Board certificate”; leave a required slot empty and submit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title refused (OTHER_DOC_TITLE_REQUIRED); titled document reviewed like others; submission still refused for the empty required slot; no badge given from the other document alone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M03-TC-242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Checklist growth report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Create 12 “Other” uploads titled “Spice Board certificate” for Seller in India and 2 for UAE; run the weekly report; Admin uses “Add to checklist”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Report groups the titles per country and role with counts and outcomes; “Add to checklist” opens an M16 draft that needs a retention class and approval; after publishing the new slot shows on S07 without a deploy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DOC-028, DOC-006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M03-TC-243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Your capability and public ranges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Inoculation Provider fills techniques, species, areas, radius 80 km, 750 trees a month and 12,000 trees treated; a Seller calls the capability API; open the dashboard and storefront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Values saved in service_capabilities; public shows lists and bands only (“500–1,000 trees a month”), never 750 or 80 km; the Seller is refused (CAPABILITY_NOT_FOR_ROLE); dashboard shows the “Capacity and service area” card; offer interests hold no trees-per-month value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TRS-014, TRS-015, DSH-005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M03-TC-244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GST registered badge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Approve an India business with an active GSTIN; one with only Udyam; make the monthly re-check return cancelled for the first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First: “GST registered · as of {date}” and badge.changed; second: no badge; after cancellation the badge is removed with badge.changed and the message sent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TRS-012, BUS-018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M03-TC-245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Trusted badge (R2)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 R2 M10 calls Badge.grant for a seller, then Badge.remove; a user tries to add the badge through the API</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Badge shown with its “as of” date and removed on request; badge.changed each time; users cannot set it; never worded “verified”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TRS-013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M03-TC-246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Short bio and description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Save a 301-character short bio; a bio with a phone number; a 1,001-character description; valid texts; search as a visitor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Too long refused (SHORT_BIO_TOO_LONG, DESCRIPTION_TOO_LONG); phone number refused (CONTACT_IN_TEXT); short bio shown on cards and in search, description on the storefront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M03-TC-247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Display name and name stored once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sets “Rahim, Hojai” as display name; inspect the profile and the M02 account; a Seller opens the editor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page shows “Rahim, Hojai”, district, tree type, tree count range and age; the name as on ID is stored only in profiles.person_legal_name; the account keeps only its display name; the Seller sees “Buyers see your store name”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PRF-015, FRM-002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M03-TC-248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Public profile facts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a verified seller storefront and its public API response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Legal name next to the store name; “GSTIN 18AAB•••1ZM · active”; registration country; size band; site type and label; no phone, email, exact address or map pin anywhere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PRF-001, PRF-002, LOC-004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M03-TC-249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optional links step</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skips the links step; another farmer adds a Facebook page before verification, then gets verified; a buyer tries to add a link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Skip allowed and setup not blocked; the link shows only after Verified farmer and after it is confirmed; buyer refused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PRF-009</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M03-TC-250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performance block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S17 with no data, then with views, saves and enquiries; read all R1 dashboard and message copy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block without data; then three count charts below the S17 content, collapsible; no percentages, revenue or sales anywhere; no sponsored-placement wording in R1 copy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DSH-016, DSH-007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M03-TC-251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Name and expiry read from the ID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Complete the ID step with an uploaded passport and with DigiLocker PAN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Passport: “Name on your ID” and “ID valid until {date}” shown read-only; PAN: name shown, no expiry line; “Something wrong? Tell us” adds a reviewer note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IDV-004, IDV-005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M03-TC-252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Save and finish later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 S04 step 2, S05, S09 and “Your capability” tap </w:t>
            </w:r>
            <w:r>
              <w:rPr>
                <w:sz w:val="17"/>
                <w:szCs w:val="17"/>
              </w:rPr>
              <w:t xml:space="preserve">Save and finish later</w:t>
            </w:r>
            <w:r>
              <w:rPr>
                <w:sz w:val="17"/>
                <w:szCs w:val="17"/>
              </w:rPr>
              <w:t xml:space="preserve">; open the dashboard; come back on another device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Drafts kept; “Saved. You can finish this any time …” shown; dashboard card unchanged; values back on the other device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M03-TC-253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land details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opens Your trees and looks for a forest-department number, map pin, plantation name, place, area and inoculation status; send a forest number in the API call; look for a family-land declaration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Your trees shows only tree type, tree count and age; none of the other fields is offered and the API ignores or refuses them (they are asked on the listing, Module 5 / 6); no family-land declaration is asked (land papers belong to the listing, Module 5/6)</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FRM-001, FRM-021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M03-TC-254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PAN never public</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Verify an India seller with a GSTIN, a PAN, a Udyam number and an IEC; open the storefront, the public API response and the S04 PAN field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GSTIN, Udyam and IEC shown masked with “· active”; PAN appears nowhere in public, not even masked; the PAN field help says only our team sees it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PRF-001, BUS-004</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M03-TC-255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“Usually available” hours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adds working days Mon–Sat and 9 am–6 pm in step 1; a second farmer leaves them empty; open both farmer pages as a visitor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First page shows “Usually available Mon–Sat, 9 am–6 pm” and never the village or a phone number; second page shows no availability line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LOC-008, PRF-001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M03-TC-256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Offer panel limited by role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Nursery and a Seller open “What I offer”; Admin changes the Nursery row of the role-to-category table; the Nursery opens the panel again; both open “What I buy”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offer panel lists only the categories allowed for that role; the Nursery list follows the Admin change without a release; “What I buy” lists all categories for both</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PRF-006, PRF-005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M03-TC-257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Company needs a company number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India Company enters only a GSTIN and continues; then adds a CIN; a co-operative Company adds its registrar number instead; call the API with only a GSTIN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First refused with COMPANY_NUMBER_REQUIRED and the Company hint; CIN and registrar number accepted; the API refuses the GSTIN-only request the same way</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BUS-004, M03-2 Section 7.1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M03-TC-258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Consent dialogs for DigiLocker, Aadhaar OTP and document check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Choose DigiLocker; switch on the Aadhaar route and choose it; tap Send for review for the first time; decline one of them with Choose another way; play the farmer audio</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dialog says what is sent, to whom and what we keep, with Agree and continue and Choose another way; agreeing stores verification_consents (digilocker, aadhaar_ekyc, supplier_document_share) with the text version; declining offers the other route and never ends onboarding</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DAT-004, DAT-005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M03-TC-259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Storefront share link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Verified Seller taps Share link on the dashboard; an unverified Seller opens the dashboard; a visitor opens the link, taps Join OudhTrade and signs up as a Buyer; the seller renames the store and another visitor uses the old link; the store is hidden and a third visitor opens the link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Share menu opens with the ready message; no Share link before verification; the visitor signs up with no invitation and lands on the store; M02 stores signup_source seller_link and referring_profile_id of the seller (also through the old name); no badge or benefit is given; hidden store shows the neutral “not available” page and no seller is recorded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PRF-017</w:t>
            </w:r>
          </w:p>
        </w:tc>
      </w:tr>
    </w:tbl>
    <w:p>
      <w:pPr>
        <w:spacing w:after="120"/>
      </w:pPr>
    </w:p>
    <w:p>
      <w:pPr>
        <w:pStyle w:val="Heading2"/>
      </w:pPr>
      <w:bookmarkStart w:name="h46" w:id="46"/>
      <w:r>
        <w:t xml:space="preserve">17.6 Setup wizard, profile strength card and role information</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M03-TC-260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Wizard opens at the next unfinished step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New Seller signs up; finishes wizard steps 1 and 2; leaves; signs in again and taps </w:t>
            </w:r>
            <w:r>
              <w:rPr>
                <w:sz w:val="17"/>
                <w:szCs w:val="17"/>
              </w:rPr>
              <w:t xml:space="preserve">Continue setup</w:t>
            </w:r>
            <w:r>
              <w:rPr>
                <w:sz w:val="17"/>
                <w:szCs w:val="17"/>
              </w:rPr>
              <w:t xml:space="preserve"> on the “Finish setting up” card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Lands on the Seller dashboard, not inside the wizard; </w:t>
            </w:r>
            <w:r>
              <w:rPr>
                <w:sz w:val="17"/>
                <w:szCs w:val="17"/>
              </w:rPr>
              <w:t xml:space="preserve">Continue setup</w:t>
            </w:r>
            <w:r>
              <w:rPr>
                <w:sz w:val="17"/>
                <w:szCs w:val="17"/>
              </w:rPr>
              <w:t xml:space="preserve"> opens step 3 “Check your identity” (the next unfinished step); finished steps show as done and can be opened again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DSH-017, DSH-001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M03-TC-261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Save and finish later; optional steps skipped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 every wizard step tap </w:t>
            </w:r>
            <w:r>
              <w:rPr>
                <w:sz w:val="17"/>
                <w:szCs w:val="17"/>
              </w:rPr>
              <w:t xml:space="preserve">Save and finish later</w:t>
            </w:r>
            <w:r>
              <w:rPr>
                <w:sz w:val="17"/>
                <w:szCs w:val="17"/>
              </w:rPr>
              <w:t xml:space="preserve">; skip step 7 “Bio, media &amp; links”; draft and submit a listing while the case is pending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Every step has </w:t>
            </w:r>
            <w:r>
              <w:rPr>
                <w:sz w:val="17"/>
                <w:szCs w:val="17"/>
              </w:rPr>
              <w:t xml:space="preserve">Save and finish later</w:t>
            </w:r>
            <w:r>
              <w:rPr>
                <w:sz w:val="17"/>
                <w:szCs w:val="17"/>
              </w:rPr>
              <w:t xml:space="preserve"> and keeps the values as drafts; the optional step can be skipped; the listing waits in “Waiting for your verification”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DSH-017, DAT-001, VER-004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M03-TC-262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Required and Optional marks match the card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each wizard step for a Seller whose offer includes oil and for a Nursery; compare with the card items in M03-2 Section 3.2</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step is marked Required or Optional; the Required steps are exactly the Required items on the “Finish setting up” card (supply declaration Required only for the oil seller)</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DSH-017, DSH-010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M03-TC-263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Wizard steps per role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Start the wizard as Seller, Company, Nursery and Inoculation Provider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8 steps in order — Your profile info, Business details, Check your identity, What you offer, Documents, Business locations, Bio, media &amp; links, Preview &amp; send for review; Company: the same 8 steps with a company number and authority letter; Nursery and Inoculation Provider: an extra step “Your capability” after “What you offer”</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DSH-017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M03-TC-264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and farmer setup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Sign up as a Buyer; sign up as a Farmer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no wizard, only the 1-minute buyer profile; Farmer: the simple wizard About you → Your trees (optional) → Get verified → Links (optional), in the farmer’s language with audio</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DSH-017, BUY-001, FRM-021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M03-TC-265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One card at a time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with Required items open opens the dashboard; finishes the last Required item; reloads; a Buyer opens Buyer home; both finish every Recommended item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only “Finish setting up” while Required items are open; after the last one “Make your profile stronger” appears; Buyer: only “Make your profile stronger”, including items dismissed with </w:t>
            </w:r>
            <w:r>
              <w:rPr>
                <w:sz w:val="17"/>
                <w:szCs w:val="17"/>
              </w:rPr>
              <w:t xml:space="preserve">Not now</w:t>
            </w:r>
            <w:r>
              <w:rPr>
                <w:sz w:val="17"/>
                <w:szCs w:val="17"/>
              </w:rPr>
              <w:t xml:space="preserve">; each card hides for good when all its items are done; no percentage anywhere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DSH-018, DSH-012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M03-TC-266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“Which role fits me?” pop-up keeps the form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 the sign-up role step type a name and phone; tap “Which role fits me?”; tap </w:t>
            </w:r>
            <w:r>
              <w:rPr>
                <w:sz w:val="17"/>
                <w:szCs w:val="17"/>
              </w:rPr>
              <w:t xml:space="preserve">Use this role</w:t>
            </w:r>
            <w:r>
              <w:rPr>
                <w:sz w:val="17"/>
                <w:szCs w:val="17"/>
              </w:rPr>
              <w:t xml:space="preserve"> on the Nursery card; repeat on a phone; open /roles signed out and from the “This isn’t my role” dialog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Side panel on a computer, full-screen sheet on a phone; </w:t>
            </w:r>
            <w:r>
              <w:rPr>
                <w:sz w:val="17"/>
                <w:szCs w:val="17"/>
              </w:rPr>
              <w:t xml:space="preserve">Use this role</w:t>
            </w:r>
            <w:r>
              <w:rPr>
                <w:sz w:val="17"/>
                <w:szCs w:val="17"/>
              </w:rPr>
              <w:t xml:space="preserve"> picks the Nursery card and closes the panel; name and phone still filled; /roles opens as a public page with the same content; each card has one “To get verified: …” line and no document list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ROL-005</w:t>
            </w:r>
          </w:p>
        </w:tc>
      </w:tr>
    </w:tbl>
    <w:p>
      <w:pPr>
        <w:spacing w:after="120"/>
      </w:pPr>
    </w:p>
    <w:p>
      <w:pPr>
        <w:pStyle w:val="Heading2"/>
      </w:pPr>
      <w:bookmarkStart w:name="h47" w:id="47"/>
      <w:r>
        <w:t xml:space="preserve">17.7 Role change paths and the buyer → selling-role case</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M03-TC-267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Allowed role paths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Buyer asks for Seller, Company, Nursery, Inoculation Provider and Farmer (one at a time); a Farmer asks for Seller; a Seller, a Nursery and an Inoculation Provider ask for Company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Each accepted as a role change request for an Admin decision; the old role stays active until approval</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ROL-010, ROL-012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M03-TC-268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Step-downs and other paths refused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Ask for Company → Seller, Nursery → Seller, Seller → Nursery, Farmer → Company and Company → Buyer on the screen and through the API</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screen offers only valid targets; the API refuses each with the list of valid paths for the current role; nothing changes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M03-TC-269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 selling role is one case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asks to become a Seller; fills the Seller setup wizard; sends 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One case holds the role request and the verification; the user sees one status with a dated ETA; buyer features (enquiries, saved sellers, requirements) keep working; interests and history kept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ROL-017, ROL-015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M03-TC-270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Moderator recommends, Admin decides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Moderator opens the buyer → Seller case, reviews documents and identity (screen A view), records a recommendation and tries to approve the role; Admin approves on screen B; Admin rejects a second case with a reason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Moderator can recommend but not decide (refused); one Admin decision sets the Seller role and Business verified together; role.changed and verification.decided sent; the rejected user stays a Buyer with everything kept and gets the reason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ROL-017, ROL-016</w:t>
            </w:r>
          </w:p>
        </w:tc>
      </w:tr>
    </w:tbl>
    <w:p>
      <w:pPr>
        <w:spacing w:after="120"/>
      </w:pPr>
    </w:p>
    <w:p>
      <w:pPr>
        <w:pStyle w:val="Heading2"/>
      </w:pPr>
      <w:bookmarkStart w:name="h48" w:id="48"/>
      <w:r>
        <w:t xml:space="preserve">17.8 My profile and the re-check warning</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M03-TC-271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My profile view</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Seller opens My profile; taps “See how buyers see 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Top: store name, verification status chip and badges; the S02 preview opens; then section cards in wizard order — Profile info, Business details, Identity, What you offer (and Your capability for Nursery and Inoculation Provider), Documents (status and expiry dates), Business locations, Bio, media &amp; links, Role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M03-TC-272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Edit opens the wizard form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Tap Edit on “Business locations”, change the contact hours and save; open the same step in a new seller’s wizard; look for the store-name change, declared supply, women-led, translations and the link ownership check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same form as the wizard step opens and the change shows on the card; there is no separate long profile editor page; store-name change is in Profile info; declared supply and women-led in What you offer; “Add translation” on the short bio and description; link ownership check in Bio, media &amp; links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PRF-019, PRF-005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M03-TC-273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Locks and the role card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 a verified profile open the Role card and the legal name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Locked parts show a lock with the reason and the way to change it; the Role card says “To change your role, send a role change request.” with </w:t>
            </w:r>
            <w:r>
              <w:rPr>
                <w:sz w:val="17"/>
                <w:szCs w:val="17"/>
              </w:rPr>
              <w:t xml:space="preserve">Change role</w:t>
            </w:r>
            <w:r>
              <w:rPr>
                <w:sz w:val="17"/>
                <w:szCs w:val="17"/>
              </w:rPr>
              <w:t xml:space="preserve">; the words “Fixed at signup” never appear</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PRF-019, BUS-017, ROL-009</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M03-TC-274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My profile words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Read My profile and the S02 preview of a seller who answered 8 of 10 enquiries within 24 hours; in R1 look for the “Trusted” badge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“Replies within 24 hours: 80 %” shown, worded exactly so; no WhatsApp or phone number or link anywhere public; no “Trusted” badge or progress in R1 (from R2 under the M10 rules)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PRF-019, TRS-002, TRS-013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M03-TC-275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Re-check warning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 a verified profile tap Edit on the authorised person; tap Cancel; tap Edit again, Continue and save a new person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Warning first: “Changing this starts a re-check. Your badge shows ‘re-checking’ and your listings stay live for up to 30 days while we review.” with Continue and Cancel; Cancel changes nothing; after saving only the new person is checked; badge shows “re-checking”; listings stay live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PRF-020, VER-016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M03-TC-276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Which edits warn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 a verified profile edit the legal name, registration number, registration country and 25 %+ owners; then the short bio and a location; then edit the authorised person on a profile not yet verified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first four show the warning; the short bio and the location save without it; no warning before verification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PRF-020, BUS-017</w:t>
            </w:r>
          </w:p>
        </w:tc>
      </w:tr>
    </w:tbl>
    <w:p>
      <w:pPr>
        <w:spacing w:after="120"/>
      </w:pPr>
    </w:p>
    <w:p>
      <w:pPr>
        <w:pStyle w:val="Heading2"/>
      </w:pPr>
      <w:bookmarkStart w:name="h49" w:id="49"/>
      <w:r>
        <w:t xml:space="preserve">17.9 Away mode (planned release: R3)</w:t>
      </w:r>
      <w:bookmarkEnd w:id="49"/>
    </w:p>
    <w:p>
      <w:pPr>
        <w:spacing w:after="120" w:line="276"/>
      </w:pPr>
      <w:r>
        <w:t xml:space="preserve">Away mode: planned release R3 (PRF-018). M03-TC-277 to 282 run when away mode is built; M03-TC-307 checks that nothing of it shows before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M03-TC-277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Away set and shown (R3)</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opens My profile and sets “Away until {date in 14 days}”; a visitor opens the storefront, a listing and a search card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“Away until {date}” shown on the profile and on listings and cards (labels shown by M05 and M07 from the profile); away_until stored on the profile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M03-TC-278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Away limits and message (R3)</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 a date 61 days away; set yesterday; save an away message of 301 characters; one with a phone number; a valid one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More than 60 days refused (setting profile.away.max_days); past date refused; 301 characters refused; the phone number refused (CONTACT_IN_TEXT); the valid message saved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M03-TC-279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Enquiries while away (R3)</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While away a buyer sends an enquiry; the seller does not reply for 3 days; one of the seller’s listings reaches its expiry date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enquiry is accepted; the buyer gets the automatic reply with the away date and message (sent by M09); enquiries while away are not counted in the reply measure; the listing expires on its normal date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M03-TC-280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Away ends (R3)</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 away until tomorrow and move the clock one day; set it again and end it early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label goes automatically on the date with no user action; ending early removes it at once; the reply measure counts again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M03-TC-281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away through the field agent (R3)</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field agent with the farmer’s delegation (farm_profile_edit) sets away for the farmer; an agent without delegation tries; the farmer sets it on their own phone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delegated agent is allowed and the change is logged as made by the agent; the agent without delegation is refused; the farmer can set it too</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PRF-018</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M03-TC-282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Away not for buyers (R3)</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Buyer looks for the away setting and calls the API</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Not shown; the API refuses; away is only for selling roles and farmers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PRF-018</w:t>
            </w:r>
          </w:p>
        </w:tc>
      </w:tr>
    </w:tbl>
    <w:p>
      <w:pPr>
        <w:spacing w:after="120"/>
      </w:pPr>
    </w:p>
    <w:p>
      <w:pPr>
        <w:pStyle w:val="Heading2"/>
      </w:pPr>
      <w:bookmarkStart w:name="h50" w:id="50"/>
      <w:r>
        <w:t xml:space="preserve">17.10 Enhanced check, farmers and documents</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M03-TC-283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Enhanced check entry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not yet Business verified chooses to create an Opportunity; a verified seller chooses a land listing; then opens the dashboard item; look for the check in the setup wizard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Not verified: shown disabled with the reason (Business verified first); verified: “This needs an enhanced check — about 10 minutes. Start now” opens S08; the dashboard item opens the same; no enhanced-check step in the wizard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M03-TC-284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Enhanced check without a bank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Complete S08 with address proof and owners and skip the bank check; open the badge help; complete another check with a bank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check passes without a bank; the “Enhanced check passed” help text does not say “bank account confirmed”; for the second it does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ENH-002, ENH-004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M03-TC-285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Bank check outside India</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UAE seller chooses the bank check, enters an IBAN and SWIFT code and uploads a recent bank statement; a US seller enters account and routing numbers; an India seller opens the same step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Bank fields follow the bank country; no automatic test deposit outside India; the upload help says transaction lines may be covered; the statement goes to manual review as a Restricted file and only the result, bank name, bank country and identifier type are kept as data; India shows account and IFSC with the automatic check</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M03-TC-286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Bank re-check only when a bank was given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A passed without a bank; Seller B passed with a bank; B changes the bank account; both change the authorised person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B’s bank change starts a re-check of the bank; A has no bank re-check; the authorised-person change re-checks both as usual</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ENH-004</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M03-TC-287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land papers at farmer onboarding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goes through the whole simple wizard; open the farmer documents list in India; send a land-proof document to the farmer case API</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land paper, lease, FPO letter or family-land declaration asked anywhere; the farmer list has the ID only; the API refuses the land-proof document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FRM-005, DOC-001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M03-TC-288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“Your trees” optional and self-declared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One farmer skips Your trees; another gives tree type, “about 500” trees and age; try to upload a document in the step; open both public farmer pages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Skip allowed and verification not blocked; the values show on the public page labelled “self-declared”; no upload in the step</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FRM-021, FRM-002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M03-TC-289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farmer means identity verified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Approve a route-A farmer (ID and selfie) and a route-B farmer (field agent); open the badge help text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Both get “Verified farmer · as of {date}”; the help text says the identity was checked and never mentions land or trees; proof of trees comes only from “Farm visited” or listing documents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FRM-005, TRS-001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M03-TC-290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Assisted verification in 3 steps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 agent opens S13 for a farmer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Three steps: 1 See the ID; 2 Declaration “I met {farmer} in person on {date} at {place}. I saw their {ID type}.”; 3 Farmer’s code; no land paper step or land line; a done screen after the code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FRM-006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M03-TC-291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S13 and S14 on a phone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Open S13 and S14 on a 360 px Android phone with no signal; open S15 on a phone and a computer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S13 and S14 are phone screens with large buttons, an offline banner and a camera guide, and work offline; S15 is a computer screen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FRM-006, FRM-009, FRM-012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M03-TC-292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reminder SMS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with an unfinished ID check and an assigned field agent; move the clock to the reminder day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SMS “OudhTrade: finish your ID check to get verified. Your field agent can help: {agent phone}.” in the farmer’s language; no message mentions land papers</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NTF-004, NTF-001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M03-TC-293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 visit report as listing proof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Approve a farm visit; M06 asks for the report for a listing from that farm and for a listing of another farmer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 visited {date}” stays a profile badge; the approved report is given for the farmer’s own listing only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FRM-009, M03-2 Section 10.2 note</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M03-TC-294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Land-proof reason code removed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Reviewer rejects a farmer document on screen A and opens the reason list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land_proof_unclear is not offered; the ID reason codes are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M03-TC-295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Document type dropdown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India Seller opens the Documents step; opens the Document type list; picks the GST certificate, uploads it, enters the number, issued in and issue date; adds a trade licence that expires; adds a third document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list comes from document_checklists for India and Seller; the “You need” list ticks off each required type as it is added; the number is shown masked; an expiry date is asked only for types that expire; several documents are added one after another with </w:t>
            </w:r>
            <w:r>
              <w:rPr>
                <w:sz w:val="17"/>
                <w:szCs w:val="17"/>
              </w:rPr>
              <w:t xml:space="preserve">Add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DOC-029, DOC-026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M03-TC-296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“Other document” in the dropdown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Pick “Other document”; leave the name empty; then type “Spice Board certificate”, upload and add the details; submit with a required type still missing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Name needed (OTHER_DOC_TITLE_REQUIRED); the document is added with the typed name; submission refused for the missing required type; the name is counted in the “Other document” report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DOC-029, DOC-027, DOC-028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M03-TC-297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Nursery licence in the same list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Nursery in a state that needs a licence opens the Documents step; an Inoculation Provider opens it too</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“Nursery licence” is one type in the same dropdown and in “You need”; no special document screen for Nursery or Inoculation Provider</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DOC-029, DOC-005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M03-TC-298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“Add to checklist” with a second approver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taps “Add to checklist” on a frequent Other title; the same Admin tries to approve it; a second person approves; open a case started before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checklist editor opens with the row pre-filled (M03-6 Section 16.7); self-approval refused; after the second approval the type shows in the dropdown without a release; the older case keeps its checklist version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DOC-028, DOC-006, DAT-012</w:t>
            </w:r>
          </w:p>
        </w:tc>
      </w:tr>
    </w:tbl>
    <w:p>
      <w:pPr>
        <w:spacing w:after="120"/>
      </w:pPr>
    </w:p>
    <w:p>
      <w:pPr>
        <w:pStyle w:val="Heading2"/>
      </w:pPr>
      <w:bookmarkStart w:name="h51" w:id="51"/>
      <w:r>
        <w:t xml:space="preserve">17.11 Staff-awarded badges, Module 3 settings and final-check cases</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M03-TC-299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Staff-awarded badge created with a second approver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creates the badge “Heritage distiller” in the badge types editor with help text, evidence needed, roles, validity 24 months and where shown; tries to approve it; a second person approves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Stored in badge_types with kind staff_awarded, approver and date; the creator cannot approve it; staff can award it only after the second approval</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TRS-016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M03-TC-300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Banned words in badge names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Create badges named “Verified distiller”, “certified grower” and “Lab TESTED oil”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refused, whatever the letter case; nothing stored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TRS-016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M03-TC-301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Automatic badges need a code release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tries to create a badge of kind automatic; edits the help text and Hindi translation of “GST registered” and the Farm visited re-visit months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new automatic badge is refused (needs a code release); help text, translation and time setting published after a second approval; badge rules unchanged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TRS-016, TRS-001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M03-TC-302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Applying for a staff-awarded badge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Seller applies for “Heritage distiller” from My profile with the evidence; a reviewer approves it on screen A; a Buyer (role not allowed) tries to apply; move the clock past its validity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Seller shows it with its “as of” date where it is set to show; badge.changed sent; the Buyer cannot apply (refused by the server); removed at the end of its validity with badge.changed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TRS-016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M03-TC-303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Module 3 settings need a second approver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Change profile.text.short_bio_max to 200 in the generic settings editor and turn off Farmer → Seller in the role change paths editor; separately import the same change from staging by settings export and import; try to publish each without a second approver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Nothing changes without the second approval, by either route; after it, short bios over 200 characters and new Farmer → Seller requests are refused, without a release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ROL-010, PRF-014, DAT-012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M03-TC-304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Buyer → selling role: documents needed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Buyer asks to become a Seller and sends the wizard; the Moderator asks for a trade licence on the screen A view; in another case the Admin uses </w:t>
            </w:r>
            <w:r>
              <w:rPr>
                <w:sz w:val="17"/>
                <w:szCs w:val="17"/>
              </w:rPr>
              <w:t xml:space="preserve">Ask for documents</w:t>
            </w:r>
            <w:r>
              <w:rPr>
                <w:sz w:val="17"/>
                <w:szCs w:val="17"/>
              </w:rPr>
              <w:t xml:space="preserve"> on screen B; the user adds the document and sends again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Case status documents_needed; the user sees “We need {document}: {why}” in the one S12 status layout with </w:t>
            </w:r>
            <w:r>
              <w:rPr>
                <w:sz w:val="17"/>
                <w:szCs w:val="17"/>
              </w:rPr>
              <w:t xml:space="preserve">Add document</w:t>
            </w:r>
            <w:r>
              <w:rPr>
                <w:sz w:val="17"/>
                <w:szCs w:val="17"/>
              </w:rPr>
              <w:t xml:space="preserve">; after sending again the case is in_review with a new dated ETA; still one case and one decision; the Buyer role stays active throughout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M03-TC-305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enhanced check for farmers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Verified farmer chooses to create an Opportunity listing of their own trees; looks for the enhanced check on the dashboard; calls the enhanced-check API</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enhanced-check prompt or dashboard item; the listing goes on with Verified farmer and asks for land papers on the listing (Module 5 / 6); the API refuses with ENH_NOT_FOR_ROLE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M03-TC-306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Bank statement deleted after review</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UAE seller uploads a bank statement with the transaction lines covered; the reviewer confirms it; a second seller’s statement is rejected; move the clock 91 days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covered statement is accepted for review; both files are deleted 90 days after the decision (profile.documents.delete_after_days) whatever the result; only the result, bank name, bank country and identifier type remain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ENH-003, DAT-007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M03-TC-307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Away mode before it is built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Before away mode is released (planned release: R3) open the Seller and Farmer dashboards, My profile, a storefront and a listing card; call PUT /v1/me/away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Away chip, card, “I’m away” item or “Away until” label anywhere; the away endpoint is not available until away mode is built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PRF-018</w:t>
            </w:r>
          </w:p>
        </w:tc>
      </w:tr>
    </w:tbl>
    <w:p>
      <w:pPr>
        <w:spacing w:after="120"/>
      </w:pPr>
    </w:p>
    <w:p>
      <w:pPr>
        <w:pStyle w:val="Heading2"/>
      </w:pPr>
      <w:bookmarkStart w:name="h52" w:id="52"/>
      <w:r>
        <w:t xml:space="preserve">17.12 Settings editors</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M03-TC-308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Checklist published with a second approver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A adds “Spice Board certificate” (Optional, own expiry, retention class set) to the India Seller checklist in the E1 editor, previews the impact and sends it with a reason; Admin A tries to approve; Super Admin B approves and schedules it for tomorrow 10:00; move the clock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draft carries the chip “High impact”; self-approval refused; the draft waits; after B approves it shows “Scheduled for {date}”; at 10:00 it publishes as a new version with who, when and the reason in History; the type shows in the dropdown without a release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DAT-012, DOC-006, DOC-030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M03-TC-309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Second approver is never the editor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A makes a draft in each editor (E1–E6) and tries to approve it; Admin B changes A’s draft and then tries to approve it; Super Admin C approves the E1, E2, E6 and E5 paths drafts and Admin D approves the E3, E4 and E5 bands drafts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Every self-approval is refused (also through the API) with “You made this change, so another person must approve it.”; neither A nor B can approve a draft they made or changed; the approvals by C and D are accepted and recorded with the reason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DAT-012, TRS-016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M03-TC-310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Preview impact shows open drafts and cases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Make 3 India Seller documents-step drafts, 2 submitted cases and 1 case in documents_needed on checklist v4; in E1 make “Trade licence” Required and open </w:t>
            </w:r>
            <w:r>
              <w:rPr>
                <w:sz w:val="17"/>
                <w:szCs w:val="17"/>
              </w:rPr>
              <w:t xml:space="preserve">Preview impact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Shows “3 open cases keep version 4” and “3 drafts will gain a required document”, the new “You need” list, and counts only (no names or files)</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DOC-030</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M03-TC-311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cases keep their checklist version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Publish the change above; open one of the submitted cases on screen A; open one of the drafts; start a new draft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submitted case still shows the v4 list and can be decided on it; the draft shows the new required type on “You need” and keeps its added documents; the new draft uses v5</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DOC-030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M03-TC-312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Basic set and retention checks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 E1 try to retire the ID row of the UAE Seller checklist; add a new type with no retention class; tick “Holds a new kind of personal data” without a privacy review reference; choose “no expiry”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Refused with CHECKLIST_BASIC_DOC_REMOVED, CHECKLIST_RETENTION_REQUIRED and CHECKLIST_PRIVACY_REVIEW_REQUIRED next to their fields; “no expiry” is not offered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DOC-002, DOC-004, DOC-006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M03-TC-313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ID rules editor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 E2 give UAE TRN a wrong example; set India PAN to public; add Aadhaar as an India upload ID type; try to retire the fallback set; publish a new UAE trade-licence format with a draft open that does not match</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ID_RULE_EXAMPLE_MISMATCH, ID_RULE_PAN_PUBLIC, ID_TYPE_NOT_ALLOWED and ID_RULE_FALLBACK_REQUIRED shown; after publishing, the draft is checked against the new format at its next save; approved UAE registrations are not checked again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BUS-023, IDV-002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M03-TC-314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Retired reason code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 E3 try to delete the published code cut_off; retire it and publish with a second approver; open the reason list on screen A; open a user’s earlier cut_off rejection; make it active again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Delete refused (REASON_CODE_IN_USE) and no delete button is shown; after publishing, cut_off is not offered on screen A; the earlier rejection still shows its message; </w:t>
            </w:r>
            <w:r>
              <w:rPr>
                <w:sz w:val="17"/>
                <w:szCs w:val="17"/>
              </w:rPr>
              <w:t xml:space="preserve">Make active</w:t>
            </w:r>
            <w:r>
              <w:rPr>
                <w:sz w:val="17"/>
                <w:szCs w:val="17"/>
              </w:rPr>
              <w:t xml:space="preserve"> brings it back after approval</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DOC-031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M03-TC-315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Reason texts are checked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 E3 add a reason whose message says “This document looks forged”; use the placeholder {phone}; retire other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REASON_WORD_NOT_ALLOWED, SETTINGS_PLACEHOLDER_UNKNOWN and REASON_OTHER_REQUIRED; nothing saved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DOC-031</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M03-TC-316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Setup card items editor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 E4 move Buyer “Verified buyer” to Required; move Seller Documents to Recommended; make Seller “Bio, media &amp; links” open a step not in the wizard; move Seller “First listing or requirement” up and publish</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first three are refused (SETUP_ITEM_BUYER_REQUIRED, SETUP_ITEM_LOCKED, SETUP_ITEM_STEP_INVALID); after publishing, Sellers with an open card see the new order at the next read; a Seller whose card has closed does not see it again</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DSH-019, DSH-012</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M03-TC-317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 paths and bands editor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 E5 look for a way to add Company → Seller; turn Nursery → Company off with one Nursery request open and publish; set capability bands 100–500 and 600–1,000; then fix them and publish</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step-down can be added (ROLE_PATH_NOT_ALLOWED through the API); S12 no longer offers Company to Nurseries and the open request continues to a decision; BANDS_GAP_OR_OVERLAP for the gap; after publishing the storefront shows the new range labels and the exact figures stay private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ROL-018, TRS-015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M03-TC-318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Banned badge words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 E6 create staff-awarded badges named “Verified distiller” and “Heritage grower” with the Hindi translation “प्रमाणित” (certified); try “VERIFIED” and “Lab-Tested” through the API</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Every name and translation with “Verified”, “Certified” or “Tested” in any letter case or language is refused with BADGE_NAME_NOT_ALLOWED; nothing stored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TRS-016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M03-TC-319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Retire a staff-awarded badge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Retire “Heritage distiller” (2 holders, 1 open application) with a second approver; try to retire “GST registered”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New applications stop; the applicant gets “Badge no longer offered”; the 2 holders keep the badge until its expiry; the automatic badge cannot be retired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TRS-017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M03-TC-320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Roll back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Publish checklist v5, then roll back to v4 in E1 with a reason; Super Admin B approves; do the same in E3 for a changed reason text, approved by Admin C</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roll back is a new version (v6, same content as v4) after the second approval, shown in History with who, when and why; new drafts use it; cases on v5 keep v5; the reason text returns for new decisions only</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DAT-012, DOC-030, DOC-031</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M03-TC-321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Editors are read-only for other staff</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E1–E6 as a Moderator, a Support user and a Finance user; call a validate endpoint as a Moderator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Moderator sees the published versions with no edit controls; Support and Finance do not see the menu item and get 404 on the routes; the Moderator’s validate call is refused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DAT-012</w:t>
            </w:r>
          </w:p>
        </w:tc>
      </w:tr>
    </w:tbl>
    <w:p>
      <w:pPr>
        <w:spacing w:after="120"/>
      </w:pPr>
    </w:p>
    <w:p>
      <w:pPr>
        <w:pStyle w:val="Heading2"/>
      </w:pPr>
      <w:bookmarkStart w:name="h53" w:id="53"/>
      <w:r>
        <w:t xml:space="preserve">17.13 Approval levels, staff screens, user applications and starting values</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2699"/>
        <w:gridCol w:w="2699"/>
        <w:gridCol w:w="1155"/>
      </w:tblGrid>
      <w:tr>
        <w:trPr>
          <w:tblHeader/>
        </w:trPr>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Steps / input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Expected result</w:t>
            </w:r>
          </w:p>
        </w:tc>
        <w:tc>
          <w:tcPr>
            <w:tcW w:type="dxa" w:w="115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FR</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M03-TC-322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Two approval levels in the Module 3 editors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A drafts a change in E3 (a reason text) and in E1 (a checklist row); Admin B tries to approve both; Super Admin C approves E1; Admin A drafts a change touching both E5 tabs and Admin B tries to approve it; open each editor’s route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B’s approval of E3 is accepted (other setting); B’s approval of E1 is refused and C’s accepted (high impact, chip “High impact”); the E5 draft touching paths needs a Super Admin; every editor route starts with /admin/settings/profiles/; the same rules are checked through the API</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DAT-012, ROL-018, TRS-016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M03-TC-323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 words match the common pattern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Two Admins open the same E4 role tab; A publishes; B saves; look at the chips on drafts, waiting, scheduled and rejected changes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 sees “Changed by someone else — please reload.” with B’s unsaved values kept; chips read “Waiting for approval”, “Scheduled for {date, time}”, “High impact” (E1, E2, E5 paths, E6 only) and “Not approved”, as in M01-6 Section 12.1</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DAT-012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M03-TC-324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Senior Moderator flag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Moderator without the flag tries to take an escalated case, decide a repeat-rejection case, revoke a case, enter sanctions results, mark a farm visit found false and record a fake confirmation; a Super Admin gives the flag and the Moderator tries again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Without the flag each is refused with STAFF_NOT_SENIOR and the buttons are left out; with the flag each works; there is no separate “Senior Moderator” role in the staff role list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VER-009, VER-010, ENH-005, FRM-013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M03-TC-325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Screen B decided by Admin or Super Admin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Moderator opens a role change request on screen B; an Admin decides one; a Super Admin decides another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Moderator can only recommend (combined case) and has no decision buttons; both the Admin’s and the Super Admin’s decisions are accepted and logged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ROL-012, ROL-017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M03-TC-326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Support read-only profile and case view</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Support opens a seller profile without a reason, then with a reason; opens the case with an on-hold sanctions match and a rejected document; adds a note; asks for a video call for the user; calls the decision, document view and hold endpoints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Without a reason nothing opens; the view shows “Read-only · Your view is logged”, the case state, reason codes and the user messages; the on-hold case shows only “In review”; no files, numbers, owners, bank details or photo locations; the note and the video-call request are saved; every decision and document endpoint is refused; the views are in the audit log and never shown to the user</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DAT-008, DOC-025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M03-TC-327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Automatic approval switch</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With the switch off, submit 20 fully matched India fast-lane cases; turn it on (approved by a Super Admin) and submit 200 more plus 5 cases with a name warning and 5 UAE cases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Switch off: all 20 wait for a reviewer. Switch on: the fully matched India cases are approved automatically (auto_approved), about 10 % of them appear on the “Automatic approvals to audit” tab; the name-warning and UAE cases go to reviewers; turning the switch on needed a Super Admin</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DOC-023</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M03-TC-328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 of an automatic approval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Moderator opens an audit case and records </w:t>
            </w:r>
            <w:r>
              <w:rPr>
                <w:sz w:val="17"/>
                <w:szCs w:val="17"/>
              </w:rPr>
              <w:t xml:space="preserve">Audit passed</w:t>
            </w:r>
            <w:r>
              <w:rPr>
                <w:sz w:val="17"/>
                <w:szCs w:val="17"/>
              </w:rPr>
              <w:t xml:space="preserve">; opens another, records </w:t>
            </w:r>
            <w:r>
              <w:rPr>
                <w:sz w:val="17"/>
                <w:szCs w:val="17"/>
              </w:rPr>
              <w:t xml:space="preserve">Problem found</w:t>
            </w:r>
            <w:r>
              <w:rPr>
                <w:sz w:val="17"/>
                <w:szCs w:val="17"/>
              </w:rPr>
              <w:t xml:space="preserve"> with a note and starts re-verification; a Moderator without the flag tries to revoke 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Outcomes stored with who and when; the approval stays until the follow-up decides; revoke refused without the Senior Moderator flag</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DOC-023, VER-016</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M03-TC-329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Capability bands starting values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Inoculation Provider enters 99, 100, 500 and 5,000 trees a month and 50,000 trees treated; Nursery enters 2,00,000 seedlings a year; open the public profile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Shown per the starting bands in M03-3 Section 8, a boundary figure in the lower band: 99 → “Under 100”, 100 → “100–500”, 500 → “100–500”, 5,000 → “1,000–5,000”, 50,000 trees treated → “10,000–50,000”, 2,00,000 seedlings → “50,000–2,00,000”; exact figures never public</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TRS-015</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M03-TC-330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Sanctions weekly batch</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 Monday the batch has 40 names; a Senior Moderator enters no lists and tries to finish; enters the lists with dates, marks 1 possible match with a note and the rest “no match”; on Wednesday another batch is still open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Finish refused (SANCTIONS_LISTS_REQUIRED, SANCTIONS_RESULT_REQUIRED); after the results the batch is Done; the possible match puts the case on hold and the user sees only “In review”; the open batch shows “Results missing” and the reminder is sent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M03-TC-331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Sanctions match review</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Senior Moderator clears one possible match with a reason and confirms another; Support opens the confirmed user’s case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cleared case returns to review with a new dated ETA; the confirmed one stays on hold and an M12 case opens; both recorded with reviewer, lists and date; no message to the user mentions sanctions; Support sees only “In review”</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ENH-008, VER-002</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M03-TC-332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Enhanced-check review</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Moderator opens an enhanced-check case of a UAE seller with an address proof, two owners and a bank statement; tries to pass it before deciding the parts; accepts the parts and passes it; the profile is on legal hold; move the clock 91 days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Pass refused first (ENH_REVIEW_INCOMPLETE); after the parts it passes and the badge help says “bank account confirmed”; the bank statement shows “On legal hold — not deleted” and stays until the hold is released, then is deleted; only result, bank name, bank country and identifier type are kept</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ENH-002, ENH-003, ENH-004, DAT-007</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M03-TC-333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Quality re-check screen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Moderator assigns a re-check of agent X’s confirmation to agent X, then to agent Y; Y finds a fake; a Moderator without the flag records “Fake confirmation”; a Senior Moderator records it; an Admin lifts the suspension with an M12 decision number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Assigning X refused (QUALITY_SAME_AGENT); the Moderator without the flag is refused (STAFF_NOT_SENIOR); after the Senior Moderator: X suspended, M12 case opened, all farmers X confirmed queued for re-check and keeping their badge meanwhile; the lift needs the decision number and is logged</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FRM-013, FRM-017</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M03-TC-334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Field-agent admin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An Admin sets up a new Field Agent staff user without districts, then with districts and languages, and approves; removes one of their districts with 6 farmers there; suspends them; marks another agent as left with 12 farmers, 3 drafts and one farmer in a district no agent covers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Set-up refused without a district (AGENT_DISTRICT_REQUIRED); approval activates the agent app; the district change offers the reassign list; the suspended agent is refused in the app (AGENT_SUSPENDED); on leaving, farmers and drafts are reassigned with suggestions, farmers get an SMS and the old delegations end; the uncovered farmer goes to the farm-visit queue</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FRM-014, FRM-015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M03-TC-335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Farm-visit queue by district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Open the queue for a district with 8 due re-visits and one district with no agent; assign an agent; offer a staff visit in the uncovered district; move the clock 61 days without a reply; open a visit’s location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Due visits listed by district with days left; only agents covering the district can be assigned; the offer SMS is sent and the 60-day clock starts; after 61 days “Offer not taken — badge removed on {date}”; the queue never shows photo locations (only screen C through the M01 photo location view, with a reason and a log entry)</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FRM-011, FRM-010</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M03-TC-336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Video-call ID check</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woman asks for a video call with a woman reviewer; book it with a man Moderator; book it with a woman Moderator; the user does not join twice; later she joins and the Moderator records the outcome without the checklist, then with it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man Moderator is not offered (VIDEO_CALL_STAFF_UNAVAILABLE when no woman is free); the booking sends “Video call booked” in her time zone and a reminder 60 minutes before; after 2 missed calls a field-agent check is suggested; the outcome needs the checklist (VIDEO_CALL_OUTCOME_REQUIRED); “Identity confirmed” passes the check with method video_call; nothing is recorded</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IDV-013</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M03-TC-337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Lab accreditation review</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lab sends an ISO/IEC 17025 certificate; a Moderator accepts it after the directory check; another certificate is not accepted with a reason; a Moderator without the flag tries to withdraw the accepted one; a Senior Moderator withdraws it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“Accredited lab” badge with its “as of” date and end date; the refused lab gets the reason; withdraw refused without the flag and works with it; each change sends badge.changed and the user message</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TRS-008</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M03-TC-338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OudhTrade Partner application and review</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With the switch on, a not-yet-verified Seller tries to apply; a verified Seller applies without accepting the terms, then with them; applies again while in review; an Admin refuses it with a reason; the seller applies again the next day; after 90 days applies again and a Super Admin approves; later an Admin removes the partner without and with an M12 decision number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PARTNER_NOT_ELIGIBLE, PARTNER_TERMS_REQUIRED, PARTNER_APPLICATION_OPEN and PARTNER_REAPPLY_TOO_SOON in turn; the approval gives the “OudhTrade Partner” badge and the directory entry; removal needs the M12 decision number (DECISION_REQUIRED), removes badge and entry and offers an appeal</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TRS-005</w:t>
            </w:r>
          </w:p>
        </w:tc>
      </w:tr>
      <w:tr>
        <w:trPr>
          <w:cantSplit/>
        </w:trPr>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M03-TC-339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Apply for a staff-awarded badge from My profile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Seller opens the Badges card; applies for “Heritage distiller” without evidence, then with it; applies again; a Buyer opens My profile; a Moderator asks a question, the Seller answers, the Moderator awards it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badge list shows only types allowed for the role; BADGE_EVIDENCE_REQUIRED then “In review — expected by {date}”; the second application refused (BADGE_APPLICATION_OPEN); the Buyer sees no Badges card; after the award the chip shows “Awarded · as of {date}” and the badge shows on the storefront</w:t>
            </w:r>
          </w:p>
        </w:tc>
        <w:tc>
          <w:tcPr>
            <w:tcW w:type="dxa" w:w="115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TRS-016</w:t>
            </w:r>
          </w:p>
        </w:tc>
      </w:tr>
      <w:tr>
        <w:trPr>
          <w:cantSplit/>
        </w:trPr>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M03-TC-340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“Also active as” choice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Farmer ticks Seller and Buyer under the Role card; tries to tick Farmer through the API; a visitor opens the farmer’s public profile; the farmer taps </w:t>
            </w:r>
            <w:r>
              <w:rPr>
                <w:sz w:val="17"/>
                <w:szCs w:val="17"/>
              </w:rPr>
              <w:t xml:space="preserve">Change role</w:t>
            </w:r>
            <w:r>
              <w:rPr>
                <w:sz w:val="17"/>
                <w:szCs w:val="17"/>
              </w:rPr>
              <w:t xml:space="preserve"> from the hint</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Saved privately (also_active_as); the own role is refused (ALSO_ACTIVE_SAME_ROLE); nothing shows publicly and no permission changes; the hint opens the role change request (Farmer → Seller)</w:t>
            </w:r>
          </w:p>
        </w:tc>
        <w:tc>
          <w:tcPr>
            <w:tcW w:type="dxa" w:w="115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ROL-008</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M03-7 Test Plan &amp; Test Cases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M03-7 Test Plan &amp; Test Cases</dc:title>
  <dc:creator>MRIDA INFRA AND PLANTATIONS LLP</dc:creator>
  <cp:lastModifiedBy>Un-named</cp:lastModifiedBy>
  <cp:revision>1</cp:revision>
  <dcterms:created xsi:type="dcterms:W3CDTF">2026-09-25T13:04:50.140Z</dcterms:created>
  <dcterms:modified xsi:type="dcterms:W3CDTF">2026-09-25T13:04:50.140Z</dcterms:modified>
</cp:coreProperties>
</file>

<file path=docProps/custom.xml><?xml version="1.0" encoding="utf-8"?>
<Properties xmlns="http://schemas.openxmlformats.org/officeDocument/2006/custom-properties" xmlns:vt="http://schemas.openxmlformats.org/officeDocument/2006/docPropsVTypes"/>
</file>