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65A1" w:rsidR="007D6C72" w:rsidP="007D6C72" w:rsidRDefault="006D5832" w14:paraId="7C765FD8" w14:textId="313C5883">
      <w:pPr>
        <w:pStyle w:val="Title"/>
        <w:spacing w:line="360" w:lineRule="auto"/>
        <w:jc w:val="center"/>
        <w:rPr>
          <w:rFonts w:cstheme="majorHAnsi"/>
          <w:b/>
          <w:bCs/>
        </w:rPr>
      </w:pPr>
      <w:r w:rsidRPr="00F965A1">
        <w:rPr>
          <w:rFonts w:cstheme="majorHAnsi"/>
          <w:b/>
          <w:bCs/>
        </w:rPr>
        <w:t>BÁO CÁO 18A1-NHÓM 2-CASE 9</w:t>
      </w:r>
    </w:p>
    <w:p w:rsidRPr="00F965A1" w:rsidR="006D5832" w:rsidP="007D6C72" w:rsidRDefault="006D5832" w14:paraId="3E73511C" w14:textId="62D9DD3F">
      <w:pPr>
        <w:pStyle w:val="Heading1"/>
        <w:numPr>
          <w:ilvl w:val="0"/>
          <w:numId w:val="2"/>
        </w:numPr>
        <w:jc w:val="both"/>
        <w:rPr>
          <w:rFonts w:cstheme="majorHAnsi"/>
          <w:b/>
          <w:bCs/>
          <w:color w:val="auto"/>
          <w:sz w:val="32"/>
          <w:szCs w:val="32"/>
        </w:rPr>
      </w:pPr>
      <w:r w:rsidRPr="00F965A1">
        <w:rPr>
          <w:rFonts w:cstheme="majorHAnsi"/>
          <w:b/>
          <w:bCs/>
          <w:color w:val="auto"/>
          <w:sz w:val="32"/>
          <w:szCs w:val="32"/>
        </w:rPr>
        <w:t>Phương pháp xử lí và phân tích dữ liệu.</w:t>
      </w:r>
    </w:p>
    <w:p w:rsidRPr="006B4300" w:rsidR="00F635D0" w:rsidP="007D6C72" w:rsidRDefault="00F635D0" w14:paraId="7C096F46" w14:textId="0051A167">
      <w:pPr>
        <w:ind w:firstLine="720"/>
        <w:jc w:val="both"/>
        <w:rPr>
          <w:rFonts w:asciiTheme="majorHAnsi" w:hAnsiTheme="majorHAnsi" w:cstheme="majorHAnsi"/>
          <w:sz w:val="28"/>
          <w:szCs w:val="28"/>
        </w:rPr>
      </w:pPr>
      <w:r w:rsidRPr="006B4300">
        <w:rPr>
          <w:rFonts w:asciiTheme="majorHAnsi" w:hAnsiTheme="majorHAnsi" w:cstheme="majorHAnsi"/>
          <w:sz w:val="28"/>
          <w:szCs w:val="28"/>
        </w:rPr>
        <w:t xml:space="preserve">Trong </w:t>
      </w:r>
      <w:proofErr w:type="spellStart"/>
      <w:r w:rsidRPr="006B4300">
        <w:rPr>
          <w:rFonts w:asciiTheme="majorHAnsi" w:hAnsiTheme="majorHAnsi" w:cstheme="majorHAnsi"/>
          <w:sz w:val="28"/>
          <w:szCs w:val="28"/>
        </w:rPr>
        <w:t>Case</w:t>
      </w:r>
      <w:proofErr w:type="spellEnd"/>
      <w:r w:rsidRPr="006B4300">
        <w:rPr>
          <w:rFonts w:asciiTheme="majorHAnsi" w:hAnsiTheme="majorHAnsi" w:cstheme="majorHAnsi"/>
          <w:sz w:val="28"/>
          <w:szCs w:val="28"/>
        </w:rPr>
        <w:t xml:space="preserve"> 09, nhóm tiến hành phân tích dữ liệu bệnh viện/phòng khám dựa trên ba tập dữ liệu gốc: patient_info.csv, visit_records.csv và billing_info.csv. Quy trình xử lý và phân tích được thực hiện theo các bước sau.</w:t>
      </w:r>
    </w:p>
    <w:p w:rsidRPr="00F965A1" w:rsidR="00F635D0" w:rsidP="007D6C72" w:rsidRDefault="00F635D0" w14:paraId="3983218E" w14:textId="08A908D4">
      <w:pPr>
        <w:pStyle w:val="Heading2"/>
        <w:numPr>
          <w:ilvl w:val="1"/>
          <w:numId w:val="2"/>
        </w:numPr>
        <w:jc w:val="both"/>
        <w:rPr>
          <w:rFonts w:cstheme="majorHAnsi"/>
          <w:b/>
          <w:bCs/>
          <w:i/>
          <w:iCs/>
          <w:color w:val="auto"/>
        </w:rPr>
      </w:pPr>
      <w:r w:rsidRPr="00F965A1">
        <w:rPr>
          <w:rFonts w:cstheme="majorHAnsi"/>
          <w:b/>
          <w:bCs/>
          <w:i/>
          <w:iCs/>
          <w:color w:val="auto"/>
        </w:rPr>
        <w:t>Phương pháp xử lí.</w:t>
      </w:r>
    </w:p>
    <w:p w:rsidRPr="006B4300" w:rsidR="00F635D0" w:rsidP="007D6C72" w:rsidRDefault="00F635D0" w14:paraId="20F23A4B" w14:textId="58F14F7C">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Chuẩn hóa </w:t>
      </w:r>
      <w:proofErr w:type="spellStart"/>
      <w:r w:rsidRPr="006B4300">
        <w:rPr>
          <w:rFonts w:asciiTheme="majorHAnsi" w:hAnsiTheme="majorHAnsi" w:cstheme="majorHAnsi"/>
          <w:i/>
          <w:iCs/>
          <w:sz w:val="28"/>
          <w:szCs w:val="28"/>
        </w:rPr>
        <w:t>patient_id</w:t>
      </w:r>
      <w:proofErr w:type="spellEnd"/>
      <w:r w:rsidRPr="006B4300">
        <w:rPr>
          <w:rFonts w:asciiTheme="majorHAnsi" w:hAnsiTheme="majorHAnsi" w:cstheme="majorHAnsi"/>
          <w:sz w:val="28"/>
          <w:szCs w:val="28"/>
        </w:rPr>
        <w:t xml:space="preserve"> bằng cách loại bỏ khoảng trắng thừa và đưa về một định dạng thống nhất để đảm bảo khả năng liên kết giữa các bảng.</w:t>
      </w:r>
    </w:p>
    <w:p w:rsidRPr="006B4300" w:rsidR="00F635D0" w:rsidP="007D6C72" w:rsidRDefault="00F635D0" w14:paraId="07B30A25" w14:textId="04CAAEE7">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Chuẩn hóa </w:t>
      </w:r>
      <w:proofErr w:type="spellStart"/>
      <w:r w:rsidRPr="006B4300">
        <w:rPr>
          <w:rFonts w:asciiTheme="majorHAnsi" w:hAnsiTheme="majorHAnsi" w:cstheme="majorHAnsi"/>
          <w:i/>
          <w:iCs/>
          <w:sz w:val="28"/>
          <w:szCs w:val="28"/>
        </w:rPr>
        <w:t>full_name</w:t>
      </w:r>
      <w:proofErr w:type="spellEnd"/>
      <w:r w:rsidRPr="006B4300">
        <w:rPr>
          <w:rFonts w:asciiTheme="majorHAnsi" w:hAnsiTheme="majorHAnsi" w:cstheme="majorHAnsi"/>
          <w:sz w:val="28"/>
          <w:szCs w:val="28"/>
        </w:rPr>
        <w:t xml:space="preserve"> (loại bỏ khoảng trắng thừa, viết hoa chữ cái đầu).</w:t>
      </w:r>
    </w:p>
    <w:p w:rsidRPr="006B4300" w:rsidR="00F635D0" w:rsidP="007D6C72" w:rsidRDefault="00F635D0" w14:paraId="54A6384D" w14:textId="4CF0FE9A">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Xử lý cột </w:t>
      </w:r>
      <w:proofErr w:type="spellStart"/>
      <w:r w:rsidRPr="006B4300">
        <w:rPr>
          <w:rFonts w:asciiTheme="majorHAnsi" w:hAnsiTheme="majorHAnsi" w:cstheme="majorHAnsi"/>
          <w:i/>
          <w:iCs/>
          <w:sz w:val="28"/>
          <w:szCs w:val="28"/>
        </w:rPr>
        <w:t>age</w:t>
      </w:r>
      <w:proofErr w:type="spellEnd"/>
      <w:r w:rsidRPr="006B4300">
        <w:rPr>
          <w:rFonts w:asciiTheme="majorHAnsi" w:hAnsiTheme="majorHAnsi" w:cstheme="majorHAnsi"/>
          <w:sz w:val="28"/>
          <w:szCs w:val="28"/>
        </w:rPr>
        <w:t xml:space="preserve">: chuyển về kiểu số, các giá trị âm hoặc không hợp lệ được gán </w:t>
      </w:r>
      <w:proofErr w:type="spellStart"/>
      <w:r w:rsidRPr="006B4300" w:rsidR="007D6C72">
        <w:rPr>
          <w:rFonts w:asciiTheme="majorHAnsi" w:hAnsiTheme="majorHAnsi" w:cstheme="majorHAnsi"/>
          <w:sz w:val="28"/>
          <w:szCs w:val="28"/>
        </w:rPr>
        <w:t>NaN</w:t>
      </w:r>
      <w:proofErr w:type="spellEnd"/>
      <w:r w:rsidRPr="006B4300">
        <w:rPr>
          <w:rFonts w:asciiTheme="majorHAnsi" w:hAnsiTheme="majorHAnsi" w:cstheme="majorHAnsi"/>
          <w:sz w:val="28"/>
          <w:szCs w:val="28"/>
        </w:rPr>
        <w:t xml:space="preserve"> và loại bỏ khỏi các phép thống kê liên quan đến tuổi.</w:t>
      </w:r>
    </w:p>
    <w:p w:rsidRPr="006B4300" w:rsidR="00F635D0" w:rsidP="007D6C72" w:rsidRDefault="00F635D0" w14:paraId="0B654044" w14:textId="4671D9C0">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Chuẩn hóa </w:t>
      </w:r>
      <w:proofErr w:type="spellStart"/>
      <w:r w:rsidRPr="006B4300">
        <w:rPr>
          <w:rFonts w:asciiTheme="majorHAnsi" w:hAnsiTheme="majorHAnsi" w:cstheme="majorHAnsi"/>
          <w:i/>
          <w:iCs/>
          <w:sz w:val="28"/>
          <w:szCs w:val="28"/>
        </w:rPr>
        <w:t>gender</w:t>
      </w:r>
      <w:proofErr w:type="spellEnd"/>
      <w:r w:rsidRPr="006B4300">
        <w:rPr>
          <w:rFonts w:asciiTheme="majorHAnsi" w:hAnsiTheme="majorHAnsi" w:cstheme="majorHAnsi"/>
          <w:sz w:val="28"/>
          <w:szCs w:val="28"/>
        </w:rPr>
        <w:t xml:space="preserve"> về hai giá trị M/F nhằm đảm bảo tính nhất quán.</w:t>
      </w:r>
    </w:p>
    <w:p w:rsidRPr="006B4300" w:rsidR="00F635D0" w:rsidP="007D6C72" w:rsidRDefault="00F635D0" w14:paraId="4DA7EB9A" w14:textId="590485AC">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Làm sạch </w:t>
      </w:r>
      <w:proofErr w:type="spellStart"/>
      <w:r w:rsidRPr="006B4300">
        <w:rPr>
          <w:rFonts w:asciiTheme="majorHAnsi" w:hAnsiTheme="majorHAnsi" w:cstheme="majorHAnsi"/>
          <w:i/>
          <w:iCs/>
          <w:sz w:val="28"/>
          <w:szCs w:val="28"/>
        </w:rPr>
        <w:t>visit_date</w:t>
      </w:r>
      <w:proofErr w:type="spellEnd"/>
      <w:r w:rsidRPr="006B4300">
        <w:rPr>
          <w:rFonts w:asciiTheme="majorHAnsi" w:hAnsiTheme="majorHAnsi" w:cstheme="majorHAnsi"/>
          <w:sz w:val="28"/>
          <w:szCs w:val="28"/>
        </w:rPr>
        <w:t xml:space="preserve"> bằng cách chuyển các định dạng ngày khác nhau về chuẩn </w:t>
      </w:r>
      <w:proofErr w:type="spellStart"/>
      <w:r w:rsidRPr="006B4300">
        <w:rPr>
          <w:rFonts w:asciiTheme="majorHAnsi" w:hAnsiTheme="majorHAnsi" w:cstheme="majorHAnsi"/>
          <w:sz w:val="28"/>
          <w:szCs w:val="28"/>
        </w:rPr>
        <w:t>datetime</w:t>
      </w:r>
      <w:proofErr w:type="spellEnd"/>
      <w:r w:rsidRPr="006B4300">
        <w:rPr>
          <w:rFonts w:asciiTheme="majorHAnsi" w:hAnsiTheme="majorHAnsi" w:cstheme="majorHAnsi"/>
          <w:sz w:val="28"/>
          <w:szCs w:val="28"/>
        </w:rPr>
        <w:t>.</w:t>
      </w:r>
    </w:p>
    <w:p w:rsidRPr="006B4300" w:rsidR="00F635D0" w:rsidP="007D6C72" w:rsidRDefault="00F635D0" w14:paraId="152970C3" w14:textId="5A3AB111">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Chuẩn hóa </w:t>
      </w:r>
      <w:proofErr w:type="spellStart"/>
      <w:r w:rsidRPr="006B4300">
        <w:rPr>
          <w:rFonts w:asciiTheme="majorHAnsi" w:hAnsiTheme="majorHAnsi" w:cstheme="majorHAnsi"/>
          <w:i/>
          <w:iCs/>
          <w:sz w:val="28"/>
          <w:szCs w:val="28"/>
        </w:rPr>
        <w:t>department</w:t>
      </w:r>
      <w:proofErr w:type="spellEnd"/>
      <w:r w:rsidRPr="006B4300">
        <w:rPr>
          <w:rFonts w:asciiTheme="majorHAnsi" w:hAnsiTheme="majorHAnsi" w:cstheme="majorHAnsi"/>
          <w:i/>
          <w:iCs/>
          <w:sz w:val="28"/>
          <w:szCs w:val="28"/>
        </w:rPr>
        <w:t xml:space="preserve"> </w:t>
      </w:r>
      <w:r w:rsidRPr="006B4300">
        <w:rPr>
          <w:rFonts w:asciiTheme="majorHAnsi" w:hAnsiTheme="majorHAnsi" w:cstheme="majorHAnsi"/>
          <w:sz w:val="28"/>
          <w:szCs w:val="28"/>
        </w:rPr>
        <w:t>và</w:t>
      </w:r>
      <w:r w:rsidRPr="006B4300">
        <w:rPr>
          <w:rFonts w:asciiTheme="majorHAnsi" w:hAnsiTheme="majorHAnsi" w:cstheme="majorHAnsi"/>
          <w:i/>
          <w:iCs/>
          <w:sz w:val="28"/>
          <w:szCs w:val="28"/>
        </w:rPr>
        <w:t xml:space="preserve"> </w:t>
      </w:r>
      <w:proofErr w:type="spellStart"/>
      <w:r w:rsidRPr="006B4300">
        <w:rPr>
          <w:rFonts w:asciiTheme="majorHAnsi" w:hAnsiTheme="majorHAnsi" w:cstheme="majorHAnsi"/>
          <w:i/>
          <w:iCs/>
          <w:sz w:val="28"/>
          <w:szCs w:val="28"/>
        </w:rPr>
        <w:t>diagnosis</w:t>
      </w:r>
      <w:proofErr w:type="spellEnd"/>
      <w:r w:rsidRPr="006B4300">
        <w:rPr>
          <w:rFonts w:asciiTheme="majorHAnsi" w:hAnsiTheme="majorHAnsi" w:cstheme="majorHAnsi"/>
          <w:sz w:val="28"/>
          <w:szCs w:val="28"/>
        </w:rPr>
        <w:t xml:space="preserve"> (sửa lỗi chính tả, xử lý giá trị trống).</w:t>
      </w:r>
    </w:p>
    <w:p w:rsidRPr="006B4300" w:rsidR="007D6C72" w:rsidP="007D6C72" w:rsidRDefault="00F635D0" w14:paraId="5C1B5036" w14:textId="77777777">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Làm sạch </w:t>
      </w:r>
      <w:proofErr w:type="spellStart"/>
      <w:r w:rsidRPr="006B4300">
        <w:rPr>
          <w:rFonts w:asciiTheme="majorHAnsi" w:hAnsiTheme="majorHAnsi" w:cstheme="majorHAnsi"/>
          <w:i/>
          <w:iCs/>
          <w:sz w:val="28"/>
          <w:szCs w:val="28"/>
        </w:rPr>
        <w:t>total_fee</w:t>
      </w:r>
      <w:proofErr w:type="spellEnd"/>
      <w:r w:rsidRPr="006B4300">
        <w:rPr>
          <w:rFonts w:asciiTheme="majorHAnsi" w:hAnsiTheme="majorHAnsi" w:cstheme="majorHAnsi"/>
          <w:sz w:val="28"/>
          <w:szCs w:val="28"/>
        </w:rPr>
        <w:t xml:space="preserve"> (loại bỏ ký tự tiền tệ, chuyển sang kiểu số) và </w:t>
      </w:r>
      <w:proofErr w:type="spellStart"/>
      <w:r w:rsidRPr="006B4300">
        <w:rPr>
          <w:rFonts w:asciiTheme="majorHAnsi" w:hAnsiTheme="majorHAnsi" w:cstheme="majorHAnsi"/>
          <w:i/>
          <w:iCs/>
          <w:sz w:val="28"/>
          <w:szCs w:val="28"/>
        </w:rPr>
        <w:t>insurance_coverage</w:t>
      </w:r>
      <w:proofErr w:type="spellEnd"/>
      <w:r w:rsidRPr="006B4300">
        <w:rPr>
          <w:rFonts w:asciiTheme="majorHAnsi" w:hAnsiTheme="majorHAnsi" w:cstheme="majorHAnsi"/>
          <w:sz w:val="28"/>
          <w:szCs w:val="28"/>
        </w:rPr>
        <w:t xml:space="preserve"> (đưa về dạng phần trăm hợp lệ, loại bỏ giá trị âm).</w:t>
      </w:r>
    </w:p>
    <w:p w:rsidRPr="006B4300" w:rsidR="00F635D0" w:rsidP="008018D1" w:rsidRDefault="00F635D0" w14:paraId="4245E82E" w14:textId="41CFF519">
      <w:pPr>
        <w:ind w:left="360" w:firstLine="360"/>
        <w:jc w:val="both"/>
        <w:rPr>
          <w:rFonts w:asciiTheme="majorHAnsi" w:hAnsiTheme="majorHAnsi" w:cstheme="majorHAnsi"/>
          <w:sz w:val="28"/>
          <w:szCs w:val="28"/>
        </w:rPr>
      </w:pPr>
      <w:r w:rsidRPr="006B4300">
        <w:rPr>
          <w:rFonts w:asciiTheme="majorHAnsi" w:hAnsiTheme="majorHAnsi" w:cstheme="majorHAnsi"/>
          <w:sz w:val="28"/>
          <w:szCs w:val="28"/>
        </w:rPr>
        <w:t xml:space="preserve">Sau khi làm sạch, dữ liệu được lưu vào thư mục </w:t>
      </w:r>
      <w:proofErr w:type="spellStart"/>
      <w:r w:rsidRPr="006B4300">
        <w:rPr>
          <w:rFonts w:asciiTheme="majorHAnsi" w:hAnsiTheme="majorHAnsi" w:cstheme="majorHAnsi"/>
          <w:i/>
          <w:iCs/>
          <w:sz w:val="28"/>
          <w:szCs w:val="28"/>
        </w:rPr>
        <w:t>data_clean</w:t>
      </w:r>
      <w:proofErr w:type="spellEnd"/>
      <w:r w:rsidRPr="006B4300">
        <w:rPr>
          <w:rFonts w:asciiTheme="majorHAnsi" w:hAnsiTheme="majorHAnsi" w:cstheme="majorHAnsi"/>
          <w:sz w:val="28"/>
          <w:szCs w:val="28"/>
        </w:rPr>
        <w:t xml:space="preserve"> để sử dụng cho các bước phân tích tiếp theo.</w:t>
      </w:r>
    </w:p>
    <w:p w:rsidRPr="00F965A1" w:rsidR="00D06F39" w:rsidP="00D06F39" w:rsidRDefault="00D06F39" w14:paraId="421139E9" w14:textId="1560222D">
      <w:pPr>
        <w:pStyle w:val="Heading2"/>
        <w:numPr>
          <w:ilvl w:val="1"/>
          <w:numId w:val="2"/>
        </w:numPr>
        <w:rPr>
          <w:rFonts w:cstheme="majorHAnsi"/>
          <w:b/>
          <w:bCs/>
          <w:i/>
          <w:iCs/>
          <w:color w:val="auto"/>
        </w:rPr>
      </w:pPr>
      <w:r w:rsidRPr="00F965A1">
        <w:rPr>
          <w:rFonts w:cstheme="majorHAnsi"/>
          <w:b/>
          <w:bCs/>
          <w:i/>
          <w:iCs/>
          <w:color w:val="auto"/>
        </w:rPr>
        <w:t>Phân tích dữ liệu.</w:t>
      </w:r>
    </w:p>
    <w:p w:rsidRPr="006B4300" w:rsidR="00D06F39" w:rsidP="00D06F39" w:rsidRDefault="00D06F39" w14:paraId="3FD07421" w14:textId="384DAC59">
      <w:pPr>
        <w:pStyle w:val="ListParagraph"/>
        <w:numPr>
          <w:ilvl w:val="0"/>
          <w:numId w:val="1"/>
        </w:numPr>
        <w:jc w:val="both"/>
        <w:rPr>
          <w:rFonts w:asciiTheme="majorHAnsi" w:hAnsiTheme="majorHAnsi" w:cstheme="majorHAnsi"/>
          <w:i/>
          <w:iCs/>
          <w:sz w:val="28"/>
          <w:szCs w:val="28"/>
        </w:rPr>
      </w:pPr>
      <w:r w:rsidRPr="006B4300">
        <w:rPr>
          <w:rFonts w:asciiTheme="majorHAnsi" w:hAnsiTheme="majorHAnsi" w:cstheme="majorHAnsi"/>
          <w:sz w:val="28"/>
          <w:szCs w:val="28"/>
        </w:rPr>
        <w:t xml:space="preserve">Thực hiện truy vấn và thống kê mô tả bằng các kỹ thuật </w:t>
      </w:r>
      <w:proofErr w:type="spellStart"/>
      <w:r w:rsidRPr="006B4300">
        <w:rPr>
          <w:rFonts w:asciiTheme="majorHAnsi" w:hAnsiTheme="majorHAnsi" w:cstheme="majorHAnsi"/>
          <w:i/>
          <w:iCs/>
          <w:sz w:val="28"/>
          <w:szCs w:val="28"/>
        </w:rPr>
        <w:t>loc</w:t>
      </w:r>
      <w:proofErr w:type="spellEnd"/>
      <w:r w:rsidRPr="006B4300">
        <w:rPr>
          <w:rFonts w:asciiTheme="majorHAnsi" w:hAnsiTheme="majorHAnsi" w:cstheme="majorHAnsi"/>
          <w:sz w:val="28"/>
          <w:szCs w:val="28"/>
        </w:rPr>
        <w:t xml:space="preserve">, </w:t>
      </w:r>
      <w:proofErr w:type="spellStart"/>
      <w:r w:rsidRPr="006B4300">
        <w:rPr>
          <w:rFonts w:asciiTheme="majorHAnsi" w:hAnsiTheme="majorHAnsi" w:cstheme="majorHAnsi"/>
          <w:i/>
          <w:iCs/>
          <w:sz w:val="28"/>
          <w:szCs w:val="28"/>
        </w:rPr>
        <w:t>boolean</w:t>
      </w:r>
      <w:proofErr w:type="spellEnd"/>
      <w:r w:rsidRPr="006B4300">
        <w:rPr>
          <w:rFonts w:asciiTheme="majorHAnsi" w:hAnsiTheme="majorHAnsi" w:cstheme="majorHAnsi"/>
          <w:i/>
          <w:iCs/>
          <w:sz w:val="28"/>
          <w:szCs w:val="28"/>
        </w:rPr>
        <w:t xml:space="preserve"> </w:t>
      </w:r>
      <w:proofErr w:type="spellStart"/>
      <w:r w:rsidRPr="006B4300">
        <w:rPr>
          <w:rFonts w:asciiTheme="majorHAnsi" w:hAnsiTheme="majorHAnsi" w:cstheme="majorHAnsi"/>
          <w:i/>
          <w:iCs/>
          <w:sz w:val="28"/>
          <w:szCs w:val="28"/>
        </w:rPr>
        <w:t>masking</w:t>
      </w:r>
      <w:proofErr w:type="spellEnd"/>
      <w:r w:rsidRPr="006B4300">
        <w:rPr>
          <w:rFonts w:asciiTheme="majorHAnsi" w:hAnsiTheme="majorHAnsi" w:cstheme="majorHAnsi"/>
          <w:i/>
          <w:iCs/>
          <w:sz w:val="28"/>
          <w:szCs w:val="28"/>
        </w:rPr>
        <w:t>.</w:t>
      </w:r>
    </w:p>
    <w:p w:rsidRPr="006B4300" w:rsidR="00D06F39" w:rsidP="00D06F39" w:rsidRDefault="00D06F39" w14:paraId="21539508" w14:textId="77777777">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Sử dụng </w:t>
      </w:r>
      <w:proofErr w:type="spellStart"/>
      <w:r w:rsidRPr="006B4300">
        <w:rPr>
          <w:rFonts w:asciiTheme="majorHAnsi" w:hAnsiTheme="majorHAnsi" w:cstheme="majorHAnsi"/>
          <w:i/>
          <w:iCs/>
          <w:sz w:val="28"/>
          <w:szCs w:val="28"/>
        </w:rPr>
        <w:t>groupby</w:t>
      </w:r>
      <w:proofErr w:type="spellEnd"/>
      <w:r w:rsidRPr="006B4300">
        <w:rPr>
          <w:rFonts w:asciiTheme="majorHAnsi" w:hAnsiTheme="majorHAnsi" w:cstheme="majorHAnsi"/>
          <w:i/>
          <w:iCs/>
          <w:sz w:val="28"/>
          <w:szCs w:val="28"/>
        </w:rPr>
        <w:t xml:space="preserve">() </w:t>
      </w:r>
      <w:r w:rsidRPr="006B4300">
        <w:rPr>
          <w:rFonts w:asciiTheme="majorHAnsi" w:hAnsiTheme="majorHAnsi" w:cstheme="majorHAnsi"/>
          <w:sz w:val="28"/>
          <w:szCs w:val="28"/>
        </w:rPr>
        <w:t>và</w:t>
      </w:r>
      <w:r w:rsidRPr="006B4300">
        <w:rPr>
          <w:rFonts w:asciiTheme="majorHAnsi" w:hAnsiTheme="majorHAnsi" w:cstheme="majorHAnsi"/>
          <w:i/>
          <w:iCs/>
          <w:sz w:val="28"/>
          <w:szCs w:val="28"/>
        </w:rPr>
        <w:t xml:space="preserve"> </w:t>
      </w:r>
      <w:proofErr w:type="spellStart"/>
      <w:r w:rsidRPr="006B4300">
        <w:rPr>
          <w:rFonts w:asciiTheme="majorHAnsi" w:hAnsiTheme="majorHAnsi" w:cstheme="majorHAnsi"/>
          <w:i/>
          <w:iCs/>
          <w:sz w:val="28"/>
          <w:szCs w:val="28"/>
        </w:rPr>
        <w:t>agg</w:t>
      </w:r>
      <w:proofErr w:type="spellEnd"/>
      <w:r w:rsidRPr="006B4300">
        <w:rPr>
          <w:rFonts w:asciiTheme="majorHAnsi" w:hAnsiTheme="majorHAnsi" w:cstheme="majorHAnsi"/>
          <w:i/>
          <w:iCs/>
          <w:sz w:val="28"/>
          <w:szCs w:val="28"/>
        </w:rPr>
        <w:t>()</w:t>
      </w:r>
      <w:r w:rsidRPr="006B4300">
        <w:rPr>
          <w:rFonts w:asciiTheme="majorHAnsi" w:hAnsiTheme="majorHAnsi" w:cstheme="majorHAnsi"/>
          <w:sz w:val="28"/>
          <w:szCs w:val="28"/>
        </w:rPr>
        <w:t xml:space="preserve"> để tổng hợp dữ liệu theo khoa, theo bệnh nhân và theo nhóm tuổi.</w:t>
      </w:r>
    </w:p>
    <w:p w:rsidRPr="006B4300" w:rsidR="00D06F39" w:rsidP="00D06F39" w:rsidRDefault="00D06F39" w14:paraId="110B6F4C" w14:textId="77777777">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 xml:space="preserve">Thực hiện </w:t>
      </w:r>
      <w:proofErr w:type="spellStart"/>
      <w:r w:rsidRPr="006B4300">
        <w:rPr>
          <w:rFonts w:asciiTheme="majorHAnsi" w:hAnsiTheme="majorHAnsi" w:cstheme="majorHAnsi"/>
          <w:i/>
          <w:iCs/>
          <w:sz w:val="28"/>
          <w:szCs w:val="28"/>
        </w:rPr>
        <w:t>merge</w:t>
      </w:r>
      <w:proofErr w:type="spellEnd"/>
      <w:r w:rsidRPr="006B4300">
        <w:rPr>
          <w:rFonts w:asciiTheme="majorHAnsi" w:hAnsiTheme="majorHAnsi" w:cstheme="majorHAnsi"/>
          <w:i/>
          <w:iCs/>
          <w:sz w:val="28"/>
          <w:szCs w:val="28"/>
        </w:rPr>
        <w:t>()</w:t>
      </w:r>
      <w:r w:rsidRPr="006B4300">
        <w:rPr>
          <w:rFonts w:asciiTheme="majorHAnsi" w:hAnsiTheme="majorHAnsi" w:cstheme="majorHAnsi"/>
          <w:sz w:val="28"/>
          <w:szCs w:val="28"/>
        </w:rPr>
        <w:t xml:space="preserve"> các bảng dữ liệu để tạo tập dữ liệu hoàn chỉnh phục vụ phân tích sâu hơn.</w:t>
      </w:r>
    </w:p>
    <w:p w:rsidRPr="006B4300" w:rsidR="006B4300" w:rsidP="006B4300" w:rsidRDefault="00D06F39" w14:paraId="44630BD5" w14:textId="77777777">
      <w:pPr>
        <w:pStyle w:val="ListParagraph"/>
        <w:numPr>
          <w:ilvl w:val="0"/>
          <w:numId w:val="1"/>
        </w:numPr>
        <w:jc w:val="both"/>
        <w:rPr>
          <w:rFonts w:asciiTheme="majorHAnsi" w:hAnsiTheme="majorHAnsi" w:cstheme="majorHAnsi"/>
          <w:sz w:val="28"/>
          <w:szCs w:val="28"/>
        </w:rPr>
      </w:pPr>
      <w:r w:rsidRPr="006B4300">
        <w:rPr>
          <w:rFonts w:asciiTheme="majorHAnsi" w:hAnsiTheme="majorHAnsi" w:cstheme="majorHAnsi"/>
          <w:sz w:val="28"/>
          <w:szCs w:val="28"/>
        </w:rPr>
        <w:t>Sử dụng</w:t>
      </w:r>
      <w:r w:rsidRPr="006B4300">
        <w:rPr>
          <w:rFonts w:asciiTheme="majorHAnsi" w:hAnsiTheme="majorHAnsi" w:cstheme="majorHAnsi"/>
          <w:i/>
          <w:iCs/>
          <w:sz w:val="28"/>
          <w:szCs w:val="28"/>
        </w:rPr>
        <w:t xml:space="preserve"> </w:t>
      </w:r>
      <w:proofErr w:type="spellStart"/>
      <w:r w:rsidRPr="006B4300">
        <w:rPr>
          <w:rFonts w:asciiTheme="majorHAnsi" w:hAnsiTheme="majorHAnsi" w:cstheme="majorHAnsi"/>
          <w:i/>
          <w:iCs/>
          <w:sz w:val="28"/>
          <w:szCs w:val="28"/>
        </w:rPr>
        <w:t>pivot_table</w:t>
      </w:r>
      <w:proofErr w:type="spellEnd"/>
      <w:r w:rsidRPr="006B4300">
        <w:rPr>
          <w:rFonts w:asciiTheme="majorHAnsi" w:hAnsiTheme="majorHAnsi" w:cstheme="majorHAnsi"/>
          <w:i/>
          <w:iCs/>
          <w:sz w:val="28"/>
          <w:szCs w:val="28"/>
        </w:rPr>
        <w:t xml:space="preserve">(), </w:t>
      </w:r>
      <w:proofErr w:type="spellStart"/>
      <w:r w:rsidRPr="006B4300">
        <w:rPr>
          <w:rFonts w:asciiTheme="majorHAnsi" w:hAnsiTheme="majorHAnsi" w:cstheme="majorHAnsi"/>
          <w:i/>
          <w:iCs/>
          <w:sz w:val="28"/>
          <w:szCs w:val="28"/>
        </w:rPr>
        <w:t>stack</w:t>
      </w:r>
      <w:proofErr w:type="spellEnd"/>
      <w:r w:rsidRPr="006B4300">
        <w:rPr>
          <w:rFonts w:asciiTheme="majorHAnsi" w:hAnsiTheme="majorHAnsi" w:cstheme="majorHAnsi"/>
          <w:i/>
          <w:iCs/>
          <w:sz w:val="28"/>
          <w:szCs w:val="28"/>
        </w:rPr>
        <w:t xml:space="preserve">() </w:t>
      </w:r>
      <w:r w:rsidRPr="006B4300">
        <w:rPr>
          <w:rFonts w:asciiTheme="majorHAnsi" w:hAnsiTheme="majorHAnsi" w:cstheme="majorHAnsi"/>
          <w:sz w:val="28"/>
          <w:szCs w:val="28"/>
        </w:rPr>
        <w:t>và</w:t>
      </w:r>
      <w:r w:rsidRPr="006B4300">
        <w:rPr>
          <w:rFonts w:asciiTheme="majorHAnsi" w:hAnsiTheme="majorHAnsi" w:cstheme="majorHAnsi"/>
          <w:i/>
          <w:iCs/>
          <w:sz w:val="28"/>
          <w:szCs w:val="28"/>
        </w:rPr>
        <w:t xml:space="preserve"> </w:t>
      </w:r>
      <w:proofErr w:type="spellStart"/>
      <w:r w:rsidRPr="006B4300">
        <w:rPr>
          <w:rFonts w:asciiTheme="majorHAnsi" w:hAnsiTheme="majorHAnsi" w:cstheme="majorHAnsi"/>
          <w:i/>
          <w:iCs/>
          <w:sz w:val="28"/>
          <w:szCs w:val="28"/>
        </w:rPr>
        <w:t>unstack</w:t>
      </w:r>
      <w:proofErr w:type="spellEnd"/>
      <w:r w:rsidRPr="006B4300">
        <w:rPr>
          <w:rFonts w:asciiTheme="majorHAnsi" w:hAnsiTheme="majorHAnsi" w:cstheme="majorHAnsi"/>
          <w:i/>
          <w:iCs/>
          <w:sz w:val="28"/>
          <w:szCs w:val="28"/>
        </w:rPr>
        <w:t>()</w:t>
      </w:r>
      <w:r w:rsidRPr="006B4300">
        <w:rPr>
          <w:rFonts w:asciiTheme="majorHAnsi" w:hAnsiTheme="majorHAnsi" w:cstheme="majorHAnsi"/>
          <w:sz w:val="28"/>
          <w:szCs w:val="28"/>
        </w:rPr>
        <w:t xml:space="preserve"> để phân tích dữ liệu theo nhiều chiều.</w:t>
      </w:r>
    </w:p>
    <w:p w:rsidRPr="00F965A1" w:rsidR="006B4300" w:rsidP="006B4300" w:rsidRDefault="2772E741" w14:paraId="4DB57B20" w14:noSpellErr="1" w14:textId="5F6A29D8">
      <w:pPr>
        <w:pStyle w:val="Heading1"/>
        <w:numPr>
          <w:ilvl w:val="0"/>
          <w:numId w:val="2"/>
        </w:numPr>
        <w:rPr/>
      </w:pPr>
      <w:r w:rsidRPr="3D6840B3" w:rsidR="3D6840B3">
        <w:rPr>
          <w:b w:val="1"/>
          <w:bCs w:val="1"/>
          <w:color w:val="auto"/>
          <w:sz w:val="32"/>
          <w:szCs w:val="32"/>
        </w:rPr>
        <w:t>Các bảng kết quả chính</w:t>
      </w:r>
    </w:p>
    <w:p w:rsidRPr="00F965A1" w:rsidR="006B4300" w:rsidP="3162A4CE" w:rsidRDefault="006B4300" w14:paraId="3B84C6D0" w14:textId="1EF8C13D">
      <w:pPr>
        <w:pStyle w:val="Normal"/>
      </w:pPr>
      <w:r>
        <w:drawing>
          <wp:inline wp14:editId="07315DF0" wp14:anchorId="1D811291">
            <wp:extent cx="2852479" cy="1305107"/>
            <wp:effectExtent l="0" t="0" r="0" b="0"/>
            <wp:docPr id="1187526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7526102" name="Picture 1187526102"/>
                    <pic:cNvPicPr/>
                  </pic:nvPicPr>
                  <pic:blipFill>
                    <a:blip xmlns:r="http://schemas.openxmlformats.org/officeDocument/2006/relationships" r:embed="rId425534646">
                      <a:extLst>
                        <a:ext uri="{28A0092B-C50C-407E-A947-70E740481C1C}">
                          <a14:useLocalDpi xmlns:a14="http://schemas.microsoft.com/office/drawing/2010/main"/>
                        </a:ext>
                      </a:extLst>
                    </a:blip>
                    <a:stretch>
                      <a:fillRect/>
                    </a:stretch>
                  </pic:blipFill>
                  <pic:spPr>
                    <a:xfrm rot="0">
                      <a:off x="0" y="0"/>
                      <a:ext cx="2852479" cy="1305107"/>
                    </a:xfrm>
                    <a:prstGeom prst="rect">
                      <a:avLst/>
                    </a:prstGeom>
                  </pic:spPr>
                </pic:pic>
              </a:graphicData>
            </a:graphic>
          </wp:inline>
        </w:drawing>
      </w:r>
      <w:r>
        <w:drawing>
          <wp:inline wp14:editId="57D70D75" wp14:anchorId="1253EA09">
            <wp:extent cx="2438740" cy="612844"/>
            <wp:effectExtent l="0" t="0" r="0" b="0"/>
            <wp:docPr id="1111177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177916" name="Picture 1111177916"/>
                    <pic:cNvPicPr/>
                  </pic:nvPicPr>
                  <pic:blipFill>
                    <a:blip xmlns:r="http://schemas.openxmlformats.org/officeDocument/2006/relationships" r:embed="rId61359257">
                      <a:extLst>
                        <a:ext uri="{28A0092B-C50C-407E-A947-70E740481C1C}">
                          <a14:useLocalDpi xmlns:a14="http://schemas.microsoft.com/office/drawing/2010/main"/>
                        </a:ext>
                      </a:extLst>
                    </a:blip>
                    <a:stretch>
                      <a:fillRect/>
                    </a:stretch>
                  </pic:blipFill>
                  <pic:spPr>
                    <a:xfrm rot="0">
                      <a:off x="0" y="0"/>
                      <a:ext cx="2438740" cy="612844"/>
                    </a:xfrm>
                    <a:prstGeom prst="rect">
                      <a:avLst/>
                    </a:prstGeom>
                  </pic:spPr>
                </pic:pic>
              </a:graphicData>
            </a:graphic>
          </wp:inline>
        </w:drawing>
      </w:r>
      <w:r>
        <w:drawing>
          <wp:inline wp14:editId="75FD7522" wp14:anchorId="28562A44">
            <wp:extent cx="2455106" cy="2058277"/>
            <wp:effectExtent l="0" t="0" r="0" b="0"/>
            <wp:docPr id="1024226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4226140" name="Picture 1024226140"/>
                    <pic:cNvPicPr/>
                  </pic:nvPicPr>
                  <pic:blipFill>
                    <a:blip xmlns:r="http://schemas.openxmlformats.org/officeDocument/2006/relationships" r:embed="rId1919276472">
                      <a:extLst>
                        <a:ext uri="{28A0092B-C50C-407E-A947-70E740481C1C}">
                          <a14:useLocalDpi xmlns:a14="http://schemas.microsoft.com/office/drawing/2010/main"/>
                        </a:ext>
                      </a:extLst>
                    </a:blip>
                    <a:stretch>
                      <a:fillRect/>
                    </a:stretch>
                  </pic:blipFill>
                  <pic:spPr>
                    <a:xfrm rot="0">
                      <a:off x="0" y="0"/>
                      <a:ext cx="2455106" cy="2058277"/>
                    </a:xfrm>
                    <a:prstGeom prst="rect">
                      <a:avLst/>
                    </a:prstGeom>
                  </pic:spPr>
                </pic:pic>
              </a:graphicData>
            </a:graphic>
          </wp:inline>
        </w:drawing>
      </w:r>
      <w:r>
        <w:drawing>
          <wp:inline wp14:editId="6EC09344" wp14:anchorId="4A706CD8">
            <wp:extent cx="2515607" cy="2282757"/>
            <wp:effectExtent l="0" t="0" r="0" b="0"/>
            <wp:docPr id="637432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432959" name="Picture 637432959"/>
                    <pic:cNvPicPr/>
                  </pic:nvPicPr>
                  <pic:blipFill>
                    <a:blip xmlns:r="http://schemas.openxmlformats.org/officeDocument/2006/relationships" r:embed="rId1472287622">
                      <a:extLst>
                        <a:ext uri="{28A0092B-C50C-407E-A947-70E740481C1C}">
                          <a14:useLocalDpi xmlns:a14="http://schemas.microsoft.com/office/drawing/2010/main"/>
                        </a:ext>
                      </a:extLst>
                    </a:blip>
                    <a:stretch>
                      <a:fillRect/>
                    </a:stretch>
                  </pic:blipFill>
                  <pic:spPr>
                    <a:xfrm rot="0">
                      <a:off x="0" y="0"/>
                      <a:ext cx="2515607" cy="2282757"/>
                    </a:xfrm>
                    <a:prstGeom prst="rect">
                      <a:avLst/>
                    </a:prstGeom>
                  </pic:spPr>
                </pic:pic>
              </a:graphicData>
            </a:graphic>
          </wp:inline>
        </w:drawing>
      </w:r>
    </w:p>
    <w:p w:rsidRPr="00F965A1" w:rsidR="006B4300" w:rsidP="3162A4CE" w:rsidRDefault="2772E741" w14:paraId="2F7B0DD8" w14:noSpellErr="1" w14:textId="0DF2D217">
      <w:pPr>
        <w:pStyle w:val="Heading1"/>
        <w:ind w:left="1080"/>
      </w:pPr>
      <w:r>
        <w:drawing>
          <wp:inline wp14:editId="00AF03D9" wp14:anchorId="47BEEBDE">
            <wp:extent cx="2190789" cy="1828800"/>
            <wp:effectExtent l="0" t="0" r="0" b="0"/>
            <wp:docPr id="1635434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434642" name="Picture 1635434642"/>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2190789" cy="1828800"/>
                    </a:xfrm>
                    <a:prstGeom prst="rect">
                      <a:avLst/>
                    </a:prstGeom>
                  </pic:spPr>
                </pic:pic>
              </a:graphicData>
            </a:graphic>
          </wp:inline>
        </w:drawing>
      </w:r>
      <w:r>
        <w:drawing>
          <wp:inline wp14:editId="068BC915" wp14:anchorId="7B92BDA6">
            <wp:extent cx="2276592" cy="1828800"/>
            <wp:effectExtent l="0" t="0" r="0" b="0"/>
            <wp:docPr id="1498099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550186" name="Picture 1032550186"/>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2276592" cy="1828800"/>
                    </a:xfrm>
                    <a:prstGeom prst="rect">
                      <a:avLst/>
                    </a:prstGeom>
                  </pic:spPr>
                </pic:pic>
              </a:graphicData>
            </a:graphic>
          </wp:inline>
        </w:drawing>
      </w:r>
    </w:p>
    <w:p w:rsidR="2772E741" w:rsidP="2772E741" w:rsidRDefault="2772E741" w14:paraId="6D3B4C54" w14:textId="40ED8B3C"/>
    <w:p w:rsidRPr="00F965A1" w:rsidR="006B4300" w:rsidP="006B4300" w:rsidRDefault="006B4300" w14:paraId="6F2C765D" w14:textId="77777777">
      <w:pPr>
        <w:pStyle w:val="Heading1"/>
        <w:numPr>
          <w:ilvl w:val="0"/>
          <w:numId w:val="2"/>
        </w:numPr>
        <w:rPr>
          <w:rFonts w:cstheme="majorHAnsi"/>
          <w:b/>
          <w:bCs/>
          <w:color w:val="auto"/>
          <w:sz w:val="32"/>
          <w:szCs w:val="32"/>
        </w:rPr>
      </w:pPr>
      <w:r w:rsidRPr="00F965A1">
        <w:rPr>
          <w:rFonts w:cstheme="majorHAnsi"/>
          <w:b/>
          <w:bCs/>
          <w:color w:val="auto"/>
          <w:sz w:val="32"/>
          <w:szCs w:val="32"/>
        </w:rPr>
        <w:t>Nhận xét.</w:t>
      </w:r>
    </w:p>
    <w:p w:rsidRPr="006B4300" w:rsidR="006B4300" w:rsidP="008018D1" w:rsidRDefault="006B4300" w14:paraId="32EAD0F0" w14:textId="73702F80">
      <w:pPr>
        <w:ind w:firstLine="360"/>
        <w:rPr>
          <w:rFonts w:asciiTheme="majorHAnsi" w:hAnsiTheme="majorHAnsi" w:cstheme="majorHAnsi"/>
          <w:sz w:val="28"/>
          <w:szCs w:val="28"/>
        </w:rPr>
      </w:pPr>
      <w:r w:rsidRPr="006B4300">
        <w:rPr>
          <w:rFonts w:asciiTheme="majorHAnsi" w:hAnsiTheme="majorHAnsi" w:cstheme="majorHAnsi"/>
          <w:sz w:val="28"/>
          <w:szCs w:val="28"/>
        </w:rPr>
        <w:t>Dựa trên các kết quả phân tích, nhóm đưa ra các nhận xét chi tiết như sau:</w:t>
      </w:r>
    </w:p>
    <w:p w:rsidRPr="006B4300" w:rsidR="006B4300" w:rsidP="006B4300" w:rsidRDefault="006B4300" w14:paraId="1667023E" w14:textId="41A69673">
      <w:pPr>
        <w:pStyle w:val="ListParagraph"/>
        <w:numPr>
          <w:ilvl w:val="0"/>
          <w:numId w:val="1"/>
        </w:numPr>
        <w:rPr>
          <w:rFonts w:asciiTheme="majorHAnsi" w:hAnsiTheme="majorHAnsi" w:cstheme="majorHAnsi"/>
          <w:sz w:val="28"/>
          <w:szCs w:val="28"/>
        </w:rPr>
      </w:pPr>
      <w:r w:rsidRPr="006B4300">
        <w:rPr>
          <w:rFonts w:asciiTheme="majorHAnsi" w:hAnsiTheme="majorHAnsi" w:cstheme="majorHAnsi"/>
          <w:i/>
          <w:iCs/>
          <w:sz w:val="28"/>
          <w:szCs w:val="28"/>
        </w:rPr>
        <w:t>Phân bố lượt khám theo khoa</w:t>
      </w:r>
      <w:r w:rsidRPr="006B4300">
        <w:rPr>
          <w:rFonts w:asciiTheme="majorHAnsi" w:hAnsiTheme="majorHAnsi" w:cstheme="majorHAnsi"/>
          <w:sz w:val="28"/>
          <w:szCs w:val="28"/>
        </w:rPr>
        <w:t>: Khoa Nội và Ngoại có số lượt khám cao nhất so với các khoa còn lại. Điều này phản ánh đúng thực tế nhu cầu khám chữa bệnh phổ biến, trong đó khoa Nội tiếp nhận nhiều bệnh lý mãn tính và theo dõi dài hạn, còn khoa Ngoại liên quan đến các can thiệp điều trị chuyên sâu.</w:t>
      </w:r>
    </w:p>
    <w:p w:rsidRPr="006B4300" w:rsidR="006B4300" w:rsidP="006B4300" w:rsidRDefault="006B4300" w14:paraId="58211DC6" w14:textId="32EA0184">
      <w:pPr>
        <w:pStyle w:val="ListParagraph"/>
        <w:numPr>
          <w:ilvl w:val="0"/>
          <w:numId w:val="1"/>
        </w:numPr>
        <w:rPr>
          <w:rFonts w:asciiTheme="majorHAnsi" w:hAnsiTheme="majorHAnsi" w:cstheme="majorHAnsi"/>
          <w:sz w:val="28"/>
          <w:szCs w:val="28"/>
        </w:rPr>
      </w:pPr>
      <w:r w:rsidRPr="006B4300">
        <w:rPr>
          <w:rFonts w:asciiTheme="majorHAnsi" w:hAnsiTheme="majorHAnsi" w:cstheme="majorHAnsi"/>
          <w:i/>
          <w:iCs/>
          <w:sz w:val="28"/>
          <w:szCs w:val="28"/>
        </w:rPr>
        <w:t>Chi phí khám chữa bệnh theo khoa</w:t>
      </w:r>
      <w:r w:rsidRPr="006B4300">
        <w:rPr>
          <w:rFonts w:asciiTheme="majorHAnsi" w:hAnsiTheme="majorHAnsi" w:cstheme="majorHAnsi"/>
          <w:sz w:val="28"/>
          <w:szCs w:val="28"/>
        </w:rPr>
        <w:t>: Chi phí trung bình giữa các khoa có sự chênh lệch rõ rệt. Các khoa có tính chất điều trị phức tạp hoặc thực hiện nhiều thủ thuật thường có chi phí cao hơn, trong khi các khoa khám tổng quát có mức chi phí thấp hơn. Sự chênh lệch này phản ánh đặc thù chuyên môn của từng khoa.</w:t>
      </w:r>
    </w:p>
    <w:p w:rsidRPr="006B4300" w:rsidR="006B4300" w:rsidP="006B4300" w:rsidRDefault="006B4300" w14:paraId="115EA642" w14:textId="65A7C0C7">
      <w:pPr>
        <w:pStyle w:val="ListParagraph"/>
        <w:numPr>
          <w:ilvl w:val="0"/>
          <w:numId w:val="1"/>
        </w:numPr>
        <w:rPr>
          <w:rFonts w:asciiTheme="majorHAnsi" w:hAnsiTheme="majorHAnsi" w:cstheme="majorHAnsi"/>
          <w:sz w:val="28"/>
          <w:szCs w:val="28"/>
        </w:rPr>
      </w:pPr>
      <w:r w:rsidRPr="006B4300">
        <w:rPr>
          <w:rFonts w:asciiTheme="majorHAnsi" w:hAnsiTheme="majorHAnsi" w:cstheme="majorHAnsi"/>
          <w:i/>
          <w:iCs/>
          <w:sz w:val="28"/>
          <w:szCs w:val="28"/>
        </w:rPr>
        <w:t>Mối liên hệ giữa tuổi và chi phí</w:t>
      </w:r>
      <w:r w:rsidRPr="006B4300">
        <w:rPr>
          <w:rFonts w:asciiTheme="majorHAnsi" w:hAnsiTheme="majorHAnsi" w:cstheme="majorHAnsi"/>
          <w:sz w:val="28"/>
          <w:szCs w:val="28"/>
        </w:rPr>
        <w:t>: Kết quả phân tích cho thấy chi phí khám bệnh có xu hướng tăng theo độ tuổi. Nhóm bệnh nhân lớn tuổi thường phát sinh nhiều xét nghiệm và điều trị hơn, dẫn đến chi phí cao hơn so với nhóm bệnh nhân trẻ.</w:t>
      </w:r>
    </w:p>
    <w:p w:rsidRPr="006B4300" w:rsidR="006B4300" w:rsidP="006B4300" w:rsidRDefault="006B4300" w14:paraId="511B93D0" w14:textId="00993A02">
      <w:pPr>
        <w:pStyle w:val="ListParagraph"/>
        <w:numPr>
          <w:ilvl w:val="0"/>
          <w:numId w:val="1"/>
        </w:numPr>
        <w:rPr>
          <w:rFonts w:asciiTheme="majorHAnsi" w:hAnsiTheme="majorHAnsi" w:cstheme="majorHAnsi"/>
          <w:sz w:val="28"/>
          <w:szCs w:val="28"/>
        </w:rPr>
      </w:pPr>
      <w:r w:rsidRPr="006B4300">
        <w:rPr>
          <w:rFonts w:asciiTheme="majorHAnsi" w:hAnsiTheme="majorHAnsi" w:cstheme="majorHAnsi"/>
          <w:i/>
          <w:iCs/>
          <w:sz w:val="28"/>
          <w:szCs w:val="28"/>
        </w:rPr>
        <w:t>Vai trò của bảo hiểm y tế</w:t>
      </w:r>
      <w:r w:rsidRPr="006B4300">
        <w:rPr>
          <w:rFonts w:asciiTheme="majorHAnsi" w:hAnsiTheme="majorHAnsi" w:cstheme="majorHAnsi"/>
          <w:sz w:val="28"/>
          <w:szCs w:val="28"/>
        </w:rPr>
        <w:t>: Tỷ lệ bảo hiểm y tế chi trả góp phần làm giảm đáng kể chi phí mà bệnh nhân phải thanh toán trực tiếp. Điều này cho thấy vai trò quan trọng của bảo hiểm y tế trong việc hỗ trợ tài chính và nâng cao khả năng tiếp cận dịch vụ y tế của người dân.</w:t>
      </w:r>
    </w:p>
    <w:p w:rsidRPr="006B4300" w:rsidR="006B4300" w:rsidP="006B4300" w:rsidRDefault="006B4300" w14:paraId="773DD8DE" w14:textId="36A41DE4">
      <w:pPr>
        <w:ind w:firstLine="360"/>
        <w:rPr>
          <w:rFonts w:asciiTheme="majorHAnsi" w:hAnsiTheme="majorHAnsi" w:cstheme="majorHAnsi"/>
          <w:sz w:val="28"/>
          <w:szCs w:val="28"/>
        </w:rPr>
      </w:pPr>
      <w:r w:rsidRPr="006B4300">
        <w:rPr>
          <w:rFonts w:asciiTheme="majorHAnsi" w:hAnsiTheme="majorHAnsi" w:cstheme="majorHAnsi"/>
          <w:sz w:val="28"/>
          <w:szCs w:val="28"/>
        </w:rPr>
        <w:t>Nhìn chung, các kết quả phân tích phản ánh tương đối sát thực tế hoạt động của hệ thống bệnh viện và cho thấy dữ liệu y tế, khi được làm sạch và phân tích đúng cách, có thể cung cấp nhiều thông tin giá trị cho công tác quản lý.</w:t>
      </w:r>
    </w:p>
    <w:p w:rsidRPr="00F965A1" w:rsidR="00F965A1" w:rsidP="00F965A1" w:rsidRDefault="006B4300" w14:paraId="1D48DC21" w14:textId="28D2480D">
      <w:pPr>
        <w:pStyle w:val="Heading1"/>
        <w:numPr>
          <w:ilvl w:val="0"/>
          <w:numId w:val="2"/>
        </w:numPr>
        <w:rPr>
          <w:rFonts w:cstheme="majorHAnsi"/>
          <w:b/>
          <w:bCs/>
          <w:color w:val="auto"/>
          <w:sz w:val="32"/>
          <w:szCs w:val="32"/>
        </w:rPr>
      </w:pPr>
      <w:r w:rsidRPr="00F965A1">
        <w:rPr>
          <w:rFonts w:cstheme="majorHAnsi"/>
          <w:b/>
          <w:bCs/>
          <w:color w:val="auto"/>
          <w:sz w:val="32"/>
          <w:szCs w:val="32"/>
        </w:rPr>
        <w:t>Kết luận.</w:t>
      </w:r>
    </w:p>
    <w:p w:rsidRPr="006B4300" w:rsidR="006B4300" w:rsidP="00F965A1" w:rsidRDefault="006B4300" w14:paraId="3CD78432" w14:textId="59930A8C">
      <w:pPr>
        <w:ind w:firstLine="720"/>
        <w:rPr>
          <w:rFonts w:asciiTheme="majorHAnsi" w:hAnsiTheme="majorHAnsi" w:cstheme="majorHAnsi"/>
          <w:sz w:val="28"/>
          <w:szCs w:val="28"/>
        </w:rPr>
      </w:pPr>
      <w:r w:rsidRPr="006B4300">
        <w:rPr>
          <w:rFonts w:asciiTheme="majorHAnsi" w:hAnsiTheme="majorHAnsi" w:cstheme="majorHAnsi"/>
          <w:sz w:val="28"/>
          <w:szCs w:val="28"/>
        </w:rPr>
        <w:t xml:space="preserve">Qua </w:t>
      </w:r>
      <w:proofErr w:type="spellStart"/>
      <w:r w:rsidR="00F965A1">
        <w:rPr>
          <w:rFonts w:asciiTheme="majorHAnsi" w:hAnsiTheme="majorHAnsi" w:cstheme="majorHAnsi"/>
          <w:sz w:val="28"/>
          <w:szCs w:val="28"/>
        </w:rPr>
        <w:t>Case</w:t>
      </w:r>
      <w:proofErr w:type="spellEnd"/>
      <w:r w:rsidRPr="006B4300">
        <w:rPr>
          <w:rFonts w:asciiTheme="majorHAnsi" w:hAnsiTheme="majorHAnsi" w:cstheme="majorHAnsi"/>
          <w:sz w:val="28"/>
          <w:szCs w:val="28"/>
        </w:rPr>
        <w:t xml:space="preserve"> 09, nhóm đã thực hiện đầy đủ quy trình phân tích dữ liệu y tế từ khâu làm sạch dữ liệu thô đến tổng hợp và phân tích đa chiều. Quá trình này giúp làm rõ vai trò của dữ liệu trong việc phản ánh hoạt động thực tế của bệnh viện, đặc biệt là sự phân bố lượt khám, chi phí khám chữa bệnh và mức độ hỗ trợ của bảo hiểm y tế.</w:t>
      </w:r>
    </w:p>
    <w:p w:rsidRPr="006B4300" w:rsidR="006B4300" w:rsidP="00F965A1" w:rsidRDefault="006B4300" w14:paraId="5573454A" w14:textId="3B6BB868">
      <w:pPr>
        <w:ind w:firstLine="720"/>
        <w:rPr>
          <w:rFonts w:asciiTheme="majorHAnsi" w:hAnsiTheme="majorHAnsi" w:cstheme="majorHAnsi"/>
          <w:sz w:val="28"/>
          <w:szCs w:val="28"/>
        </w:rPr>
      </w:pPr>
      <w:r w:rsidRPr="006B4300">
        <w:rPr>
          <w:rFonts w:asciiTheme="majorHAnsi" w:hAnsiTheme="majorHAnsi" w:cstheme="majorHAnsi"/>
          <w:sz w:val="28"/>
          <w:szCs w:val="28"/>
        </w:rPr>
        <w:t>Kết quả phân tích cho thấy sự khác biệt rõ ràng giữa các khoa về số lượt khám và chi phí trung bình, đồng thời chỉ ra mối liên hệ giữa độ tuổi bệnh nhân và chi phí điều trị. Bên cạnh đó, việc phát hiện các lượt khám thiếu thông tin chẩn đoán hoặc thanh toán cho thấy tầm quan trọng của việc chuẩn hóa và quản lý dữ liệu ngay từ khâu nhập liệu.</w:t>
      </w:r>
    </w:p>
    <w:p w:rsidR="006B4300" w:rsidP="00F965A1" w:rsidRDefault="006B4300" w14:paraId="7D49CAFE" w14:textId="7B2B409F">
      <w:pPr>
        <w:ind w:firstLine="720"/>
        <w:rPr>
          <w:rFonts w:asciiTheme="majorHAnsi" w:hAnsiTheme="majorHAnsi" w:cstheme="majorHAnsi"/>
          <w:sz w:val="28"/>
          <w:szCs w:val="28"/>
        </w:rPr>
      </w:pPr>
      <w:r w:rsidRPr="006B4300">
        <w:rPr>
          <w:rFonts w:asciiTheme="majorHAnsi" w:hAnsiTheme="majorHAnsi" w:cstheme="majorHAnsi"/>
          <w:sz w:val="28"/>
          <w:szCs w:val="28"/>
        </w:rPr>
        <w:t xml:space="preserve">Từ góc độ ứng dụng, các kết quả thu được có thể hỗ trợ nhà quản lý bệnh viện trong việc đánh giá hiệu suất hoạt động của từng khoa, phân bổ nguồn lực hợp lý và cải thiện chất lượng dịch vụ y tế. </w:t>
      </w:r>
      <w:proofErr w:type="spellStart"/>
      <w:r w:rsidRPr="006B4300">
        <w:rPr>
          <w:rFonts w:asciiTheme="majorHAnsi" w:hAnsiTheme="majorHAnsi" w:cstheme="majorHAnsi"/>
          <w:sz w:val="28"/>
          <w:szCs w:val="28"/>
        </w:rPr>
        <w:t>Case</w:t>
      </w:r>
      <w:proofErr w:type="spellEnd"/>
      <w:r w:rsidR="00F965A1">
        <w:rPr>
          <w:rFonts w:asciiTheme="majorHAnsi" w:hAnsiTheme="majorHAnsi" w:cstheme="majorHAnsi"/>
          <w:sz w:val="28"/>
          <w:szCs w:val="28"/>
        </w:rPr>
        <w:t xml:space="preserve"> 9</w:t>
      </w:r>
      <w:r w:rsidRPr="006B4300">
        <w:rPr>
          <w:rFonts w:asciiTheme="majorHAnsi" w:hAnsiTheme="majorHAnsi" w:cstheme="majorHAnsi"/>
          <w:sz w:val="28"/>
          <w:szCs w:val="28"/>
        </w:rPr>
        <w:t xml:space="preserve"> cũng giúp sinh viên củng cố kỹ năng phân tích dữ liệu với </w:t>
      </w:r>
      <w:proofErr w:type="spellStart"/>
      <w:r w:rsidRPr="00F965A1">
        <w:rPr>
          <w:rFonts w:asciiTheme="majorHAnsi" w:hAnsiTheme="majorHAnsi" w:cstheme="majorHAnsi"/>
          <w:i/>
          <w:iCs/>
          <w:sz w:val="28"/>
          <w:szCs w:val="28"/>
        </w:rPr>
        <w:t>Pandas</w:t>
      </w:r>
      <w:proofErr w:type="spellEnd"/>
      <w:r w:rsidRPr="006B4300">
        <w:rPr>
          <w:rFonts w:asciiTheme="majorHAnsi" w:hAnsiTheme="majorHAnsi" w:cstheme="majorHAnsi"/>
          <w:sz w:val="28"/>
          <w:szCs w:val="28"/>
        </w:rPr>
        <w:t xml:space="preserve"> và hiểu rõ hơn ý nghĩa thực tiễn của phân tích dữ liệu trong lĩnh vực y tế.</w:t>
      </w:r>
    </w:p>
    <w:p w:rsidR="006B4300" w:rsidP="006B4300" w:rsidRDefault="00F965A1" w14:paraId="426A6F46" w14:textId="2704D0D3">
      <w:pPr>
        <w:pStyle w:val="Heading1"/>
        <w:numPr>
          <w:ilvl w:val="0"/>
          <w:numId w:val="2"/>
        </w:numPr>
        <w:rPr>
          <w:b/>
          <w:bCs/>
          <w:color w:val="auto"/>
          <w:sz w:val="32"/>
          <w:szCs w:val="32"/>
        </w:rPr>
      </w:pPr>
      <w:r w:rsidRPr="00F965A1">
        <w:rPr>
          <w:b/>
          <w:bCs/>
          <w:color w:val="auto"/>
          <w:sz w:val="32"/>
          <w:szCs w:val="32"/>
        </w:rPr>
        <w:t>Nhật kí nhóm.</w:t>
      </w:r>
    </w:p>
    <w:p w:rsidRPr="00C87AB3" w:rsidR="00DF7E1A" w:rsidP="00384A5D" w:rsidRDefault="00384A5D" w14:paraId="6907CB0D" w14:textId="212A9E6B">
      <w:pPr>
        <w:pStyle w:val="ListParagraph"/>
        <w:numPr>
          <w:ilvl w:val="0"/>
          <w:numId w:val="1"/>
        </w:numPr>
        <w:rPr>
          <w:rFonts w:asciiTheme="majorHAnsi" w:hAnsiTheme="majorHAnsi" w:cstheme="majorHAnsi"/>
          <w:sz w:val="26"/>
          <w:szCs w:val="26"/>
        </w:rPr>
      </w:pPr>
      <w:r w:rsidRPr="00C87AB3">
        <w:rPr>
          <w:rFonts w:asciiTheme="majorHAnsi" w:hAnsiTheme="majorHAnsi" w:cstheme="majorHAnsi"/>
          <w:sz w:val="26"/>
          <w:szCs w:val="26"/>
        </w:rPr>
        <w:t>20</w:t>
      </w:r>
      <w:r w:rsidRPr="00C87AB3" w:rsidR="00315A47">
        <w:rPr>
          <w:rFonts w:asciiTheme="majorHAnsi" w:hAnsiTheme="majorHAnsi" w:cstheme="majorHAnsi"/>
          <w:sz w:val="26"/>
          <w:szCs w:val="26"/>
        </w:rPr>
        <w:t>h00,</w:t>
      </w:r>
      <w:r w:rsidRPr="00C87AB3">
        <w:rPr>
          <w:rFonts w:asciiTheme="majorHAnsi" w:hAnsiTheme="majorHAnsi" w:cstheme="majorHAnsi"/>
          <w:sz w:val="26"/>
          <w:szCs w:val="26"/>
        </w:rPr>
        <w:t xml:space="preserve"> </w:t>
      </w:r>
      <w:r w:rsidRPr="00C87AB3" w:rsidR="00A30199">
        <w:rPr>
          <w:rFonts w:asciiTheme="majorHAnsi" w:hAnsiTheme="majorHAnsi" w:cstheme="majorHAnsi"/>
          <w:sz w:val="26"/>
          <w:szCs w:val="26"/>
        </w:rPr>
        <w:t xml:space="preserve">11-12-2025: Họp </w:t>
      </w:r>
      <w:proofErr w:type="spellStart"/>
      <w:r w:rsidRPr="00C87AB3" w:rsidR="00A30199">
        <w:rPr>
          <w:rFonts w:asciiTheme="majorHAnsi" w:hAnsiTheme="majorHAnsi" w:cstheme="majorHAnsi"/>
          <w:sz w:val="26"/>
          <w:szCs w:val="26"/>
        </w:rPr>
        <w:t>zoom</w:t>
      </w:r>
      <w:proofErr w:type="spellEnd"/>
      <w:r w:rsidRPr="00C87AB3" w:rsidR="00A30199">
        <w:rPr>
          <w:rFonts w:asciiTheme="majorHAnsi" w:hAnsiTheme="majorHAnsi" w:cstheme="majorHAnsi"/>
          <w:sz w:val="26"/>
          <w:szCs w:val="26"/>
        </w:rPr>
        <w:t xml:space="preserve"> để phân chia nhiệm vụ cho từng thành</w:t>
      </w:r>
      <w:r w:rsidRPr="00C87AB3" w:rsidR="00C87AB3">
        <w:rPr>
          <w:rFonts w:asciiTheme="majorHAnsi" w:hAnsiTheme="majorHAnsi" w:cstheme="majorHAnsi"/>
          <w:sz w:val="26"/>
          <w:szCs w:val="26"/>
        </w:rPr>
        <w:t xml:space="preserve"> </w:t>
      </w:r>
      <w:r w:rsidRPr="00C87AB3" w:rsidR="00A30199">
        <w:rPr>
          <w:rFonts w:asciiTheme="majorHAnsi" w:hAnsiTheme="majorHAnsi" w:cstheme="majorHAnsi"/>
          <w:sz w:val="26"/>
          <w:szCs w:val="26"/>
        </w:rPr>
        <w:t>viên.</w:t>
      </w:r>
      <w:r w:rsidRPr="00C87AB3" w:rsidR="00315A47">
        <w:rPr>
          <w:rFonts w:asciiTheme="majorHAnsi" w:hAnsiTheme="majorHAnsi" w:cstheme="majorHAnsi"/>
          <w:sz w:val="26"/>
          <w:szCs w:val="26"/>
        </w:rPr>
        <w:t xml:space="preserve"> </w:t>
      </w:r>
    </w:p>
    <w:tbl>
      <w:tblPr>
        <w:tblW w:w="0" w:type="auto"/>
        <w:tblLook w:val="04A0" w:firstRow="1" w:lastRow="0" w:firstColumn="1" w:lastColumn="0" w:noHBand="0" w:noVBand="1"/>
      </w:tblPr>
      <w:tblGrid>
        <w:gridCol w:w="3256"/>
        <w:gridCol w:w="5670"/>
      </w:tblGrid>
      <w:tr w:rsidR="00A30199" w:rsidTr="00A30199" w14:paraId="4ECBEACB" w14:textId="77777777">
        <w:trPr>
          <w:trHeight w:val="410"/>
        </w:trPr>
        <w:tc>
          <w:tcPr>
            <w:tcW w:w="3256" w:type="dxa"/>
          </w:tcPr>
          <w:p w:rsidRPr="00F524FF" w:rsidR="00A30199" w:rsidP="00A30199" w:rsidRDefault="00A30199" w14:paraId="58A425CC" w14:textId="5498E3C7">
            <w:pPr>
              <w:jc w:val="center"/>
              <w:rPr>
                <w:rFonts w:asciiTheme="majorHAnsi" w:hAnsiTheme="majorHAnsi" w:cstheme="majorHAnsi"/>
                <w:b/>
                <w:bCs/>
                <w:sz w:val="28"/>
                <w:szCs w:val="28"/>
              </w:rPr>
            </w:pPr>
            <w:r w:rsidRPr="00F524FF">
              <w:rPr>
                <w:rFonts w:asciiTheme="majorHAnsi" w:hAnsiTheme="majorHAnsi" w:cstheme="majorHAnsi"/>
                <w:b/>
                <w:bCs/>
                <w:sz w:val="28"/>
                <w:szCs w:val="28"/>
              </w:rPr>
              <w:t>Thành viên</w:t>
            </w:r>
          </w:p>
        </w:tc>
        <w:tc>
          <w:tcPr>
            <w:tcW w:w="5670" w:type="dxa"/>
          </w:tcPr>
          <w:p w:rsidRPr="00F524FF" w:rsidR="00A30199" w:rsidP="00F524FF" w:rsidRDefault="00A30199" w14:paraId="2C4ADB4D" w14:textId="72876835">
            <w:pPr>
              <w:jc w:val="center"/>
              <w:rPr>
                <w:rFonts w:asciiTheme="majorHAnsi" w:hAnsiTheme="majorHAnsi" w:cstheme="majorHAnsi"/>
                <w:b/>
                <w:bCs/>
                <w:sz w:val="28"/>
                <w:szCs w:val="28"/>
              </w:rPr>
            </w:pPr>
            <w:r w:rsidRPr="00F524FF">
              <w:rPr>
                <w:rFonts w:asciiTheme="majorHAnsi" w:hAnsiTheme="majorHAnsi" w:cstheme="majorHAnsi"/>
                <w:b/>
                <w:bCs/>
                <w:sz w:val="28"/>
                <w:szCs w:val="28"/>
              </w:rPr>
              <w:t>Nhiệm vụ</w:t>
            </w:r>
          </w:p>
        </w:tc>
      </w:tr>
      <w:tr w:rsidR="00A30199" w:rsidTr="00531959" w14:paraId="0052F5C6" w14:textId="77777777">
        <w:trPr>
          <w:trHeight w:val="373"/>
        </w:trPr>
        <w:tc>
          <w:tcPr>
            <w:tcW w:w="3256" w:type="dxa"/>
          </w:tcPr>
          <w:p w:rsidRPr="00A30199" w:rsidR="00A30199" w:rsidP="00F965A1" w:rsidRDefault="00A30199" w14:paraId="67FB7FE2" w14:textId="7EE82342">
            <w:pPr>
              <w:rPr>
                <w:rFonts w:asciiTheme="majorHAnsi" w:hAnsiTheme="majorHAnsi" w:cstheme="majorHAnsi"/>
              </w:rPr>
            </w:pPr>
            <w:r w:rsidRPr="00A30199">
              <w:rPr>
                <w:rFonts w:asciiTheme="majorHAnsi" w:hAnsiTheme="majorHAnsi" w:cstheme="majorHAnsi"/>
              </w:rPr>
              <w:t>Mai Văn Tài – nhóm trưởng</w:t>
            </w:r>
          </w:p>
        </w:tc>
        <w:tc>
          <w:tcPr>
            <w:tcW w:w="5670" w:type="dxa"/>
          </w:tcPr>
          <w:p w:rsidRPr="00A30199" w:rsidR="00441B9F" w:rsidP="00DA0112" w:rsidRDefault="005B5DAC" w14:paraId="3665F41E" w14:textId="4676BD97">
            <w:pPr>
              <w:rPr>
                <w:rFonts w:asciiTheme="majorHAnsi" w:hAnsiTheme="majorHAnsi" w:cstheme="majorHAnsi"/>
              </w:rPr>
            </w:pPr>
            <w:r>
              <w:rPr>
                <w:rFonts w:asciiTheme="majorHAnsi" w:hAnsiTheme="majorHAnsi" w:cstheme="majorHAnsi"/>
              </w:rPr>
              <w:t>Nhiệm vụ 1: Đọc và làm sạch dữ liệu</w:t>
            </w:r>
          </w:p>
        </w:tc>
      </w:tr>
      <w:tr w:rsidR="00A30199" w:rsidTr="00531959" w14:paraId="0F9DFDE1" w14:textId="77777777">
        <w:trPr>
          <w:trHeight w:val="421"/>
        </w:trPr>
        <w:tc>
          <w:tcPr>
            <w:tcW w:w="3256" w:type="dxa"/>
          </w:tcPr>
          <w:p w:rsidRPr="00A30199" w:rsidR="00A30199" w:rsidP="00F965A1" w:rsidRDefault="00624B0E" w14:paraId="0E030E71" w14:textId="2D4D3DC4">
            <w:pPr>
              <w:rPr>
                <w:rFonts w:asciiTheme="majorHAnsi" w:hAnsiTheme="majorHAnsi" w:cstheme="majorHAnsi"/>
              </w:rPr>
            </w:pPr>
            <w:r>
              <w:rPr>
                <w:rFonts w:asciiTheme="majorHAnsi" w:hAnsiTheme="majorHAnsi" w:cstheme="majorHAnsi"/>
              </w:rPr>
              <w:t>Nguyễn Việt Đức</w:t>
            </w:r>
          </w:p>
        </w:tc>
        <w:tc>
          <w:tcPr>
            <w:tcW w:w="5670" w:type="dxa"/>
          </w:tcPr>
          <w:p w:rsidRPr="00A30199" w:rsidR="00624B0E" w:rsidP="00DA0112" w:rsidRDefault="00624B0E" w14:paraId="264DBED0" w14:textId="6DBDC9E9">
            <w:pPr>
              <w:rPr>
                <w:rFonts w:asciiTheme="majorHAnsi" w:hAnsiTheme="majorHAnsi" w:cstheme="majorHAnsi"/>
              </w:rPr>
            </w:pPr>
            <w:r>
              <w:rPr>
                <w:rFonts w:asciiTheme="majorHAnsi" w:hAnsiTheme="majorHAnsi" w:cstheme="majorHAnsi"/>
              </w:rPr>
              <w:t xml:space="preserve">Nhiệm vụ </w:t>
            </w:r>
            <w:r w:rsidR="000905A1">
              <w:rPr>
                <w:rFonts w:asciiTheme="majorHAnsi" w:hAnsiTheme="majorHAnsi" w:cstheme="majorHAnsi"/>
              </w:rPr>
              <w:t>2:</w:t>
            </w:r>
            <w:r>
              <w:rPr>
                <w:rFonts w:asciiTheme="majorHAnsi" w:hAnsiTheme="majorHAnsi" w:cstheme="majorHAnsi"/>
              </w:rPr>
              <w:t xml:space="preserve"> Truy vấn và thống kê mô tả</w:t>
            </w:r>
          </w:p>
        </w:tc>
      </w:tr>
      <w:tr w:rsidR="00A30199" w:rsidTr="00531959" w14:paraId="12EBA49F" w14:textId="77777777">
        <w:trPr>
          <w:trHeight w:val="414"/>
        </w:trPr>
        <w:tc>
          <w:tcPr>
            <w:tcW w:w="3256" w:type="dxa"/>
          </w:tcPr>
          <w:p w:rsidRPr="00A30199" w:rsidR="00A30199" w:rsidP="00F965A1" w:rsidRDefault="000905A1" w14:paraId="0B89E27C" w14:textId="4D84E19B">
            <w:pPr>
              <w:rPr>
                <w:rFonts w:asciiTheme="majorHAnsi" w:hAnsiTheme="majorHAnsi" w:cstheme="majorHAnsi"/>
              </w:rPr>
            </w:pPr>
            <w:r>
              <w:rPr>
                <w:rFonts w:asciiTheme="majorHAnsi" w:hAnsiTheme="majorHAnsi" w:cstheme="majorHAnsi"/>
              </w:rPr>
              <w:t>Đỗ Thị Phương Ngoan</w:t>
            </w:r>
          </w:p>
        </w:tc>
        <w:tc>
          <w:tcPr>
            <w:tcW w:w="5670" w:type="dxa"/>
          </w:tcPr>
          <w:p w:rsidRPr="00A30199" w:rsidR="00A30199" w:rsidP="00DA0112" w:rsidRDefault="000905A1" w14:paraId="43C2600D" w14:textId="6B1C2391">
            <w:pPr>
              <w:rPr>
                <w:rFonts w:asciiTheme="majorHAnsi" w:hAnsiTheme="majorHAnsi" w:cstheme="majorHAnsi"/>
              </w:rPr>
            </w:pPr>
            <w:r>
              <w:rPr>
                <w:rFonts w:asciiTheme="majorHAnsi" w:hAnsiTheme="majorHAnsi" w:cstheme="majorHAnsi"/>
              </w:rPr>
              <w:t xml:space="preserve">Nhiệm vụ 3: </w:t>
            </w:r>
            <w:proofErr w:type="spellStart"/>
            <w:r w:rsidR="006C465B">
              <w:rPr>
                <w:rFonts w:asciiTheme="majorHAnsi" w:hAnsiTheme="majorHAnsi" w:cstheme="majorHAnsi"/>
              </w:rPr>
              <w:t>Groupby</w:t>
            </w:r>
            <w:proofErr w:type="spellEnd"/>
            <w:r w:rsidR="006C465B">
              <w:rPr>
                <w:rFonts w:asciiTheme="majorHAnsi" w:hAnsiTheme="majorHAnsi" w:cstheme="majorHAnsi"/>
              </w:rPr>
              <w:t xml:space="preserve"> và tổng hợp</w:t>
            </w:r>
          </w:p>
        </w:tc>
      </w:tr>
      <w:tr w:rsidR="00A30199" w:rsidTr="00531959" w14:paraId="0093D306" w14:textId="77777777">
        <w:trPr>
          <w:trHeight w:val="419"/>
        </w:trPr>
        <w:tc>
          <w:tcPr>
            <w:tcW w:w="3256" w:type="dxa"/>
          </w:tcPr>
          <w:p w:rsidRPr="00A30199" w:rsidR="00A30199" w:rsidP="00F965A1" w:rsidRDefault="006C465B" w14:paraId="158D8187" w14:textId="7B222D77">
            <w:pPr>
              <w:rPr>
                <w:rFonts w:asciiTheme="majorHAnsi" w:hAnsiTheme="majorHAnsi" w:cstheme="majorHAnsi"/>
              </w:rPr>
            </w:pPr>
            <w:r>
              <w:rPr>
                <w:rFonts w:asciiTheme="majorHAnsi" w:hAnsiTheme="majorHAnsi" w:cstheme="majorHAnsi"/>
              </w:rPr>
              <w:t>Lê Huyền Châm</w:t>
            </w:r>
          </w:p>
        </w:tc>
        <w:tc>
          <w:tcPr>
            <w:tcW w:w="5670" w:type="dxa"/>
          </w:tcPr>
          <w:p w:rsidRPr="00A30199" w:rsidR="00A30199" w:rsidP="00DA0112" w:rsidRDefault="006C465B" w14:paraId="70AEE4FE" w14:textId="01A6B625">
            <w:pPr>
              <w:rPr>
                <w:rFonts w:asciiTheme="majorHAnsi" w:hAnsiTheme="majorHAnsi" w:cstheme="majorHAnsi"/>
              </w:rPr>
            </w:pPr>
            <w:r>
              <w:rPr>
                <w:rFonts w:asciiTheme="majorHAnsi" w:hAnsiTheme="majorHAnsi" w:cstheme="majorHAnsi"/>
              </w:rPr>
              <w:t xml:space="preserve">Nhiệm vụ 4: </w:t>
            </w:r>
            <w:proofErr w:type="spellStart"/>
            <w:r>
              <w:rPr>
                <w:rFonts w:asciiTheme="majorHAnsi" w:hAnsiTheme="majorHAnsi" w:cstheme="majorHAnsi"/>
              </w:rPr>
              <w:t>Merge</w:t>
            </w:r>
            <w:proofErr w:type="spellEnd"/>
            <w:r>
              <w:rPr>
                <w:rFonts w:asciiTheme="majorHAnsi" w:hAnsiTheme="majorHAnsi" w:cstheme="majorHAnsi"/>
              </w:rPr>
              <w:t xml:space="preserve"> dữ liệu</w:t>
            </w:r>
          </w:p>
        </w:tc>
      </w:tr>
      <w:tr w:rsidR="00A30199" w:rsidTr="00531959" w14:paraId="562B5417" w14:textId="77777777">
        <w:trPr>
          <w:trHeight w:val="411"/>
        </w:trPr>
        <w:tc>
          <w:tcPr>
            <w:tcW w:w="3256" w:type="dxa"/>
          </w:tcPr>
          <w:p w:rsidRPr="00A30199" w:rsidR="00A30199" w:rsidP="00F965A1" w:rsidRDefault="006C465B" w14:paraId="749661E1" w14:textId="52A31E07">
            <w:pPr>
              <w:rPr>
                <w:rFonts w:asciiTheme="majorHAnsi" w:hAnsiTheme="majorHAnsi" w:cstheme="majorHAnsi"/>
              </w:rPr>
            </w:pPr>
            <w:r>
              <w:rPr>
                <w:rFonts w:asciiTheme="majorHAnsi" w:hAnsiTheme="majorHAnsi" w:cstheme="majorHAnsi"/>
              </w:rPr>
              <w:t xml:space="preserve">Lê Thị </w:t>
            </w:r>
            <w:proofErr w:type="spellStart"/>
            <w:r>
              <w:rPr>
                <w:rFonts w:asciiTheme="majorHAnsi" w:hAnsiTheme="majorHAnsi" w:cstheme="majorHAnsi"/>
              </w:rPr>
              <w:t>Thùy</w:t>
            </w:r>
            <w:proofErr w:type="spellEnd"/>
            <w:r>
              <w:rPr>
                <w:rFonts w:asciiTheme="majorHAnsi" w:hAnsiTheme="majorHAnsi" w:cstheme="majorHAnsi"/>
              </w:rPr>
              <w:t xml:space="preserve"> Linh</w:t>
            </w:r>
          </w:p>
        </w:tc>
        <w:tc>
          <w:tcPr>
            <w:tcW w:w="5670" w:type="dxa"/>
          </w:tcPr>
          <w:p w:rsidRPr="00A30199" w:rsidR="00A30199" w:rsidP="00DA0112" w:rsidRDefault="00C87AB3" w14:paraId="4835E1FC" w14:textId="5BCC9D01">
            <w:pPr>
              <w:rPr>
                <w:rFonts w:asciiTheme="majorHAnsi" w:hAnsiTheme="majorHAnsi" w:cstheme="majorHAnsi"/>
              </w:rPr>
            </w:pPr>
            <w:r>
              <w:rPr>
                <w:rFonts w:asciiTheme="majorHAnsi" w:hAnsiTheme="majorHAnsi" w:cstheme="majorHAnsi"/>
              </w:rPr>
              <w:t xml:space="preserve">Nhiệm vụ 5: </w:t>
            </w:r>
            <w:proofErr w:type="spellStart"/>
            <w:r>
              <w:rPr>
                <w:rFonts w:asciiTheme="majorHAnsi" w:hAnsiTheme="majorHAnsi" w:cstheme="majorHAnsi"/>
              </w:rPr>
              <w:t>Pivot</w:t>
            </w:r>
            <w:proofErr w:type="spellEnd"/>
            <w:r>
              <w:rPr>
                <w:rFonts w:asciiTheme="majorHAnsi" w:hAnsiTheme="majorHAnsi" w:cstheme="majorHAnsi"/>
              </w:rPr>
              <w:t xml:space="preserve"> </w:t>
            </w:r>
            <w:proofErr w:type="spellStart"/>
            <w:r>
              <w:rPr>
                <w:rFonts w:asciiTheme="majorHAnsi" w:hAnsiTheme="majorHAnsi" w:cstheme="majorHAnsi"/>
              </w:rPr>
              <w:t>table</w:t>
            </w:r>
            <w:proofErr w:type="spellEnd"/>
            <w:r>
              <w:rPr>
                <w:rFonts w:asciiTheme="majorHAnsi" w:hAnsiTheme="majorHAnsi" w:cstheme="majorHAnsi"/>
              </w:rPr>
              <w:t xml:space="preserve"> + </w:t>
            </w:r>
            <w:proofErr w:type="spellStart"/>
            <w:r>
              <w:rPr>
                <w:rFonts w:asciiTheme="majorHAnsi" w:hAnsiTheme="majorHAnsi" w:cstheme="majorHAnsi"/>
              </w:rPr>
              <w:t>Stack</w:t>
            </w:r>
            <w:proofErr w:type="spellEnd"/>
            <w:r>
              <w:rPr>
                <w:rFonts w:asciiTheme="majorHAnsi" w:hAnsiTheme="majorHAnsi" w:cstheme="majorHAnsi"/>
              </w:rPr>
              <w:t>/</w:t>
            </w:r>
            <w:proofErr w:type="spellStart"/>
            <w:r>
              <w:rPr>
                <w:rFonts w:asciiTheme="majorHAnsi" w:hAnsiTheme="majorHAnsi" w:cstheme="majorHAnsi"/>
              </w:rPr>
              <w:t>Unstack</w:t>
            </w:r>
            <w:proofErr w:type="spellEnd"/>
          </w:p>
        </w:tc>
      </w:tr>
    </w:tbl>
    <w:p w:rsidR="00F965A1" w:rsidP="00F965A1" w:rsidRDefault="00F965A1" w14:paraId="7188FCCF" w14:textId="77777777"/>
    <w:p w:rsidRPr="00D528FF" w:rsidR="00C87AB3" w:rsidP="00816162" w:rsidRDefault="00404CDB" w14:paraId="06B20318" w14:textId="439F3C99">
      <w:pPr>
        <w:pStyle w:val="ListParagraph"/>
        <w:numPr>
          <w:ilvl w:val="0"/>
          <w:numId w:val="1"/>
        </w:numPr>
        <w:rPr>
          <w:rFonts w:asciiTheme="majorHAnsi" w:hAnsiTheme="majorHAnsi" w:cstheme="majorBidi"/>
          <w:sz w:val="28"/>
          <w:szCs w:val="28"/>
        </w:rPr>
      </w:pPr>
      <w:r w:rsidRPr="3B704561">
        <w:rPr>
          <w:rFonts w:asciiTheme="majorHAnsi" w:hAnsiTheme="majorHAnsi" w:cstheme="majorBidi"/>
          <w:sz w:val="28"/>
          <w:szCs w:val="28"/>
        </w:rPr>
        <w:t xml:space="preserve">15-12-2025: Các thành </w:t>
      </w:r>
      <w:r w:rsidR="006216E7">
        <w:rPr>
          <w:rFonts w:asciiTheme="majorHAnsi" w:hAnsiTheme="majorHAnsi" w:cstheme="majorBidi"/>
          <w:sz w:val="28"/>
          <w:szCs w:val="28"/>
        </w:rPr>
        <w:t>viên</w:t>
      </w:r>
      <w:r w:rsidRPr="16EBEC10" w:rsidR="16EBEC10">
        <w:rPr>
          <w:rFonts w:asciiTheme="majorHAnsi" w:hAnsiTheme="majorHAnsi" w:cstheme="majorBidi"/>
          <w:sz w:val="28"/>
          <w:szCs w:val="28"/>
        </w:rPr>
        <w:t xml:space="preserve"> tham </w:t>
      </w:r>
      <w:r w:rsidRPr="0F526A9F" w:rsidR="0F526A9F">
        <w:rPr>
          <w:rFonts w:asciiTheme="majorHAnsi" w:hAnsiTheme="majorHAnsi" w:cstheme="majorBidi"/>
          <w:sz w:val="28"/>
          <w:szCs w:val="28"/>
        </w:rPr>
        <w:t xml:space="preserve">gia tích </w:t>
      </w:r>
      <w:r w:rsidR="004920E0">
        <w:rPr>
          <w:rFonts w:asciiTheme="majorHAnsi" w:hAnsiTheme="majorHAnsi" w:cstheme="majorBidi"/>
          <w:sz w:val="28"/>
          <w:szCs w:val="28"/>
        </w:rPr>
        <w:t xml:space="preserve">cực, </w:t>
      </w:r>
      <w:r w:rsidRPr="0F526A9F" w:rsidR="0F526A9F">
        <w:rPr>
          <w:rFonts w:asciiTheme="majorHAnsi" w:hAnsiTheme="majorHAnsi" w:cstheme="majorBidi"/>
          <w:sz w:val="28"/>
          <w:szCs w:val="28"/>
        </w:rPr>
        <w:t>hoàn</w:t>
      </w:r>
      <w:r w:rsidRPr="3B704561">
        <w:rPr>
          <w:rFonts w:asciiTheme="majorHAnsi" w:hAnsiTheme="majorHAnsi" w:cstheme="majorBidi"/>
          <w:sz w:val="28"/>
          <w:szCs w:val="28"/>
        </w:rPr>
        <w:t xml:space="preserve"> </w:t>
      </w:r>
      <w:r w:rsidRPr="3B704561" w:rsidR="00D528FF">
        <w:rPr>
          <w:rFonts w:asciiTheme="majorHAnsi" w:hAnsiTheme="majorHAnsi" w:cstheme="majorBidi"/>
          <w:sz w:val="28"/>
          <w:szCs w:val="28"/>
        </w:rPr>
        <w:t>thành nhiệm vụ</w:t>
      </w:r>
      <w:r w:rsidRPr="3B009E79" w:rsidR="3B009E79">
        <w:rPr>
          <w:rFonts w:asciiTheme="majorHAnsi" w:hAnsiTheme="majorHAnsi" w:cstheme="majorBidi"/>
          <w:sz w:val="28"/>
          <w:szCs w:val="28"/>
        </w:rPr>
        <w:t xml:space="preserve"> trong thời </w:t>
      </w:r>
      <w:r w:rsidRPr="6D6966A4" w:rsidR="6D6966A4">
        <w:rPr>
          <w:rFonts w:asciiTheme="majorHAnsi" w:hAnsiTheme="majorHAnsi" w:cstheme="majorBidi"/>
          <w:sz w:val="28"/>
          <w:szCs w:val="28"/>
        </w:rPr>
        <w:t xml:space="preserve">gian đúng </w:t>
      </w:r>
      <w:r w:rsidRPr="289710FF" w:rsidR="289710FF">
        <w:rPr>
          <w:rFonts w:asciiTheme="majorHAnsi" w:hAnsiTheme="majorHAnsi" w:cstheme="majorBidi"/>
          <w:sz w:val="28"/>
          <w:szCs w:val="28"/>
        </w:rPr>
        <w:t xml:space="preserve">hạn mặc dù bị </w:t>
      </w:r>
      <w:proofErr w:type="spellStart"/>
      <w:r w:rsidRPr="289710FF" w:rsidR="289710FF">
        <w:rPr>
          <w:rFonts w:asciiTheme="majorHAnsi" w:hAnsiTheme="majorHAnsi" w:cstheme="majorBidi"/>
          <w:sz w:val="28"/>
          <w:szCs w:val="28"/>
        </w:rPr>
        <w:t>delay</w:t>
      </w:r>
      <w:proofErr w:type="spellEnd"/>
      <w:r w:rsidRPr="3B704561" w:rsidR="00D528FF">
        <w:rPr>
          <w:rFonts w:asciiTheme="majorHAnsi" w:hAnsiTheme="majorHAnsi" w:cstheme="majorBidi"/>
          <w:sz w:val="28"/>
          <w:szCs w:val="28"/>
        </w:rPr>
        <w:t>.</w:t>
      </w:r>
      <w:r w:rsidRPr="3B704561" w:rsidR="3B704561">
        <w:rPr>
          <w:rFonts w:asciiTheme="majorHAnsi" w:hAnsiTheme="majorHAnsi" w:cstheme="majorBidi"/>
          <w:sz w:val="28"/>
          <w:szCs w:val="28"/>
        </w:rPr>
        <w:t xml:space="preserve"> </w:t>
      </w:r>
    </w:p>
    <w:sectPr w:rsidRPr="00D528FF" w:rsidR="00C87AB3" w:rsidSect="007D6C72">
      <w:pgSz w:w="11906" w:h="16838" w:orient="portrait"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30F5"/>
    <w:multiLevelType w:val="multilevel"/>
    <w:tmpl w:val="ED86C63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6211000A"/>
    <w:multiLevelType w:val="hybridMultilevel"/>
    <w:tmpl w:val="42F8B03C"/>
    <w:lvl w:ilvl="0" w:tplc="7248C6E8">
      <w:start w:val="1"/>
      <w:numFmt w:val="bullet"/>
      <w:lvlText w:val="-"/>
      <w:lvlJc w:val="left"/>
      <w:pPr>
        <w:ind w:left="720" w:hanging="360"/>
      </w:pPr>
      <w:rPr>
        <w:rFonts w:hint="default" w:ascii="Arial" w:hAnsi="Arial" w:cs="Arial" w:eastAsiaTheme="minorHAnsi"/>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num w:numId="1" w16cid:durableId="1845634278">
    <w:abstractNumId w:val="1"/>
  </w:num>
  <w:num w:numId="2" w16cid:durableId="30123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32"/>
    <w:rsid w:val="000905A1"/>
    <w:rsid w:val="000F24C6"/>
    <w:rsid w:val="00315A47"/>
    <w:rsid w:val="00375ABC"/>
    <w:rsid w:val="00384A5D"/>
    <w:rsid w:val="00404CDB"/>
    <w:rsid w:val="00441B9F"/>
    <w:rsid w:val="00447E08"/>
    <w:rsid w:val="00491A47"/>
    <w:rsid w:val="004920E0"/>
    <w:rsid w:val="004B07DB"/>
    <w:rsid w:val="00531959"/>
    <w:rsid w:val="005323EB"/>
    <w:rsid w:val="0056409B"/>
    <w:rsid w:val="005879A5"/>
    <w:rsid w:val="005B5DAC"/>
    <w:rsid w:val="005D4238"/>
    <w:rsid w:val="006216E7"/>
    <w:rsid w:val="00624B0E"/>
    <w:rsid w:val="006771B4"/>
    <w:rsid w:val="006B4300"/>
    <w:rsid w:val="006C465B"/>
    <w:rsid w:val="006D2E85"/>
    <w:rsid w:val="006D5832"/>
    <w:rsid w:val="00746171"/>
    <w:rsid w:val="007C29FB"/>
    <w:rsid w:val="007D6C72"/>
    <w:rsid w:val="007F5036"/>
    <w:rsid w:val="008018D1"/>
    <w:rsid w:val="00816162"/>
    <w:rsid w:val="009B396B"/>
    <w:rsid w:val="00A30199"/>
    <w:rsid w:val="00A528D0"/>
    <w:rsid w:val="00A632C8"/>
    <w:rsid w:val="00AC38DC"/>
    <w:rsid w:val="00AC6F3B"/>
    <w:rsid w:val="00B2513D"/>
    <w:rsid w:val="00B27BCC"/>
    <w:rsid w:val="00B42A95"/>
    <w:rsid w:val="00C140CA"/>
    <w:rsid w:val="00C87AB3"/>
    <w:rsid w:val="00D06F39"/>
    <w:rsid w:val="00D528FF"/>
    <w:rsid w:val="00D52AB2"/>
    <w:rsid w:val="00DA0112"/>
    <w:rsid w:val="00DF7C7F"/>
    <w:rsid w:val="00DF7E1A"/>
    <w:rsid w:val="00E0193F"/>
    <w:rsid w:val="00E10A0C"/>
    <w:rsid w:val="00E60171"/>
    <w:rsid w:val="00ED240E"/>
    <w:rsid w:val="00F2623B"/>
    <w:rsid w:val="00F340CD"/>
    <w:rsid w:val="00F458E5"/>
    <w:rsid w:val="00F524FF"/>
    <w:rsid w:val="00F635D0"/>
    <w:rsid w:val="00F67FFD"/>
    <w:rsid w:val="00F965A1"/>
    <w:rsid w:val="0F526A9F"/>
    <w:rsid w:val="16EBEC10"/>
    <w:rsid w:val="2772E741"/>
    <w:rsid w:val="289710FF"/>
    <w:rsid w:val="3162A4CE"/>
    <w:rsid w:val="3B009E79"/>
    <w:rsid w:val="3B704561"/>
    <w:rsid w:val="3D6840B3"/>
    <w:rsid w:val="4FA1FEB9"/>
    <w:rsid w:val="6D6966A4"/>
    <w:rsid w:val="75AA4711"/>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EE89"/>
  <w15:chartTrackingRefBased/>
  <w15:docId w15:val="{8EE0EEC1-D3BC-4D8E-BFCA-59982907C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vi-VN"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6D583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06D583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6D58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6D58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6D58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6D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6D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6D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6D583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5D423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C38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D423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C3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238"/>
    <w:pPr>
      <w:spacing w:before="160"/>
      <w:jc w:val="center"/>
    </w:pPr>
    <w:rPr>
      <w:i/>
      <w:iCs/>
      <w:color w:val="404040" w:themeColor="text1" w:themeTint="BF"/>
    </w:rPr>
  </w:style>
  <w:style w:type="character" w:styleId="QuoteChar" w:customStyle="1">
    <w:name w:val="Quote Char"/>
    <w:basedOn w:val="DefaultParagraphFont"/>
    <w:link w:val="Quote"/>
    <w:uiPriority w:val="29"/>
    <w:rsid w:val="00AC38DC"/>
    <w:rPr>
      <w:i/>
      <w:iCs/>
      <w:color w:val="404040" w:themeColor="text1" w:themeTint="BF"/>
    </w:rPr>
  </w:style>
  <w:style w:type="paragraph" w:styleId="IntenseQuote">
    <w:name w:val="Intense Quote"/>
    <w:basedOn w:val="Normal"/>
    <w:next w:val="Normal"/>
    <w:link w:val="IntenseQuoteChar"/>
    <w:uiPriority w:val="30"/>
    <w:qFormat/>
    <w:rsid w:val="005D423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C38DC"/>
    <w:rPr>
      <w:i/>
      <w:iCs/>
      <w:color w:val="0F4761" w:themeColor="accent1" w:themeShade="BF"/>
    </w:rPr>
  </w:style>
  <w:style w:type="paragraph" w:styleId="ListParagraph">
    <w:name w:val="List Paragraph"/>
    <w:basedOn w:val="Normal"/>
    <w:uiPriority w:val="34"/>
    <w:qFormat/>
    <w:rsid w:val="006D5832"/>
    <w:pPr>
      <w:ind w:left="720"/>
      <w:contextualSpacing/>
    </w:pPr>
  </w:style>
  <w:style w:type="character" w:styleId="IntenseEmphasis">
    <w:name w:val="Intense Emphasis"/>
    <w:basedOn w:val="DefaultParagraphFont"/>
    <w:uiPriority w:val="21"/>
    <w:qFormat/>
    <w:rsid w:val="006D5832"/>
    <w:rPr>
      <w:i/>
      <w:iCs/>
      <w:color w:val="0F4761" w:themeColor="accent1" w:themeShade="BF"/>
    </w:rPr>
  </w:style>
  <w:style w:type="character" w:styleId="IntenseReference">
    <w:name w:val="Intense Reference"/>
    <w:basedOn w:val="DefaultParagraphFont"/>
    <w:uiPriority w:val="32"/>
    <w:qFormat/>
    <w:rsid w:val="006D5832"/>
    <w:rPr>
      <w:b/>
      <w:bCs/>
      <w:smallCaps/>
      <w:color w:val="0F4761" w:themeColor="accent1" w:themeShade="BF"/>
      <w:spacing w:val="5"/>
    </w:rPr>
  </w:style>
  <w:style w:type="table" w:styleId="TableGrid">
    <w:name w:val="Table Grid"/>
    <w:basedOn w:val="TableNormal"/>
    <w:uiPriority w:val="39"/>
    <w:rsid w:val="00F524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1Char" w:customStyle="1">
    <w:name w:val="Đầu đề 1 Char"/>
    <w:basedOn w:val="DefaultParagraphFont"/>
    <w:uiPriority w:val="9"/>
    <w:rsid w:val="00AC38DC"/>
    <w:rPr>
      <w:rFonts w:asciiTheme="majorHAnsi" w:hAnsiTheme="majorHAnsi" w:eastAsiaTheme="majorEastAsia" w:cstheme="majorBidi"/>
      <w:color w:val="0F4761" w:themeColor="accent1" w:themeShade="BF"/>
      <w:sz w:val="40"/>
      <w:szCs w:val="40"/>
    </w:rPr>
  </w:style>
  <w:style w:type="character" w:styleId="u2Char" w:customStyle="1">
    <w:name w:val="Đầu đề 2 Char"/>
    <w:basedOn w:val="DefaultParagraphFont"/>
    <w:uiPriority w:val="9"/>
    <w:rsid w:val="00AC38DC"/>
    <w:rPr>
      <w:rFonts w:asciiTheme="majorHAnsi" w:hAnsiTheme="majorHAnsi" w:eastAsiaTheme="majorEastAsia" w:cstheme="majorBidi"/>
      <w:color w:val="0F4761" w:themeColor="accent1" w:themeShade="BF"/>
      <w:sz w:val="32"/>
      <w:szCs w:val="32"/>
    </w:rPr>
  </w:style>
  <w:style w:type="character" w:styleId="u3Char" w:customStyle="1">
    <w:name w:val="Đầu đề 3 Char"/>
    <w:basedOn w:val="DefaultParagraphFont"/>
    <w:uiPriority w:val="9"/>
    <w:semiHidden/>
    <w:rsid w:val="00AC38DC"/>
    <w:rPr>
      <w:rFonts w:eastAsiaTheme="majorEastAsia" w:cstheme="majorBidi"/>
      <w:color w:val="0F4761" w:themeColor="accent1" w:themeShade="BF"/>
      <w:sz w:val="28"/>
      <w:szCs w:val="28"/>
    </w:rPr>
  </w:style>
  <w:style w:type="character" w:styleId="u4Char" w:customStyle="1">
    <w:name w:val="Đầu đề 4 Char"/>
    <w:basedOn w:val="DefaultParagraphFont"/>
    <w:uiPriority w:val="9"/>
    <w:semiHidden/>
    <w:rsid w:val="00AC38DC"/>
    <w:rPr>
      <w:rFonts w:eastAsiaTheme="majorEastAsia" w:cstheme="majorBidi"/>
      <w:i/>
      <w:iCs/>
      <w:color w:val="0F4761" w:themeColor="accent1" w:themeShade="BF"/>
    </w:rPr>
  </w:style>
  <w:style w:type="character" w:styleId="u5Char" w:customStyle="1">
    <w:name w:val="Đầu đề 5 Char"/>
    <w:basedOn w:val="DefaultParagraphFont"/>
    <w:uiPriority w:val="9"/>
    <w:semiHidden/>
    <w:rsid w:val="00AC38DC"/>
    <w:rPr>
      <w:rFonts w:eastAsiaTheme="majorEastAsia" w:cstheme="majorBidi"/>
      <w:color w:val="0F4761" w:themeColor="accent1" w:themeShade="BF"/>
    </w:rPr>
  </w:style>
  <w:style w:type="character" w:styleId="u6Char" w:customStyle="1">
    <w:name w:val="Đầu đề 6 Char"/>
    <w:basedOn w:val="DefaultParagraphFont"/>
    <w:uiPriority w:val="9"/>
    <w:semiHidden/>
    <w:rsid w:val="00AC38DC"/>
    <w:rPr>
      <w:rFonts w:eastAsiaTheme="majorEastAsia" w:cstheme="majorBidi"/>
      <w:i/>
      <w:iCs/>
      <w:color w:val="595959" w:themeColor="text1" w:themeTint="A6"/>
    </w:rPr>
  </w:style>
  <w:style w:type="character" w:styleId="u7Char" w:customStyle="1">
    <w:name w:val="Đầu đề 7 Char"/>
    <w:basedOn w:val="DefaultParagraphFont"/>
    <w:uiPriority w:val="9"/>
    <w:semiHidden/>
    <w:rsid w:val="00AC38DC"/>
    <w:rPr>
      <w:rFonts w:eastAsiaTheme="majorEastAsia" w:cstheme="majorBidi"/>
      <w:color w:val="595959" w:themeColor="text1" w:themeTint="A6"/>
    </w:rPr>
  </w:style>
  <w:style w:type="character" w:styleId="u8Char" w:customStyle="1">
    <w:name w:val="Đầu đề 8 Char"/>
    <w:basedOn w:val="DefaultParagraphFont"/>
    <w:uiPriority w:val="9"/>
    <w:semiHidden/>
    <w:rsid w:val="00AC38DC"/>
    <w:rPr>
      <w:rFonts w:eastAsiaTheme="majorEastAsia" w:cstheme="majorBidi"/>
      <w:i/>
      <w:iCs/>
      <w:color w:val="272727" w:themeColor="text1" w:themeTint="D8"/>
    </w:rPr>
  </w:style>
  <w:style w:type="character" w:styleId="u9Char" w:customStyle="1">
    <w:name w:val="Đầu đề 9 Char"/>
    <w:basedOn w:val="DefaultParagraphFont"/>
    <w:uiPriority w:val="9"/>
    <w:semiHidden/>
    <w:rsid w:val="00AC38DC"/>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Id425534646" /><Relationship Type="http://schemas.openxmlformats.org/officeDocument/2006/relationships/image" Target="/media/image4.png" Id="rId61359257" /><Relationship Type="http://schemas.openxmlformats.org/officeDocument/2006/relationships/image" Target="/media/image5.png" Id="rId1919276472" /><Relationship Type="http://schemas.openxmlformats.org/officeDocument/2006/relationships/image" Target="/media/image6.png" Id="rId1472287622" /></Relationships>
</file>

<file path=word/theme/theme1.xml><?xml version="1.0" encoding="utf-8"?>
<a:theme xmlns:a="http://schemas.openxmlformats.org/drawingml/2006/main" xmlns:thm15="http://schemas.microsoft.com/office/thememl/2012/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trà lãnh</dc:creator>
  <keywords/>
  <dc:description/>
  <lastModifiedBy>Guest User</lastModifiedBy>
  <revision>57</revision>
  <dcterms:created xsi:type="dcterms:W3CDTF">2025-12-15T15:50:00.0000000Z</dcterms:created>
  <dcterms:modified xsi:type="dcterms:W3CDTF">2025-12-15T16:40:22.3220764Z</dcterms:modified>
</coreProperties>
</file>