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A0EC0" w14:textId="672611AB" w:rsidR="00F978F8" w:rsidRPr="00F978F8" w:rsidRDefault="00F978F8" w:rsidP="00F978F8">
      <w:pPr>
        <w:pStyle w:val="ListParagraph"/>
        <w:numPr>
          <w:ilvl w:val="0"/>
          <w:numId w:val="1"/>
        </w:numPr>
        <w:rPr>
          <w:b/>
          <w:bCs/>
        </w:rPr>
      </w:pPr>
      <w:r w:rsidRPr="00F978F8">
        <w:rPr>
          <w:b/>
          <w:bCs/>
        </w:rPr>
        <w:t>What do you mean by cells in an excel sheet?</w:t>
      </w:r>
    </w:p>
    <w:p w14:paraId="18D2B994" w14:textId="05ECABB3" w:rsidR="00F978F8" w:rsidRPr="00F978F8" w:rsidRDefault="00F978F8" w:rsidP="00F978F8">
      <w:pPr>
        <w:ind w:left="360"/>
        <w:rPr>
          <w:b/>
          <w:bCs/>
        </w:rPr>
      </w:pPr>
      <w:r w:rsidRPr="00F978F8">
        <w:rPr>
          <w:rFonts w:ascii="Arial" w:hAnsi="Arial" w:cs="Arial"/>
          <w:color w:val="202124"/>
          <w:shd w:val="clear" w:color="auto" w:fill="FFFFFF"/>
        </w:rPr>
        <w:t>. </w:t>
      </w:r>
      <w:r w:rsidRPr="00F978F8">
        <w:rPr>
          <w:rFonts w:ascii="Arial" w:hAnsi="Arial" w:cs="Arial"/>
          <w:b/>
          <w:bCs/>
          <w:color w:val="202124"/>
          <w:shd w:val="clear" w:color="auto" w:fill="FFFFFF"/>
        </w:rPr>
        <w:t>A cell is the intersection of a row and a column</w:t>
      </w:r>
      <w:r w:rsidRPr="00F978F8">
        <w:rPr>
          <w:rFonts w:ascii="Arial" w:hAnsi="Arial" w:cs="Arial"/>
          <w:color w:val="202124"/>
          <w:shd w:val="clear" w:color="auto" w:fill="FFFFFF"/>
        </w:rPr>
        <w:t>. Columns are identified by letters (A, B, C), while rows are identified by numbers (1, 2, 3). A cell. Each cell has its own name—or cell address—based on its column and row.</w:t>
      </w:r>
    </w:p>
    <w:p w14:paraId="76748FD2" w14:textId="200415AC" w:rsidR="00F978F8" w:rsidRPr="00F978F8" w:rsidRDefault="00F978F8" w:rsidP="00F978F8">
      <w:pPr>
        <w:pStyle w:val="ListParagraph"/>
        <w:numPr>
          <w:ilvl w:val="0"/>
          <w:numId w:val="1"/>
        </w:numPr>
        <w:rPr>
          <w:b/>
          <w:bCs/>
        </w:rPr>
      </w:pPr>
      <w:r w:rsidRPr="00F978F8">
        <w:rPr>
          <w:b/>
          <w:bCs/>
        </w:rPr>
        <w:t>How can you restrict someone from copying a cell from your worksheet?</w:t>
      </w:r>
    </w:p>
    <w:p w14:paraId="526F7E31" w14:textId="006DE736" w:rsidR="00F978F8" w:rsidRDefault="00F978F8" w:rsidP="00F978F8">
      <w:pPr>
        <w:pStyle w:val="ListParagraph"/>
        <w:rPr>
          <w:rFonts w:ascii="Arial" w:hAnsi="Arial" w:cs="Arial"/>
          <w:color w:val="202124"/>
          <w:shd w:val="clear" w:color="auto" w:fill="FFFFFF"/>
        </w:rPr>
      </w:pPr>
      <w:r>
        <w:rPr>
          <w:rFonts w:ascii="Arial" w:hAnsi="Arial" w:cs="Arial"/>
          <w:color w:val="202124"/>
          <w:shd w:val="clear" w:color="auto" w:fill="FFFFFF"/>
        </w:rPr>
        <w:t>On the Review tab, click Protect Sheet. In the Allow all users of this worksheet to list, select the elements you want people to be able to change. Move the pointer to cells for which the Locked box is checked on the Protection tab of the Format Cells dialog box. By default, users are allowed to select locked cells.</w:t>
      </w:r>
    </w:p>
    <w:p w14:paraId="134BC48F" w14:textId="77777777" w:rsidR="00F978F8" w:rsidRPr="00F978F8" w:rsidRDefault="00F978F8" w:rsidP="00F978F8">
      <w:pPr>
        <w:pStyle w:val="ListParagraph"/>
        <w:rPr>
          <w:b/>
          <w:bCs/>
        </w:rPr>
      </w:pPr>
    </w:p>
    <w:p w14:paraId="70BE74B4" w14:textId="10F43D51" w:rsidR="00F978F8" w:rsidRPr="00F978F8" w:rsidRDefault="00F978F8" w:rsidP="00F978F8">
      <w:pPr>
        <w:pStyle w:val="ListParagraph"/>
        <w:numPr>
          <w:ilvl w:val="0"/>
          <w:numId w:val="1"/>
        </w:numPr>
        <w:rPr>
          <w:b/>
          <w:bCs/>
        </w:rPr>
      </w:pPr>
      <w:r w:rsidRPr="00F978F8">
        <w:rPr>
          <w:b/>
          <w:bCs/>
        </w:rPr>
        <w:t>How to move or copy the worksheet into another workbook?</w:t>
      </w:r>
    </w:p>
    <w:p w14:paraId="58B41E1E" w14:textId="25ADC242" w:rsidR="00F978F8" w:rsidRDefault="00F978F8" w:rsidP="00F978F8">
      <w:pPr>
        <w:rPr>
          <w:rFonts w:ascii="Arial" w:hAnsi="Arial" w:cs="Arial"/>
          <w:color w:val="202124"/>
          <w:shd w:val="clear" w:color="auto" w:fill="FFFFFF"/>
        </w:rPr>
      </w:pPr>
      <w:r>
        <w:rPr>
          <w:rFonts w:ascii="Arial" w:hAnsi="Arial" w:cs="Arial"/>
          <w:b/>
          <w:bCs/>
          <w:color w:val="202124"/>
          <w:shd w:val="clear" w:color="auto" w:fill="FFFFFF"/>
        </w:rPr>
        <w:t>On the Edit menu, click Sheet &gt; Move or Copy Sheet.</w:t>
      </w:r>
      <w:r>
        <w:rPr>
          <w:rFonts w:ascii="Arial" w:hAnsi="Arial" w:cs="Arial"/>
          <w:color w:val="202124"/>
          <w:shd w:val="clear" w:color="auto" w:fill="FFFFFF"/>
        </w:rPr>
        <w:t> </w:t>
      </w:r>
      <w:r>
        <w:rPr>
          <w:rFonts w:ascii="Arial" w:hAnsi="Arial" w:cs="Arial"/>
          <w:b/>
          <w:bCs/>
          <w:color w:val="202124"/>
          <w:shd w:val="clear" w:color="auto" w:fill="FFFFFF"/>
        </w:rPr>
        <w:t xml:space="preserve">On the </w:t>
      </w:r>
      <w:proofErr w:type="gramStart"/>
      <w:r>
        <w:rPr>
          <w:rFonts w:ascii="Arial" w:hAnsi="Arial" w:cs="Arial"/>
          <w:b/>
          <w:bCs/>
          <w:color w:val="202124"/>
          <w:shd w:val="clear" w:color="auto" w:fill="FFFFFF"/>
        </w:rPr>
        <w:t>To</w:t>
      </w:r>
      <w:proofErr w:type="gramEnd"/>
      <w:r>
        <w:rPr>
          <w:rFonts w:ascii="Arial" w:hAnsi="Arial" w:cs="Arial"/>
          <w:b/>
          <w:bCs/>
          <w:color w:val="202124"/>
          <w:shd w:val="clear" w:color="auto" w:fill="FFFFFF"/>
        </w:rPr>
        <w:t xml:space="preserve"> book menu, click the workbook that you want to move the sheet to</w:t>
      </w:r>
      <w:r>
        <w:rPr>
          <w:rFonts w:ascii="Arial" w:hAnsi="Arial" w:cs="Arial"/>
          <w:color w:val="202124"/>
          <w:shd w:val="clear" w:color="auto" w:fill="FFFFFF"/>
        </w:rPr>
        <w:t>.  To create a new workbook that contains the moved sheet, click new book. In the Before sheet box, click the sheet that you want to insert the moved sheet before, or click move to end.</w:t>
      </w:r>
    </w:p>
    <w:p w14:paraId="76D63E93" w14:textId="77777777" w:rsidR="00F978F8" w:rsidRPr="00F978F8" w:rsidRDefault="00F978F8" w:rsidP="00F978F8">
      <w:pPr>
        <w:rPr>
          <w:b/>
          <w:bCs/>
        </w:rPr>
      </w:pPr>
    </w:p>
    <w:p w14:paraId="559022B0" w14:textId="76A436E7" w:rsidR="00F978F8" w:rsidRPr="00F978F8" w:rsidRDefault="00F978F8" w:rsidP="00F978F8">
      <w:pPr>
        <w:pStyle w:val="ListParagraph"/>
        <w:numPr>
          <w:ilvl w:val="0"/>
          <w:numId w:val="1"/>
        </w:numPr>
        <w:rPr>
          <w:b/>
          <w:bCs/>
        </w:rPr>
      </w:pPr>
      <w:r w:rsidRPr="00F978F8">
        <w:rPr>
          <w:b/>
          <w:bCs/>
        </w:rPr>
        <w:t>Which key is used as a shortcut for opening a new window document?</w:t>
      </w:r>
    </w:p>
    <w:p w14:paraId="12AFA045" w14:textId="26E704C4" w:rsidR="00F978F8" w:rsidRPr="00F978F8" w:rsidRDefault="00F978F8" w:rsidP="00F978F8">
      <w:pPr>
        <w:rPr>
          <w:b/>
          <w:bCs/>
        </w:rPr>
      </w:pPr>
      <w:r>
        <w:rPr>
          <w:rFonts w:ascii="Arial" w:hAnsi="Arial" w:cs="Arial"/>
          <w:color w:val="202124"/>
          <w:shd w:val="clear" w:color="auto" w:fill="FFFFFF"/>
        </w:rPr>
        <w:t>The “</w:t>
      </w:r>
      <w:r>
        <w:rPr>
          <w:rFonts w:ascii="Arial" w:hAnsi="Arial" w:cs="Arial"/>
          <w:b/>
          <w:bCs/>
          <w:color w:val="202124"/>
          <w:shd w:val="clear" w:color="auto" w:fill="FFFFFF"/>
        </w:rPr>
        <w:t>SHIFT + F11</w:t>
      </w:r>
      <w:r>
        <w:rPr>
          <w:rFonts w:ascii="Arial" w:hAnsi="Arial" w:cs="Arial"/>
          <w:color w:val="202124"/>
          <w:shd w:val="clear" w:color="auto" w:fill="FFFFFF"/>
        </w:rPr>
        <w:t>” key is the shortcut key to insert a new worksheet. We can use the “Ctrl + Drag” keys. It can create a replica of the existing worksheet, and the only changes are the sheet name.</w:t>
      </w:r>
    </w:p>
    <w:p w14:paraId="158F992D" w14:textId="01F9558D" w:rsidR="00F978F8" w:rsidRPr="003A50EF" w:rsidRDefault="00F978F8" w:rsidP="003A50EF">
      <w:pPr>
        <w:pStyle w:val="ListParagraph"/>
        <w:numPr>
          <w:ilvl w:val="0"/>
          <w:numId w:val="1"/>
        </w:numPr>
        <w:rPr>
          <w:b/>
          <w:bCs/>
        </w:rPr>
      </w:pPr>
      <w:r w:rsidRPr="003A50EF">
        <w:rPr>
          <w:b/>
          <w:bCs/>
        </w:rPr>
        <w:t>What are the things that we can notice after opening the Excel interface?</w:t>
      </w:r>
    </w:p>
    <w:p w14:paraId="46FA0E09" w14:textId="265E00ED" w:rsidR="003A50EF" w:rsidRPr="003A50EF" w:rsidRDefault="003A50EF" w:rsidP="003A50EF">
      <w:pPr>
        <w:rPr>
          <w:b/>
          <w:bCs/>
        </w:rPr>
      </w:pPr>
      <w:r>
        <w:rPr>
          <w:rFonts w:ascii="Arial" w:hAnsi="Arial" w:cs="Arial"/>
          <w:color w:val="202124"/>
          <w:shd w:val="clear" w:color="auto" w:fill="FFFFFF"/>
        </w:rPr>
        <w:t>The Excel Starter startup screen appears, and </w:t>
      </w:r>
      <w:r>
        <w:rPr>
          <w:rFonts w:ascii="Arial" w:hAnsi="Arial" w:cs="Arial"/>
          <w:b/>
          <w:bCs/>
          <w:color w:val="202124"/>
          <w:shd w:val="clear" w:color="auto" w:fill="FFFFFF"/>
        </w:rPr>
        <w:t>a blank spreadsheet is displayed</w:t>
      </w:r>
      <w:r>
        <w:rPr>
          <w:rFonts w:ascii="Arial" w:hAnsi="Arial" w:cs="Arial"/>
          <w:color w:val="202124"/>
          <w:shd w:val="clear" w:color="auto" w:fill="FFFFFF"/>
        </w:rPr>
        <w:t>. In Excel Starter, a spreadsheet is called a worksheet, and worksheets are stored in a file called a workbook. Workbooks can have one or more worksheets in them.</w:t>
      </w:r>
    </w:p>
    <w:p w14:paraId="10244F08" w14:textId="5C49B7B0" w:rsidR="00014D10" w:rsidRPr="003A50EF" w:rsidRDefault="00F978F8" w:rsidP="003A50EF">
      <w:pPr>
        <w:pStyle w:val="ListParagraph"/>
        <w:numPr>
          <w:ilvl w:val="0"/>
          <w:numId w:val="1"/>
        </w:numPr>
        <w:rPr>
          <w:b/>
          <w:bCs/>
        </w:rPr>
      </w:pPr>
      <w:r w:rsidRPr="003A50EF">
        <w:rPr>
          <w:b/>
          <w:bCs/>
        </w:rPr>
        <w:t>When to use a relative cell reference in excel?</w:t>
      </w:r>
    </w:p>
    <w:p w14:paraId="5433A4E5" w14:textId="21F7DB99" w:rsidR="003A50EF" w:rsidRPr="003A50EF" w:rsidRDefault="003A50EF" w:rsidP="003A50EF">
      <w:pPr>
        <w:rPr>
          <w:b/>
          <w:bCs/>
        </w:rPr>
      </w:pPr>
      <w:r>
        <w:rPr>
          <w:rFonts w:ascii="Arial" w:hAnsi="Arial" w:cs="Arial"/>
          <w:color w:val="202124"/>
          <w:shd w:val="clear" w:color="auto" w:fill="FFFFFF"/>
        </w:rPr>
        <w:t> Relative references are especially convenient </w:t>
      </w:r>
      <w:r>
        <w:rPr>
          <w:rFonts w:ascii="Arial" w:hAnsi="Arial" w:cs="Arial"/>
          <w:b/>
          <w:bCs/>
          <w:color w:val="202124"/>
          <w:shd w:val="clear" w:color="auto" w:fill="FFFFFF"/>
        </w:rPr>
        <w:t>whenever you need to repeat the same calculation across multiple rows or columns</w:t>
      </w:r>
      <w:r>
        <w:rPr>
          <w:rFonts w:ascii="Arial" w:hAnsi="Arial" w:cs="Arial"/>
          <w:color w:val="202124"/>
          <w:shd w:val="clear" w:color="auto" w:fill="FFFFFF"/>
        </w:rPr>
        <w:t>.</w:t>
      </w:r>
    </w:p>
    <w:sectPr w:rsidR="003A50EF" w:rsidRPr="003A5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078A1"/>
    <w:multiLevelType w:val="hybridMultilevel"/>
    <w:tmpl w:val="8AC400A8"/>
    <w:lvl w:ilvl="0" w:tplc="7CF8CB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608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D10"/>
    <w:rsid w:val="00014D10"/>
    <w:rsid w:val="003A50EF"/>
    <w:rsid w:val="00E60D35"/>
    <w:rsid w:val="00F97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FF4A"/>
  <w15:chartTrackingRefBased/>
  <w15:docId w15:val="{4EA4F781-0C54-405F-9D0A-4BD6BD47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Nizam Malik</dc:creator>
  <cp:keywords/>
  <dc:description/>
  <cp:lastModifiedBy>Nizam Malik</cp:lastModifiedBy>
  <cp:revision>1</cp:revision>
  <dcterms:created xsi:type="dcterms:W3CDTF">2022-09-24T05:44:00Z</dcterms:created>
  <dcterms:modified xsi:type="dcterms:W3CDTF">2022-09-24T07:08:00Z</dcterms:modified>
</cp:coreProperties>
</file>