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1.1</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175 test cases across 21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1.1</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21</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spacing w:after="80" w:before="240"/>
      </w:pPr>
      <w:r>
        <w:rPr>
          <w:rFonts w:ascii="Calibri" w:cs="Calibri" w:eastAsia="Calibri" w:hAnsi="Calibri"/>
          <w:b/>
          <w:bCs/>
          <w:sz w:val="22"/>
          <w:szCs w:val="22"/>
        </w:rPr>
        <w:t xml:space="preserve">Revision history</w:t>
      </w:r>
    </w:p>
    <w:p>
      <w:pPr>
        <w:pStyle w:val="ListParagraph"/>
        <w:numPr>
          <w:ilvl w:val="0"/>
          <w:numId w:val="2"/>
        </w:numPr>
        <w:spacing w:after="60"/>
      </w:pPr>
      <w:r>
        <w:rPr>
          <w:rFonts w:ascii="Calibri" w:cs="Calibri" w:eastAsia="Calibri" w:hAnsi="Calibri"/>
          <w:sz w:val="20"/>
          <w:szCs w:val="20"/>
        </w:rPr>
        <w:t xml:space="preserve">v1.1 (18 Aug 2026) — Module M12 corrected. Registration is live on production through WhatsApp; the /register/ URL is a stale placeholder and is now recorded as a defect to fix, not as expected behaviour.</w:t>
      </w:r>
    </w:p>
    <w:p>
      <w:pPr>
        <w:pStyle w:val="ListParagraph"/>
        <w:numPr>
          <w:ilvl w:val="0"/>
          <w:numId w:val="2"/>
        </w:numPr>
        <w:spacing w:after="60"/>
      </w:pPr>
      <w:r>
        <w:rPr>
          <w:rFonts w:ascii="Calibri" w:cs="Calibri" w:eastAsia="Calibri" w:hAnsi="Calibri"/>
          <w:sz w:val="20"/>
          <w:szCs w:val="20"/>
        </w:rPr>
        <w:t xml:space="preserve">v1.0 (18 Aug 2026) — Initial issue.</w:t>
      </w:r>
    </w:p>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Note that no Helpline user currently exists on production, so one must be created for module M17 to be completed.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NONE — must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If the page offers a way to change city/location, use it to select a different city.</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newly selected location.</w:t>
            </w:r>
          </w:p>
          <w:p>
            <w:pPr>
              <w:pStyle w:val="ListParagraph"/>
              <w:numPr>
                <w:ilvl w:val="0"/>
                <w:numId w:val="3"/>
              </w:numPr>
              <w:spacing w:after="40"/>
            </w:pPr>
            <w:r>
              <w:rPr>
                <w:rFonts w:ascii="Calibri" w:cs="Calibri" w:eastAsia="Calibri" w:hAnsi="Calibri"/>
                <w:sz w:val="17"/>
                <w:szCs w:val="17"/>
              </w:rPr>
              <w:t xml:space="preserve">The selection persists after reload (cookie is stored).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11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w:t>
            </w:r>
          </w:p>
          <w:p>
            <w:pPr>
              <w:pStyle w:val="ListParagraph"/>
              <w:numPr>
                <w:ilvl w:val="0"/>
                <w:numId w:val="3"/>
              </w:numPr>
              <w:spacing w:after="40"/>
            </w:pPr>
            <w:r>
              <w:rPr>
                <w:rFonts w:ascii="Calibri" w:cs="Calibri" w:eastAsia="Calibri" w:hAnsi="Calibri"/>
                <w:sz w:val="17"/>
                <w:szCs w:val="17"/>
              </w:rPr>
              <w:t xml:space="preserve">A mismatch is a high-severity defect - this was a known bug that has been fixed, so any recurrence must be reported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KNOWN ISSUE: a small number of blog URLs are reported to resolve to the wrong post. If the title does not match the slug, record both - this confirms the known defect and identifies which posts are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Registration is LIVE on production and runs through WhatsApp with the Sofia assistant, launched from /member/. There is deliberately no web registration form - the account is created inside the WhatsApp conversation, with the email verified and no password to remember. One exception to watch: the old /register/ URL is a stale placeholder that contradicts this (M12-01).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Old /register/ URL still shows a stale 'coming soon' notice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p>
            <w:pPr>
              <w:spacing w:after="40"/>
            </w:pPr>
            <w:r>
              <w:rPr>
                <w:rFonts w:ascii="Calibri" w:cs="Calibri" w:eastAsia="Calibri" w:hAnsi="Calibri"/>
                <w:sz w:val="17"/>
                <w:szCs w:val="17"/>
              </w:rPr>
              <w:t xml:space="preserve">2. Then open https://masjid4all.com/member/ and compare - that is where registration actually works.</w:t>
            </w:r>
          </w:p>
          <w:p>
            <w:pPr>
              <w:spacing w:after="40"/>
            </w:pPr>
            <w:r>
              <w:rPr>
                <w:rFonts w:ascii="Calibri" w:cs="Calibri" w:eastAsia="Calibri" w:hAnsi="Calibri"/>
                <w:sz w:val="17"/>
                <w:szCs w:val="17"/>
              </w:rPr>
              <w:t xml:space="preserve">3. Check whether anything still points visitors at /register/ : site menus, footer links, emails, WhatsApp replies, or older shared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/register/ currently renders 'Registration will be available soon.' This is STALE and contradicts the live WhatsApp registration flow - record it as a defect, not as expected behaviour.</w:t>
            </w:r>
          </w:p>
          <w:p>
            <w:pPr>
              <w:pStyle w:val="ListParagraph"/>
              <w:numPr>
                <w:ilvl w:val="0"/>
                <w:numId w:val="3"/>
              </w:numPr>
              <w:spacing w:after="40"/>
            </w:pPr>
            <w:r>
              <w:rPr>
                <w:rFonts w:ascii="Calibri" w:cs="Calibri" w:eastAsia="Calibri" w:hAnsi="Calibri"/>
                <w:sz w:val="17"/>
                <w:szCs w:val="17"/>
              </w:rPr>
              <w:t xml:space="preserve">The URL should either redirect to /member/ or carry the same Sofia registration call-to-action.</w:t>
            </w:r>
          </w:p>
          <w:p>
            <w:pPr>
              <w:pStyle w:val="ListParagraph"/>
              <w:numPr>
                <w:ilvl w:val="0"/>
                <w:numId w:val="3"/>
              </w:numPr>
              <w:spacing w:after="40"/>
            </w:pPr>
            <w:r>
              <w:rPr>
                <w:rFonts w:ascii="Calibri" w:cs="Calibri" w:eastAsia="Calibri" w:hAnsi="Calibri"/>
                <w:sz w:val="17"/>
                <w:szCs w:val="17"/>
              </w:rPr>
              <w:t xml:space="preserve">List every place you find that still links to /register/, so those can be repointed.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NOTE: no Helpline (nwa_helpline) user currently exists on production - one must be created before M17-05 can be run. Production currently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the site administrator to create a test user with the Helpline (nwa_helpline) role - none exists yet.</w:t>
            </w:r>
          </w:p>
          <w:p>
            <w:pPr>
              <w:spacing w:after="40"/>
            </w:pPr>
            <w:r>
              <w:rPr>
                <w:rFonts w:ascii="Calibri" w:cs="Calibri" w:eastAsia="Calibri" w:hAnsi="Calibri"/>
                <w:sz w:val="17"/>
                <w:szCs w:val="17"/>
              </w:rPr>
              <w:t xml:space="preserve">2. Log in as that user.</w:t>
            </w:r>
          </w:p>
          <w:p>
            <w:pPr>
              <w:spacing w:after="40"/>
            </w:pPr>
            <w:r>
              <w:rPr>
                <w:rFonts w:ascii="Calibri" w:cs="Calibri" w:eastAsia="Calibri" w:hAnsi="Calibri"/>
                <w:sz w:val="17"/>
                <w:szCs w:val="17"/>
              </w:rPr>
              <w:t xml:space="preserve">3. Open /admin/ and review the nav.</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and filter.</w:t>
            </w:r>
          </w:p>
          <w:p>
            <w:pPr>
              <w:spacing w:after="40"/>
            </w:pPr>
            <w:r>
              <w:rPr>
                <w:rFonts w:ascii="Calibri" w:cs="Calibri" w:eastAsia="Calibri" w:hAnsi="Calibri"/>
                <w:sz w:val="17"/>
                <w:szCs w:val="17"/>
              </w:rPr>
              <w:t xml:space="preserve">3. Open /admin/website/generate/ and read what it does.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website list loads (approx. 25,800 records) and search works.</w:t>
            </w:r>
          </w:p>
          <w:p>
            <w:pPr>
              <w:pStyle w:val="ListParagraph"/>
              <w:numPr>
                <w:ilvl w:val="0"/>
                <w:numId w:val="3"/>
              </w:numPr>
              <w:spacing w:after="40"/>
            </w:pPr>
            <w:r>
              <w:rPr>
                <w:rFonts w:ascii="Calibri" w:cs="Calibri" w:eastAsia="Calibri" w:hAnsi="Calibri"/>
                <w:sz w:val="17"/>
                <w:szCs w:val="17"/>
              </w:rPr>
              <w:t xml:space="preserve">The generate page loads and explains what it does.</w:t>
            </w:r>
          </w:p>
          <w:p>
            <w:pPr>
              <w:pStyle w:val="ListParagraph"/>
              <w:numPr>
                <w:ilvl w:val="0"/>
                <w:numId w:val="3"/>
              </w:numPr>
              <w:spacing w:after="40"/>
            </w:pPr>
            <w:r>
              <w:rPr>
                <w:rFonts w:ascii="Calibri" w:cs="Calibri" w:eastAsia="Calibri" w:hAnsi="Calibri"/>
                <w:sz w:val="17"/>
                <w:szCs w:val="17"/>
              </w:rPr>
              <w:t xml:space="preserve">DO NOT start a bulk generation run during UAT unless the project owner has approved 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16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KNOWN ISSUE: Rank Math LocalBusiness schema has unreplaced merge tags - raw tags such as %title% in the schema confirm the known issue.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Branding and sender address are correct on all of them.</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small number of blog URLs resolve to a different post than the slug suggests.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 and record exactly which slugs are affected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LocalBusiness schema</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Unreplaced merge tags such as %title% appear in the schema markup.</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which page types are affected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Stale /register/ page</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/register/ URL still shows 'Registration will be available soon.', which contradicts the live WhatsApp registration flow reachable from /member/.</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Registration itself IS live via WhatsApp — test that (M12). Record the stale URL as a defect and list anything still linking to it (M12-01).</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v1.1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v1.1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v1.1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2026-08-18T02:38:38.034Z</dcterms:created>
  <dcterms:modified xsi:type="dcterms:W3CDTF">2026-08-18T02:38:38.035Z</dcterms:modified>
</cp:coreProperties>
</file>

<file path=docProps/custom.xml><?xml version="1.0" encoding="utf-8"?>
<Properties xmlns="http://schemas.openxmlformats.org/officeDocument/2006/custom-properties" xmlns:vt="http://schemas.openxmlformats.org/officeDocument/2006/docPropsVTypes"/>
</file>