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D5868" w14:textId="77777777" w:rsidR="00B200B1" w:rsidRDefault="00B200B1" w:rsidP="00B200B1">
      <w:pPr>
        <w:jc w:val="center"/>
        <w:rPr>
          <w:b/>
          <w:sz w:val="44"/>
          <w:szCs w:val="44"/>
        </w:rPr>
      </w:pPr>
      <w:bookmarkStart w:id="0" w:name="OLE_LINK1"/>
      <w:bookmarkStart w:id="1" w:name="OLE_LINK2"/>
      <w:r>
        <w:rPr>
          <w:noProof/>
          <w:lang w:eastAsia="fr-FR"/>
        </w:rPr>
        <w:drawing>
          <wp:anchor distT="0" distB="0" distL="114300" distR="114300" simplePos="0" relativeHeight="251659264" behindDoc="0" locked="0" layoutInCell="1" allowOverlap="1" wp14:anchorId="08EE2BC6" wp14:editId="3411FA36">
            <wp:simplePos x="0" y="0"/>
            <wp:positionH relativeFrom="column">
              <wp:posOffset>-201295</wp:posOffset>
            </wp:positionH>
            <wp:positionV relativeFrom="paragraph">
              <wp:posOffset>163195</wp:posOffset>
            </wp:positionV>
            <wp:extent cx="1052195" cy="931545"/>
            <wp:effectExtent l="0" t="0" r="0" b="1905"/>
            <wp:wrapNone/>
            <wp:docPr id="7056" name="Image 13">
              <a:extLst xmlns:a="http://schemas.openxmlformats.org/drawingml/2006/main">
                <a:ext uri="{FF2B5EF4-FFF2-40B4-BE49-F238E27FC236}">
                  <a16:creationId xmlns:a16="http://schemas.microsoft.com/office/drawing/2014/main" id="{178B8851-6C1B-3A42-8C90-040AC62896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3">
                      <a:extLst>
                        <a:ext uri="{FF2B5EF4-FFF2-40B4-BE49-F238E27FC236}">
                          <a16:creationId xmlns:a16="http://schemas.microsoft.com/office/drawing/2014/main" id="{178B8851-6C1B-3A42-8C90-040AC6289605}"/>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2195" cy="93154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0288" behindDoc="0" locked="0" layoutInCell="1" allowOverlap="1" wp14:anchorId="30B8B4B2" wp14:editId="38F8EAA7">
            <wp:simplePos x="0" y="0"/>
            <wp:positionH relativeFrom="column">
              <wp:posOffset>4120515</wp:posOffset>
            </wp:positionH>
            <wp:positionV relativeFrom="paragraph">
              <wp:posOffset>369570</wp:posOffset>
            </wp:positionV>
            <wp:extent cx="2151839" cy="7427368"/>
            <wp:effectExtent l="0" t="0" r="0" b="0"/>
            <wp:wrapNone/>
            <wp:docPr id="7057" name="Image 12" descr="Une image contenant personne&#10;&#10;Description générée automatiquement">
              <a:extLst xmlns:a="http://schemas.openxmlformats.org/drawingml/2006/main">
                <a:ext uri="{FF2B5EF4-FFF2-40B4-BE49-F238E27FC236}">
                  <a16:creationId xmlns:a16="http://schemas.microsoft.com/office/drawing/2014/main" id="{B894C022-BB0E-2846-80FD-C532077640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 name="Image 12" descr="Une image contenant personne&#10;&#10;Description générée automatiquement">
                      <a:extLst>
                        <a:ext uri="{FF2B5EF4-FFF2-40B4-BE49-F238E27FC236}">
                          <a16:creationId xmlns:a16="http://schemas.microsoft.com/office/drawing/2014/main" id="{B894C022-BB0E-2846-80FD-C532077640CA}"/>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51839" cy="7427368"/>
                    </a:xfrm>
                    <a:prstGeom prst="rect">
                      <a:avLst/>
                    </a:prstGeom>
                  </pic:spPr>
                </pic:pic>
              </a:graphicData>
            </a:graphic>
          </wp:anchor>
        </w:drawing>
      </w:r>
    </w:p>
    <w:p w14:paraId="3A15332C" w14:textId="77777777" w:rsidR="00B200B1" w:rsidRDefault="00B200B1" w:rsidP="00B200B1">
      <w:pPr>
        <w:jc w:val="center"/>
        <w:rPr>
          <w:b/>
          <w:sz w:val="44"/>
          <w:szCs w:val="44"/>
        </w:rPr>
      </w:pPr>
    </w:p>
    <w:p w14:paraId="5A58EAF6" w14:textId="77777777" w:rsidR="00B200B1" w:rsidRPr="00494DA5" w:rsidRDefault="00B200B1" w:rsidP="00B200B1">
      <w:pPr>
        <w:jc w:val="center"/>
        <w:rPr>
          <w:b/>
          <w:sz w:val="44"/>
          <w:szCs w:val="44"/>
        </w:rPr>
      </w:pPr>
    </w:p>
    <w:p w14:paraId="30ACB600" w14:textId="2BE92C4F" w:rsidR="00015028" w:rsidRPr="00620035" w:rsidRDefault="00B200B1" w:rsidP="00620035">
      <w:pPr>
        <w:rPr>
          <w:b/>
          <w:lang w:eastAsia="fr-FR"/>
        </w:rPr>
      </w:pPr>
      <w:r>
        <w:rPr>
          <w:noProof/>
          <w:lang w:eastAsia="fr-FR"/>
        </w:rPr>
        <mc:AlternateContent>
          <mc:Choice Requires="wps">
            <w:drawing>
              <wp:anchor distT="0" distB="0" distL="114300" distR="114300" simplePos="0" relativeHeight="251661312" behindDoc="0" locked="0" layoutInCell="1" allowOverlap="1" wp14:anchorId="404EE847" wp14:editId="53A15DA1">
                <wp:simplePos x="0" y="0"/>
                <wp:positionH relativeFrom="column">
                  <wp:posOffset>-200025</wp:posOffset>
                </wp:positionH>
                <wp:positionV relativeFrom="margin">
                  <wp:posOffset>3262630</wp:posOffset>
                </wp:positionV>
                <wp:extent cx="4324350" cy="2162175"/>
                <wp:effectExtent l="0" t="0" r="19050" b="28575"/>
                <wp:wrapNone/>
                <wp:docPr id="70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2162175"/>
                        </a:xfrm>
                        <a:prstGeom prst="rect">
                          <a:avLst/>
                        </a:prstGeom>
                        <a:noFill/>
                        <a:ln w="9525">
                          <a:solidFill>
                            <a:srgbClr val="575757"/>
                          </a:solidFill>
                          <a:miter lim="800000"/>
                          <a:headEnd/>
                          <a:tailEnd/>
                        </a:ln>
                      </wps:spPr>
                      <wps:txbx>
                        <w:txbxContent>
                          <w:tbl>
                            <w:tblPr>
                              <w:tblStyle w:val="Grilledutableau"/>
                              <w:tblOverlap w:val="never"/>
                              <w:tblW w:w="4510" w:type="pc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5884"/>
                            </w:tblGrid>
                            <w:tr w:rsidR="00B200B1" w:rsidRPr="00795469" w14:paraId="1CA10429" w14:textId="77777777" w:rsidTr="00177AFB">
                              <w:trPr>
                                <w:trHeight w:val="1417"/>
                              </w:trPr>
                              <w:tc>
                                <w:tcPr>
                                  <w:tcW w:w="5000" w:type="pct"/>
                                  <w:shd w:val="clear" w:color="auto" w:fill="auto"/>
                                </w:tcPr>
                                <w:p w14:paraId="5CA18FA3" w14:textId="77777777" w:rsidR="00B200B1" w:rsidRPr="00836C15" w:rsidRDefault="00B200B1" w:rsidP="00836C15">
                                  <w:pPr>
                                    <w:pBdr>
                                      <w:left w:val="single" w:sz="4" w:space="4" w:color="385623" w:themeColor="accent6" w:themeShade="80"/>
                                    </w:pBdr>
                                    <w:rPr>
                                      <w:rFonts w:cs="Arial"/>
                                      <w:caps/>
                                      <w:color w:val="006AB2"/>
                                      <w:sz w:val="40"/>
                                      <w:szCs w:val="40"/>
                                    </w:rPr>
                                  </w:pPr>
                                  <w:r w:rsidRPr="00836C15">
                                    <w:rPr>
                                      <w:rFonts w:cs="Arial"/>
                                      <w:caps/>
                                      <w:color w:val="006AB2"/>
                                      <w:sz w:val="40"/>
                                      <w:szCs w:val="40"/>
                                    </w:rPr>
                                    <w:t>RÉfÉrentiels</w:t>
                                  </w:r>
                                </w:p>
                                <w:p w14:paraId="32E918C0" w14:textId="1C7CCD7C" w:rsidR="00B200B1" w:rsidRDefault="007B6E13" w:rsidP="00EB06F0">
                                  <w:pPr>
                                    <w:pBdr>
                                      <w:left w:val="single" w:sz="4" w:space="4" w:color="385623" w:themeColor="accent6" w:themeShade="80"/>
                                    </w:pBdr>
                                    <w:rPr>
                                      <w:rFonts w:cs="Arial"/>
                                      <w:b/>
                                      <w:bCs/>
                                      <w:color w:val="006AB2"/>
                                      <w:sz w:val="40"/>
                                      <w:szCs w:val="40"/>
                                    </w:rPr>
                                  </w:pPr>
                                  <w:r>
                                    <w:rPr>
                                      <w:rFonts w:cs="Arial"/>
                                      <w:b/>
                                      <w:bCs/>
                                      <w:color w:val="006AB2"/>
                                      <w:sz w:val="40"/>
                                      <w:szCs w:val="40"/>
                                    </w:rPr>
                                    <w:t>GoFSH et FHIR</w:t>
                                  </w:r>
                                </w:p>
                                <w:p w14:paraId="33674A7A" w14:textId="26DBA0EB" w:rsidR="00B200B1" w:rsidRPr="00374AE5" w:rsidRDefault="007B6E13" w:rsidP="00177AFB">
                                  <w:pPr>
                                    <w:pBdr>
                                      <w:left w:val="single" w:sz="4" w:space="4" w:color="385623" w:themeColor="accent6" w:themeShade="80"/>
                                    </w:pBdr>
                                    <w:spacing w:before="240"/>
                                    <w:rPr>
                                      <w:color w:val="006AB2"/>
                                    </w:rPr>
                                  </w:pPr>
                                  <w:r>
                                    <w:rPr>
                                      <w:rFonts w:cs="Arial"/>
                                      <w:color w:val="0070C0"/>
                                      <w:sz w:val="24"/>
                                      <w:szCs w:val="24"/>
                                    </w:rPr>
                                    <w:t>03</w:t>
                                  </w:r>
                                  <w:r w:rsidR="00B200B1">
                                    <w:rPr>
                                      <w:rFonts w:cs="Arial"/>
                                      <w:color w:val="0070C0"/>
                                      <w:sz w:val="24"/>
                                      <w:szCs w:val="24"/>
                                    </w:rPr>
                                    <w:t>/</w:t>
                                  </w:r>
                                  <w:r>
                                    <w:rPr>
                                      <w:rFonts w:cs="Arial"/>
                                      <w:color w:val="0070C0"/>
                                      <w:sz w:val="24"/>
                                      <w:szCs w:val="24"/>
                                    </w:rPr>
                                    <w:t>01</w:t>
                                  </w:r>
                                  <w:r w:rsidR="00B200B1" w:rsidRPr="00D57B74">
                                    <w:rPr>
                                      <w:rFonts w:cs="Arial"/>
                                      <w:color w:val="0070C0"/>
                                      <w:sz w:val="24"/>
                                      <w:szCs w:val="24"/>
                                    </w:rPr>
                                    <w:t>/202</w:t>
                                  </w:r>
                                  <w:r>
                                    <w:rPr>
                                      <w:rFonts w:cs="Arial"/>
                                      <w:color w:val="0070C0"/>
                                      <w:sz w:val="24"/>
                                      <w:szCs w:val="24"/>
                                    </w:rPr>
                                    <w:t>3</w:t>
                                  </w:r>
                                </w:p>
                              </w:tc>
                            </w:tr>
                          </w:tbl>
                          <w:p w14:paraId="68296A90" w14:textId="7E4D6A4A" w:rsidR="00B200B1" w:rsidRDefault="00B200B1" w:rsidP="00B200B1"/>
                          <w:p w14:paraId="7AF38C45" w14:textId="0DB3B64E" w:rsidR="00C73CE4" w:rsidRDefault="00C73CE4" w:rsidP="00B200B1"/>
                          <w:p w14:paraId="42659152" w14:textId="3C992445" w:rsidR="00C73CE4" w:rsidRDefault="00C73CE4" w:rsidP="00B200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4EE847" id="_x0000_t202" coordsize="21600,21600" o:spt="202" path="m,l,21600r21600,l21600,xe">
                <v:stroke joinstyle="miter"/>
                <v:path gradientshapeok="t" o:connecttype="rect"/>
              </v:shapetype>
              <v:shape id="Zone de texte 2" o:spid="_x0000_s1026" type="#_x0000_t202" style="position:absolute;margin-left:-15.75pt;margin-top:256.9pt;width:340.5pt;height:17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" filled="f" strokecolor="#575757">
                <v:textbox>
                  <w:txbxContent>
                    <w:tbl>
                      <w:tblPr>
                        <w:tblStyle w:val="Grilledutableau"/>
                        <w:tblOverlap w:val="never"/>
                        <w:tblW w:w="4510" w:type="pc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5884"/>
                      </w:tblGrid>
                      <w:tr w:rsidR="00B200B1" w:rsidRPr="00795469" w14:paraId="1CA10429" w14:textId="77777777" w:rsidTr="00177AFB">
                        <w:trPr>
                          <w:trHeight w:val="1417"/>
                        </w:trPr>
                        <w:tc>
                          <w:tcPr>
                            <w:tcW w:w="5000" w:type="pct"/>
                            <w:shd w:val="clear" w:color="auto" w:fill="auto"/>
                          </w:tcPr>
                          <w:p w14:paraId="5CA18FA3" w14:textId="77777777" w:rsidR="00B200B1" w:rsidRPr="00836C15" w:rsidRDefault="00B200B1" w:rsidP="00836C15">
                            <w:pPr>
                              <w:pBdr>
                                <w:left w:val="single" w:sz="4" w:space="4" w:color="385623" w:themeColor="accent6" w:themeShade="80"/>
                              </w:pBdr>
                              <w:rPr>
                                <w:rFonts w:cs="Arial"/>
                                <w:caps/>
                                <w:color w:val="006AB2"/>
                                <w:sz w:val="40"/>
                                <w:szCs w:val="40"/>
                              </w:rPr>
                            </w:pPr>
                            <w:r w:rsidRPr="00836C15">
                              <w:rPr>
                                <w:rFonts w:cs="Arial"/>
                                <w:caps/>
                                <w:color w:val="006AB2"/>
                                <w:sz w:val="40"/>
                                <w:szCs w:val="40"/>
                              </w:rPr>
                              <w:t>RÉfÉrentiels</w:t>
                            </w:r>
                          </w:p>
                          <w:p w14:paraId="32E918C0" w14:textId="1C7CCD7C" w:rsidR="00B200B1" w:rsidRDefault="007B6E13" w:rsidP="00EB06F0">
                            <w:pPr>
                              <w:pBdr>
                                <w:left w:val="single" w:sz="4" w:space="4" w:color="385623" w:themeColor="accent6" w:themeShade="80"/>
                              </w:pBdr>
                              <w:rPr>
                                <w:rFonts w:cs="Arial"/>
                                <w:b/>
                                <w:bCs/>
                                <w:color w:val="006AB2"/>
                                <w:sz w:val="40"/>
                                <w:szCs w:val="40"/>
                              </w:rPr>
                            </w:pPr>
                            <w:r>
                              <w:rPr>
                                <w:rFonts w:cs="Arial"/>
                                <w:b/>
                                <w:bCs/>
                                <w:color w:val="006AB2"/>
                                <w:sz w:val="40"/>
                                <w:szCs w:val="40"/>
                              </w:rPr>
                              <w:t>GoFSH et FHIR</w:t>
                            </w:r>
                          </w:p>
                          <w:p w14:paraId="33674A7A" w14:textId="26DBA0EB" w:rsidR="00B200B1" w:rsidRPr="00374AE5" w:rsidRDefault="007B6E13" w:rsidP="00177AFB">
                            <w:pPr>
                              <w:pBdr>
                                <w:left w:val="single" w:sz="4" w:space="4" w:color="385623" w:themeColor="accent6" w:themeShade="80"/>
                              </w:pBdr>
                              <w:spacing w:before="240"/>
                              <w:rPr>
                                <w:color w:val="006AB2"/>
                              </w:rPr>
                            </w:pPr>
                            <w:r>
                              <w:rPr>
                                <w:rFonts w:cs="Arial"/>
                                <w:color w:val="0070C0"/>
                                <w:sz w:val="24"/>
                                <w:szCs w:val="24"/>
                              </w:rPr>
                              <w:t>03</w:t>
                            </w:r>
                            <w:r w:rsidR="00B200B1">
                              <w:rPr>
                                <w:rFonts w:cs="Arial"/>
                                <w:color w:val="0070C0"/>
                                <w:sz w:val="24"/>
                                <w:szCs w:val="24"/>
                              </w:rPr>
                              <w:t>/</w:t>
                            </w:r>
                            <w:r>
                              <w:rPr>
                                <w:rFonts w:cs="Arial"/>
                                <w:color w:val="0070C0"/>
                                <w:sz w:val="24"/>
                                <w:szCs w:val="24"/>
                              </w:rPr>
                              <w:t>01</w:t>
                            </w:r>
                            <w:r w:rsidR="00B200B1" w:rsidRPr="00D57B74">
                              <w:rPr>
                                <w:rFonts w:cs="Arial"/>
                                <w:color w:val="0070C0"/>
                                <w:sz w:val="24"/>
                                <w:szCs w:val="24"/>
                              </w:rPr>
                              <w:t>/202</w:t>
                            </w:r>
                            <w:r>
                              <w:rPr>
                                <w:rFonts w:cs="Arial"/>
                                <w:color w:val="0070C0"/>
                                <w:sz w:val="24"/>
                                <w:szCs w:val="24"/>
                              </w:rPr>
                              <w:t>3</w:t>
                            </w:r>
                          </w:p>
                        </w:tc>
                      </w:tr>
                    </w:tbl>
                    <w:p w14:paraId="68296A90" w14:textId="7E4D6A4A" w:rsidR="00B200B1" w:rsidRDefault="00B200B1" w:rsidP="00B200B1"/>
                    <w:p w14:paraId="7AF38C45" w14:textId="0DB3B64E" w:rsidR="00C73CE4" w:rsidRDefault="00C73CE4" w:rsidP="00B200B1"/>
                    <w:p w14:paraId="42659152" w14:textId="3C992445" w:rsidR="00C73CE4" w:rsidRDefault="00C73CE4" w:rsidP="00B200B1"/>
                  </w:txbxContent>
                </v:textbox>
                <w10:wrap anchory="margin"/>
              </v:shape>
            </w:pict>
          </mc:Fallback>
        </mc:AlternateContent>
      </w:r>
      <w:r>
        <w:rPr>
          <w:b/>
          <w:lang w:eastAsia="fr-FR"/>
        </w:rPr>
        <w:br w:type="page"/>
      </w:r>
      <w:bookmarkEnd w:id="0"/>
      <w:bookmarkEnd w:id="1"/>
    </w:p>
    <w:sdt>
      <w:sdtPr>
        <w:rPr>
          <w:rFonts w:asciiTheme="minorHAnsi" w:eastAsiaTheme="minorHAnsi" w:hAnsiTheme="minorHAnsi" w:cstheme="minorBidi"/>
          <w:color w:val="auto"/>
          <w:sz w:val="22"/>
          <w:szCs w:val="22"/>
          <w:lang w:eastAsia="en-US"/>
        </w:rPr>
        <w:id w:val="-700473146"/>
        <w:docPartObj>
          <w:docPartGallery w:val="Table of Contents"/>
          <w:docPartUnique/>
        </w:docPartObj>
      </w:sdtPr>
      <w:sdtEndPr>
        <w:rPr>
          <w:b/>
          <w:bCs/>
        </w:rPr>
      </w:sdtEndPr>
      <w:sdtContent>
        <w:p w14:paraId="7B1A58F5" w14:textId="1BEFD7D0" w:rsidR="002939FA" w:rsidRDefault="001E0BD1">
          <w:pPr>
            <w:pStyle w:val="En-ttedetabledesmatires"/>
          </w:pPr>
          <w:r>
            <w:t>Sommaire</w:t>
          </w:r>
        </w:p>
        <w:p w14:paraId="54643EB5" w14:textId="34C3B54B" w:rsidR="00295FC7" w:rsidRDefault="002939F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3646590" w:history="1">
            <w:r w:rsidR="00295FC7" w:rsidRPr="00666CA4">
              <w:rPr>
                <w:rStyle w:val="Lienhypertexte"/>
                <w:noProof/>
              </w:rPr>
              <w:t>Introduction</w:t>
            </w:r>
            <w:r w:rsidR="00295FC7">
              <w:rPr>
                <w:noProof/>
                <w:webHidden/>
              </w:rPr>
              <w:tab/>
            </w:r>
            <w:r w:rsidR="00295FC7">
              <w:rPr>
                <w:noProof/>
                <w:webHidden/>
              </w:rPr>
              <w:fldChar w:fldCharType="begin"/>
            </w:r>
            <w:r w:rsidR="00295FC7">
              <w:rPr>
                <w:noProof/>
                <w:webHidden/>
              </w:rPr>
              <w:instrText xml:space="preserve"> PAGEREF _Toc123646590 \h </w:instrText>
            </w:r>
            <w:r w:rsidR="00295FC7">
              <w:rPr>
                <w:noProof/>
                <w:webHidden/>
              </w:rPr>
            </w:r>
            <w:r w:rsidR="00295FC7">
              <w:rPr>
                <w:noProof/>
                <w:webHidden/>
              </w:rPr>
              <w:fldChar w:fldCharType="separate"/>
            </w:r>
            <w:r w:rsidR="00295FC7">
              <w:rPr>
                <w:noProof/>
                <w:webHidden/>
              </w:rPr>
              <w:t>3</w:t>
            </w:r>
            <w:r w:rsidR="00295FC7">
              <w:rPr>
                <w:noProof/>
                <w:webHidden/>
              </w:rPr>
              <w:fldChar w:fldCharType="end"/>
            </w:r>
          </w:hyperlink>
        </w:p>
        <w:p w14:paraId="24C69420" w14:textId="4E06BEA5" w:rsidR="00295FC7" w:rsidRDefault="00295FC7">
          <w:pPr>
            <w:pStyle w:val="TM1"/>
            <w:tabs>
              <w:tab w:val="right" w:leader="dot" w:pos="9062"/>
            </w:tabs>
            <w:rPr>
              <w:rFonts w:eastAsiaTheme="minorEastAsia"/>
              <w:noProof/>
              <w:lang w:eastAsia="fr-FR"/>
            </w:rPr>
          </w:pPr>
          <w:hyperlink w:anchor="_Toc123646591" w:history="1">
            <w:r w:rsidRPr="00666CA4">
              <w:rPr>
                <w:rStyle w:val="Lienhypertexte"/>
                <w:noProof/>
              </w:rPr>
              <w:t>Installation</w:t>
            </w:r>
            <w:r>
              <w:rPr>
                <w:noProof/>
                <w:webHidden/>
              </w:rPr>
              <w:tab/>
            </w:r>
            <w:r>
              <w:rPr>
                <w:noProof/>
                <w:webHidden/>
              </w:rPr>
              <w:fldChar w:fldCharType="begin"/>
            </w:r>
            <w:r>
              <w:rPr>
                <w:noProof/>
                <w:webHidden/>
              </w:rPr>
              <w:instrText xml:space="preserve"> PAGEREF _Toc123646591 \h </w:instrText>
            </w:r>
            <w:r>
              <w:rPr>
                <w:noProof/>
                <w:webHidden/>
              </w:rPr>
            </w:r>
            <w:r>
              <w:rPr>
                <w:noProof/>
                <w:webHidden/>
              </w:rPr>
              <w:fldChar w:fldCharType="separate"/>
            </w:r>
            <w:r>
              <w:rPr>
                <w:noProof/>
                <w:webHidden/>
              </w:rPr>
              <w:t>3</w:t>
            </w:r>
            <w:r>
              <w:rPr>
                <w:noProof/>
                <w:webHidden/>
              </w:rPr>
              <w:fldChar w:fldCharType="end"/>
            </w:r>
          </w:hyperlink>
        </w:p>
        <w:p w14:paraId="712D5874" w14:textId="65AB7C3E" w:rsidR="00295FC7" w:rsidRDefault="00295FC7">
          <w:pPr>
            <w:pStyle w:val="TM2"/>
            <w:tabs>
              <w:tab w:val="right" w:leader="dot" w:pos="9062"/>
            </w:tabs>
            <w:rPr>
              <w:rFonts w:eastAsiaTheme="minorEastAsia"/>
              <w:noProof/>
              <w:lang w:eastAsia="fr-FR"/>
            </w:rPr>
          </w:pPr>
          <w:hyperlink w:anchor="_Toc123646592" w:history="1">
            <w:r w:rsidRPr="00666CA4">
              <w:rPr>
                <w:rStyle w:val="Lienhypertexte"/>
                <w:noProof/>
              </w:rPr>
              <w:t>Installation de Node.js</w:t>
            </w:r>
            <w:r>
              <w:rPr>
                <w:noProof/>
                <w:webHidden/>
              </w:rPr>
              <w:tab/>
            </w:r>
            <w:r>
              <w:rPr>
                <w:noProof/>
                <w:webHidden/>
              </w:rPr>
              <w:fldChar w:fldCharType="begin"/>
            </w:r>
            <w:r>
              <w:rPr>
                <w:noProof/>
                <w:webHidden/>
              </w:rPr>
              <w:instrText xml:space="preserve"> PAGEREF _Toc123646592 \h </w:instrText>
            </w:r>
            <w:r>
              <w:rPr>
                <w:noProof/>
                <w:webHidden/>
              </w:rPr>
            </w:r>
            <w:r>
              <w:rPr>
                <w:noProof/>
                <w:webHidden/>
              </w:rPr>
              <w:fldChar w:fldCharType="separate"/>
            </w:r>
            <w:r>
              <w:rPr>
                <w:noProof/>
                <w:webHidden/>
              </w:rPr>
              <w:t>3</w:t>
            </w:r>
            <w:r>
              <w:rPr>
                <w:noProof/>
                <w:webHidden/>
              </w:rPr>
              <w:fldChar w:fldCharType="end"/>
            </w:r>
          </w:hyperlink>
        </w:p>
        <w:p w14:paraId="73A74942" w14:textId="1FE950A7" w:rsidR="00295FC7" w:rsidRDefault="00295FC7">
          <w:pPr>
            <w:pStyle w:val="TM2"/>
            <w:tabs>
              <w:tab w:val="right" w:leader="dot" w:pos="9062"/>
            </w:tabs>
            <w:rPr>
              <w:rFonts w:eastAsiaTheme="minorEastAsia"/>
              <w:noProof/>
              <w:lang w:eastAsia="fr-FR"/>
            </w:rPr>
          </w:pPr>
          <w:hyperlink w:anchor="_Toc123646593" w:history="1">
            <w:r w:rsidRPr="00666CA4">
              <w:rPr>
                <w:rStyle w:val="Lienhypertexte"/>
                <w:noProof/>
              </w:rPr>
              <w:t>Installation de GoFSH</w:t>
            </w:r>
            <w:r>
              <w:rPr>
                <w:noProof/>
                <w:webHidden/>
              </w:rPr>
              <w:tab/>
            </w:r>
            <w:r>
              <w:rPr>
                <w:noProof/>
                <w:webHidden/>
              </w:rPr>
              <w:fldChar w:fldCharType="begin"/>
            </w:r>
            <w:r>
              <w:rPr>
                <w:noProof/>
                <w:webHidden/>
              </w:rPr>
              <w:instrText xml:space="preserve"> PAGEREF _Toc123646593 \h </w:instrText>
            </w:r>
            <w:r>
              <w:rPr>
                <w:noProof/>
                <w:webHidden/>
              </w:rPr>
            </w:r>
            <w:r>
              <w:rPr>
                <w:noProof/>
                <w:webHidden/>
              </w:rPr>
              <w:fldChar w:fldCharType="separate"/>
            </w:r>
            <w:r>
              <w:rPr>
                <w:noProof/>
                <w:webHidden/>
              </w:rPr>
              <w:t>3</w:t>
            </w:r>
            <w:r>
              <w:rPr>
                <w:noProof/>
                <w:webHidden/>
              </w:rPr>
              <w:fldChar w:fldCharType="end"/>
            </w:r>
          </w:hyperlink>
        </w:p>
        <w:p w14:paraId="73B25133" w14:textId="79070812" w:rsidR="00295FC7" w:rsidRDefault="00295FC7">
          <w:pPr>
            <w:pStyle w:val="TM2"/>
            <w:tabs>
              <w:tab w:val="right" w:leader="dot" w:pos="9062"/>
            </w:tabs>
            <w:rPr>
              <w:rFonts w:eastAsiaTheme="minorEastAsia"/>
              <w:noProof/>
              <w:lang w:eastAsia="fr-FR"/>
            </w:rPr>
          </w:pPr>
          <w:hyperlink w:anchor="_Toc123646594" w:history="1">
            <w:r w:rsidRPr="00666CA4">
              <w:rPr>
                <w:rStyle w:val="Lienhypertexte"/>
                <w:noProof/>
              </w:rPr>
              <w:t>Mise à jour ou annulation de GoFSH</w:t>
            </w:r>
            <w:r>
              <w:rPr>
                <w:noProof/>
                <w:webHidden/>
              </w:rPr>
              <w:tab/>
            </w:r>
            <w:r>
              <w:rPr>
                <w:noProof/>
                <w:webHidden/>
              </w:rPr>
              <w:fldChar w:fldCharType="begin"/>
            </w:r>
            <w:r>
              <w:rPr>
                <w:noProof/>
                <w:webHidden/>
              </w:rPr>
              <w:instrText xml:space="preserve"> PAGEREF _Toc123646594 \h </w:instrText>
            </w:r>
            <w:r>
              <w:rPr>
                <w:noProof/>
                <w:webHidden/>
              </w:rPr>
            </w:r>
            <w:r>
              <w:rPr>
                <w:noProof/>
                <w:webHidden/>
              </w:rPr>
              <w:fldChar w:fldCharType="separate"/>
            </w:r>
            <w:r>
              <w:rPr>
                <w:noProof/>
                <w:webHidden/>
              </w:rPr>
              <w:t>4</w:t>
            </w:r>
            <w:r>
              <w:rPr>
                <w:noProof/>
                <w:webHidden/>
              </w:rPr>
              <w:fldChar w:fldCharType="end"/>
            </w:r>
          </w:hyperlink>
        </w:p>
        <w:p w14:paraId="1AE204D8" w14:textId="786AC492" w:rsidR="00295FC7" w:rsidRDefault="00295FC7">
          <w:pPr>
            <w:pStyle w:val="TM1"/>
            <w:tabs>
              <w:tab w:val="right" w:leader="dot" w:pos="9062"/>
            </w:tabs>
            <w:rPr>
              <w:rFonts w:eastAsiaTheme="minorEastAsia"/>
              <w:noProof/>
              <w:lang w:eastAsia="fr-FR"/>
            </w:rPr>
          </w:pPr>
          <w:hyperlink w:anchor="_Toc123646595" w:history="1">
            <w:r w:rsidRPr="00666CA4">
              <w:rPr>
                <w:rStyle w:val="Lienhypertexte"/>
                <w:noProof/>
              </w:rPr>
              <w:t>API</w:t>
            </w:r>
            <w:r>
              <w:rPr>
                <w:noProof/>
                <w:webHidden/>
              </w:rPr>
              <w:tab/>
            </w:r>
            <w:r>
              <w:rPr>
                <w:noProof/>
                <w:webHidden/>
              </w:rPr>
              <w:fldChar w:fldCharType="begin"/>
            </w:r>
            <w:r>
              <w:rPr>
                <w:noProof/>
                <w:webHidden/>
              </w:rPr>
              <w:instrText xml:space="preserve"> PAGEREF _Toc123646595 \h </w:instrText>
            </w:r>
            <w:r>
              <w:rPr>
                <w:noProof/>
                <w:webHidden/>
              </w:rPr>
            </w:r>
            <w:r>
              <w:rPr>
                <w:noProof/>
                <w:webHidden/>
              </w:rPr>
              <w:fldChar w:fldCharType="separate"/>
            </w:r>
            <w:r>
              <w:rPr>
                <w:noProof/>
                <w:webHidden/>
              </w:rPr>
              <w:t>4</w:t>
            </w:r>
            <w:r>
              <w:rPr>
                <w:noProof/>
                <w:webHidden/>
              </w:rPr>
              <w:fldChar w:fldCharType="end"/>
            </w:r>
          </w:hyperlink>
        </w:p>
        <w:p w14:paraId="6BE09AEC" w14:textId="7E9870AD" w:rsidR="00295FC7" w:rsidRDefault="00295FC7">
          <w:pPr>
            <w:pStyle w:val="TM2"/>
            <w:tabs>
              <w:tab w:val="right" w:leader="dot" w:pos="9062"/>
            </w:tabs>
            <w:rPr>
              <w:rFonts w:eastAsiaTheme="minorEastAsia"/>
              <w:noProof/>
              <w:lang w:eastAsia="fr-FR"/>
            </w:rPr>
          </w:pPr>
          <w:hyperlink w:anchor="_Toc123646596" w:history="1">
            <w:r w:rsidRPr="00666CA4">
              <w:rPr>
                <w:rStyle w:val="Lienhypertexte"/>
                <w:noProof/>
              </w:rPr>
              <w:t>Syntaxe</w:t>
            </w:r>
            <w:r>
              <w:rPr>
                <w:noProof/>
                <w:webHidden/>
              </w:rPr>
              <w:tab/>
            </w:r>
            <w:r>
              <w:rPr>
                <w:noProof/>
                <w:webHidden/>
              </w:rPr>
              <w:fldChar w:fldCharType="begin"/>
            </w:r>
            <w:r>
              <w:rPr>
                <w:noProof/>
                <w:webHidden/>
              </w:rPr>
              <w:instrText xml:space="preserve"> PAGEREF _Toc123646596 \h </w:instrText>
            </w:r>
            <w:r>
              <w:rPr>
                <w:noProof/>
                <w:webHidden/>
              </w:rPr>
            </w:r>
            <w:r>
              <w:rPr>
                <w:noProof/>
                <w:webHidden/>
              </w:rPr>
              <w:fldChar w:fldCharType="separate"/>
            </w:r>
            <w:r>
              <w:rPr>
                <w:noProof/>
                <w:webHidden/>
              </w:rPr>
              <w:t>4</w:t>
            </w:r>
            <w:r>
              <w:rPr>
                <w:noProof/>
                <w:webHidden/>
              </w:rPr>
              <w:fldChar w:fldCharType="end"/>
            </w:r>
          </w:hyperlink>
        </w:p>
        <w:p w14:paraId="22A44260" w14:textId="060A812D" w:rsidR="00295FC7" w:rsidRDefault="00295FC7">
          <w:pPr>
            <w:pStyle w:val="TM2"/>
            <w:tabs>
              <w:tab w:val="right" w:leader="dot" w:pos="9062"/>
            </w:tabs>
            <w:rPr>
              <w:rFonts w:eastAsiaTheme="minorEastAsia"/>
              <w:noProof/>
              <w:lang w:eastAsia="fr-FR"/>
            </w:rPr>
          </w:pPr>
          <w:hyperlink w:anchor="_Toc123646597" w:history="1">
            <w:r w:rsidRPr="00666CA4">
              <w:rPr>
                <w:rStyle w:val="Lienhypertexte"/>
                <w:noProof/>
              </w:rPr>
              <w:t>Paramètres</w:t>
            </w:r>
            <w:r>
              <w:rPr>
                <w:noProof/>
                <w:webHidden/>
              </w:rPr>
              <w:tab/>
            </w:r>
            <w:r>
              <w:rPr>
                <w:noProof/>
                <w:webHidden/>
              </w:rPr>
              <w:fldChar w:fldCharType="begin"/>
            </w:r>
            <w:r>
              <w:rPr>
                <w:noProof/>
                <w:webHidden/>
              </w:rPr>
              <w:instrText xml:space="preserve"> PAGEREF _Toc123646597 \h </w:instrText>
            </w:r>
            <w:r>
              <w:rPr>
                <w:noProof/>
                <w:webHidden/>
              </w:rPr>
            </w:r>
            <w:r>
              <w:rPr>
                <w:noProof/>
                <w:webHidden/>
              </w:rPr>
              <w:fldChar w:fldCharType="separate"/>
            </w:r>
            <w:r>
              <w:rPr>
                <w:noProof/>
                <w:webHidden/>
              </w:rPr>
              <w:t>4</w:t>
            </w:r>
            <w:r>
              <w:rPr>
                <w:noProof/>
                <w:webHidden/>
              </w:rPr>
              <w:fldChar w:fldCharType="end"/>
            </w:r>
          </w:hyperlink>
        </w:p>
        <w:p w14:paraId="1293336C" w14:textId="60083798" w:rsidR="00295FC7" w:rsidRDefault="00295FC7">
          <w:pPr>
            <w:pStyle w:val="TM2"/>
            <w:tabs>
              <w:tab w:val="right" w:leader="dot" w:pos="9062"/>
            </w:tabs>
            <w:rPr>
              <w:rFonts w:eastAsiaTheme="minorEastAsia"/>
              <w:noProof/>
              <w:lang w:eastAsia="fr-FR"/>
            </w:rPr>
          </w:pPr>
          <w:hyperlink w:anchor="_Toc123646598" w:history="1">
            <w:r w:rsidRPr="00666CA4">
              <w:rPr>
                <w:rStyle w:val="Lienhypertexte"/>
                <w:noProof/>
              </w:rPr>
              <w:t>Valeur de retour</w:t>
            </w:r>
            <w:r>
              <w:rPr>
                <w:noProof/>
                <w:webHidden/>
              </w:rPr>
              <w:tab/>
            </w:r>
            <w:r>
              <w:rPr>
                <w:noProof/>
                <w:webHidden/>
              </w:rPr>
              <w:fldChar w:fldCharType="begin"/>
            </w:r>
            <w:r>
              <w:rPr>
                <w:noProof/>
                <w:webHidden/>
              </w:rPr>
              <w:instrText xml:space="preserve"> PAGEREF _Toc123646598 \h </w:instrText>
            </w:r>
            <w:r>
              <w:rPr>
                <w:noProof/>
                <w:webHidden/>
              </w:rPr>
            </w:r>
            <w:r>
              <w:rPr>
                <w:noProof/>
                <w:webHidden/>
              </w:rPr>
              <w:fldChar w:fldCharType="separate"/>
            </w:r>
            <w:r>
              <w:rPr>
                <w:noProof/>
                <w:webHidden/>
              </w:rPr>
              <w:t>5</w:t>
            </w:r>
            <w:r>
              <w:rPr>
                <w:noProof/>
                <w:webHidden/>
              </w:rPr>
              <w:fldChar w:fldCharType="end"/>
            </w:r>
          </w:hyperlink>
        </w:p>
        <w:p w14:paraId="342861D8" w14:textId="135262EE" w:rsidR="00295FC7" w:rsidRDefault="00295FC7">
          <w:pPr>
            <w:pStyle w:val="TM2"/>
            <w:tabs>
              <w:tab w:val="right" w:leader="dot" w:pos="9062"/>
            </w:tabs>
            <w:rPr>
              <w:rFonts w:eastAsiaTheme="minorEastAsia"/>
              <w:noProof/>
              <w:lang w:eastAsia="fr-FR"/>
            </w:rPr>
          </w:pPr>
          <w:hyperlink w:anchor="_Toc123646599" w:history="1">
            <w:r w:rsidRPr="00666CA4">
              <w:rPr>
                <w:rStyle w:val="Lienhypertexte"/>
                <w:noProof/>
              </w:rPr>
              <w:t>Usage</w:t>
            </w:r>
            <w:r>
              <w:rPr>
                <w:noProof/>
                <w:webHidden/>
              </w:rPr>
              <w:tab/>
            </w:r>
            <w:r>
              <w:rPr>
                <w:noProof/>
                <w:webHidden/>
              </w:rPr>
              <w:fldChar w:fldCharType="begin"/>
            </w:r>
            <w:r>
              <w:rPr>
                <w:noProof/>
                <w:webHidden/>
              </w:rPr>
              <w:instrText xml:space="preserve"> PAGEREF _Toc123646599 \h </w:instrText>
            </w:r>
            <w:r>
              <w:rPr>
                <w:noProof/>
                <w:webHidden/>
              </w:rPr>
            </w:r>
            <w:r>
              <w:rPr>
                <w:noProof/>
                <w:webHidden/>
              </w:rPr>
              <w:fldChar w:fldCharType="separate"/>
            </w:r>
            <w:r>
              <w:rPr>
                <w:noProof/>
                <w:webHidden/>
              </w:rPr>
              <w:t>5</w:t>
            </w:r>
            <w:r>
              <w:rPr>
                <w:noProof/>
                <w:webHidden/>
              </w:rPr>
              <w:fldChar w:fldCharType="end"/>
            </w:r>
          </w:hyperlink>
        </w:p>
        <w:p w14:paraId="0C3E6A5F" w14:textId="078DE39B" w:rsidR="00295FC7" w:rsidRDefault="00295FC7">
          <w:pPr>
            <w:pStyle w:val="TM1"/>
            <w:tabs>
              <w:tab w:val="right" w:leader="dot" w:pos="9062"/>
            </w:tabs>
            <w:rPr>
              <w:rFonts w:eastAsiaTheme="minorEastAsia"/>
              <w:noProof/>
              <w:lang w:eastAsia="fr-FR"/>
            </w:rPr>
          </w:pPr>
          <w:hyperlink w:anchor="_Toc123646600" w:history="1">
            <w:r w:rsidRPr="00666CA4">
              <w:rPr>
                <w:rStyle w:val="Lienhypertexte"/>
                <w:noProof/>
              </w:rPr>
              <w:t>Exécution de GoFSH</w:t>
            </w:r>
            <w:r>
              <w:rPr>
                <w:noProof/>
                <w:webHidden/>
              </w:rPr>
              <w:tab/>
            </w:r>
            <w:r>
              <w:rPr>
                <w:noProof/>
                <w:webHidden/>
              </w:rPr>
              <w:fldChar w:fldCharType="begin"/>
            </w:r>
            <w:r>
              <w:rPr>
                <w:noProof/>
                <w:webHidden/>
              </w:rPr>
              <w:instrText xml:space="preserve"> PAGEREF _Toc123646600 \h </w:instrText>
            </w:r>
            <w:r>
              <w:rPr>
                <w:noProof/>
                <w:webHidden/>
              </w:rPr>
            </w:r>
            <w:r>
              <w:rPr>
                <w:noProof/>
                <w:webHidden/>
              </w:rPr>
              <w:fldChar w:fldCharType="separate"/>
            </w:r>
            <w:r>
              <w:rPr>
                <w:noProof/>
                <w:webHidden/>
              </w:rPr>
              <w:t>6</w:t>
            </w:r>
            <w:r>
              <w:rPr>
                <w:noProof/>
                <w:webHidden/>
              </w:rPr>
              <w:fldChar w:fldCharType="end"/>
            </w:r>
          </w:hyperlink>
        </w:p>
        <w:p w14:paraId="51837C40" w14:textId="7E31CF0B" w:rsidR="00295FC7" w:rsidRDefault="00295FC7">
          <w:pPr>
            <w:pStyle w:val="TM2"/>
            <w:tabs>
              <w:tab w:val="right" w:leader="dot" w:pos="9062"/>
            </w:tabs>
            <w:rPr>
              <w:rFonts w:eastAsiaTheme="minorEastAsia"/>
              <w:noProof/>
              <w:lang w:eastAsia="fr-FR"/>
            </w:rPr>
          </w:pPr>
          <w:hyperlink w:anchor="_Toc123646601" w:history="1">
            <w:r w:rsidRPr="00666CA4">
              <w:rPr>
                <w:rStyle w:val="Lienhypertexte"/>
                <w:noProof/>
              </w:rPr>
              <w:t>Exécution</w:t>
            </w:r>
            <w:r>
              <w:rPr>
                <w:noProof/>
                <w:webHidden/>
              </w:rPr>
              <w:tab/>
            </w:r>
            <w:r>
              <w:rPr>
                <w:noProof/>
                <w:webHidden/>
              </w:rPr>
              <w:fldChar w:fldCharType="begin"/>
            </w:r>
            <w:r>
              <w:rPr>
                <w:noProof/>
                <w:webHidden/>
              </w:rPr>
              <w:instrText xml:space="preserve"> PAGEREF _Toc123646601 \h </w:instrText>
            </w:r>
            <w:r>
              <w:rPr>
                <w:noProof/>
                <w:webHidden/>
              </w:rPr>
            </w:r>
            <w:r>
              <w:rPr>
                <w:noProof/>
                <w:webHidden/>
              </w:rPr>
              <w:fldChar w:fldCharType="separate"/>
            </w:r>
            <w:r>
              <w:rPr>
                <w:noProof/>
                <w:webHidden/>
              </w:rPr>
              <w:t>6</w:t>
            </w:r>
            <w:r>
              <w:rPr>
                <w:noProof/>
                <w:webHidden/>
              </w:rPr>
              <w:fldChar w:fldCharType="end"/>
            </w:r>
          </w:hyperlink>
        </w:p>
        <w:p w14:paraId="3C4296DD" w14:textId="2097F08B" w:rsidR="00295FC7" w:rsidRDefault="00295FC7">
          <w:pPr>
            <w:pStyle w:val="TM2"/>
            <w:tabs>
              <w:tab w:val="right" w:leader="dot" w:pos="9062"/>
            </w:tabs>
            <w:rPr>
              <w:rFonts w:eastAsiaTheme="minorEastAsia"/>
              <w:noProof/>
              <w:lang w:eastAsia="fr-FR"/>
            </w:rPr>
          </w:pPr>
          <w:hyperlink w:anchor="_Toc123646602" w:history="1">
            <w:r w:rsidRPr="00666CA4">
              <w:rPr>
                <w:rStyle w:val="Lienhypertexte"/>
                <w:noProof/>
              </w:rPr>
              <w:t>Entrées GoFSH</w:t>
            </w:r>
            <w:r>
              <w:rPr>
                <w:noProof/>
                <w:webHidden/>
              </w:rPr>
              <w:tab/>
            </w:r>
            <w:r>
              <w:rPr>
                <w:noProof/>
                <w:webHidden/>
              </w:rPr>
              <w:fldChar w:fldCharType="begin"/>
            </w:r>
            <w:r>
              <w:rPr>
                <w:noProof/>
                <w:webHidden/>
              </w:rPr>
              <w:instrText xml:space="preserve"> PAGEREF _Toc123646602 \h </w:instrText>
            </w:r>
            <w:r>
              <w:rPr>
                <w:noProof/>
                <w:webHidden/>
              </w:rPr>
            </w:r>
            <w:r>
              <w:rPr>
                <w:noProof/>
                <w:webHidden/>
              </w:rPr>
              <w:fldChar w:fldCharType="separate"/>
            </w:r>
            <w:r>
              <w:rPr>
                <w:noProof/>
                <w:webHidden/>
              </w:rPr>
              <w:t>8</w:t>
            </w:r>
            <w:r>
              <w:rPr>
                <w:noProof/>
                <w:webHidden/>
              </w:rPr>
              <w:fldChar w:fldCharType="end"/>
            </w:r>
          </w:hyperlink>
        </w:p>
        <w:p w14:paraId="61A2808A" w14:textId="1F0E9A1D" w:rsidR="00295FC7" w:rsidRDefault="00295FC7">
          <w:pPr>
            <w:pStyle w:val="TM2"/>
            <w:tabs>
              <w:tab w:val="right" w:leader="dot" w:pos="9062"/>
            </w:tabs>
            <w:rPr>
              <w:rFonts w:eastAsiaTheme="minorEastAsia"/>
              <w:noProof/>
              <w:lang w:eastAsia="fr-FR"/>
            </w:rPr>
          </w:pPr>
          <w:hyperlink w:anchor="_Toc123646603" w:history="1">
            <w:r w:rsidRPr="00666CA4">
              <w:rPr>
                <w:rStyle w:val="Lienhypertexte"/>
                <w:noProof/>
              </w:rPr>
              <w:t>Sorties GoFSH</w:t>
            </w:r>
            <w:r>
              <w:rPr>
                <w:noProof/>
                <w:webHidden/>
              </w:rPr>
              <w:tab/>
            </w:r>
            <w:r>
              <w:rPr>
                <w:noProof/>
                <w:webHidden/>
              </w:rPr>
              <w:fldChar w:fldCharType="begin"/>
            </w:r>
            <w:r>
              <w:rPr>
                <w:noProof/>
                <w:webHidden/>
              </w:rPr>
              <w:instrText xml:space="preserve"> PAGEREF _Toc123646603 \h </w:instrText>
            </w:r>
            <w:r>
              <w:rPr>
                <w:noProof/>
                <w:webHidden/>
              </w:rPr>
            </w:r>
            <w:r>
              <w:rPr>
                <w:noProof/>
                <w:webHidden/>
              </w:rPr>
              <w:fldChar w:fldCharType="separate"/>
            </w:r>
            <w:r>
              <w:rPr>
                <w:noProof/>
                <w:webHidden/>
              </w:rPr>
              <w:t>8</w:t>
            </w:r>
            <w:r>
              <w:rPr>
                <w:noProof/>
                <w:webHidden/>
              </w:rPr>
              <w:fldChar w:fldCharType="end"/>
            </w:r>
          </w:hyperlink>
        </w:p>
        <w:p w14:paraId="322A0952" w14:textId="0D259BC8" w:rsidR="00295FC7" w:rsidRDefault="00295FC7">
          <w:pPr>
            <w:pStyle w:val="TM2"/>
            <w:tabs>
              <w:tab w:val="right" w:leader="dot" w:pos="9062"/>
            </w:tabs>
            <w:rPr>
              <w:rFonts w:eastAsiaTheme="minorEastAsia"/>
              <w:noProof/>
              <w:lang w:eastAsia="fr-FR"/>
            </w:rPr>
          </w:pPr>
          <w:hyperlink w:anchor="_Toc123646604" w:history="1">
            <w:r w:rsidRPr="00666CA4">
              <w:rPr>
                <w:rStyle w:val="Lienhypertexte"/>
                <w:noProof/>
              </w:rPr>
              <w:t>Exemple GoFSH avec FHIR</w:t>
            </w:r>
            <w:r>
              <w:rPr>
                <w:noProof/>
                <w:webHidden/>
              </w:rPr>
              <w:tab/>
            </w:r>
            <w:r>
              <w:rPr>
                <w:noProof/>
                <w:webHidden/>
              </w:rPr>
              <w:fldChar w:fldCharType="begin"/>
            </w:r>
            <w:r>
              <w:rPr>
                <w:noProof/>
                <w:webHidden/>
              </w:rPr>
              <w:instrText xml:space="preserve"> PAGEREF _Toc123646604 \h </w:instrText>
            </w:r>
            <w:r>
              <w:rPr>
                <w:noProof/>
                <w:webHidden/>
              </w:rPr>
            </w:r>
            <w:r>
              <w:rPr>
                <w:noProof/>
                <w:webHidden/>
              </w:rPr>
              <w:fldChar w:fldCharType="separate"/>
            </w:r>
            <w:r>
              <w:rPr>
                <w:noProof/>
                <w:webHidden/>
              </w:rPr>
              <w:t>8</w:t>
            </w:r>
            <w:r>
              <w:rPr>
                <w:noProof/>
                <w:webHidden/>
              </w:rPr>
              <w:fldChar w:fldCharType="end"/>
            </w:r>
          </w:hyperlink>
        </w:p>
        <w:p w14:paraId="11B46ACE" w14:textId="751EBD69" w:rsidR="00295FC7" w:rsidRDefault="00295FC7">
          <w:pPr>
            <w:pStyle w:val="TM3"/>
            <w:tabs>
              <w:tab w:val="right" w:leader="dot" w:pos="9062"/>
            </w:tabs>
            <w:rPr>
              <w:rFonts w:eastAsiaTheme="minorEastAsia"/>
              <w:noProof/>
              <w:lang w:eastAsia="fr-FR"/>
            </w:rPr>
          </w:pPr>
          <w:hyperlink w:anchor="_Toc123646605" w:history="1">
            <w:r w:rsidRPr="00666CA4">
              <w:rPr>
                <w:rStyle w:val="Lienhypertexte"/>
                <w:noProof/>
              </w:rPr>
              <w:t>Étape 1 : Téléchargement des exemples d'artefacts FHIR</w:t>
            </w:r>
            <w:r>
              <w:rPr>
                <w:noProof/>
                <w:webHidden/>
              </w:rPr>
              <w:tab/>
            </w:r>
            <w:r>
              <w:rPr>
                <w:noProof/>
                <w:webHidden/>
              </w:rPr>
              <w:fldChar w:fldCharType="begin"/>
            </w:r>
            <w:r>
              <w:rPr>
                <w:noProof/>
                <w:webHidden/>
              </w:rPr>
              <w:instrText xml:space="preserve"> PAGEREF _Toc123646605 \h </w:instrText>
            </w:r>
            <w:r>
              <w:rPr>
                <w:noProof/>
                <w:webHidden/>
              </w:rPr>
            </w:r>
            <w:r>
              <w:rPr>
                <w:noProof/>
                <w:webHidden/>
              </w:rPr>
              <w:fldChar w:fldCharType="separate"/>
            </w:r>
            <w:r>
              <w:rPr>
                <w:noProof/>
                <w:webHidden/>
              </w:rPr>
              <w:t>8</w:t>
            </w:r>
            <w:r>
              <w:rPr>
                <w:noProof/>
                <w:webHidden/>
              </w:rPr>
              <w:fldChar w:fldCharType="end"/>
            </w:r>
          </w:hyperlink>
        </w:p>
        <w:p w14:paraId="51721669" w14:textId="77896287" w:rsidR="00295FC7" w:rsidRDefault="00295FC7">
          <w:pPr>
            <w:pStyle w:val="TM3"/>
            <w:tabs>
              <w:tab w:val="right" w:leader="dot" w:pos="9062"/>
            </w:tabs>
            <w:rPr>
              <w:rFonts w:eastAsiaTheme="minorEastAsia"/>
              <w:noProof/>
              <w:lang w:eastAsia="fr-FR"/>
            </w:rPr>
          </w:pPr>
          <w:hyperlink w:anchor="_Toc123646606" w:history="1">
            <w:r w:rsidRPr="00666CA4">
              <w:rPr>
                <w:rStyle w:val="Lienhypertexte"/>
                <w:noProof/>
              </w:rPr>
              <w:t>Étape 2 : Exécution de GoFSH</w:t>
            </w:r>
            <w:r>
              <w:rPr>
                <w:noProof/>
                <w:webHidden/>
              </w:rPr>
              <w:tab/>
            </w:r>
            <w:r>
              <w:rPr>
                <w:noProof/>
                <w:webHidden/>
              </w:rPr>
              <w:fldChar w:fldCharType="begin"/>
            </w:r>
            <w:r>
              <w:rPr>
                <w:noProof/>
                <w:webHidden/>
              </w:rPr>
              <w:instrText xml:space="preserve"> PAGEREF _Toc123646606 \h </w:instrText>
            </w:r>
            <w:r>
              <w:rPr>
                <w:noProof/>
                <w:webHidden/>
              </w:rPr>
            </w:r>
            <w:r>
              <w:rPr>
                <w:noProof/>
                <w:webHidden/>
              </w:rPr>
              <w:fldChar w:fldCharType="separate"/>
            </w:r>
            <w:r>
              <w:rPr>
                <w:noProof/>
                <w:webHidden/>
              </w:rPr>
              <w:t>9</w:t>
            </w:r>
            <w:r>
              <w:rPr>
                <w:noProof/>
                <w:webHidden/>
              </w:rPr>
              <w:fldChar w:fldCharType="end"/>
            </w:r>
          </w:hyperlink>
        </w:p>
        <w:p w14:paraId="20D28F1E" w14:textId="79901F7E" w:rsidR="00295FC7" w:rsidRDefault="00295FC7">
          <w:pPr>
            <w:pStyle w:val="TM3"/>
            <w:tabs>
              <w:tab w:val="right" w:leader="dot" w:pos="9062"/>
            </w:tabs>
            <w:rPr>
              <w:rFonts w:eastAsiaTheme="minorEastAsia"/>
              <w:noProof/>
              <w:lang w:eastAsia="fr-FR"/>
            </w:rPr>
          </w:pPr>
          <w:hyperlink w:anchor="_Toc123646607" w:history="1">
            <w:r w:rsidRPr="00666CA4">
              <w:rPr>
                <w:rStyle w:val="Lienhypertexte"/>
                <w:noProof/>
              </w:rPr>
              <w:t>Étape 3 : Exécution de SUSHI (facultatif)</w:t>
            </w:r>
            <w:r>
              <w:rPr>
                <w:noProof/>
                <w:webHidden/>
              </w:rPr>
              <w:tab/>
            </w:r>
            <w:r>
              <w:rPr>
                <w:noProof/>
                <w:webHidden/>
              </w:rPr>
              <w:fldChar w:fldCharType="begin"/>
            </w:r>
            <w:r>
              <w:rPr>
                <w:noProof/>
                <w:webHidden/>
              </w:rPr>
              <w:instrText xml:space="preserve"> PAGEREF _Toc123646607 \h </w:instrText>
            </w:r>
            <w:r>
              <w:rPr>
                <w:noProof/>
                <w:webHidden/>
              </w:rPr>
            </w:r>
            <w:r>
              <w:rPr>
                <w:noProof/>
                <w:webHidden/>
              </w:rPr>
              <w:fldChar w:fldCharType="separate"/>
            </w:r>
            <w:r>
              <w:rPr>
                <w:noProof/>
                <w:webHidden/>
              </w:rPr>
              <w:t>9</w:t>
            </w:r>
            <w:r>
              <w:rPr>
                <w:noProof/>
                <w:webHidden/>
              </w:rPr>
              <w:fldChar w:fldCharType="end"/>
            </w:r>
          </w:hyperlink>
        </w:p>
        <w:p w14:paraId="48C924A0" w14:textId="08ED180E" w:rsidR="00295FC7" w:rsidRDefault="00295FC7">
          <w:pPr>
            <w:pStyle w:val="TM1"/>
            <w:tabs>
              <w:tab w:val="right" w:leader="dot" w:pos="9062"/>
            </w:tabs>
            <w:rPr>
              <w:rFonts w:eastAsiaTheme="minorEastAsia"/>
              <w:noProof/>
              <w:lang w:eastAsia="fr-FR"/>
            </w:rPr>
          </w:pPr>
          <w:hyperlink w:anchor="_Toc123646608" w:history="1">
            <w:r w:rsidRPr="00666CA4">
              <w:rPr>
                <w:rStyle w:val="Lienhypertexte"/>
                <w:noProof/>
              </w:rPr>
              <w:t>Conclusion</w:t>
            </w:r>
            <w:r>
              <w:rPr>
                <w:noProof/>
                <w:webHidden/>
              </w:rPr>
              <w:tab/>
            </w:r>
            <w:r>
              <w:rPr>
                <w:noProof/>
                <w:webHidden/>
              </w:rPr>
              <w:fldChar w:fldCharType="begin"/>
            </w:r>
            <w:r>
              <w:rPr>
                <w:noProof/>
                <w:webHidden/>
              </w:rPr>
              <w:instrText xml:space="preserve"> PAGEREF _Toc123646608 \h </w:instrText>
            </w:r>
            <w:r>
              <w:rPr>
                <w:noProof/>
                <w:webHidden/>
              </w:rPr>
            </w:r>
            <w:r>
              <w:rPr>
                <w:noProof/>
                <w:webHidden/>
              </w:rPr>
              <w:fldChar w:fldCharType="separate"/>
            </w:r>
            <w:r>
              <w:rPr>
                <w:noProof/>
                <w:webHidden/>
              </w:rPr>
              <w:t>9</w:t>
            </w:r>
            <w:r>
              <w:rPr>
                <w:noProof/>
                <w:webHidden/>
              </w:rPr>
              <w:fldChar w:fldCharType="end"/>
            </w:r>
          </w:hyperlink>
        </w:p>
        <w:p w14:paraId="3CD39D13" w14:textId="678EE6D7" w:rsidR="002939FA" w:rsidRDefault="002939FA">
          <w:r>
            <w:rPr>
              <w:b/>
              <w:bCs/>
            </w:rPr>
            <w:fldChar w:fldCharType="end"/>
          </w:r>
        </w:p>
      </w:sdtContent>
    </w:sdt>
    <w:p w14:paraId="2FFCAE50" w14:textId="77777777" w:rsidR="00034E8D" w:rsidRDefault="00034E8D" w:rsidP="00015028">
      <w:pPr>
        <w:jc w:val="center"/>
        <w:rPr>
          <w:rFonts w:ascii="Calibri" w:hAnsi="Calibri" w:cs="Calibri"/>
          <w:b/>
          <w:bCs/>
          <w:color w:val="1F497D"/>
        </w:rPr>
      </w:pPr>
    </w:p>
    <w:p w14:paraId="2DB45886" w14:textId="77777777" w:rsidR="00034E8D" w:rsidRDefault="00034E8D" w:rsidP="00015028">
      <w:pPr>
        <w:jc w:val="center"/>
        <w:rPr>
          <w:rFonts w:ascii="Calibri" w:hAnsi="Calibri" w:cs="Calibri"/>
          <w:b/>
          <w:bCs/>
          <w:color w:val="1F497D"/>
        </w:rPr>
      </w:pPr>
    </w:p>
    <w:p w14:paraId="076F9FD7" w14:textId="77777777" w:rsidR="00034E8D" w:rsidRDefault="00034E8D" w:rsidP="00015028">
      <w:pPr>
        <w:jc w:val="center"/>
        <w:rPr>
          <w:rFonts w:ascii="Calibri" w:hAnsi="Calibri" w:cs="Calibri"/>
          <w:b/>
          <w:bCs/>
          <w:color w:val="1F497D"/>
        </w:rPr>
      </w:pPr>
    </w:p>
    <w:p w14:paraId="04496838" w14:textId="77777777" w:rsidR="00034E8D" w:rsidRDefault="00034E8D" w:rsidP="00015028">
      <w:pPr>
        <w:jc w:val="center"/>
        <w:rPr>
          <w:rFonts w:ascii="Calibri" w:hAnsi="Calibri" w:cs="Calibri"/>
          <w:b/>
          <w:bCs/>
          <w:color w:val="1F497D"/>
        </w:rPr>
      </w:pPr>
    </w:p>
    <w:p w14:paraId="3C64F90C" w14:textId="77777777" w:rsidR="00034E8D" w:rsidRDefault="00034E8D" w:rsidP="00015028">
      <w:pPr>
        <w:jc w:val="center"/>
        <w:rPr>
          <w:rFonts w:ascii="Calibri" w:hAnsi="Calibri" w:cs="Calibri"/>
          <w:b/>
          <w:bCs/>
          <w:color w:val="1F497D"/>
        </w:rPr>
      </w:pPr>
    </w:p>
    <w:p w14:paraId="56F6E9ED" w14:textId="77777777" w:rsidR="00034E8D" w:rsidRDefault="00034E8D" w:rsidP="00015028">
      <w:pPr>
        <w:jc w:val="center"/>
        <w:rPr>
          <w:rFonts w:ascii="Calibri" w:hAnsi="Calibri" w:cs="Calibri"/>
          <w:b/>
          <w:bCs/>
          <w:color w:val="1F497D"/>
        </w:rPr>
      </w:pPr>
    </w:p>
    <w:p w14:paraId="154CA203" w14:textId="43ABF120" w:rsidR="00034E8D" w:rsidRDefault="00034E8D" w:rsidP="00015028">
      <w:pPr>
        <w:jc w:val="center"/>
        <w:rPr>
          <w:rFonts w:ascii="Calibri" w:hAnsi="Calibri" w:cs="Calibri"/>
          <w:b/>
          <w:bCs/>
          <w:color w:val="1F497D"/>
        </w:rPr>
      </w:pPr>
    </w:p>
    <w:p w14:paraId="364E2A39" w14:textId="3E6BB9B2" w:rsidR="00383659" w:rsidRDefault="00383659" w:rsidP="00015028">
      <w:pPr>
        <w:jc w:val="center"/>
        <w:rPr>
          <w:rFonts w:ascii="Calibri" w:hAnsi="Calibri" w:cs="Calibri"/>
          <w:b/>
          <w:bCs/>
          <w:color w:val="1F497D"/>
        </w:rPr>
      </w:pPr>
    </w:p>
    <w:p w14:paraId="45BFB822" w14:textId="6707BB5A" w:rsidR="00383659" w:rsidRDefault="00383659" w:rsidP="00015028">
      <w:pPr>
        <w:jc w:val="center"/>
        <w:rPr>
          <w:rFonts w:ascii="Calibri" w:hAnsi="Calibri" w:cs="Calibri"/>
          <w:b/>
          <w:bCs/>
          <w:color w:val="1F497D"/>
        </w:rPr>
      </w:pPr>
    </w:p>
    <w:p w14:paraId="57446F47" w14:textId="77777777" w:rsidR="00383659" w:rsidRDefault="00383659" w:rsidP="00F627B2">
      <w:pPr>
        <w:rPr>
          <w:rFonts w:ascii="Calibri" w:hAnsi="Calibri" w:cs="Calibri"/>
          <w:b/>
          <w:bCs/>
          <w:color w:val="1F497D"/>
        </w:rPr>
      </w:pPr>
    </w:p>
    <w:p w14:paraId="2C4FF98A" w14:textId="2707615A" w:rsidR="00C819A3" w:rsidRDefault="00A21926" w:rsidP="00D32333">
      <w:pPr>
        <w:pStyle w:val="Titre1"/>
      </w:pPr>
      <w:bookmarkStart w:id="2" w:name="_Toc123646590"/>
      <w:r>
        <w:lastRenderedPageBreak/>
        <w:t>Introduction</w:t>
      </w:r>
      <w:bookmarkEnd w:id="2"/>
    </w:p>
    <w:p w14:paraId="6BF3E101" w14:textId="1AA028D2" w:rsidR="00D32333" w:rsidRDefault="00074D89" w:rsidP="00A21926">
      <w:r>
        <w:t>Dans ce document</w:t>
      </w:r>
      <w:r w:rsidRPr="00074D89">
        <w:t xml:space="preserve"> </w:t>
      </w:r>
      <w:r>
        <w:t>nous faisons la présentation de</w:t>
      </w:r>
      <w:r w:rsidRPr="00074D89">
        <w:t xml:space="preserve"> </w:t>
      </w:r>
      <w:r>
        <w:t>l’outil « </w:t>
      </w:r>
      <w:r w:rsidRPr="00074D89">
        <w:t>GoFSH</w:t>
      </w:r>
      <w:r>
        <w:t> »</w:t>
      </w:r>
      <w:r w:rsidRPr="00074D89">
        <w:t xml:space="preserve"> qui transforme les artefacts FHIR en définitions FSH</w:t>
      </w:r>
      <w:r>
        <w:t>.</w:t>
      </w:r>
    </w:p>
    <w:p w14:paraId="62C06C3F" w14:textId="10C102EE" w:rsidR="00074D89" w:rsidRDefault="00074D89" w:rsidP="00A21926">
      <w:r w:rsidRPr="00074D89">
        <w:t xml:space="preserve">À l'aide de </w:t>
      </w:r>
      <w:r>
        <w:t>« </w:t>
      </w:r>
      <w:r w:rsidRPr="00074D89">
        <w:t>GoFSH</w:t>
      </w:r>
      <w:r>
        <w:t> »</w:t>
      </w:r>
      <w:r w:rsidRPr="00074D89">
        <w:t xml:space="preserve">, </w:t>
      </w:r>
      <w:r>
        <w:t>on peut</w:t>
      </w:r>
      <w:r w:rsidRPr="00074D89">
        <w:t xml:space="preserve"> transformer automatiquement un guide de mise en œuvre FHIR existant en un projet FSH.</w:t>
      </w:r>
    </w:p>
    <w:p w14:paraId="637918FD" w14:textId="357F19E5" w:rsidR="00A21926" w:rsidRPr="00A21926" w:rsidRDefault="00074D89" w:rsidP="00A21926">
      <w:r w:rsidRPr="00074D89">
        <w:t xml:space="preserve">Si </w:t>
      </w:r>
      <w:r>
        <w:t>on</w:t>
      </w:r>
      <w:r w:rsidRPr="00074D89">
        <w:t xml:space="preserve"> démarre un projet à partir de rien, </w:t>
      </w:r>
      <w:r>
        <w:t xml:space="preserve">il faut </w:t>
      </w:r>
      <w:r w:rsidRPr="00074D89">
        <w:t>consulte</w:t>
      </w:r>
      <w:r>
        <w:t>r</w:t>
      </w:r>
      <w:r w:rsidRPr="00074D89">
        <w:t xml:space="preserve"> </w:t>
      </w:r>
      <w:r>
        <w:t>le document « FHIR_WITH_SUSHI » pour l’i</w:t>
      </w:r>
      <w:r w:rsidRPr="00074D89">
        <w:t>nitialisation d'un projet SUSHI.</w:t>
      </w:r>
    </w:p>
    <w:p w14:paraId="426F3ADF" w14:textId="747BE224" w:rsidR="00C819A3" w:rsidRDefault="00C819A3" w:rsidP="00D32333">
      <w:pPr>
        <w:pStyle w:val="Titre1"/>
      </w:pPr>
      <w:bookmarkStart w:id="3" w:name="_Toc123646591"/>
      <w:r>
        <w:t>Installation</w:t>
      </w:r>
      <w:bookmarkEnd w:id="3"/>
    </w:p>
    <w:p w14:paraId="481CDDAF" w14:textId="510C4BA2" w:rsidR="0034499D" w:rsidRDefault="0034499D" w:rsidP="00C819A3">
      <w:r>
        <w:t>Dans cette section on définit les i</w:t>
      </w:r>
      <w:r w:rsidRPr="0034499D">
        <w:t xml:space="preserve">nstructions pour installer l'outil GoFSH sur </w:t>
      </w:r>
      <w:r>
        <w:t>notre</w:t>
      </w:r>
      <w:r w:rsidRPr="0034499D">
        <w:t xml:space="preserve"> système</w:t>
      </w:r>
      <w:r>
        <w:t>.</w:t>
      </w:r>
    </w:p>
    <w:p w14:paraId="16073F47" w14:textId="5FBE604A" w:rsidR="0034499D" w:rsidRDefault="0034499D" w:rsidP="0034499D">
      <w:pPr>
        <w:pStyle w:val="Titre2"/>
      </w:pPr>
      <w:bookmarkStart w:id="4" w:name="_Toc123646592"/>
      <w:r>
        <w:t>Installation de Node.js</w:t>
      </w:r>
      <w:bookmarkEnd w:id="4"/>
    </w:p>
    <w:p w14:paraId="77C16774" w14:textId="3030CBA9" w:rsidR="0034499D" w:rsidRDefault="0034499D" w:rsidP="0034499D">
      <w:r w:rsidRPr="0034499D">
        <w:t xml:space="preserve">GoFSH nécessite Node.js. Pour installer Node.js, rendez-vous sur </w:t>
      </w:r>
      <w:hyperlink r:id="rId10" w:history="1">
        <w:r w:rsidRPr="0034499D">
          <w:rPr>
            <w:rStyle w:val="Lienhypertexte"/>
          </w:rPr>
          <w:t>https://nodejs.org/</w:t>
        </w:r>
      </w:hyperlink>
      <w:r w:rsidRPr="0034499D">
        <w:t xml:space="preserve"> et </w:t>
      </w:r>
      <w:r>
        <w:t xml:space="preserve">on </w:t>
      </w:r>
      <w:r w:rsidRPr="0034499D">
        <w:t xml:space="preserve">sélectionne le téléchargement « LTS ». Si le téléchargement ne convient pas </w:t>
      </w:r>
      <w:r>
        <w:t>au</w:t>
      </w:r>
      <w:r w:rsidRPr="0034499D">
        <w:t xml:space="preserve"> système d'exploitation, </w:t>
      </w:r>
      <w:r>
        <w:t xml:space="preserve">on </w:t>
      </w:r>
      <w:r w:rsidRPr="0034499D">
        <w:t xml:space="preserve">clique sur le lien "Autres téléchargements" pour obtenir une liste complète des téléchargements. Une fois le programme d'installation téléchargé, </w:t>
      </w:r>
      <w:r>
        <w:t>on l’</w:t>
      </w:r>
      <w:r w:rsidRPr="0034499D">
        <w:t>exécute en utilisant les options par défaut.</w:t>
      </w:r>
    </w:p>
    <w:p w14:paraId="1EDF8E60" w14:textId="35999F0C" w:rsidR="0034499D" w:rsidRPr="0034499D" w:rsidRDefault="0034499D" w:rsidP="0034499D">
      <w:r>
        <w:t>Pour s’a</w:t>
      </w:r>
      <w:r w:rsidRPr="0034499D">
        <w:t>ssure</w:t>
      </w:r>
      <w:r>
        <w:t>r</w:t>
      </w:r>
      <w:r w:rsidRPr="0034499D">
        <w:t xml:space="preserve"> que </w:t>
      </w:r>
      <w:r>
        <w:t>« </w:t>
      </w:r>
      <w:r w:rsidRPr="0034499D">
        <w:t>Node.js</w:t>
      </w:r>
      <w:r>
        <w:t> »</w:t>
      </w:r>
      <w:r w:rsidRPr="0034499D">
        <w:t xml:space="preserve"> est correctement installé</w:t>
      </w:r>
      <w:r>
        <w:t>,</w:t>
      </w:r>
      <w:r w:rsidRPr="0034499D">
        <w:t xml:space="preserve"> </w:t>
      </w:r>
      <w:r>
        <w:t>on</w:t>
      </w:r>
      <w:r w:rsidRPr="0034499D">
        <w:t xml:space="preserve"> ouvr</w:t>
      </w:r>
      <w:r>
        <w:t>e</w:t>
      </w:r>
      <w:r w:rsidRPr="0034499D">
        <w:t xml:space="preserve"> une fenêtre de commande et en tap</w:t>
      </w:r>
      <w:r>
        <w:t>e</w:t>
      </w:r>
      <w:r w:rsidRPr="0034499D">
        <w:t xml:space="preserve"> les deux commandes suivantes. Chaque commande doit renvoyer un numéro de version</w:t>
      </w:r>
      <w:r>
        <w:t> :</w:t>
      </w:r>
    </w:p>
    <w:tbl>
      <w:tblPr>
        <w:tblStyle w:val="Grilledutableau"/>
        <w:tblW w:w="0" w:type="auto"/>
        <w:tblLook w:val="04A0" w:firstRow="1" w:lastRow="0" w:firstColumn="1" w:lastColumn="0" w:noHBand="0" w:noVBand="1"/>
      </w:tblPr>
      <w:tblGrid>
        <w:gridCol w:w="9062"/>
      </w:tblGrid>
      <w:tr w:rsidR="00D32333" w14:paraId="73F696A9" w14:textId="77777777" w:rsidTr="00D32333">
        <w:tc>
          <w:tcPr>
            <w:tcW w:w="9062" w:type="dxa"/>
          </w:tcPr>
          <w:p w14:paraId="5221C104" w14:textId="4E62C1C8" w:rsidR="00D32333" w:rsidRPr="00D32333" w:rsidRDefault="00D32333" w:rsidP="00D32333">
            <w:pPr>
              <w:pStyle w:val="PrformatHTML"/>
              <w:shd w:val="clear" w:color="auto" w:fill="F8F8F8"/>
              <w:rPr>
                <w:rFonts w:ascii="Consolas" w:hAnsi="Consolas"/>
                <w:color w:val="222222"/>
                <w:sz w:val="21"/>
                <w:szCs w:val="21"/>
              </w:rPr>
            </w:pPr>
            <w:r>
              <w:t>$</w:t>
            </w:r>
            <w:r w:rsidRPr="00D32333">
              <w:rPr>
                <w:rFonts w:ascii="Consolas" w:hAnsi="Consolas"/>
                <w:color w:val="222222"/>
                <w:sz w:val="21"/>
                <w:szCs w:val="21"/>
                <w:bdr w:val="none" w:sz="0" w:space="0" w:color="auto" w:frame="1"/>
              </w:rPr>
              <w:t xml:space="preserve"> </w:t>
            </w:r>
            <w:proofErr w:type="spellStart"/>
            <w:r w:rsidRPr="00D32333">
              <w:rPr>
                <w:rFonts w:ascii="Consolas" w:hAnsi="Consolas"/>
                <w:color w:val="222222"/>
                <w:sz w:val="21"/>
                <w:szCs w:val="21"/>
                <w:bdr w:val="none" w:sz="0" w:space="0" w:color="auto" w:frame="1"/>
              </w:rPr>
              <w:t>node</w:t>
            </w:r>
            <w:proofErr w:type="spellEnd"/>
            <w:r w:rsidRPr="00D32333">
              <w:rPr>
                <w:rFonts w:ascii="Consolas" w:hAnsi="Consolas"/>
                <w:color w:val="222222"/>
                <w:sz w:val="21"/>
                <w:szCs w:val="21"/>
                <w:bdr w:val="none" w:sz="0" w:space="0" w:color="auto" w:frame="1"/>
              </w:rPr>
              <w:t xml:space="preserve"> --version</w:t>
            </w:r>
          </w:p>
        </w:tc>
      </w:tr>
      <w:tr w:rsidR="00D32333" w14:paraId="27495F8B" w14:textId="77777777" w:rsidTr="00D32333">
        <w:tc>
          <w:tcPr>
            <w:tcW w:w="9062" w:type="dxa"/>
          </w:tcPr>
          <w:p w14:paraId="55FEB3ED" w14:textId="7EF33E1B" w:rsidR="00D32333" w:rsidRPr="00D32333" w:rsidRDefault="00D32333" w:rsidP="00D32333">
            <w:pPr>
              <w:pStyle w:val="PrformatHTML"/>
              <w:shd w:val="clear" w:color="auto" w:fill="F8F8F8"/>
              <w:rPr>
                <w:rFonts w:ascii="Consolas" w:hAnsi="Consolas"/>
                <w:color w:val="222222"/>
                <w:sz w:val="21"/>
                <w:szCs w:val="21"/>
              </w:rPr>
            </w:pPr>
            <w:r>
              <w:t xml:space="preserve">$ </w:t>
            </w:r>
            <w:proofErr w:type="spellStart"/>
            <w:r>
              <w:rPr>
                <w:rStyle w:val="CodeHTML"/>
                <w:rFonts w:ascii="Consolas" w:hAnsi="Consolas"/>
                <w:color w:val="222222"/>
                <w:sz w:val="21"/>
                <w:szCs w:val="21"/>
                <w:bdr w:val="none" w:sz="0" w:space="0" w:color="auto" w:frame="1"/>
              </w:rPr>
              <w:t>npm</w:t>
            </w:r>
            <w:proofErr w:type="spellEnd"/>
            <w:r>
              <w:rPr>
                <w:rStyle w:val="CodeHTML"/>
                <w:rFonts w:ascii="Consolas" w:hAnsi="Consolas"/>
                <w:color w:val="222222"/>
                <w:sz w:val="21"/>
                <w:szCs w:val="21"/>
                <w:bdr w:val="none" w:sz="0" w:space="0" w:color="auto" w:frame="1"/>
              </w:rPr>
              <w:t xml:space="preserve"> --version</w:t>
            </w:r>
          </w:p>
        </w:tc>
      </w:tr>
    </w:tbl>
    <w:p w14:paraId="594B040C" w14:textId="77777777" w:rsidR="00D32333" w:rsidRDefault="00D32333" w:rsidP="00C819A3"/>
    <w:p w14:paraId="477E2535" w14:textId="7AEC055C" w:rsidR="00D32333" w:rsidRDefault="00D32333" w:rsidP="0034499D">
      <w:pPr>
        <w:pStyle w:val="Titre2"/>
      </w:pPr>
      <w:bookmarkStart w:id="5" w:name="_Toc123646593"/>
      <w:r>
        <w:t xml:space="preserve">Installation de </w:t>
      </w:r>
      <w:r w:rsidR="0034499D">
        <w:t>GoFSH</w:t>
      </w:r>
      <w:bookmarkEnd w:id="5"/>
    </w:p>
    <w:p w14:paraId="61F8F622" w14:textId="5D257E0E" w:rsidR="00D32333" w:rsidRDefault="0034499D" w:rsidP="00D32333">
      <w:r w:rsidRPr="0034499D">
        <w:t xml:space="preserve">Pour installer GoFSH, </w:t>
      </w:r>
      <w:r>
        <w:t xml:space="preserve">nous </w:t>
      </w:r>
      <w:r w:rsidRPr="0034499D">
        <w:t>ouvr</w:t>
      </w:r>
      <w:r>
        <w:t>ons</w:t>
      </w:r>
      <w:r w:rsidRPr="0034499D">
        <w:t xml:space="preserve"> une invite de commande et </w:t>
      </w:r>
      <w:r>
        <w:t xml:space="preserve">nous </w:t>
      </w:r>
      <w:r w:rsidRPr="0034499D">
        <w:t>tap</w:t>
      </w:r>
      <w:r>
        <w:t>ons</w:t>
      </w:r>
      <w:r w:rsidRPr="0034499D">
        <w:t xml:space="preserve"> la commande suivante :</w:t>
      </w:r>
    </w:p>
    <w:tbl>
      <w:tblPr>
        <w:tblStyle w:val="Grilledutableau"/>
        <w:tblW w:w="0" w:type="auto"/>
        <w:tblLook w:val="04A0" w:firstRow="1" w:lastRow="0" w:firstColumn="1" w:lastColumn="0" w:noHBand="0" w:noVBand="1"/>
      </w:tblPr>
      <w:tblGrid>
        <w:gridCol w:w="9062"/>
      </w:tblGrid>
      <w:tr w:rsidR="00D32333" w14:paraId="1743D66A" w14:textId="77777777" w:rsidTr="00D32333">
        <w:tc>
          <w:tcPr>
            <w:tcW w:w="9062" w:type="dxa"/>
          </w:tcPr>
          <w:p w14:paraId="1F804781" w14:textId="0E41317D" w:rsidR="00D32333" w:rsidRPr="00D32333" w:rsidRDefault="00D32333" w:rsidP="00D32333">
            <w:pPr>
              <w:pStyle w:val="PrformatHTML"/>
              <w:shd w:val="clear" w:color="auto" w:fill="F8F8F8"/>
              <w:rPr>
                <w:rFonts w:ascii="Consolas" w:hAnsi="Consolas"/>
                <w:color w:val="222222"/>
                <w:sz w:val="21"/>
                <w:szCs w:val="21"/>
              </w:rPr>
            </w:pPr>
            <w:r>
              <w:t xml:space="preserve">$ </w:t>
            </w:r>
            <w:proofErr w:type="spellStart"/>
            <w:r w:rsidR="0034499D">
              <w:rPr>
                <w:rStyle w:val="CodeHTML"/>
                <w:rFonts w:ascii="Consolas" w:hAnsi="Consolas"/>
                <w:color w:val="222222"/>
                <w:sz w:val="21"/>
                <w:szCs w:val="21"/>
                <w:bdr w:val="none" w:sz="0" w:space="0" w:color="auto" w:frame="1"/>
              </w:rPr>
              <w:t>npm</w:t>
            </w:r>
            <w:proofErr w:type="spellEnd"/>
            <w:r w:rsidR="0034499D">
              <w:rPr>
                <w:rStyle w:val="CodeHTML"/>
                <w:rFonts w:ascii="Consolas" w:hAnsi="Consolas"/>
                <w:color w:val="222222"/>
                <w:sz w:val="21"/>
                <w:szCs w:val="21"/>
                <w:bdr w:val="none" w:sz="0" w:space="0" w:color="auto" w:frame="1"/>
              </w:rPr>
              <w:t xml:space="preserve"> </w:t>
            </w:r>
            <w:proofErr w:type="spellStart"/>
            <w:r w:rsidR="0034499D">
              <w:rPr>
                <w:rStyle w:val="CodeHTML"/>
                <w:rFonts w:ascii="Consolas" w:hAnsi="Consolas"/>
                <w:color w:val="222222"/>
                <w:sz w:val="21"/>
                <w:szCs w:val="21"/>
                <w:bdr w:val="none" w:sz="0" w:space="0" w:color="auto" w:frame="1"/>
              </w:rPr>
              <w:t>install</w:t>
            </w:r>
            <w:proofErr w:type="spellEnd"/>
            <w:r w:rsidR="0034499D">
              <w:rPr>
                <w:rStyle w:val="CodeHTML"/>
                <w:rFonts w:ascii="Consolas" w:hAnsi="Consolas"/>
                <w:color w:val="222222"/>
                <w:sz w:val="21"/>
                <w:szCs w:val="21"/>
                <w:bdr w:val="none" w:sz="0" w:space="0" w:color="auto" w:frame="1"/>
              </w:rPr>
              <w:t xml:space="preserve"> -g </w:t>
            </w:r>
            <w:proofErr w:type="spellStart"/>
            <w:r w:rsidR="0034499D">
              <w:rPr>
                <w:rStyle w:val="CodeHTML"/>
                <w:rFonts w:ascii="Consolas" w:hAnsi="Consolas"/>
                <w:color w:val="222222"/>
                <w:sz w:val="21"/>
                <w:szCs w:val="21"/>
                <w:bdr w:val="none" w:sz="0" w:space="0" w:color="auto" w:frame="1"/>
              </w:rPr>
              <w:t>gofsh</w:t>
            </w:r>
            <w:proofErr w:type="spellEnd"/>
          </w:p>
        </w:tc>
      </w:tr>
    </w:tbl>
    <w:p w14:paraId="59AB8101" w14:textId="77777777" w:rsidR="00F627B2" w:rsidRDefault="00F627B2" w:rsidP="00D32333"/>
    <w:p w14:paraId="50CF0F52" w14:textId="30FB4698" w:rsidR="00D32333" w:rsidRDefault="00D32333" w:rsidP="00D32333">
      <w:r>
        <w:t xml:space="preserve">Après installation de </w:t>
      </w:r>
      <w:r w:rsidR="0034499D">
        <w:t>GoFSH</w:t>
      </w:r>
      <w:r>
        <w:t xml:space="preserve"> </w:t>
      </w:r>
      <w:r w:rsidR="0034499D">
        <w:t>nous</w:t>
      </w:r>
      <w:r>
        <w:t xml:space="preserve"> </w:t>
      </w:r>
      <w:r w:rsidR="0034499D">
        <w:t>lançons</w:t>
      </w:r>
      <w:r>
        <w:t xml:space="preserve"> la commande ci-dessous pour vérifier son installation :</w:t>
      </w:r>
    </w:p>
    <w:tbl>
      <w:tblPr>
        <w:tblStyle w:val="Grilledutableau"/>
        <w:tblW w:w="0" w:type="auto"/>
        <w:tblLook w:val="04A0" w:firstRow="1" w:lastRow="0" w:firstColumn="1" w:lastColumn="0" w:noHBand="0" w:noVBand="1"/>
      </w:tblPr>
      <w:tblGrid>
        <w:gridCol w:w="9062"/>
      </w:tblGrid>
      <w:tr w:rsidR="00D32333" w14:paraId="05ADFD9C" w14:textId="77777777" w:rsidTr="00D32333">
        <w:tc>
          <w:tcPr>
            <w:tcW w:w="9062" w:type="dxa"/>
          </w:tcPr>
          <w:p w14:paraId="6F4A04FB" w14:textId="0D05D41F" w:rsidR="00D32333" w:rsidRPr="00D32333" w:rsidRDefault="00D32333" w:rsidP="00D32333">
            <w:pPr>
              <w:pStyle w:val="PrformatHTML"/>
              <w:shd w:val="clear" w:color="auto" w:fill="F8F8F8"/>
              <w:rPr>
                <w:rFonts w:ascii="Consolas" w:hAnsi="Consolas"/>
                <w:color w:val="222222"/>
                <w:sz w:val="21"/>
                <w:szCs w:val="21"/>
              </w:rPr>
            </w:pPr>
            <w:r>
              <w:t xml:space="preserve">$ </w:t>
            </w:r>
            <w:proofErr w:type="spellStart"/>
            <w:r w:rsidR="0034499D">
              <w:rPr>
                <w:rStyle w:val="CodeHTML"/>
                <w:rFonts w:ascii="Consolas" w:hAnsi="Consolas"/>
                <w:color w:val="222222"/>
                <w:sz w:val="21"/>
                <w:szCs w:val="21"/>
                <w:bdr w:val="none" w:sz="0" w:space="0" w:color="auto" w:frame="1"/>
              </w:rPr>
              <w:t>gofsh</w:t>
            </w:r>
            <w:proofErr w:type="spellEnd"/>
            <w:r w:rsidR="0034499D">
              <w:rPr>
                <w:rStyle w:val="CodeHTML"/>
                <w:rFonts w:ascii="Consolas" w:hAnsi="Consolas"/>
                <w:color w:val="222222"/>
                <w:sz w:val="21"/>
                <w:szCs w:val="21"/>
                <w:bdr w:val="none" w:sz="0" w:space="0" w:color="auto" w:frame="1"/>
              </w:rPr>
              <w:t xml:space="preserve"> </w:t>
            </w:r>
            <w:r w:rsidR="00D35725">
              <w:rPr>
                <w:rStyle w:val="CodeHTML"/>
                <w:rFonts w:ascii="Consolas" w:hAnsi="Consolas"/>
                <w:color w:val="222222"/>
                <w:sz w:val="21"/>
                <w:szCs w:val="21"/>
                <w:bdr w:val="none" w:sz="0" w:space="0" w:color="auto" w:frame="1"/>
              </w:rPr>
              <w:t>–</w:t>
            </w:r>
            <w:r w:rsidR="0034499D">
              <w:rPr>
                <w:rStyle w:val="CodeHTML"/>
                <w:rFonts w:ascii="Consolas" w:hAnsi="Consolas"/>
                <w:color w:val="222222"/>
                <w:sz w:val="21"/>
                <w:szCs w:val="21"/>
                <w:bdr w:val="none" w:sz="0" w:space="0" w:color="auto" w:frame="1"/>
              </w:rPr>
              <w:t>help</w:t>
            </w:r>
          </w:p>
        </w:tc>
      </w:tr>
    </w:tbl>
    <w:p w14:paraId="27B484DF" w14:textId="32D00D30" w:rsidR="00D32333" w:rsidRDefault="00D32333" w:rsidP="00D32333">
      <w:r>
        <w:t xml:space="preserve"> </w:t>
      </w:r>
    </w:p>
    <w:p w14:paraId="7296A75A" w14:textId="382065F5" w:rsidR="0034499D" w:rsidRDefault="0034499D" w:rsidP="00D32333">
      <w:r w:rsidRPr="0034499D">
        <w:t xml:space="preserve">Si la commande génère des instructions sur l'utilisation de l'interface de ligne de commande GoFSH (CLI), </w:t>
      </w:r>
      <w:r>
        <w:t>on</w:t>
      </w:r>
      <w:r w:rsidRPr="0034499D">
        <w:t xml:space="preserve"> </w:t>
      </w:r>
      <w:r>
        <w:t>est</w:t>
      </w:r>
      <w:r w:rsidRPr="0034499D">
        <w:t xml:space="preserve"> prêt à exécuter GoFSH.</w:t>
      </w:r>
    </w:p>
    <w:p w14:paraId="26B19BDA" w14:textId="77777777" w:rsidR="0034499D" w:rsidRDefault="0034499D" w:rsidP="00D32333">
      <w:r>
        <w:t>Il faut u</w:t>
      </w:r>
      <w:r w:rsidRPr="0034499D">
        <w:t>tilise</w:t>
      </w:r>
      <w:r>
        <w:t>r</w:t>
      </w:r>
      <w:r w:rsidRPr="0034499D">
        <w:t xml:space="preserve"> </w:t>
      </w:r>
      <w:r>
        <w:t>« </w:t>
      </w:r>
      <w:proofErr w:type="spellStart"/>
      <w:r w:rsidRPr="0034499D">
        <w:t>gofsh</w:t>
      </w:r>
      <w:proofErr w:type="spellEnd"/>
      <w:r w:rsidRPr="0034499D">
        <w:t xml:space="preserve"> -v</w:t>
      </w:r>
      <w:r>
        <w:t xml:space="preserve"> » </w:t>
      </w:r>
      <w:r w:rsidRPr="0034499D">
        <w:t xml:space="preserve">pour afficher la version installée de GoFSH et la version de la spécification </w:t>
      </w:r>
      <w:r>
        <w:t>« </w:t>
      </w:r>
      <w:r w:rsidRPr="0034499D">
        <w:t>FSH</w:t>
      </w:r>
      <w:r>
        <w:t> »</w:t>
      </w:r>
      <w:r w:rsidRPr="0034499D">
        <w:t xml:space="preserve"> qu'il prend en charge. </w:t>
      </w:r>
    </w:p>
    <w:p w14:paraId="555CD4E3" w14:textId="77777777" w:rsidR="0034499D" w:rsidRDefault="0034499D" w:rsidP="00D32333"/>
    <w:p w14:paraId="2E78EDF8" w14:textId="77777777" w:rsidR="0034499D" w:rsidRDefault="0034499D" w:rsidP="00D32333"/>
    <w:p w14:paraId="7E431F4E" w14:textId="77777777" w:rsidR="0034499D" w:rsidRDefault="0034499D" w:rsidP="00D32333"/>
    <w:p w14:paraId="4DF44630" w14:textId="704E1331" w:rsidR="0034499D" w:rsidRDefault="0034499D" w:rsidP="00D32333">
      <w:r w:rsidRPr="0034499D">
        <w:lastRenderedPageBreak/>
        <w:t>GoFSH suit la convention de version sémantique (MAJOR.MINOR.PATCH) :</w:t>
      </w:r>
    </w:p>
    <w:p w14:paraId="3E6109C6" w14:textId="5D7398CB" w:rsidR="0034499D" w:rsidRDefault="0034499D" w:rsidP="0034499D">
      <w:pPr>
        <w:pStyle w:val="Paragraphedeliste"/>
        <w:numPr>
          <w:ilvl w:val="0"/>
          <w:numId w:val="30"/>
        </w:numPr>
      </w:pPr>
      <w:r w:rsidRPr="0034499D">
        <w:rPr>
          <w:b/>
          <w:bCs/>
        </w:rPr>
        <w:t>MAJEUR</w:t>
      </w:r>
      <w:r w:rsidRPr="0034499D">
        <w:t xml:space="preserve"> : Une version majeure a de nouvelles fonctionnalités importantes et, potentiellement, des changements de grammaire ou d'autres changements non </w:t>
      </w:r>
      <w:r w:rsidRPr="0034499D">
        <w:t>rétro compatibles</w:t>
      </w:r>
      <w:r w:rsidRPr="0034499D">
        <w:t xml:space="preserve">. </w:t>
      </w:r>
    </w:p>
    <w:p w14:paraId="1F43ACD3" w14:textId="36B99244" w:rsidR="0034499D" w:rsidRDefault="0034499D" w:rsidP="0034499D">
      <w:pPr>
        <w:pStyle w:val="Paragraphedeliste"/>
        <w:numPr>
          <w:ilvl w:val="0"/>
          <w:numId w:val="30"/>
        </w:numPr>
      </w:pPr>
      <w:r w:rsidRPr="0034499D">
        <w:rPr>
          <w:b/>
          <w:bCs/>
        </w:rPr>
        <w:t>MINOR</w:t>
      </w:r>
      <w:r w:rsidRPr="0034499D">
        <w:t xml:space="preserve"> : Contient des fonctionnalités nouvelles ou modifiées, tout en maintenant la rétro</w:t>
      </w:r>
      <w:r>
        <w:t xml:space="preserve"> </w:t>
      </w:r>
      <w:r w:rsidRPr="0034499D">
        <w:t xml:space="preserve">compatibilité dans la version majeure. </w:t>
      </w:r>
    </w:p>
    <w:p w14:paraId="5F62CF88" w14:textId="082D1179" w:rsidR="0034499D" w:rsidRDefault="0034499D" w:rsidP="0034499D">
      <w:pPr>
        <w:pStyle w:val="Paragraphedeliste"/>
        <w:numPr>
          <w:ilvl w:val="0"/>
          <w:numId w:val="30"/>
        </w:numPr>
      </w:pPr>
      <w:r w:rsidRPr="0034499D">
        <w:rPr>
          <w:b/>
          <w:bCs/>
        </w:rPr>
        <w:t>PATCH</w:t>
      </w:r>
      <w:r w:rsidRPr="0034499D">
        <w:t xml:space="preserve"> : Contient des mises à jour mineures et des corrections de bogues, tout en maintenant la rétro</w:t>
      </w:r>
      <w:r>
        <w:t xml:space="preserve"> </w:t>
      </w:r>
      <w:r w:rsidRPr="0034499D">
        <w:t>compatibilité dans la version majeure.</w:t>
      </w:r>
    </w:p>
    <w:p w14:paraId="65FE01FC" w14:textId="77777777" w:rsidR="00D35725" w:rsidRDefault="00D35725" w:rsidP="00D35725">
      <w:pPr>
        <w:pStyle w:val="Titre2"/>
      </w:pPr>
    </w:p>
    <w:p w14:paraId="39A5AD6A" w14:textId="2B5B3B48" w:rsidR="00D35725" w:rsidRDefault="00D35725" w:rsidP="00D35725">
      <w:pPr>
        <w:pStyle w:val="Titre2"/>
      </w:pPr>
      <w:bookmarkStart w:id="6" w:name="_Toc123646594"/>
      <w:r w:rsidRPr="00D35725">
        <w:t>Mise à jour ou annulation de GoFSH</w:t>
      </w:r>
      <w:bookmarkEnd w:id="6"/>
    </w:p>
    <w:p w14:paraId="5F294A09" w14:textId="480085E7" w:rsidR="00D35725" w:rsidRDefault="00D35725" w:rsidP="00D35725">
      <w:r w:rsidRPr="00D35725">
        <w:t xml:space="preserve">Pour mettre à jour GoFSH vers la dernière version, </w:t>
      </w:r>
      <w:r>
        <w:t xml:space="preserve">on </w:t>
      </w:r>
      <w:r w:rsidRPr="00D35725">
        <w:t>exécute à nouveau :</w:t>
      </w:r>
    </w:p>
    <w:tbl>
      <w:tblPr>
        <w:tblStyle w:val="Grilledutableau"/>
        <w:tblW w:w="0" w:type="auto"/>
        <w:tblLook w:val="04A0" w:firstRow="1" w:lastRow="0" w:firstColumn="1" w:lastColumn="0" w:noHBand="0" w:noVBand="1"/>
      </w:tblPr>
      <w:tblGrid>
        <w:gridCol w:w="9062"/>
      </w:tblGrid>
      <w:tr w:rsidR="00D35725" w14:paraId="468F439B" w14:textId="77777777" w:rsidTr="00D35725">
        <w:tc>
          <w:tcPr>
            <w:tcW w:w="9062" w:type="dxa"/>
          </w:tcPr>
          <w:p w14:paraId="0BA4A65F" w14:textId="73BDD61F" w:rsidR="00D35725" w:rsidRPr="00D35725" w:rsidRDefault="00D35725" w:rsidP="00D35725">
            <w:pPr>
              <w:pStyle w:val="PrformatHTML"/>
              <w:shd w:val="clear" w:color="auto" w:fill="F8F8F8"/>
              <w:rPr>
                <w:rFonts w:ascii="Consolas" w:hAnsi="Consolas"/>
                <w:color w:val="222222"/>
                <w:sz w:val="21"/>
                <w:szCs w:val="21"/>
              </w:rPr>
            </w:pPr>
            <w:r>
              <w:rPr>
                <w:rStyle w:val="CodeHTML"/>
                <w:rFonts w:ascii="Consolas" w:hAnsi="Consolas"/>
                <w:color w:val="222222"/>
                <w:sz w:val="21"/>
                <w:szCs w:val="21"/>
                <w:bdr w:val="none" w:sz="0" w:space="0" w:color="auto" w:frame="1"/>
              </w:rPr>
              <w:t>$</w:t>
            </w:r>
            <w:r>
              <w:rPr>
                <w:rStyle w:val="CodeHTML"/>
                <w:bdr w:val="none" w:sz="0" w:space="0" w:color="auto" w:frame="1"/>
              </w:rPr>
              <w:t xml:space="preserve"> </w:t>
            </w:r>
            <w:proofErr w:type="spellStart"/>
            <w:r>
              <w:rPr>
                <w:rStyle w:val="CodeHTML"/>
                <w:rFonts w:ascii="Consolas" w:hAnsi="Consolas"/>
                <w:color w:val="222222"/>
                <w:sz w:val="21"/>
                <w:szCs w:val="21"/>
                <w:bdr w:val="none" w:sz="0" w:space="0" w:color="auto" w:frame="1"/>
              </w:rPr>
              <w:t>npm</w:t>
            </w:r>
            <w:proofErr w:type="spellEnd"/>
            <w:r>
              <w:rPr>
                <w:rStyle w:val="CodeHTML"/>
                <w:rFonts w:ascii="Consolas" w:hAnsi="Consolas"/>
                <w:color w:val="222222"/>
                <w:sz w:val="21"/>
                <w:szCs w:val="21"/>
                <w:bdr w:val="none" w:sz="0" w:space="0" w:color="auto" w:frame="1"/>
              </w:rPr>
              <w:t xml:space="preserve"> </w:t>
            </w:r>
            <w:proofErr w:type="spellStart"/>
            <w:r>
              <w:rPr>
                <w:rStyle w:val="CodeHTML"/>
                <w:rFonts w:ascii="Consolas" w:hAnsi="Consolas"/>
                <w:color w:val="222222"/>
                <w:sz w:val="21"/>
                <w:szCs w:val="21"/>
                <w:bdr w:val="none" w:sz="0" w:space="0" w:color="auto" w:frame="1"/>
              </w:rPr>
              <w:t>install</w:t>
            </w:r>
            <w:proofErr w:type="spellEnd"/>
            <w:r>
              <w:rPr>
                <w:rStyle w:val="CodeHTML"/>
                <w:rFonts w:ascii="Consolas" w:hAnsi="Consolas"/>
                <w:color w:val="222222"/>
                <w:sz w:val="21"/>
                <w:szCs w:val="21"/>
                <w:bdr w:val="none" w:sz="0" w:space="0" w:color="auto" w:frame="1"/>
              </w:rPr>
              <w:t xml:space="preserve"> -g </w:t>
            </w:r>
            <w:proofErr w:type="spellStart"/>
            <w:r>
              <w:rPr>
                <w:rStyle w:val="CodeHTML"/>
                <w:rFonts w:ascii="Consolas" w:hAnsi="Consolas"/>
                <w:color w:val="222222"/>
                <w:sz w:val="21"/>
                <w:szCs w:val="21"/>
                <w:bdr w:val="none" w:sz="0" w:space="0" w:color="auto" w:frame="1"/>
              </w:rPr>
              <w:t>gofsh</w:t>
            </w:r>
            <w:proofErr w:type="spellEnd"/>
          </w:p>
        </w:tc>
      </w:tr>
    </w:tbl>
    <w:p w14:paraId="08328AFD" w14:textId="77777777" w:rsidR="00D35725" w:rsidRDefault="00D35725" w:rsidP="00D35725"/>
    <w:p w14:paraId="3F440A85" w14:textId="31F4677A" w:rsidR="00D35725" w:rsidRDefault="00D35725" w:rsidP="00D35725">
      <w:r w:rsidRPr="00D35725">
        <w:t xml:space="preserve">Pour revenir à une version précédente de GoFSH, </w:t>
      </w:r>
      <w:r>
        <w:t xml:space="preserve">on </w:t>
      </w:r>
      <w:r w:rsidRPr="00D35725">
        <w:t>exécute :</w:t>
      </w:r>
    </w:p>
    <w:tbl>
      <w:tblPr>
        <w:tblStyle w:val="Grilledutableau"/>
        <w:tblW w:w="0" w:type="auto"/>
        <w:tblLook w:val="04A0" w:firstRow="1" w:lastRow="0" w:firstColumn="1" w:lastColumn="0" w:noHBand="0" w:noVBand="1"/>
      </w:tblPr>
      <w:tblGrid>
        <w:gridCol w:w="9062"/>
      </w:tblGrid>
      <w:tr w:rsidR="00D35725" w14:paraId="71E6CC6C" w14:textId="77777777" w:rsidTr="00D35725">
        <w:tc>
          <w:tcPr>
            <w:tcW w:w="9062" w:type="dxa"/>
          </w:tcPr>
          <w:p w14:paraId="7C916BF0" w14:textId="6FFC540C" w:rsidR="00D35725" w:rsidRPr="00D35725" w:rsidRDefault="00D35725" w:rsidP="00D35725">
            <w:pPr>
              <w:pStyle w:val="PrformatHTML"/>
              <w:shd w:val="clear" w:color="auto" w:fill="F8F8F8"/>
              <w:rPr>
                <w:rFonts w:ascii="Consolas" w:hAnsi="Consolas"/>
                <w:color w:val="222222"/>
                <w:sz w:val="21"/>
                <w:szCs w:val="21"/>
              </w:rPr>
            </w:pPr>
            <w:r>
              <w:t xml:space="preserve">$ </w:t>
            </w:r>
            <w:proofErr w:type="spellStart"/>
            <w:r>
              <w:rPr>
                <w:rStyle w:val="CodeHTML"/>
                <w:rFonts w:ascii="Consolas" w:hAnsi="Consolas"/>
                <w:color w:val="222222"/>
                <w:sz w:val="21"/>
                <w:szCs w:val="21"/>
                <w:bdr w:val="none" w:sz="0" w:space="0" w:color="auto" w:frame="1"/>
              </w:rPr>
              <w:t>npm</w:t>
            </w:r>
            <w:proofErr w:type="spellEnd"/>
            <w:r>
              <w:rPr>
                <w:rStyle w:val="CodeHTML"/>
                <w:rFonts w:ascii="Consolas" w:hAnsi="Consolas"/>
                <w:color w:val="222222"/>
                <w:sz w:val="21"/>
                <w:szCs w:val="21"/>
                <w:bdr w:val="none" w:sz="0" w:space="0" w:color="auto" w:frame="1"/>
              </w:rPr>
              <w:t xml:space="preserve"> </w:t>
            </w:r>
            <w:proofErr w:type="spellStart"/>
            <w:r>
              <w:rPr>
                <w:rStyle w:val="CodeHTML"/>
                <w:rFonts w:ascii="Consolas" w:hAnsi="Consolas"/>
                <w:color w:val="222222"/>
                <w:sz w:val="21"/>
                <w:szCs w:val="21"/>
                <w:bdr w:val="none" w:sz="0" w:space="0" w:color="auto" w:frame="1"/>
              </w:rPr>
              <w:t>install</w:t>
            </w:r>
            <w:proofErr w:type="spellEnd"/>
            <w:r>
              <w:rPr>
                <w:rStyle w:val="CodeHTML"/>
                <w:rFonts w:ascii="Consolas" w:hAnsi="Consolas"/>
                <w:color w:val="222222"/>
                <w:sz w:val="21"/>
                <w:szCs w:val="21"/>
                <w:bdr w:val="none" w:sz="0" w:space="0" w:color="auto" w:frame="1"/>
              </w:rPr>
              <w:t xml:space="preserve"> -g </w:t>
            </w:r>
            <w:proofErr w:type="spellStart"/>
            <w:r>
              <w:rPr>
                <w:rStyle w:val="CodeHTML"/>
                <w:rFonts w:ascii="Consolas" w:hAnsi="Consolas"/>
                <w:color w:val="222222"/>
                <w:sz w:val="21"/>
                <w:szCs w:val="21"/>
                <w:bdr w:val="none" w:sz="0" w:space="0" w:color="auto" w:frame="1"/>
              </w:rPr>
              <w:t>gofsh</w:t>
            </w:r>
            <w:proofErr w:type="spellEnd"/>
            <w:r>
              <w:rPr>
                <w:rStyle w:val="CodeHTML"/>
                <w:rFonts w:ascii="Consolas" w:hAnsi="Consolas"/>
                <w:color w:val="222222"/>
                <w:sz w:val="21"/>
                <w:szCs w:val="21"/>
                <w:bdr w:val="none" w:sz="0" w:space="0" w:color="auto" w:frame="1"/>
              </w:rPr>
              <w:t>@</w:t>
            </w:r>
            <w:r>
              <w:rPr>
                <w:rStyle w:val="CodeHTML"/>
                <w:rFonts w:ascii="Consolas" w:hAnsi="Consolas"/>
                <w:b/>
                <w:bCs/>
                <w:color w:val="CE5C00"/>
                <w:sz w:val="21"/>
                <w:szCs w:val="21"/>
                <w:bdr w:val="none" w:sz="0" w:space="0" w:color="auto" w:frame="1"/>
              </w:rPr>
              <w:t>{</w:t>
            </w:r>
            <w:r>
              <w:rPr>
                <w:rStyle w:val="CodeHTML"/>
                <w:rFonts w:ascii="Consolas" w:hAnsi="Consolas"/>
                <w:color w:val="222222"/>
                <w:sz w:val="21"/>
                <w:szCs w:val="21"/>
                <w:bdr w:val="none" w:sz="0" w:space="0" w:color="auto" w:frame="1"/>
              </w:rPr>
              <w:t>version</w:t>
            </w:r>
            <w:r>
              <w:rPr>
                <w:rStyle w:val="CodeHTML"/>
                <w:rFonts w:ascii="Consolas" w:hAnsi="Consolas"/>
                <w:b/>
                <w:bCs/>
                <w:color w:val="CE5C00"/>
                <w:sz w:val="21"/>
                <w:szCs w:val="21"/>
                <w:bdr w:val="none" w:sz="0" w:space="0" w:color="auto" w:frame="1"/>
              </w:rPr>
              <w:t>}</w:t>
            </w:r>
          </w:p>
        </w:tc>
      </w:tr>
    </w:tbl>
    <w:p w14:paraId="33BE6212" w14:textId="2FD456DF" w:rsidR="00D35725" w:rsidRDefault="00D35725" w:rsidP="00D35725"/>
    <w:p w14:paraId="6CFBF432" w14:textId="7D24FED1" w:rsidR="00D35725" w:rsidRDefault="00D35725" w:rsidP="00D35725">
      <w:r w:rsidRPr="00D35725">
        <w:t>où l</w:t>
      </w:r>
      <w:r>
        <w:t>a</w:t>
      </w:r>
      <w:r w:rsidRPr="00D35725">
        <w:t xml:space="preserve"> {version}</w:t>
      </w:r>
      <w:r>
        <w:t xml:space="preserve"> </w:t>
      </w:r>
      <w:r w:rsidRPr="00D35725">
        <w:t>est remplacé</w:t>
      </w:r>
      <w:r>
        <w:t>e</w:t>
      </w:r>
      <w:r w:rsidRPr="00D35725">
        <w:t xml:space="preserve"> par la version </w:t>
      </w:r>
      <w:r>
        <w:t>« </w:t>
      </w:r>
      <w:r w:rsidRPr="00D35725">
        <w:t>MAJOR.MINOR.PATCH</w:t>
      </w:r>
      <w:r>
        <w:t> »</w:t>
      </w:r>
      <w:r w:rsidRPr="00D35725">
        <w:t xml:space="preserve"> souhaitée (par exemple</w:t>
      </w:r>
      <w:r>
        <w:t>,</w:t>
      </w:r>
    </w:p>
    <w:p w14:paraId="207BEC16" w14:textId="6FB9DA11" w:rsidR="00D35725" w:rsidRDefault="00D35725" w:rsidP="00D35725">
      <w:proofErr w:type="spellStart"/>
      <w:r w:rsidRPr="00D35725">
        <w:t>npm</w:t>
      </w:r>
      <w:proofErr w:type="spellEnd"/>
      <w:r w:rsidRPr="00D35725">
        <w:t xml:space="preserve"> </w:t>
      </w:r>
      <w:proofErr w:type="spellStart"/>
      <w:r w:rsidRPr="00D35725">
        <w:t>install</w:t>
      </w:r>
      <w:proofErr w:type="spellEnd"/>
      <w:r w:rsidRPr="00D35725">
        <w:t xml:space="preserve"> -g </w:t>
      </w:r>
      <w:hyperlink r:id="rId11" w:history="1">
        <w:r w:rsidRPr="001C65F0">
          <w:rPr>
            <w:rStyle w:val="Lienhypertexte"/>
          </w:rPr>
          <w:t>gofsh@1.5.0</w:t>
        </w:r>
      </w:hyperlink>
      <w:r w:rsidRPr="00D35725">
        <w:t>).</w:t>
      </w:r>
    </w:p>
    <w:p w14:paraId="14293298" w14:textId="776DDF9D" w:rsidR="00686185" w:rsidRDefault="00686185" w:rsidP="00686185">
      <w:pPr>
        <w:pStyle w:val="Titre1"/>
      </w:pPr>
      <w:bookmarkStart w:id="7" w:name="_Toc123646595"/>
      <w:r>
        <w:t>API</w:t>
      </w:r>
      <w:bookmarkEnd w:id="7"/>
    </w:p>
    <w:p w14:paraId="2F664C68" w14:textId="77777777" w:rsidR="00686185" w:rsidRDefault="00686185" w:rsidP="00686185">
      <w:r>
        <w:t>Cette section décrit les i</w:t>
      </w:r>
      <w:r w:rsidRPr="00686185">
        <w:t xml:space="preserve">nstructions d'utilisation de l'API de GoFSH dans un projet </w:t>
      </w:r>
    </w:p>
    <w:p w14:paraId="50878217" w14:textId="2420F001" w:rsidR="00686185" w:rsidRDefault="00686185" w:rsidP="00686185">
      <w:r>
        <w:t>« </w:t>
      </w:r>
      <w:r w:rsidRPr="00686185">
        <w:t>JavaScript</w:t>
      </w:r>
      <w:r>
        <w:t xml:space="preserve"> (JS)</w:t>
      </w:r>
      <w:r w:rsidRPr="00686185">
        <w:t>/TypeScript</w:t>
      </w:r>
      <w:r>
        <w:t>(TS) »</w:t>
      </w:r>
    </w:p>
    <w:p w14:paraId="1EA40B31" w14:textId="1275E19F" w:rsidR="00686185" w:rsidRPr="00686185" w:rsidRDefault="00686185" w:rsidP="00686185">
      <w:r w:rsidRPr="00686185">
        <w:t xml:space="preserve">GoFSH expose une </w:t>
      </w:r>
      <w:r>
        <w:t>fonction « </w:t>
      </w:r>
      <w:proofErr w:type="spellStart"/>
      <w:r w:rsidRPr="00686185">
        <w:t>fhirToFsh</w:t>
      </w:r>
      <w:proofErr w:type="spellEnd"/>
      <w:r>
        <w:t xml:space="preserve"> » </w:t>
      </w:r>
      <w:r w:rsidRPr="00686185">
        <w:t>qui peut être utilisée pour convertir FHIR en FSH.</w:t>
      </w:r>
    </w:p>
    <w:p w14:paraId="667BB5D7" w14:textId="1ED6FC25" w:rsidR="00E2609C" w:rsidRPr="00E2609C" w:rsidRDefault="00E2609C" w:rsidP="00E2609C">
      <w:pPr>
        <w:pStyle w:val="Titre2"/>
      </w:pPr>
      <w:bookmarkStart w:id="8" w:name="_Toc123646596"/>
      <w:r w:rsidRPr="00E2609C">
        <w:t>Syntaxe</w:t>
      </w:r>
      <w:bookmarkEnd w:id="8"/>
    </w:p>
    <w:tbl>
      <w:tblPr>
        <w:tblStyle w:val="Grilledutableau"/>
        <w:tblW w:w="0" w:type="auto"/>
        <w:tblLook w:val="04A0" w:firstRow="1" w:lastRow="0" w:firstColumn="1" w:lastColumn="0" w:noHBand="0" w:noVBand="1"/>
      </w:tblPr>
      <w:tblGrid>
        <w:gridCol w:w="9062"/>
      </w:tblGrid>
      <w:tr w:rsidR="00E2609C" w14:paraId="079BF8A2" w14:textId="77777777" w:rsidTr="00E2609C">
        <w:tc>
          <w:tcPr>
            <w:tcW w:w="9062" w:type="dxa"/>
          </w:tcPr>
          <w:p w14:paraId="3F179AD7" w14:textId="6305D67D" w:rsidR="00E2609C" w:rsidRPr="00E2609C" w:rsidRDefault="00E2609C" w:rsidP="00E2609C">
            <w:pPr>
              <w:pStyle w:val="PrformatHTML"/>
              <w:shd w:val="clear" w:color="auto" w:fill="F8F8F8"/>
              <w:rPr>
                <w:rFonts w:ascii="Consolas" w:hAnsi="Consolas"/>
                <w:color w:val="222222"/>
                <w:sz w:val="21"/>
                <w:szCs w:val="21"/>
              </w:rPr>
            </w:pPr>
            <w:proofErr w:type="spellStart"/>
            <w:r>
              <w:rPr>
                <w:rStyle w:val="CodeHTML"/>
                <w:rFonts w:ascii="Consolas" w:hAnsi="Consolas"/>
                <w:color w:val="000000"/>
                <w:sz w:val="21"/>
                <w:szCs w:val="21"/>
                <w:bdr w:val="none" w:sz="0" w:space="0" w:color="auto" w:frame="1"/>
              </w:rPr>
              <w:t>fhirToFsh</w:t>
            </w:r>
            <w:proofErr w:type="spellEnd"/>
            <w:r>
              <w:rPr>
                <w:rStyle w:val="CodeHTML"/>
                <w:rFonts w:ascii="Consolas" w:hAnsi="Consolas"/>
                <w:b/>
                <w:bCs/>
                <w:color w:val="000000"/>
                <w:sz w:val="21"/>
                <w:szCs w:val="21"/>
                <w:bdr w:val="none" w:sz="0" w:space="0" w:color="auto" w:frame="1"/>
              </w:rPr>
              <w:t>(</w:t>
            </w:r>
            <w:proofErr w:type="spellStart"/>
            <w:r>
              <w:rPr>
                <w:rStyle w:val="CodeHTML"/>
                <w:rFonts w:ascii="Consolas" w:hAnsi="Consolas"/>
                <w:color w:val="000000"/>
                <w:sz w:val="21"/>
                <w:szCs w:val="21"/>
                <w:bdr w:val="none" w:sz="0" w:space="0" w:color="auto" w:frame="1"/>
              </w:rPr>
              <w:t>fhir</w:t>
            </w:r>
            <w:proofErr w:type="spellEnd"/>
            <w:r>
              <w:rPr>
                <w:rStyle w:val="CodeHTML"/>
                <w:rFonts w:ascii="Consolas" w:hAnsi="Consolas"/>
                <w:b/>
                <w:bCs/>
                <w:color w:val="000000"/>
                <w:sz w:val="21"/>
                <w:szCs w:val="21"/>
                <w:bdr w:val="none" w:sz="0" w:space="0" w:color="auto" w:frame="1"/>
              </w:rPr>
              <w:t>[,</w:t>
            </w:r>
            <w:r>
              <w:rPr>
                <w:rStyle w:val="CodeHTML"/>
                <w:rFonts w:ascii="Consolas" w:hAnsi="Consolas"/>
                <w:color w:val="222222"/>
                <w:sz w:val="21"/>
                <w:szCs w:val="21"/>
                <w:bdr w:val="none" w:sz="0" w:space="0" w:color="auto" w:frame="1"/>
              </w:rPr>
              <w:t xml:space="preserve"> </w:t>
            </w:r>
            <w:r>
              <w:rPr>
                <w:rStyle w:val="CodeHTML"/>
                <w:rFonts w:ascii="Consolas" w:hAnsi="Consolas"/>
                <w:color w:val="000000"/>
                <w:sz w:val="21"/>
                <w:szCs w:val="21"/>
                <w:bdr w:val="none" w:sz="0" w:space="0" w:color="auto" w:frame="1"/>
              </w:rPr>
              <w:t>options</w:t>
            </w:r>
            <w:r>
              <w:rPr>
                <w:rStyle w:val="CodeHTML"/>
                <w:rFonts w:ascii="Consolas" w:hAnsi="Consolas"/>
                <w:b/>
                <w:bCs/>
                <w:color w:val="000000"/>
                <w:sz w:val="21"/>
                <w:szCs w:val="21"/>
                <w:bdr w:val="none" w:sz="0" w:space="0" w:color="auto" w:frame="1"/>
              </w:rPr>
              <w:t>])</w:t>
            </w:r>
          </w:p>
        </w:tc>
      </w:tr>
    </w:tbl>
    <w:p w14:paraId="2E93B023" w14:textId="77777777" w:rsidR="00E2609C" w:rsidRDefault="00E2609C" w:rsidP="00E2609C">
      <w:pPr>
        <w:pStyle w:val="Titre2"/>
      </w:pPr>
    </w:p>
    <w:p w14:paraId="550FB5CB" w14:textId="72D8FF1C" w:rsidR="00E2609C" w:rsidRDefault="00E2609C" w:rsidP="00E2609C">
      <w:pPr>
        <w:pStyle w:val="Titre2"/>
      </w:pPr>
      <w:bookmarkStart w:id="9" w:name="_Toc123646597"/>
      <w:r w:rsidRPr="00E2609C">
        <w:t>Paramètres</w:t>
      </w:r>
      <w:bookmarkEnd w:id="9"/>
    </w:p>
    <w:p w14:paraId="4E3284D2" w14:textId="77777777" w:rsidR="00E2609C" w:rsidRDefault="00E2609C" w:rsidP="00E2609C">
      <w:proofErr w:type="spellStart"/>
      <w:r w:rsidRPr="00E2609C">
        <w:rPr>
          <w:b/>
          <w:bCs/>
        </w:rPr>
        <w:t>fhir</w:t>
      </w:r>
      <w:proofErr w:type="spellEnd"/>
      <w:r w:rsidRPr="00E2609C">
        <w:rPr>
          <w:b/>
          <w:bCs/>
        </w:rPr>
        <w:t>-</w:t>
      </w:r>
      <w:r w:rsidRPr="00E2609C">
        <w:t xml:space="preserve"> Un tableau de ressources FHIR, représentées sous forme de chaînes ou de JSON. </w:t>
      </w:r>
    </w:p>
    <w:p w14:paraId="3DD6963E" w14:textId="77777777" w:rsidR="00E2609C" w:rsidRDefault="00E2609C" w:rsidP="00E2609C">
      <w:r w:rsidRPr="00E2609C">
        <w:rPr>
          <w:b/>
          <w:bCs/>
        </w:rPr>
        <w:t>options-</w:t>
      </w:r>
      <w:r w:rsidRPr="00E2609C">
        <w:t xml:space="preserve"> Un objet qui peut avoir n'importe quelle combinaison des attributs suivants : </w:t>
      </w:r>
    </w:p>
    <w:p w14:paraId="1DBE8EE1" w14:textId="0E3F271B" w:rsidR="00E2609C" w:rsidRDefault="00E2609C" w:rsidP="00E2609C">
      <w:pPr>
        <w:pStyle w:val="Paragraphedeliste"/>
        <w:numPr>
          <w:ilvl w:val="0"/>
          <w:numId w:val="31"/>
        </w:numPr>
      </w:pPr>
      <w:proofErr w:type="spellStart"/>
      <w:r w:rsidRPr="00E2609C">
        <w:rPr>
          <w:b/>
          <w:bCs/>
        </w:rPr>
        <w:t>dependencies</w:t>
      </w:r>
      <w:proofErr w:type="spellEnd"/>
      <w:r w:rsidRPr="00E2609C">
        <w:rPr>
          <w:b/>
          <w:bCs/>
        </w:rPr>
        <w:t>-</w:t>
      </w:r>
      <w:r w:rsidRPr="00E2609C">
        <w:t xml:space="preserve"> Un tableau de chaînes utilisé pour spécifier les dépendances requises pour le traitement du FHIR. Les dépendances doivent utiliser le format</w:t>
      </w:r>
      <w:r>
        <w:t xml:space="preserve"> : </w:t>
      </w:r>
      <w:r w:rsidRPr="00E2609C">
        <w:t>&lt;</w:t>
      </w:r>
      <w:proofErr w:type="spellStart"/>
      <w:r w:rsidRPr="00E2609C">
        <w:t>packageId</w:t>
      </w:r>
      <w:proofErr w:type="spellEnd"/>
      <w:r w:rsidRPr="00E2609C">
        <w:t xml:space="preserve">&gt;@&lt;version&gt;(exemple : </w:t>
      </w:r>
      <w:hyperlink r:id="rId12" w:history="1">
        <w:r w:rsidRPr="001C65F0">
          <w:rPr>
            <w:rStyle w:val="Lienhypertexte"/>
          </w:rPr>
          <w:t>hl7.fhir.us.core@3.0.1</w:t>
        </w:r>
      </w:hyperlink>
      <w:r w:rsidRPr="00E2609C">
        <w:t xml:space="preserve">). </w:t>
      </w:r>
    </w:p>
    <w:p w14:paraId="71B456FB" w14:textId="27CC0017" w:rsidR="00E2609C" w:rsidRDefault="00E2609C" w:rsidP="00E2609C">
      <w:pPr>
        <w:pStyle w:val="Paragraphedeliste"/>
        <w:numPr>
          <w:ilvl w:val="0"/>
          <w:numId w:val="31"/>
        </w:numPr>
      </w:pPr>
      <w:proofErr w:type="spellStart"/>
      <w:r w:rsidRPr="00E2609C">
        <w:rPr>
          <w:b/>
          <w:bCs/>
        </w:rPr>
        <w:t>logLevel</w:t>
      </w:r>
      <w:proofErr w:type="spellEnd"/>
      <w:r w:rsidRPr="00E2609C">
        <w:rPr>
          <w:b/>
          <w:bCs/>
        </w:rPr>
        <w:t>-</w:t>
      </w:r>
      <w:r w:rsidRPr="00E2609C">
        <w:t xml:space="preserve"> Une chaîne qui spécifie le niveau de journalisation à utiliser lors du traitement de FHIR. Les options sont </w:t>
      </w:r>
      <w:r w:rsidRPr="00E2609C">
        <w:rPr>
          <w:b/>
          <w:bCs/>
        </w:rPr>
        <w:t>silent</w:t>
      </w:r>
      <w:r w:rsidRPr="00E2609C">
        <w:t xml:space="preserve">, </w:t>
      </w:r>
      <w:proofErr w:type="spellStart"/>
      <w:r w:rsidRPr="00E2609C">
        <w:rPr>
          <w:b/>
          <w:bCs/>
        </w:rPr>
        <w:t>debug</w:t>
      </w:r>
      <w:proofErr w:type="spellEnd"/>
      <w:r w:rsidRPr="00E2609C">
        <w:t xml:space="preserve">, </w:t>
      </w:r>
      <w:r w:rsidRPr="00E2609C">
        <w:rPr>
          <w:b/>
          <w:bCs/>
        </w:rPr>
        <w:t>info</w:t>
      </w:r>
      <w:r w:rsidRPr="00E2609C">
        <w:t xml:space="preserve">, </w:t>
      </w:r>
      <w:proofErr w:type="spellStart"/>
      <w:r w:rsidRPr="00E2609C">
        <w:rPr>
          <w:b/>
          <w:bCs/>
        </w:rPr>
        <w:t>warn</w:t>
      </w:r>
      <w:proofErr w:type="spellEnd"/>
      <w:r>
        <w:t xml:space="preserve"> </w:t>
      </w:r>
      <w:r w:rsidRPr="00E2609C">
        <w:t xml:space="preserve">et </w:t>
      </w:r>
      <w:proofErr w:type="spellStart"/>
      <w:r w:rsidRPr="00E2609C">
        <w:rPr>
          <w:b/>
          <w:bCs/>
        </w:rPr>
        <w:t>error</w:t>
      </w:r>
      <w:proofErr w:type="spellEnd"/>
      <w:r w:rsidRPr="00E2609C">
        <w:t xml:space="preserve">. </w:t>
      </w:r>
    </w:p>
    <w:p w14:paraId="11B48FCE" w14:textId="77777777" w:rsidR="00E2609C" w:rsidRDefault="00E2609C" w:rsidP="00E2609C">
      <w:pPr>
        <w:pStyle w:val="Paragraphedeliste"/>
        <w:numPr>
          <w:ilvl w:val="0"/>
          <w:numId w:val="31"/>
        </w:numPr>
      </w:pPr>
      <w:r w:rsidRPr="00E2609C">
        <w:rPr>
          <w:b/>
          <w:bCs/>
        </w:rPr>
        <w:t>style-</w:t>
      </w:r>
      <w:r w:rsidRPr="00E2609C">
        <w:t xml:space="preserve"> Une chaîne représentant le style de la sortie renvoyée. Les options sont : </w:t>
      </w:r>
    </w:p>
    <w:p w14:paraId="5006532B" w14:textId="77777777" w:rsidR="00E2609C" w:rsidRDefault="00E2609C" w:rsidP="00E2609C">
      <w:pPr>
        <w:pStyle w:val="Paragraphedeliste"/>
        <w:numPr>
          <w:ilvl w:val="0"/>
          <w:numId w:val="32"/>
        </w:numPr>
      </w:pPr>
      <w:r w:rsidRPr="00E2609C">
        <w:rPr>
          <w:b/>
          <w:bCs/>
        </w:rPr>
        <w:lastRenderedPageBreak/>
        <w:t>string-</w:t>
      </w:r>
      <w:r w:rsidRPr="00E2609C">
        <w:t xml:space="preserve"> Le FSH généré sera retourné en une seule chaîne. C'est la valeur par défaut. </w:t>
      </w:r>
    </w:p>
    <w:p w14:paraId="3EA2E675" w14:textId="77777777" w:rsidR="00E2609C" w:rsidRDefault="00E2609C" w:rsidP="00E2609C">
      <w:pPr>
        <w:pStyle w:val="Paragraphedeliste"/>
        <w:numPr>
          <w:ilvl w:val="0"/>
          <w:numId w:val="32"/>
        </w:numPr>
      </w:pPr>
      <w:proofErr w:type="spellStart"/>
      <w:r w:rsidRPr="00E2609C">
        <w:rPr>
          <w:b/>
          <w:bCs/>
        </w:rPr>
        <w:t>map</w:t>
      </w:r>
      <w:proofErr w:type="spellEnd"/>
      <w:r w:rsidRPr="00E2609C">
        <w:rPr>
          <w:b/>
          <w:bCs/>
        </w:rPr>
        <w:t>-</w:t>
      </w:r>
      <w:r w:rsidRPr="00E2609C">
        <w:t xml:space="preserve"> Le FSH généré sera renvoyé sous forme d'objet. Les attributs de l'objet sont : </w:t>
      </w:r>
    </w:p>
    <w:p w14:paraId="747C8352" w14:textId="582C3E8E" w:rsidR="00E2609C" w:rsidRDefault="00E2609C" w:rsidP="00E2609C">
      <w:pPr>
        <w:pStyle w:val="Paragraphedeliste"/>
        <w:numPr>
          <w:ilvl w:val="0"/>
          <w:numId w:val="33"/>
        </w:numPr>
      </w:pPr>
      <w:proofErr w:type="spellStart"/>
      <w:r w:rsidRPr="00E2609C">
        <w:rPr>
          <w:b/>
          <w:bCs/>
        </w:rPr>
        <w:t>aliases</w:t>
      </w:r>
      <w:proofErr w:type="spellEnd"/>
      <w:r w:rsidRPr="00E2609C">
        <w:rPr>
          <w:b/>
          <w:bCs/>
        </w:rPr>
        <w:t>-</w:t>
      </w:r>
      <w:r w:rsidRPr="00E2609C">
        <w:t xml:space="preserve"> Une chaîne contenant toutes les </w:t>
      </w:r>
      <w:r w:rsidRPr="00E2609C">
        <w:rPr>
          <w:b/>
          <w:bCs/>
        </w:rPr>
        <w:t>Alias</w:t>
      </w:r>
      <w:r>
        <w:t xml:space="preserve"> </w:t>
      </w:r>
      <w:r w:rsidRPr="00E2609C">
        <w:t xml:space="preserve">définitions. </w:t>
      </w:r>
    </w:p>
    <w:p w14:paraId="51FA75E2" w14:textId="334B5CE4" w:rsidR="00E2609C" w:rsidRDefault="00E2609C" w:rsidP="00E2609C">
      <w:pPr>
        <w:pStyle w:val="Paragraphedeliste"/>
        <w:numPr>
          <w:ilvl w:val="0"/>
          <w:numId w:val="33"/>
        </w:numPr>
      </w:pPr>
      <w:r w:rsidRPr="00E2609C">
        <w:rPr>
          <w:b/>
          <w:bCs/>
        </w:rPr>
        <w:t>profiles-</w:t>
      </w:r>
      <w:r w:rsidRPr="00E2609C">
        <w:t xml:space="preserve"> </w:t>
      </w:r>
      <w:r>
        <w:t>Une</w:t>
      </w:r>
      <w:r w:rsidRPr="00E2609C">
        <w:t xml:space="preserve"> </w:t>
      </w:r>
      <w:proofErr w:type="spellStart"/>
      <w:r w:rsidRPr="00E2609C">
        <w:rPr>
          <w:b/>
          <w:bCs/>
        </w:rPr>
        <w:t>Map</w:t>
      </w:r>
      <w:proofErr w:type="spellEnd"/>
      <w:r>
        <w:t xml:space="preserve"> </w:t>
      </w:r>
      <w:r w:rsidRPr="00E2609C">
        <w:t xml:space="preserve">contenant toutes les </w:t>
      </w:r>
      <w:r w:rsidRPr="00E2609C">
        <w:rPr>
          <w:b/>
          <w:bCs/>
        </w:rPr>
        <w:t>Profile</w:t>
      </w:r>
      <w:r>
        <w:t xml:space="preserve"> </w:t>
      </w:r>
      <w:r w:rsidRPr="00E2609C">
        <w:t xml:space="preserve">définitions sous forme de valeurs. </w:t>
      </w:r>
    </w:p>
    <w:p w14:paraId="7A20F551" w14:textId="724AC703" w:rsidR="00E2609C" w:rsidRDefault="00E2609C" w:rsidP="00E2609C">
      <w:pPr>
        <w:pStyle w:val="Paragraphedeliste"/>
        <w:numPr>
          <w:ilvl w:val="0"/>
          <w:numId w:val="33"/>
        </w:numPr>
      </w:pPr>
      <w:r w:rsidRPr="00E2609C">
        <w:rPr>
          <w:b/>
          <w:bCs/>
        </w:rPr>
        <w:t>extensions-</w:t>
      </w:r>
      <w:r w:rsidRPr="00E2609C">
        <w:t xml:space="preserve"> </w:t>
      </w:r>
      <w:r>
        <w:t>Une</w:t>
      </w:r>
      <w:r w:rsidRPr="00E2609C">
        <w:t xml:space="preserve"> </w:t>
      </w:r>
      <w:proofErr w:type="spellStart"/>
      <w:r w:rsidRPr="00E2609C">
        <w:rPr>
          <w:b/>
          <w:bCs/>
        </w:rPr>
        <w:t>Map</w:t>
      </w:r>
      <w:proofErr w:type="spellEnd"/>
      <w:r>
        <w:t xml:space="preserve"> </w:t>
      </w:r>
      <w:r w:rsidRPr="00E2609C">
        <w:t xml:space="preserve">contenant toutes les </w:t>
      </w:r>
      <w:r w:rsidRPr="00E2609C">
        <w:rPr>
          <w:b/>
          <w:bCs/>
        </w:rPr>
        <w:t>Extension</w:t>
      </w:r>
      <w:r>
        <w:t xml:space="preserve"> </w:t>
      </w:r>
      <w:r w:rsidRPr="00E2609C">
        <w:t xml:space="preserve">définitions sous forme de valeurs. </w:t>
      </w:r>
    </w:p>
    <w:p w14:paraId="307C7A35" w14:textId="410F1970" w:rsidR="00E2609C" w:rsidRDefault="00E2609C" w:rsidP="00E2609C">
      <w:pPr>
        <w:pStyle w:val="Paragraphedeliste"/>
        <w:numPr>
          <w:ilvl w:val="0"/>
          <w:numId w:val="33"/>
        </w:numPr>
      </w:pPr>
      <w:proofErr w:type="spellStart"/>
      <w:r w:rsidRPr="00E2609C">
        <w:rPr>
          <w:b/>
          <w:bCs/>
        </w:rPr>
        <w:t>codeSystems</w:t>
      </w:r>
      <w:proofErr w:type="spellEnd"/>
      <w:r w:rsidRPr="00E2609C">
        <w:rPr>
          <w:b/>
          <w:bCs/>
        </w:rPr>
        <w:t>-</w:t>
      </w:r>
      <w:r w:rsidRPr="00E2609C">
        <w:t xml:space="preserve"> </w:t>
      </w:r>
      <w:r>
        <w:t>Une</w:t>
      </w:r>
      <w:r w:rsidRPr="00E2609C">
        <w:t xml:space="preserve"> </w:t>
      </w:r>
      <w:proofErr w:type="spellStart"/>
      <w:r w:rsidRPr="00E2609C">
        <w:rPr>
          <w:b/>
          <w:bCs/>
        </w:rPr>
        <w:t>Map</w:t>
      </w:r>
      <w:proofErr w:type="spellEnd"/>
      <w:r>
        <w:t xml:space="preserve"> </w:t>
      </w:r>
      <w:r w:rsidRPr="00E2609C">
        <w:t xml:space="preserve">contenant toutes les </w:t>
      </w:r>
      <w:proofErr w:type="spellStart"/>
      <w:r w:rsidRPr="00E2609C">
        <w:rPr>
          <w:b/>
          <w:bCs/>
        </w:rPr>
        <w:t>CodeSystem</w:t>
      </w:r>
      <w:proofErr w:type="spellEnd"/>
      <w:r>
        <w:t xml:space="preserve"> </w:t>
      </w:r>
      <w:r w:rsidRPr="00E2609C">
        <w:t xml:space="preserve">définitions sous forme de valeurs. </w:t>
      </w:r>
    </w:p>
    <w:p w14:paraId="037A2B52" w14:textId="276EDB4A" w:rsidR="00E2609C" w:rsidRDefault="00E2609C" w:rsidP="00E2609C">
      <w:pPr>
        <w:pStyle w:val="Paragraphedeliste"/>
        <w:numPr>
          <w:ilvl w:val="0"/>
          <w:numId w:val="33"/>
        </w:numPr>
      </w:pPr>
      <w:proofErr w:type="spellStart"/>
      <w:r w:rsidRPr="00E2609C">
        <w:rPr>
          <w:b/>
          <w:bCs/>
        </w:rPr>
        <w:t>valueSets</w:t>
      </w:r>
      <w:proofErr w:type="spellEnd"/>
      <w:r w:rsidRPr="00E2609C">
        <w:rPr>
          <w:b/>
          <w:bCs/>
        </w:rPr>
        <w:t>-</w:t>
      </w:r>
      <w:r w:rsidRPr="00E2609C">
        <w:t xml:space="preserve"> </w:t>
      </w:r>
      <w:r>
        <w:t>Une</w:t>
      </w:r>
      <w:r w:rsidRPr="00E2609C">
        <w:t xml:space="preserve"> </w:t>
      </w:r>
      <w:proofErr w:type="spellStart"/>
      <w:r w:rsidRPr="00E2609C">
        <w:rPr>
          <w:b/>
          <w:bCs/>
        </w:rPr>
        <w:t>Map</w:t>
      </w:r>
      <w:proofErr w:type="spellEnd"/>
      <w:r>
        <w:t xml:space="preserve"> </w:t>
      </w:r>
      <w:r w:rsidRPr="00E2609C">
        <w:t xml:space="preserve">contenant toutes les </w:t>
      </w:r>
      <w:proofErr w:type="spellStart"/>
      <w:r w:rsidRPr="00E2609C">
        <w:rPr>
          <w:b/>
          <w:bCs/>
        </w:rPr>
        <w:t>ValueSet</w:t>
      </w:r>
      <w:proofErr w:type="spellEnd"/>
      <w:r>
        <w:t xml:space="preserve"> </w:t>
      </w:r>
      <w:r w:rsidRPr="00E2609C">
        <w:t xml:space="preserve">définitions sous forme de valeurs. </w:t>
      </w:r>
    </w:p>
    <w:p w14:paraId="2997978F" w14:textId="6ED81281" w:rsidR="00E2609C" w:rsidRDefault="00E2609C" w:rsidP="00E2609C">
      <w:pPr>
        <w:pStyle w:val="Paragraphedeliste"/>
        <w:numPr>
          <w:ilvl w:val="0"/>
          <w:numId w:val="33"/>
        </w:numPr>
      </w:pPr>
      <w:r w:rsidRPr="00E2609C">
        <w:rPr>
          <w:b/>
          <w:bCs/>
        </w:rPr>
        <w:t>instances-</w:t>
      </w:r>
      <w:r w:rsidRPr="00E2609C">
        <w:t xml:space="preserve"> </w:t>
      </w:r>
      <w:r>
        <w:t>Une</w:t>
      </w:r>
      <w:r w:rsidRPr="00E2609C">
        <w:t xml:space="preserve"> </w:t>
      </w:r>
      <w:proofErr w:type="spellStart"/>
      <w:r w:rsidRPr="00E2609C">
        <w:rPr>
          <w:b/>
          <w:bCs/>
        </w:rPr>
        <w:t>Map</w:t>
      </w:r>
      <w:proofErr w:type="spellEnd"/>
      <w:r>
        <w:t xml:space="preserve"> </w:t>
      </w:r>
      <w:r w:rsidRPr="00E2609C">
        <w:t xml:space="preserve">contenant toutes les </w:t>
      </w:r>
      <w:r w:rsidRPr="00E2609C">
        <w:rPr>
          <w:b/>
          <w:bCs/>
        </w:rPr>
        <w:t>Instance</w:t>
      </w:r>
      <w:r>
        <w:t xml:space="preserve"> </w:t>
      </w:r>
      <w:r w:rsidRPr="00E2609C">
        <w:t xml:space="preserve">définitions sous forme de valeurs. </w:t>
      </w:r>
    </w:p>
    <w:p w14:paraId="46733609" w14:textId="5CA0EC60" w:rsidR="00E2609C" w:rsidRDefault="00E2609C" w:rsidP="00E2609C">
      <w:pPr>
        <w:pStyle w:val="Paragraphedeliste"/>
        <w:numPr>
          <w:ilvl w:val="0"/>
          <w:numId w:val="33"/>
        </w:numPr>
      </w:pPr>
      <w:r w:rsidRPr="00E2609C">
        <w:rPr>
          <w:b/>
          <w:bCs/>
        </w:rPr>
        <w:t>invariants-</w:t>
      </w:r>
      <w:r w:rsidRPr="00E2609C">
        <w:t xml:space="preserve"> </w:t>
      </w:r>
      <w:r>
        <w:t>Une</w:t>
      </w:r>
      <w:r w:rsidRPr="00E2609C">
        <w:t xml:space="preserve"> </w:t>
      </w:r>
      <w:proofErr w:type="spellStart"/>
      <w:r w:rsidRPr="00E2609C">
        <w:rPr>
          <w:b/>
          <w:bCs/>
        </w:rPr>
        <w:t>Map</w:t>
      </w:r>
      <w:proofErr w:type="spellEnd"/>
      <w:r>
        <w:t xml:space="preserve"> </w:t>
      </w:r>
      <w:r w:rsidRPr="00E2609C">
        <w:t xml:space="preserve">contenant toutes les </w:t>
      </w:r>
      <w:r w:rsidRPr="00E2609C">
        <w:rPr>
          <w:b/>
          <w:bCs/>
        </w:rPr>
        <w:t>Invariant</w:t>
      </w:r>
      <w:r>
        <w:t xml:space="preserve"> </w:t>
      </w:r>
      <w:r w:rsidRPr="00E2609C">
        <w:t xml:space="preserve">définitions sous forme de valeurs. </w:t>
      </w:r>
    </w:p>
    <w:p w14:paraId="09BFD18E" w14:textId="12114FF7" w:rsidR="00E2609C" w:rsidRDefault="00E2609C" w:rsidP="00E2609C">
      <w:pPr>
        <w:pStyle w:val="Paragraphedeliste"/>
        <w:numPr>
          <w:ilvl w:val="0"/>
          <w:numId w:val="33"/>
        </w:numPr>
      </w:pPr>
      <w:proofErr w:type="spellStart"/>
      <w:r w:rsidRPr="00E2609C">
        <w:rPr>
          <w:b/>
          <w:bCs/>
        </w:rPr>
        <w:t>mappings</w:t>
      </w:r>
      <w:proofErr w:type="spellEnd"/>
      <w:r w:rsidRPr="00E2609C">
        <w:rPr>
          <w:b/>
          <w:bCs/>
        </w:rPr>
        <w:t>-</w:t>
      </w:r>
      <w:r w:rsidRPr="00E2609C">
        <w:t xml:space="preserve"> </w:t>
      </w:r>
      <w:r>
        <w:t>Une</w:t>
      </w:r>
      <w:r w:rsidRPr="00E2609C">
        <w:t xml:space="preserve"> </w:t>
      </w:r>
      <w:proofErr w:type="spellStart"/>
      <w:r w:rsidRPr="00E2609C">
        <w:rPr>
          <w:b/>
          <w:bCs/>
        </w:rPr>
        <w:t>Map</w:t>
      </w:r>
      <w:proofErr w:type="spellEnd"/>
      <w:r>
        <w:t xml:space="preserve"> </w:t>
      </w:r>
      <w:r w:rsidRPr="00E2609C">
        <w:t xml:space="preserve">contenant toutes les </w:t>
      </w:r>
      <w:r w:rsidRPr="00E2609C">
        <w:rPr>
          <w:b/>
          <w:bCs/>
        </w:rPr>
        <w:t>Mapping</w:t>
      </w:r>
      <w:r>
        <w:t xml:space="preserve"> </w:t>
      </w:r>
      <w:r w:rsidRPr="00E2609C">
        <w:t>définitions sous forme de valeurs.</w:t>
      </w:r>
    </w:p>
    <w:p w14:paraId="316FEFC1" w14:textId="47F28AEE" w:rsidR="00E2609C" w:rsidRDefault="00E2609C" w:rsidP="00E2609C">
      <w:pPr>
        <w:ind w:left="2124"/>
      </w:pPr>
      <w:r w:rsidRPr="00E2609C">
        <w:t xml:space="preserve">Pour chaque </w:t>
      </w:r>
      <w:proofErr w:type="spellStart"/>
      <w:r w:rsidRPr="00E2609C">
        <w:rPr>
          <w:b/>
          <w:bCs/>
        </w:rPr>
        <w:t>Map</w:t>
      </w:r>
      <w:proofErr w:type="spellEnd"/>
      <w:r w:rsidRPr="00E2609C">
        <w:t>, les clés sont le nom de la définition FSH. Par exemple, si la définition était :</w:t>
      </w:r>
    </w:p>
    <w:tbl>
      <w:tblPr>
        <w:tblStyle w:val="Grilledutableau"/>
        <w:tblW w:w="0" w:type="auto"/>
        <w:tblInd w:w="2124" w:type="dxa"/>
        <w:tblLook w:val="04A0" w:firstRow="1" w:lastRow="0" w:firstColumn="1" w:lastColumn="0" w:noHBand="0" w:noVBand="1"/>
      </w:tblPr>
      <w:tblGrid>
        <w:gridCol w:w="6938"/>
      </w:tblGrid>
      <w:tr w:rsidR="00E2609C" w14:paraId="5F95D6C4" w14:textId="77777777" w:rsidTr="00E2609C">
        <w:tc>
          <w:tcPr>
            <w:tcW w:w="9062" w:type="dxa"/>
          </w:tcPr>
          <w:p w14:paraId="725738C4" w14:textId="77777777" w:rsidR="00E2609C" w:rsidRDefault="00E2609C" w:rsidP="00E2609C">
            <w:pPr>
              <w:pStyle w:val="PrformatHTML"/>
              <w:shd w:val="clear" w:color="auto" w:fill="F8F9FA"/>
              <w:rPr>
                <w:rStyle w:val="CodeHTML"/>
                <w:rFonts w:ascii="Consolas" w:hAnsi="Consolas"/>
                <w:color w:val="222222"/>
                <w:sz w:val="21"/>
                <w:szCs w:val="21"/>
                <w:bdr w:val="none" w:sz="0" w:space="0" w:color="auto" w:frame="1"/>
              </w:rPr>
            </w:pPr>
            <w:r>
              <w:rPr>
                <w:rStyle w:val="CodeHTML"/>
                <w:rFonts w:ascii="Consolas" w:hAnsi="Consolas"/>
                <w:color w:val="222222"/>
                <w:sz w:val="21"/>
                <w:szCs w:val="21"/>
                <w:bdr w:val="none" w:sz="0" w:space="0" w:color="auto" w:frame="1"/>
              </w:rPr>
              <w:t xml:space="preserve">Profile: </w:t>
            </w:r>
            <w:proofErr w:type="spellStart"/>
            <w:r>
              <w:rPr>
                <w:rStyle w:val="CodeHTML"/>
                <w:rFonts w:ascii="Consolas" w:hAnsi="Consolas"/>
                <w:color w:val="222222"/>
                <w:sz w:val="21"/>
                <w:szCs w:val="21"/>
                <w:bdr w:val="none" w:sz="0" w:space="0" w:color="auto" w:frame="1"/>
              </w:rPr>
              <w:t>MyPatient</w:t>
            </w:r>
            <w:proofErr w:type="spellEnd"/>
          </w:p>
          <w:p w14:paraId="105D1FB3" w14:textId="27EEA169" w:rsidR="00E2609C" w:rsidRPr="00E2609C" w:rsidRDefault="00E2609C" w:rsidP="00E2609C">
            <w:pPr>
              <w:pStyle w:val="PrformatHTML"/>
              <w:shd w:val="clear" w:color="auto" w:fill="F8F9FA"/>
              <w:rPr>
                <w:rFonts w:ascii="Consolas" w:hAnsi="Consolas"/>
                <w:color w:val="222222"/>
                <w:sz w:val="21"/>
                <w:szCs w:val="21"/>
              </w:rPr>
            </w:pPr>
            <w:r>
              <w:rPr>
                <w:rStyle w:val="CodeHTML"/>
                <w:rFonts w:ascii="Consolas" w:hAnsi="Consolas"/>
                <w:color w:val="222222"/>
                <w:sz w:val="21"/>
                <w:szCs w:val="21"/>
                <w:bdr w:val="none" w:sz="0" w:space="0" w:color="auto" w:frame="1"/>
              </w:rPr>
              <w:t>Parent: Patient</w:t>
            </w:r>
          </w:p>
        </w:tc>
      </w:tr>
    </w:tbl>
    <w:p w14:paraId="618FCE04" w14:textId="77777777" w:rsidR="006F6E81" w:rsidRDefault="006F6E81" w:rsidP="006F6E81"/>
    <w:p w14:paraId="1857FC50" w14:textId="04F90DB7" w:rsidR="00E2609C" w:rsidRPr="00E2609C" w:rsidRDefault="00E2609C" w:rsidP="006F6E81">
      <w:pPr>
        <w:ind w:left="1416" w:firstLine="708"/>
      </w:pPr>
      <w:r w:rsidRPr="00E2609C">
        <w:t xml:space="preserve">La clé serait </w:t>
      </w:r>
      <w:proofErr w:type="spellStart"/>
      <w:r w:rsidRPr="00E2609C">
        <w:t>MyPatient</w:t>
      </w:r>
      <w:proofErr w:type="spellEnd"/>
      <w:r>
        <w:t>.</w:t>
      </w:r>
    </w:p>
    <w:p w14:paraId="09A93C92" w14:textId="6A0F1740" w:rsidR="00D35725" w:rsidRDefault="00F03E8B" w:rsidP="00F03E8B">
      <w:pPr>
        <w:pStyle w:val="Titre2"/>
      </w:pPr>
      <w:bookmarkStart w:id="10" w:name="_Toc123646598"/>
      <w:r w:rsidRPr="00F03E8B">
        <w:t>Valeur de retour</w:t>
      </w:r>
      <w:bookmarkEnd w:id="10"/>
    </w:p>
    <w:p w14:paraId="3FB1A835" w14:textId="77777777" w:rsidR="00F03E8B" w:rsidRDefault="00F03E8B" w:rsidP="00F03E8B">
      <w:r>
        <w:t>Une</w:t>
      </w:r>
      <w:r w:rsidRPr="00F03E8B">
        <w:t xml:space="preserve"> </w:t>
      </w:r>
      <w:r w:rsidRPr="00F03E8B">
        <w:rPr>
          <w:b/>
          <w:bCs/>
        </w:rPr>
        <w:t>Promise</w:t>
      </w:r>
      <w:r>
        <w:t xml:space="preserve"> </w:t>
      </w:r>
      <w:r w:rsidRPr="00F03E8B">
        <w:t xml:space="preserve">qui se résout en un objet avec les attributs suivants : </w:t>
      </w:r>
    </w:p>
    <w:p w14:paraId="47638D65" w14:textId="77777777" w:rsidR="00F03E8B" w:rsidRDefault="00F03E8B" w:rsidP="00F03E8B">
      <w:pPr>
        <w:pStyle w:val="Paragraphedeliste"/>
        <w:numPr>
          <w:ilvl w:val="0"/>
          <w:numId w:val="36"/>
        </w:numPr>
      </w:pPr>
      <w:proofErr w:type="spellStart"/>
      <w:r w:rsidRPr="00F03E8B">
        <w:rPr>
          <w:b/>
          <w:bCs/>
        </w:rPr>
        <w:t>fsh</w:t>
      </w:r>
      <w:proofErr w:type="spellEnd"/>
      <w:r w:rsidRPr="00F03E8B">
        <w:t xml:space="preserve">- Le FSH généré, stylisé selon le </w:t>
      </w:r>
      <w:r w:rsidRPr="00F03E8B">
        <w:rPr>
          <w:b/>
          <w:bCs/>
        </w:rPr>
        <w:t>style</w:t>
      </w:r>
      <w:r>
        <w:t xml:space="preserve"> </w:t>
      </w:r>
      <w:r w:rsidRPr="00F03E8B">
        <w:t xml:space="preserve">paramètre. </w:t>
      </w:r>
    </w:p>
    <w:p w14:paraId="4B263A46" w14:textId="77777777" w:rsidR="00F03E8B" w:rsidRDefault="00F03E8B" w:rsidP="00F03E8B">
      <w:pPr>
        <w:pStyle w:val="Paragraphedeliste"/>
        <w:numPr>
          <w:ilvl w:val="0"/>
          <w:numId w:val="36"/>
        </w:numPr>
      </w:pPr>
      <w:r w:rsidRPr="00F03E8B">
        <w:rPr>
          <w:b/>
          <w:bCs/>
        </w:rPr>
        <w:t>configuration</w:t>
      </w:r>
      <w:r w:rsidRPr="00F03E8B">
        <w:t xml:space="preserve">- Un objet représentant le </w:t>
      </w:r>
      <w:r w:rsidRPr="00F03E8B">
        <w:rPr>
          <w:b/>
          <w:bCs/>
        </w:rPr>
        <w:t>sushi-</w:t>
      </w:r>
      <w:proofErr w:type="spellStart"/>
      <w:r w:rsidRPr="00F03E8B">
        <w:rPr>
          <w:b/>
          <w:bCs/>
        </w:rPr>
        <w:t>config.yaml</w:t>
      </w:r>
      <w:proofErr w:type="spellEnd"/>
      <w:r>
        <w:t xml:space="preserve"> </w:t>
      </w:r>
      <w:r w:rsidRPr="00F03E8B">
        <w:t xml:space="preserve">fichier qui serait généré si GoFSH s'exécutait dans une interface de ligne de commande. </w:t>
      </w:r>
    </w:p>
    <w:p w14:paraId="63C8F9A6" w14:textId="77777777" w:rsidR="00F03E8B" w:rsidRDefault="00F03E8B" w:rsidP="00F03E8B">
      <w:pPr>
        <w:pStyle w:val="Paragraphedeliste"/>
        <w:numPr>
          <w:ilvl w:val="0"/>
          <w:numId w:val="36"/>
        </w:numPr>
      </w:pPr>
      <w:proofErr w:type="spellStart"/>
      <w:r w:rsidRPr="00F03E8B">
        <w:rPr>
          <w:b/>
          <w:bCs/>
        </w:rPr>
        <w:t>errors</w:t>
      </w:r>
      <w:proofErr w:type="spellEnd"/>
      <w:r w:rsidRPr="00F03E8B">
        <w:t>- Un tableau de chaînes contenant toutes les erreurs détectées lors du traitement.</w:t>
      </w:r>
    </w:p>
    <w:p w14:paraId="4D08BBE1" w14:textId="301E4553" w:rsidR="00F03E8B" w:rsidRDefault="00F03E8B" w:rsidP="00F03E8B">
      <w:pPr>
        <w:pStyle w:val="Paragraphedeliste"/>
        <w:numPr>
          <w:ilvl w:val="0"/>
          <w:numId w:val="36"/>
        </w:numPr>
      </w:pPr>
      <w:r w:rsidRPr="00F03E8B">
        <w:rPr>
          <w:b/>
          <w:bCs/>
        </w:rPr>
        <w:t>warnings</w:t>
      </w:r>
      <w:r w:rsidRPr="00F03E8B">
        <w:t>- Un tableau de chaînes contenant tous les avertissements détectés lors du traitement.</w:t>
      </w:r>
    </w:p>
    <w:p w14:paraId="145649D6" w14:textId="4281FB87" w:rsidR="00F03E8B" w:rsidRDefault="00F03E8B" w:rsidP="00F03E8B">
      <w:pPr>
        <w:pStyle w:val="Titre2"/>
      </w:pPr>
      <w:bookmarkStart w:id="11" w:name="_Toc123646599"/>
      <w:r w:rsidRPr="00F03E8B">
        <w:t>Usage</w:t>
      </w:r>
      <w:bookmarkEnd w:id="11"/>
    </w:p>
    <w:p w14:paraId="0F9B3845" w14:textId="036FFBEB" w:rsidR="00F03E8B" w:rsidRDefault="00F03E8B" w:rsidP="00F03E8B">
      <w:r w:rsidRPr="00F03E8B">
        <w:t xml:space="preserve">Pour utiliser </w:t>
      </w:r>
      <w:proofErr w:type="spellStart"/>
      <w:r w:rsidRPr="00F03E8B">
        <w:rPr>
          <w:b/>
          <w:bCs/>
        </w:rPr>
        <w:t>fhirToFsh</w:t>
      </w:r>
      <w:proofErr w:type="spellEnd"/>
      <w:r w:rsidRPr="00F03E8B">
        <w:t xml:space="preserve">, </w:t>
      </w:r>
      <w:r>
        <w:t>on doit</w:t>
      </w:r>
      <w:r w:rsidRPr="00F03E8B">
        <w:t xml:space="preserve"> d'abord installer </w:t>
      </w:r>
      <w:proofErr w:type="spellStart"/>
      <w:r w:rsidRPr="00F03E8B">
        <w:rPr>
          <w:b/>
          <w:bCs/>
        </w:rPr>
        <w:t>gofsh</w:t>
      </w:r>
      <w:proofErr w:type="spellEnd"/>
      <w:r>
        <w:t xml:space="preserve"> </w:t>
      </w:r>
      <w:r w:rsidRPr="00F03E8B">
        <w:t xml:space="preserve">en tant que dépendance de </w:t>
      </w:r>
      <w:r>
        <w:t>notre</w:t>
      </w:r>
      <w:r w:rsidRPr="00F03E8B">
        <w:t xml:space="preserve"> projet :</w:t>
      </w:r>
    </w:p>
    <w:tbl>
      <w:tblPr>
        <w:tblStyle w:val="Grilledutableau"/>
        <w:tblW w:w="0" w:type="auto"/>
        <w:tblLook w:val="04A0" w:firstRow="1" w:lastRow="0" w:firstColumn="1" w:lastColumn="0" w:noHBand="0" w:noVBand="1"/>
      </w:tblPr>
      <w:tblGrid>
        <w:gridCol w:w="9062"/>
      </w:tblGrid>
      <w:tr w:rsidR="00F03E8B" w14:paraId="4A3F0032" w14:textId="77777777" w:rsidTr="00F03E8B">
        <w:tc>
          <w:tcPr>
            <w:tcW w:w="9062" w:type="dxa"/>
          </w:tcPr>
          <w:p w14:paraId="0C5C413A" w14:textId="151FC4E5" w:rsidR="00F03E8B" w:rsidRPr="00F03E8B" w:rsidRDefault="00F03E8B" w:rsidP="00F03E8B">
            <w:pPr>
              <w:pStyle w:val="PrformatHTML"/>
              <w:shd w:val="clear" w:color="auto" w:fill="F8F8F8"/>
              <w:rPr>
                <w:rFonts w:ascii="Consolas" w:hAnsi="Consolas"/>
                <w:color w:val="222222"/>
                <w:sz w:val="21"/>
                <w:szCs w:val="21"/>
              </w:rPr>
            </w:pPr>
            <w:r>
              <w:t xml:space="preserve">$ </w:t>
            </w:r>
            <w:proofErr w:type="spellStart"/>
            <w:r>
              <w:rPr>
                <w:rStyle w:val="CodeHTML"/>
                <w:rFonts w:ascii="Consolas" w:hAnsi="Consolas"/>
                <w:color w:val="222222"/>
                <w:sz w:val="21"/>
                <w:szCs w:val="21"/>
                <w:bdr w:val="none" w:sz="0" w:space="0" w:color="auto" w:frame="1"/>
              </w:rPr>
              <w:t>npm</w:t>
            </w:r>
            <w:proofErr w:type="spellEnd"/>
            <w:r>
              <w:rPr>
                <w:rStyle w:val="CodeHTML"/>
                <w:rFonts w:ascii="Consolas" w:hAnsi="Consolas"/>
                <w:color w:val="222222"/>
                <w:sz w:val="21"/>
                <w:szCs w:val="21"/>
                <w:bdr w:val="none" w:sz="0" w:space="0" w:color="auto" w:frame="1"/>
              </w:rPr>
              <w:t xml:space="preserve"> </w:t>
            </w:r>
            <w:proofErr w:type="spellStart"/>
            <w:r>
              <w:rPr>
                <w:rStyle w:val="CodeHTML"/>
                <w:rFonts w:ascii="Consolas" w:hAnsi="Consolas"/>
                <w:color w:val="222222"/>
                <w:sz w:val="21"/>
                <w:szCs w:val="21"/>
                <w:bdr w:val="none" w:sz="0" w:space="0" w:color="auto" w:frame="1"/>
              </w:rPr>
              <w:t>install</w:t>
            </w:r>
            <w:proofErr w:type="spellEnd"/>
            <w:r>
              <w:rPr>
                <w:rStyle w:val="CodeHTML"/>
                <w:rFonts w:ascii="Consolas" w:hAnsi="Consolas"/>
                <w:color w:val="222222"/>
                <w:sz w:val="21"/>
                <w:szCs w:val="21"/>
                <w:bdr w:val="none" w:sz="0" w:space="0" w:color="auto" w:frame="1"/>
              </w:rPr>
              <w:t xml:space="preserve"> </w:t>
            </w:r>
            <w:proofErr w:type="spellStart"/>
            <w:r>
              <w:rPr>
                <w:rStyle w:val="CodeHTML"/>
                <w:rFonts w:ascii="Consolas" w:hAnsi="Consolas"/>
                <w:color w:val="222222"/>
                <w:sz w:val="21"/>
                <w:szCs w:val="21"/>
                <w:bdr w:val="none" w:sz="0" w:space="0" w:color="auto" w:frame="1"/>
              </w:rPr>
              <w:t>gofsh</w:t>
            </w:r>
            <w:proofErr w:type="spellEnd"/>
          </w:p>
        </w:tc>
      </w:tr>
    </w:tbl>
    <w:p w14:paraId="7A200EFB" w14:textId="77777777" w:rsidR="00F03E8B" w:rsidRPr="00F03E8B" w:rsidRDefault="00F03E8B" w:rsidP="00F03E8B"/>
    <w:p w14:paraId="177B4710" w14:textId="77777777" w:rsidR="00383659" w:rsidRDefault="00383659" w:rsidP="00F03E8B"/>
    <w:p w14:paraId="1AF2C965" w14:textId="27F5B05A" w:rsidR="00F03E8B" w:rsidRDefault="00F03E8B" w:rsidP="00F03E8B">
      <w:r w:rsidRPr="00F03E8B">
        <w:lastRenderedPageBreak/>
        <w:t xml:space="preserve">Une fois </w:t>
      </w:r>
      <w:proofErr w:type="spellStart"/>
      <w:r w:rsidRPr="00F03E8B">
        <w:rPr>
          <w:b/>
          <w:bCs/>
        </w:rPr>
        <w:t>gofsh</w:t>
      </w:r>
      <w:proofErr w:type="spellEnd"/>
      <w:r>
        <w:t xml:space="preserve"> </w:t>
      </w:r>
      <w:r w:rsidRPr="00F03E8B">
        <w:t xml:space="preserve">installée en tant que dépendance de </w:t>
      </w:r>
      <w:r>
        <w:t>n</w:t>
      </w:r>
      <w:r w:rsidRPr="00F03E8B">
        <w:t xml:space="preserve">otre projet, </w:t>
      </w:r>
      <w:r>
        <w:t>nous</w:t>
      </w:r>
      <w:r w:rsidRPr="00F03E8B">
        <w:t xml:space="preserve"> pouv</w:t>
      </w:r>
      <w:r>
        <w:t>ons</w:t>
      </w:r>
      <w:r w:rsidRPr="00F03E8B">
        <w:t xml:space="preserve"> import</w:t>
      </w:r>
      <w:r>
        <w:t xml:space="preserve">er et </w:t>
      </w:r>
      <w:r w:rsidRPr="00F03E8B">
        <w:t>utiliser cette fonction comme indiqué :</w:t>
      </w:r>
    </w:p>
    <w:tbl>
      <w:tblPr>
        <w:tblStyle w:val="Grilledutableau"/>
        <w:tblW w:w="0" w:type="auto"/>
        <w:tblLook w:val="04A0" w:firstRow="1" w:lastRow="0" w:firstColumn="1" w:lastColumn="0" w:noHBand="0" w:noVBand="1"/>
      </w:tblPr>
      <w:tblGrid>
        <w:gridCol w:w="9062"/>
      </w:tblGrid>
      <w:tr w:rsidR="00F03E8B" w14:paraId="54E2007E" w14:textId="77777777" w:rsidTr="00F03E8B">
        <w:tc>
          <w:tcPr>
            <w:tcW w:w="9062" w:type="dxa"/>
          </w:tcPr>
          <w:p w14:paraId="67E39B33" w14:textId="77777777" w:rsidR="00F03E8B" w:rsidRPr="00F03E8B" w:rsidRDefault="00F03E8B" w:rsidP="00F03E8B">
            <w:pPr>
              <w:pStyle w:val="PrformatHTML"/>
              <w:shd w:val="clear" w:color="auto" w:fill="F8F8F8"/>
              <w:rPr>
                <w:rStyle w:val="CodeHTML"/>
                <w:rFonts w:ascii="Consolas" w:hAnsi="Consolas"/>
                <w:color w:val="222222"/>
                <w:sz w:val="21"/>
                <w:szCs w:val="21"/>
                <w:bdr w:val="none" w:sz="0" w:space="0" w:color="auto" w:frame="1"/>
                <w:lang w:val="en-US"/>
              </w:rPr>
            </w:pPr>
            <w:r w:rsidRPr="00F03E8B">
              <w:rPr>
                <w:rStyle w:val="CodeHTML"/>
                <w:rFonts w:ascii="Consolas" w:hAnsi="Consolas"/>
                <w:b/>
                <w:bCs/>
                <w:color w:val="204A87"/>
                <w:sz w:val="21"/>
                <w:szCs w:val="21"/>
                <w:bdr w:val="none" w:sz="0" w:space="0" w:color="auto" w:frame="1"/>
                <w:lang w:val="en-US"/>
              </w:rPr>
              <w:t>import</w:t>
            </w:r>
            <w:r w:rsidRPr="00F03E8B">
              <w:rPr>
                <w:rStyle w:val="CodeHTML"/>
                <w:rFonts w:ascii="Consolas" w:hAnsi="Consolas"/>
                <w:color w:val="222222"/>
                <w:sz w:val="21"/>
                <w:szCs w:val="21"/>
                <w:bdr w:val="none" w:sz="0" w:space="0" w:color="auto" w:frame="1"/>
                <w:lang w:val="en-US"/>
              </w:rPr>
              <w:t xml:space="preserve"> </w:t>
            </w:r>
            <w:r w:rsidRPr="00F03E8B">
              <w:rPr>
                <w:rStyle w:val="CodeHTML"/>
                <w:rFonts w:ascii="Consolas" w:hAnsi="Consolas"/>
                <w:b/>
                <w:bCs/>
                <w:color w:val="000000"/>
                <w:sz w:val="21"/>
                <w:szCs w:val="21"/>
                <w:bdr w:val="none" w:sz="0" w:space="0" w:color="auto" w:frame="1"/>
                <w:lang w:val="en-US"/>
              </w:rPr>
              <w:t>{</w:t>
            </w:r>
            <w:r w:rsidRPr="00F03E8B">
              <w:rPr>
                <w:rStyle w:val="CodeHTML"/>
                <w:rFonts w:ascii="Consolas" w:hAnsi="Consolas"/>
                <w:color w:val="222222"/>
                <w:sz w:val="21"/>
                <w:szCs w:val="21"/>
                <w:bdr w:val="none" w:sz="0" w:space="0" w:color="auto" w:frame="1"/>
                <w:lang w:val="en-US"/>
              </w:rPr>
              <w:t xml:space="preserve"> </w:t>
            </w:r>
            <w:proofErr w:type="spellStart"/>
            <w:r w:rsidRPr="00F03E8B">
              <w:rPr>
                <w:rStyle w:val="CodeHTML"/>
                <w:rFonts w:ascii="Consolas" w:hAnsi="Consolas"/>
                <w:color w:val="000000"/>
                <w:sz w:val="21"/>
                <w:szCs w:val="21"/>
                <w:bdr w:val="none" w:sz="0" w:space="0" w:color="auto" w:frame="1"/>
                <w:lang w:val="en-US"/>
              </w:rPr>
              <w:t>gofshClient</w:t>
            </w:r>
            <w:proofErr w:type="spellEnd"/>
            <w:r w:rsidRPr="00F03E8B">
              <w:rPr>
                <w:rStyle w:val="CodeHTML"/>
                <w:rFonts w:ascii="Consolas" w:hAnsi="Consolas"/>
                <w:color w:val="222222"/>
                <w:sz w:val="21"/>
                <w:szCs w:val="21"/>
                <w:bdr w:val="none" w:sz="0" w:space="0" w:color="auto" w:frame="1"/>
                <w:lang w:val="en-US"/>
              </w:rPr>
              <w:t xml:space="preserve"> </w:t>
            </w:r>
            <w:r w:rsidRPr="00F03E8B">
              <w:rPr>
                <w:rStyle w:val="CodeHTML"/>
                <w:rFonts w:ascii="Consolas" w:hAnsi="Consolas"/>
                <w:b/>
                <w:bCs/>
                <w:color w:val="000000"/>
                <w:sz w:val="21"/>
                <w:szCs w:val="21"/>
                <w:bdr w:val="none" w:sz="0" w:space="0" w:color="auto" w:frame="1"/>
                <w:lang w:val="en-US"/>
              </w:rPr>
              <w:t>}</w:t>
            </w:r>
            <w:r w:rsidRPr="00F03E8B">
              <w:rPr>
                <w:rStyle w:val="CodeHTML"/>
                <w:rFonts w:ascii="Consolas" w:hAnsi="Consolas"/>
                <w:color w:val="222222"/>
                <w:sz w:val="21"/>
                <w:szCs w:val="21"/>
                <w:bdr w:val="none" w:sz="0" w:space="0" w:color="auto" w:frame="1"/>
                <w:lang w:val="en-US"/>
              </w:rPr>
              <w:t xml:space="preserve"> </w:t>
            </w:r>
            <w:r w:rsidRPr="00F03E8B">
              <w:rPr>
                <w:rStyle w:val="CodeHTML"/>
                <w:rFonts w:ascii="Consolas" w:hAnsi="Consolas"/>
                <w:color w:val="000000"/>
                <w:sz w:val="21"/>
                <w:szCs w:val="21"/>
                <w:bdr w:val="none" w:sz="0" w:space="0" w:color="auto" w:frame="1"/>
                <w:lang w:val="en-US"/>
              </w:rPr>
              <w:t>from</w:t>
            </w:r>
            <w:r w:rsidRPr="00F03E8B">
              <w:rPr>
                <w:rStyle w:val="CodeHTML"/>
                <w:rFonts w:ascii="Consolas" w:hAnsi="Consolas"/>
                <w:color w:val="222222"/>
                <w:sz w:val="21"/>
                <w:szCs w:val="21"/>
                <w:bdr w:val="none" w:sz="0" w:space="0" w:color="auto" w:frame="1"/>
                <w:lang w:val="en-US"/>
              </w:rPr>
              <w:t xml:space="preserve"> </w:t>
            </w:r>
            <w:r w:rsidRPr="00F03E8B">
              <w:rPr>
                <w:rStyle w:val="CodeHTML"/>
                <w:rFonts w:ascii="Consolas" w:hAnsi="Consolas"/>
                <w:color w:val="4E9A06"/>
                <w:sz w:val="21"/>
                <w:szCs w:val="21"/>
                <w:bdr w:val="none" w:sz="0" w:space="0" w:color="auto" w:frame="1"/>
                <w:lang w:val="en-US"/>
              </w:rPr>
              <w:t>'</w:t>
            </w:r>
            <w:proofErr w:type="spellStart"/>
            <w:r w:rsidRPr="00F03E8B">
              <w:rPr>
                <w:rStyle w:val="CodeHTML"/>
                <w:rFonts w:ascii="Consolas" w:hAnsi="Consolas"/>
                <w:color w:val="4E9A06"/>
                <w:sz w:val="21"/>
                <w:szCs w:val="21"/>
                <w:bdr w:val="none" w:sz="0" w:space="0" w:color="auto" w:frame="1"/>
                <w:lang w:val="en-US"/>
              </w:rPr>
              <w:t>gofsh</w:t>
            </w:r>
            <w:proofErr w:type="spellEnd"/>
            <w:r w:rsidRPr="00F03E8B">
              <w:rPr>
                <w:rStyle w:val="CodeHTML"/>
                <w:rFonts w:ascii="Consolas" w:hAnsi="Consolas"/>
                <w:color w:val="4E9A06"/>
                <w:sz w:val="21"/>
                <w:szCs w:val="21"/>
                <w:bdr w:val="none" w:sz="0" w:space="0" w:color="auto" w:frame="1"/>
                <w:lang w:val="en-US"/>
              </w:rPr>
              <w:t>'</w:t>
            </w:r>
            <w:r w:rsidRPr="00F03E8B">
              <w:rPr>
                <w:rStyle w:val="CodeHTML"/>
                <w:rFonts w:ascii="Consolas" w:hAnsi="Consolas"/>
                <w:b/>
                <w:bCs/>
                <w:color w:val="000000"/>
                <w:sz w:val="21"/>
                <w:szCs w:val="21"/>
                <w:bdr w:val="none" w:sz="0" w:space="0" w:color="auto" w:frame="1"/>
                <w:lang w:val="en-US"/>
              </w:rPr>
              <w:t>;</w:t>
            </w:r>
          </w:p>
          <w:p w14:paraId="21C5D47D" w14:textId="77777777" w:rsidR="00F03E8B" w:rsidRPr="00F03E8B" w:rsidRDefault="00F03E8B" w:rsidP="00F03E8B">
            <w:pPr>
              <w:pStyle w:val="PrformatHTML"/>
              <w:shd w:val="clear" w:color="auto" w:fill="F8F8F8"/>
              <w:rPr>
                <w:rStyle w:val="CodeHTML"/>
                <w:rFonts w:ascii="Consolas" w:hAnsi="Consolas"/>
                <w:color w:val="222222"/>
                <w:sz w:val="21"/>
                <w:szCs w:val="21"/>
                <w:bdr w:val="none" w:sz="0" w:space="0" w:color="auto" w:frame="1"/>
                <w:lang w:val="en-US"/>
              </w:rPr>
            </w:pPr>
          </w:p>
          <w:p w14:paraId="3D757489" w14:textId="77777777" w:rsidR="00F03E8B" w:rsidRPr="00F03E8B" w:rsidRDefault="00F03E8B" w:rsidP="00F03E8B">
            <w:pPr>
              <w:pStyle w:val="PrformatHTML"/>
              <w:shd w:val="clear" w:color="auto" w:fill="F8F8F8"/>
              <w:rPr>
                <w:rStyle w:val="CodeHTML"/>
                <w:rFonts w:ascii="Consolas" w:hAnsi="Consolas"/>
                <w:i/>
                <w:iCs/>
                <w:color w:val="8F5902"/>
                <w:sz w:val="21"/>
                <w:szCs w:val="21"/>
                <w:bdr w:val="none" w:sz="0" w:space="0" w:color="auto" w:frame="1"/>
                <w:lang w:val="en-US"/>
              </w:rPr>
            </w:pPr>
            <w:r w:rsidRPr="00F03E8B">
              <w:rPr>
                <w:rStyle w:val="CodeHTML"/>
                <w:rFonts w:ascii="Consolas" w:hAnsi="Consolas"/>
                <w:i/>
                <w:iCs/>
                <w:color w:val="8F5902"/>
                <w:sz w:val="21"/>
                <w:szCs w:val="21"/>
                <w:bdr w:val="none" w:sz="0" w:space="0" w:color="auto" w:frame="1"/>
                <w:lang w:val="en-US"/>
              </w:rPr>
              <w:t>// Example basic usage</w:t>
            </w:r>
          </w:p>
          <w:p w14:paraId="5E047D4A" w14:textId="77777777" w:rsidR="00F03E8B" w:rsidRPr="00F03E8B" w:rsidRDefault="00F03E8B" w:rsidP="00F03E8B">
            <w:pPr>
              <w:pStyle w:val="PrformatHTML"/>
              <w:shd w:val="clear" w:color="auto" w:fill="F8F8F8"/>
              <w:rPr>
                <w:rStyle w:val="CodeHTML"/>
                <w:rFonts w:ascii="Consolas" w:hAnsi="Consolas"/>
                <w:color w:val="222222"/>
                <w:sz w:val="21"/>
                <w:szCs w:val="21"/>
                <w:bdr w:val="none" w:sz="0" w:space="0" w:color="auto" w:frame="1"/>
                <w:lang w:val="en-US"/>
              </w:rPr>
            </w:pPr>
            <w:proofErr w:type="spellStart"/>
            <w:r w:rsidRPr="00F03E8B">
              <w:rPr>
                <w:rStyle w:val="CodeHTML"/>
                <w:rFonts w:ascii="Consolas" w:hAnsi="Consolas"/>
                <w:color w:val="000000"/>
                <w:sz w:val="21"/>
                <w:szCs w:val="21"/>
                <w:bdr w:val="none" w:sz="0" w:space="0" w:color="auto" w:frame="1"/>
                <w:lang w:val="en-US"/>
              </w:rPr>
              <w:t>gofshClient</w:t>
            </w:r>
            <w:proofErr w:type="spellEnd"/>
          </w:p>
          <w:p w14:paraId="6D4771B2" w14:textId="77777777" w:rsidR="00F03E8B" w:rsidRPr="00F03E8B" w:rsidRDefault="00F03E8B" w:rsidP="00F03E8B">
            <w:pPr>
              <w:pStyle w:val="PrformatHTML"/>
              <w:shd w:val="clear" w:color="auto" w:fill="F8F8F8"/>
              <w:rPr>
                <w:rStyle w:val="CodeHTML"/>
                <w:rFonts w:ascii="Consolas" w:hAnsi="Consolas"/>
                <w:color w:val="222222"/>
                <w:sz w:val="21"/>
                <w:szCs w:val="21"/>
                <w:bdr w:val="none" w:sz="0" w:space="0" w:color="auto" w:frame="1"/>
                <w:lang w:val="en-US"/>
              </w:rPr>
            </w:pPr>
            <w:r w:rsidRPr="00F03E8B">
              <w:rPr>
                <w:rStyle w:val="CodeHTML"/>
                <w:rFonts w:ascii="Consolas" w:hAnsi="Consolas"/>
                <w:color w:val="222222"/>
                <w:sz w:val="21"/>
                <w:szCs w:val="21"/>
                <w:bdr w:val="none" w:sz="0" w:space="0" w:color="auto" w:frame="1"/>
                <w:lang w:val="en-US"/>
              </w:rPr>
              <w:t xml:space="preserve">  </w:t>
            </w:r>
            <w:r w:rsidRPr="00F03E8B">
              <w:rPr>
                <w:rStyle w:val="CodeHTML"/>
                <w:rFonts w:ascii="Consolas" w:hAnsi="Consolas"/>
                <w:b/>
                <w:bCs/>
                <w:color w:val="000000"/>
                <w:sz w:val="21"/>
                <w:szCs w:val="21"/>
                <w:bdr w:val="none" w:sz="0" w:space="0" w:color="auto" w:frame="1"/>
                <w:lang w:val="en-US"/>
              </w:rPr>
              <w:t>.</w:t>
            </w:r>
            <w:proofErr w:type="spellStart"/>
            <w:r w:rsidRPr="00F03E8B">
              <w:rPr>
                <w:rStyle w:val="CodeHTML"/>
                <w:rFonts w:ascii="Consolas" w:hAnsi="Consolas"/>
                <w:color w:val="000000"/>
                <w:sz w:val="21"/>
                <w:szCs w:val="21"/>
                <w:bdr w:val="none" w:sz="0" w:space="0" w:color="auto" w:frame="1"/>
                <w:lang w:val="en-US"/>
              </w:rPr>
              <w:t>fhirToFsh</w:t>
            </w:r>
            <w:proofErr w:type="spellEnd"/>
            <w:r w:rsidRPr="00F03E8B">
              <w:rPr>
                <w:rStyle w:val="CodeHTML"/>
                <w:rFonts w:ascii="Consolas" w:hAnsi="Consolas"/>
                <w:b/>
                <w:bCs/>
                <w:color w:val="000000"/>
                <w:sz w:val="21"/>
                <w:szCs w:val="21"/>
                <w:bdr w:val="none" w:sz="0" w:space="0" w:color="auto" w:frame="1"/>
                <w:lang w:val="en-US"/>
              </w:rPr>
              <w:t>([</w:t>
            </w:r>
            <w:r w:rsidRPr="00F03E8B">
              <w:rPr>
                <w:rStyle w:val="CodeHTML"/>
                <w:rFonts w:ascii="Consolas" w:hAnsi="Consolas"/>
                <w:color w:val="4E9A06"/>
                <w:sz w:val="21"/>
                <w:szCs w:val="21"/>
                <w:bdr w:val="none" w:sz="0" w:space="0" w:color="auto" w:frame="1"/>
                <w:lang w:val="en-US"/>
              </w:rPr>
              <w:t>'{ Your FHIR here }'</w:t>
            </w:r>
            <w:r w:rsidRPr="00F03E8B">
              <w:rPr>
                <w:rStyle w:val="CodeHTML"/>
                <w:rFonts w:ascii="Consolas" w:hAnsi="Consolas"/>
                <w:b/>
                <w:bCs/>
                <w:color w:val="000000"/>
                <w:sz w:val="21"/>
                <w:szCs w:val="21"/>
                <w:bdr w:val="none" w:sz="0" w:space="0" w:color="auto" w:frame="1"/>
                <w:lang w:val="en-US"/>
              </w:rPr>
              <w:t>])</w:t>
            </w:r>
          </w:p>
          <w:p w14:paraId="68E1B67E" w14:textId="77777777" w:rsidR="00F03E8B" w:rsidRPr="00F03E8B" w:rsidRDefault="00F03E8B" w:rsidP="00F03E8B">
            <w:pPr>
              <w:pStyle w:val="PrformatHTML"/>
              <w:shd w:val="clear" w:color="auto" w:fill="F8F8F8"/>
              <w:rPr>
                <w:rStyle w:val="CodeHTML"/>
                <w:rFonts w:ascii="Consolas" w:hAnsi="Consolas"/>
                <w:color w:val="222222"/>
                <w:sz w:val="21"/>
                <w:szCs w:val="21"/>
                <w:bdr w:val="none" w:sz="0" w:space="0" w:color="auto" w:frame="1"/>
                <w:lang w:val="en-US"/>
              </w:rPr>
            </w:pPr>
            <w:r w:rsidRPr="00F03E8B">
              <w:rPr>
                <w:rStyle w:val="CodeHTML"/>
                <w:rFonts w:ascii="Consolas" w:hAnsi="Consolas"/>
                <w:color w:val="222222"/>
                <w:sz w:val="21"/>
                <w:szCs w:val="21"/>
                <w:bdr w:val="none" w:sz="0" w:space="0" w:color="auto" w:frame="1"/>
                <w:lang w:val="en-US"/>
              </w:rPr>
              <w:t xml:space="preserve">  </w:t>
            </w:r>
            <w:r w:rsidRPr="00F03E8B">
              <w:rPr>
                <w:rStyle w:val="CodeHTML"/>
                <w:rFonts w:ascii="Consolas" w:hAnsi="Consolas"/>
                <w:b/>
                <w:bCs/>
                <w:color w:val="000000"/>
                <w:sz w:val="21"/>
                <w:szCs w:val="21"/>
                <w:bdr w:val="none" w:sz="0" w:space="0" w:color="auto" w:frame="1"/>
                <w:lang w:val="en-US"/>
              </w:rPr>
              <w:t>.</w:t>
            </w:r>
            <w:r w:rsidRPr="00F03E8B">
              <w:rPr>
                <w:rStyle w:val="CodeHTML"/>
                <w:rFonts w:ascii="Consolas" w:hAnsi="Consolas"/>
                <w:color w:val="000000"/>
                <w:sz w:val="21"/>
                <w:szCs w:val="21"/>
                <w:bdr w:val="none" w:sz="0" w:space="0" w:color="auto" w:frame="1"/>
                <w:lang w:val="en-US"/>
              </w:rPr>
              <w:t>then</w:t>
            </w:r>
            <w:r w:rsidRPr="00F03E8B">
              <w:rPr>
                <w:rStyle w:val="CodeHTML"/>
                <w:rFonts w:ascii="Consolas" w:hAnsi="Consolas"/>
                <w:b/>
                <w:bCs/>
                <w:color w:val="000000"/>
                <w:sz w:val="21"/>
                <w:szCs w:val="21"/>
                <w:bdr w:val="none" w:sz="0" w:space="0" w:color="auto" w:frame="1"/>
                <w:lang w:val="en-US"/>
              </w:rPr>
              <w:t>((</w:t>
            </w:r>
            <w:r w:rsidRPr="00F03E8B">
              <w:rPr>
                <w:rStyle w:val="CodeHTML"/>
                <w:rFonts w:ascii="Consolas" w:hAnsi="Consolas"/>
                <w:color w:val="000000"/>
                <w:sz w:val="21"/>
                <w:szCs w:val="21"/>
                <w:bdr w:val="none" w:sz="0" w:space="0" w:color="auto" w:frame="1"/>
                <w:lang w:val="en-US"/>
              </w:rPr>
              <w:t>results</w:t>
            </w:r>
            <w:r w:rsidRPr="00F03E8B">
              <w:rPr>
                <w:rStyle w:val="CodeHTML"/>
                <w:rFonts w:ascii="Consolas" w:hAnsi="Consolas"/>
                <w:b/>
                <w:bCs/>
                <w:color w:val="000000"/>
                <w:sz w:val="21"/>
                <w:szCs w:val="21"/>
                <w:bdr w:val="none" w:sz="0" w:space="0" w:color="auto" w:frame="1"/>
                <w:lang w:val="en-US"/>
              </w:rPr>
              <w:t>)</w:t>
            </w:r>
            <w:r w:rsidRPr="00F03E8B">
              <w:rPr>
                <w:rStyle w:val="CodeHTML"/>
                <w:rFonts w:ascii="Consolas" w:hAnsi="Consolas"/>
                <w:color w:val="222222"/>
                <w:sz w:val="21"/>
                <w:szCs w:val="21"/>
                <w:bdr w:val="none" w:sz="0" w:space="0" w:color="auto" w:frame="1"/>
                <w:lang w:val="en-US"/>
              </w:rPr>
              <w:t xml:space="preserve"> </w:t>
            </w:r>
            <w:r w:rsidRPr="00F03E8B">
              <w:rPr>
                <w:rStyle w:val="CodeHTML"/>
                <w:rFonts w:ascii="Consolas" w:hAnsi="Consolas"/>
                <w:b/>
                <w:bCs/>
                <w:color w:val="000000"/>
                <w:sz w:val="21"/>
                <w:szCs w:val="21"/>
                <w:bdr w:val="none" w:sz="0" w:space="0" w:color="auto" w:frame="1"/>
                <w:lang w:val="en-US"/>
              </w:rPr>
              <w:t>=&gt;</w:t>
            </w:r>
            <w:r w:rsidRPr="00F03E8B">
              <w:rPr>
                <w:rStyle w:val="CodeHTML"/>
                <w:rFonts w:ascii="Consolas" w:hAnsi="Consolas"/>
                <w:color w:val="222222"/>
                <w:sz w:val="21"/>
                <w:szCs w:val="21"/>
                <w:bdr w:val="none" w:sz="0" w:space="0" w:color="auto" w:frame="1"/>
                <w:lang w:val="en-US"/>
              </w:rPr>
              <w:t xml:space="preserve"> </w:t>
            </w:r>
            <w:r w:rsidRPr="00F03E8B">
              <w:rPr>
                <w:rStyle w:val="CodeHTML"/>
                <w:rFonts w:ascii="Consolas" w:hAnsi="Consolas"/>
                <w:b/>
                <w:bCs/>
                <w:color w:val="000000"/>
                <w:sz w:val="21"/>
                <w:szCs w:val="21"/>
                <w:bdr w:val="none" w:sz="0" w:space="0" w:color="auto" w:frame="1"/>
                <w:lang w:val="en-US"/>
              </w:rPr>
              <w:t>{</w:t>
            </w:r>
          </w:p>
          <w:p w14:paraId="3622F14A" w14:textId="77777777" w:rsidR="00F03E8B" w:rsidRPr="00F03E8B" w:rsidRDefault="00F03E8B" w:rsidP="00F03E8B">
            <w:pPr>
              <w:pStyle w:val="PrformatHTML"/>
              <w:shd w:val="clear" w:color="auto" w:fill="F8F8F8"/>
              <w:rPr>
                <w:rStyle w:val="CodeHTML"/>
                <w:rFonts w:ascii="Consolas" w:hAnsi="Consolas"/>
                <w:i/>
                <w:iCs/>
                <w:color w:val="8F5902"/>
                <w:sz w:val="21"/>
                <w:szCs w:val="21"/>
                <w:bdr w:val="none" w:sz="0" w:space="0" w:color="auto" w:frame="1"/>
                <w:lang w:val="en-US"/>
              </w:rPr>
            </w:pPr>
            <w:r w:rsidRPr="00F03E8B">
              <w:rPr>
                <w:rStyle w:val="CodeHTML"/>
                <w:rFonts w:ascii="Consolas" w:hAnsi="Consolas"/>
                <w:color w:val="222222"/>
                <w:sz w:val="21"/>
                <w:szCs w:val="21"/>
                <w:bdr w:val="none" w:sz="0" w:space="0" w:color="auto" w:frame="1"/>
                <w:lang w:val="en-US"/>
              </w:rPr>
              <w:t xml:space="preserve">    </w:t>
            </w:r>
            <w:r w:rsidRPr="00F03E8B">
              <w:rPr>
                <w:rStyle w:val="CodeHTML"/>
                <w:rFonts w:ascii="Consolas" w:hAnsi="Consolas"/>
                <w:i/>
                <w:iCs/>
                <w:color w:val="8F5902"/>
                <w:sz w:val="21"/>
                <w:szCs w:val="21"/>
                <w:bdr w:val="none" w:sz="0" w:space="0" w:color="auto" w:frame="1"/>
                <w:lang w:val="en-US"/>
              </w:rPr>
              <w:t>// handle results</w:t>
            </w:r>
          </w:p>
          <w:p w14:paraId="758F84D6" w14:textId="77777777" w:rsidR="00F03E8B" w:rsidRPr="00F03E8B" w:rsidRDefault="00F03E8B" w:rsidP="00F03E8B">
            <w:pPr>
              <w:pStyle w:val="PrformatHTML"/>
              <w:shd w:val="clear" w:color="auto" w:fill="F8F8F8"/>
              <w:rPr>
                <w:rStyle w:val="CodeHTML"/>
                <w:rFonts w:ascii="Consolas" w:hAnsi="Consolas"/>
                <w:color w:val="222222"/>
                <w:sz w:val="21"/>
                <w:szCs w:val="21"/>
                <w:bdr w:val="none" w:sz="0" w:space="0" w:color="auto" w:frame="1"/>
                <w:lang w:val="en-US"/>
              </w:rPr>
            </w:pPr>
            <w:r w:rsidRPr="00F03E8B">
              <w:rPr>
                <w:rStyle w:val="CodeHTML"/>
                <w:rFonts w:ascii="Consolas" w:hAnsi="Consolas"/>
                <w:color w:val="222222"/>
                <w:sz w:val="21"/>
                <w:szCs w:val="21"/>
                <w:bdr w:val="none" w:sz="0" w:space="0" w:color="auto" w:frame="1"/>
                <w:lang w:val="en-US"/>
              </w:rPr>
              <w:t xml:space="preserve">  </w:t>
            </w:r>
            <w:r w:rsidRPr="00F03E8B">
              <w:rPr>
                <w:rStyle w:val="CodeHTML"/>
                <w:rFonts w:ascii="Consolas" w:hAnsi="Consolas"/>
                <w:b/>
                <w:bCs/>
                <w:color w:val="000000"/>
                <w:sz w:val="21"/>
                <w:szCs w:val="21"/>
                <w:bdr w:val="none" w:sz="0" w:space="0" w:color="auto" w:frame="1"/>
                <w:lang w:val="en-US"/>
              </w:rPr>
              <w:t>})</w:t>
            </w:r>
          </w:p>
          <w:p w14:paraId="1DE80798" w14:textId="77777777" w:rsidR="00F03E8B" w:rsidRPr="00F03E8B" w:rsidRDefault="00F03E8B" w:rsidP="00F03E8B">
            <w:pPr>
              <w:pStyle w:val="PrformatHTML"/>
              <w:shd w:val="clear" w:color="auto" w:fill="F8F8F8"/>
              <w:rPr>
                <w:rStyle w:val="CodeHTML"/>
                <w:rFonts w:ascii="Consolas" w:hAnsi="Consolas"/>
                <w:color w:val="222222"/>
                <w:sz w:val="21"/>
                <w:szCs w:val="21"/>
                <w:bdr w:val="none" w:sz="0" w:space="0" w:color="auto" w:frame="1"/>
                <w:lang w:val="en-US"/>
              </w:rPr>
            </w:pPr>
            <w:r w:rsidRPr="00F03E8B">
              <w:rPr>
                <w:rStyle w:val="CodeHTML"/>
                <w:rFonts w:ascii="Consolas" w:hAnsi="Consolas"/>
                <w:color w:val="222222"/>
                <w:sz w:val="21"/>
                <w:szCs w:val="21"/>
                <w:bdr w:val="none" w:sz="0" w:space="0" w:color="auto" w:frame="1"/>
                <w:lang w:val="en-US"/>
              </w:rPr>
              <w:t xml:space="preserve">  </w:t>
            </w:r>
            <w:r w:rsidRPr="00F03E8B">
              <w:rPr>
                <w:rStyle w:val="CodeHTML"/>
                <w:rFonts w:ascii="Consolas" w:hAnsi="Consolas"/>
                <w:b/>
                <w:bCs/>
                <w:color w:val="000000"/>
                <w:sz w:val="21"/>
                <w:szCs w:val="21"/>
                <w:bdr w:val="none" w:sz="0" w:space="0" w:color="auto" w:frame="1"/>
                <w:lang w:val="en-US"/>
              </w:rPr>
              <w:t>.</w:t>
            </w:r>
            <w:r w:rsidRPr="00F03E8B">
              <w:rPr>
                <w:rStyle w:val="CodeHTML"/>
                <w:rFonts w:ascii="Consolas" w:hAnsi="Consolas"/>
                <w:b/>
                <w:bCs/>
                <w:color w:val="204A87"/>
                <w:sz w:val="21"/>
                <w:szCs w:val="21"/>
                <w:bdr w:val="none" w:sz="0" w:space="0" w:color="auto" w:frame="1"/>
                <w:lang w:val="en-US"/>
              </w:rPr>
              <w:t>catch</w:t>
            </w:r>
            <w:r w:rsidRPr="00F03E8B">
              <w:rPr>
                <w:rStyle w:val="CodeHTML"/>
                <w:rFonts w:ascii="Consolas" w:hAnsi="Consolas"/>
                <w:b/>
                <w:bCs/>
                <w:color w:val="000000"/>
                <w:sz w:val="21"/>
                <w:szCs w:val="21"/>
                <w:bdr w:val="none" w:sz="0" w:space="0" w:color="auto" w:frame="1"/>
                <w:lang w:val="en-US"/>
              </w:rPr>
              <w:t>((</w:t>
            </w:r>
            <w:r w:rsidRPr="00F03E8B">
              <w:rPr>
                <w:rStyle w:val="CodeHTML"/>
                <w:rFonts w:ascii="Consolas" w:hAnsi="Consolas"/>
                <w:color w:val="000000"/>
                <w:sz w:val="21"/>
                <w:szCs w:val="21"/>
                <w:bdr w:val="none" w:sz="0" w:space="0" w:color="auto" w:frame="1"/>
                <w:lang w:val="en-US"/>
              </w:rPr>
              <w:t>err</w:t>
            </w:r>
            <w:r w:rsidRPr="00F03E8B">
              <w:rPr>
                <w:rStyle w:val="CodeHTML"/>
                <w:rFonts w:ascii="Consolas" w:hAnsi="Consolas"/>
                <w:b/>
                <w:bCs/>
                <w:color w:val="000000"/>
                <w:sz w:val="21"/>
                <w:szCs w:val="21"/>
                <w:bdr w:val="none" w:sz="0" w:space="0" w:color="auto" w:frame="1"/>
                <w:lang w:val="en-US"/>
              </w:rPr>
              <w:t>)</w:t>
            </w:r>
            <w:r w:rsidRPr="00F03E8B">
              <w:rPr>
                <w:rStyle w:val="CodeHTML"/>
                <w:rFonts w:ascii="Consolas" w:hAnsi="Consolas"/>
                <w:color w:val="222222"/>
                <w:sz w:val="21"/>
                <w:szCs w:val="21"/>
                <w:bdr w:val="none" w:sz="0" w:space="0" w:color="auto" w:frame="1"/>
                <w:lang w:val="en-US"/>
              </w:rPr>
              <w:t xml:space="preserve"> </w:t>
            </w:r>
            <w:r w:rsidRPr="00F03E8B">
              <w:rPr>
                <w:rStyle w:val="CodeHTML"/>
                <w:rFonts w:ascii="Consolas" w:hAnsi="Consolas"/>
                <w:b/>
                <w:bCs/>
                <w:color w:val="000000"/>
                <w:sz w:val="21"/>
                <w:szCs w:val="21"/>
                <w:bdr w:val="none" w:sz="0" w:space="0" w:color="auto" w:frame="1"/>
                <w:lang w:val="en-US"/>
              </w:rPr>
              <w:t>=&gt;</w:t>
            </w:r>
            <w:r w:rsidRPr="00F03E8B">
              <w:rPr>
                <w:rStyle w:val="CodeHTML"/>
                <w:rFonts w:ascii="Consolas" w:hAnsi="Consolas"/>
                <w:color w:val="222222"/>
                <w:sz w:val="21"/>
                <w:szCs w:val="21"/>
                <w:bdr w:val="none" w:sz="0" w:space="0" w:color="auto" w:frame="1"/>
                <w:lang w:val="en-US"/>
              </w:rPr>
              <w:t xml:space="preserve"> </w:t>
            </w:r>
            <w:r w:rsidRPr="00F03E8B">
              <w:rPr>
                <w:rStyle w:val="CodeHTML"/>
                <w:rFonts w:ascii="Consolas" w:hAnsi="Consolas"/>
                <w:b/>
                <w:bCs/>
                <w:color w:val="000000"/>
                <w:sz w:val="21"/>
                <w:szCs w:val="21"/>
                <w:bdr w:val="none" w:sz="0" w:space="0" w:color="auto" w:frame="1"/>
                <w:lang w:val="en-US"/>
              </w:rPr>
              <w:t>{</w:t>
            </w:r>
          </w:p>
          <w:p w14:paraId="697823D0" w14:textId="77777777" w:rsidR="00F03E8B" w:rsidRPr="00F03E8B" w:rsidRDefault="00F03E8B" w:rsidP="00F03E8B">
            <w:pPr>
              <w:pStyle w:val="PrformatHTML"/>
              <w:shd w:val="clear" w:color="auto" w:fill="F8F8F8"/>
              <w:rPr>
                <w:rStyle w:val="CodeHTML"/>
                <w:rFonts w:ascii="Consolas" w:hAnsi="Consolas"/>
                <w:i/>
                <w:iCs/>
                <w:color w:val="8F5902"/>
                <w:sz w:val="21"/>
                <w:szCs w:val="21"/>
                <w:bdr w:val="none" w:sz="0" w:space="0" w:color="auto" w:frame="1"/>
                <w:lang w:val="en-US"/>
              </w:rPr>
            </w:pPr>
            <w:r w:rsidRPr="00F03E8B">
              <w:rPr>
                <w:rStyle w:val="CodeHTML"/>
                <w:rFonts w:ascii="Consolas" w:hAnsi="Consolas"/>
                <w:color w:val="222222"/>
                <w:sz w:val="21"/>
                <w:szCs w:val="21"/>
                <w:bdr w:val="none" w:sz="0" w:space="0" w:color="auto" w:frame="1"/>
                <w:lang w:val="en-US"/>
              </w:rPr>
              <w:t xml:space="preserve">    </w:t>
            </w:r>
            <w:r w:rsidRPr="00F03E8B">
              <w:rPr>
                <w:rStyle w:val="CodeHTML"/>
                <w:rFonts w:ascii="Consolas" w:hAnsi="Consolas"/>
                <w:i/>
                <w:iCs/>
                <w:color w:val="8F5902"/>
                <w:sz w:val="21"/>
                <w:szCs w:val="21"/>
                <w:bdr w:val="none" w:sz="0" w:space="0" w:color="auto" w:frame="1"/>
                <w:lang w:val="en-US"/>
              </w:rPr>
              <w:t>// handle thrown errors</w:t>
            </w:r>
          </w:p>
          <w:p w14:paraId="4102DB59" w14:textId="77777777" w:rsidR="00F03E8B" w:rsidRPr="00F03E8B" w:rsidRDefault="00F03E8B" w:rsidP="00F03E8B">
            <w:pPr>
              <w:pStyle w:val="PrformatHTML"/>
              <w:shd w:val="clear" w:color="auto" w:fill="F8F8F8"/>
              <w:rPr>
                <w:rStyle w:val="CodeHTML"/>
                <w:rFonts w:ascii="Consolas" w:hAnsi="Consolas"/>
                <w:color w:val="222222"/>
                <w:sz w:val="21"/>
                <w:szCs w:val="21"/>
                <w:bdr w:val="none" w:sz="0" w:space="0" w:color="auto" w:frame="1"/>
                <w:lang w:val="en-US"/>
              </w:rPr>
            </w:pPr>
            <w:r w:rsidRPr="00F03E8B">
              <w:rPr>
                <w:rStyle w:val="CodeHTML"/>
                <w:rFonts w:ascii="Consolas" w:hAnsi="Consolas"/>
                <w:color w:val="222222"/>
                <w:sz w:val="21"/>
                <w:szCs w:val="21"/>
                <w:bdr w:val="none" w:sz="0" w:space="0" w:color="auto" w:frame="1"/>
                <w:lang w:val="en-US"/>
              </w:rPr>
              <w:t xml:space="preserve">  </w:t>
            </w:r>
            <w:r w:rsidRPr="00F03E8B">
              <w:rPr>
                <w:rStyle w:val="CodeHTML"/>
                <w:rFonts w:ascii="Consolas" w:hAnsi="Consolas"/>
                <w:b/>
                <w:bCs/>
                <w:color w:val="000000"/>
                <w:sz w:val="21"/>
                <w:szCs w:val="21"/>
                <w:bdr w:val="none" w:sz="0" w:space="0" w:color="auto" w:frame="1"/>
                <w:lang w:val="en-US"/>
              </w:rPr>
              <w:t>});</w:t>
            </w:r>
          </w:p>
          <w:p w14:paraId="25A5B7AE" w14:textId="77777777" w:rsidR="00F03E8B" w:rsidRPr="00F03E8B" w:rsidRDefault="00F03E8B" w:rsidP="00F03E8B">
            <w:pPr>
              <w:pStyle w:val="PrformatHTML"/>
              <w:shd w:val="clear" w:color="auto" w:fill="F8F8F8"/>
              <w:rPr>
                <w:rStyle w:val="CodeHTML"/>
                <w:rFonts w:ascii="Consolas" w:hAnsi="Consolas"/>
                <w:color w:val="222222"/>
                <w:sz w:val="21"/>
                <w:szCs w:val="21"/>
                <w:bdr w:val="none" w:sz="0" w:space="0" w:color="auto" w:frame="1"/>
                <w:lang w:val="en-US"/>
              </w:rPr>
            </w:pPr>
          </w:p>
          <w:p w14:paraId="61845996" w14:textId="77777777" w:rsidR="00F03E8B" w:rsidRPr="00F03E8B" w:rsidRDefault="00F03E8B" w:rsidP="00F03E8B">
            <w:pPr>
              <w:pStyle w:val="PrformatHTML"/>
              <w:shd w:val="clear" w:color="auto" w:fill="F8F8F8"/>
              <w:rPr>
                <w:rStyle w:val="CodeHTML"/>
                <w:rFonts w:ascii="Consolas" w:hAnsi="Consolas"/>
                <w:i/>
                <w:iCs/>
                <w:color w:val="8F5902"/>
                <w:sz w:val="21"/>
                <w:szCs w:val="21"/>
                <w:bdr w:val="none" w:sz="0" w:space="0" w:color="auto" w:frame="1"/>
                <w:lang w:val="en-US"/>
              </w:rPr>
            </w:pPr>
            <w:r w:rsidRPr="00F03E8B">
              <w:rPr>
                <w:rStyle w:val="CodeHTML"/>
                <w:rFonts w:ascii="Consolas" w:hAnsi="Consolas"/>
                <w:i/>
                <w:iCs/>
                <w:color w:val="8F5902"/>
                <w:sz w:val="21"/>
                <w:szCs w:val="21"/>
                <w:bdr w:val="none" w:sz="0" w:space="0" w:color="auto" w:frame="1"/>
                <w:lang w:val="en-US"/>
              </w:rPr>
              <w:t>// Example usage with options</w:t>
            </w:r>
          </w:p>
          <w:p w14:paraId="2D6DC55B" w14:textId="77777777" w:rsidR="00F03E8B" w:rsidRPr="00F03E8B" w:rsidRDefault="00F03E8B" w:rsidP="00F03E8B">
            <w:pPr>
              <w:pStyle w:val="PrformatHTML"/>
              <w:shd w:val="clear" w:color="auto" w:fill="F8F8F8"/>
              <w:rPr>
                <w:rStyle w:val="CodeHTML"/>
                <w:rFonts w:ascii="Consolas" w:hAnsi="Consolas"/>
                <w:color w:val="222222"/>
                <w:sz w:val="21"/>
                <w:szCs w:val="21"/>
                <w:bdr w:val="none" w:sz="0" w:space="0" w:color="auto" w:frame="1"/>
                <w:lang w:val="en-US"/>
              </w:rPr>
            </w:pPr>
            <w:proofErr w:type="spellStart"/>
            <w:r w:rsidRPr="00F03E8B">
              <w:rPr>
                <w:rStyle w:val="CodeHTML"/>
                <w:rFonts w:ascii="Consolas" w:hAnsi="Consolas"/>
                <w:color w:val="000000"/>
                <w:sz w:val="21"/>
                <w:szCs w:val="21"/>
                <w:bdr w:val="none" w:sz="0" w:space="0" w:color="auto" w:frame="1"/>
                <w:lang w:val="en-US"/>
              </w:rPr>
              <w:t>gofshClient</w:t>
            </w:r>
            <w:proofErr w:type="spellEnd"/>
          </w:p>
          <w:p w14:paraId="6739032E" w14:textId="77777777" w:rsidR="00F03E8B" w:rsidRPr="00F03E8B" w:rsidRDefault="00F03E8B" w:rsidP="00F03E8B">
            <w:pPr>
              <w:pStyle w:val="PrformatHTML"/>
              <w:shd w:val="clear" w:color="auto" w:fill="F8F8F8"/>
              <w:rPr>
                <w:rStyle w:val="CodeHTML"/>
                <w:rFonts w:ascii="Consolas" w:hAnsi="Consolas"/>
                <w:color w:val="222222"/>
                <w:sz w:val="21"/>
                <w:szCs w:val="21"/>
                <w:bdr w:val="none" w:sz="0" w:space="0" w:color="auto" w:frame="1"/>
                <w:lang w:val="en-US"/>
              </w:rPr>
            </w:pPr>
            <w:r w:rsidRPr="00F03E8B">
              <w:rPr>
                <w:rStyle w:val="CodeHTML"/>
                <w:rFonts w:ascii="Consolas" w:hAnsi="Consolas"/>
                <w:color w:val="222222"/>
                <w:sz w:val="21"/>
                <w:szCs w:val="21"/>
                <w:bdr w:val="none" w:sz="0" w:space="0" w:color="auto" w:frame="1"/>
                <w:lang w:val="en-US"/>
              </w:rPr>
              <w:t xml:space="preserve">  </w:t>
            </w:r>
            <w:r w:rsidRPr="00F03E8B">
              <w:rPr>
                <w:rStyle w:val="CodeHTML"/>
                <w:rFonts w:ascii="Consolas" w:hAnsi="Consolas"/>
                <w:b/>
                <w:bCs/>
                <w:color w:val="000000"/>
                <w:sz w:val="21"/>
                <w:szCs w:val="21"/>
                <w:bdr w:val="none" w:sz="0" w:space="0" w:color="auto" w:frame="1"/>
                <w:lang w:val="en-US"/>
              </w:rPr>
              <w:t>.</w:t>
            </w:r>
            <w:proofErr w:type="spellStart"/>
            <w:r w:rsidRPr="00F03E8B">
              <w:rPr>
                <w:rStyle w:val="CodeHTML"/>
                <w:rFonts w:ascii="Consolas" w:hAnsi="Consolas"/>
                <w:color w:val="000000"/>
                <w:sz w:val="21"/>
                <w:szCs w:val="21"/>
                <w:bdr w:val="none" w:sz="0" w:space="0" w:color="auto" w:frame="1"/>
                <w:lang w:val="en-US"/>
              </w:rPr>
              <w:t>fhirToFsh</w:t>
            </w:r>
            <w:proofErr w:type="spellEnd"/>
            <w:r w:rsidRPr="00F03E8B">
              <w:rPr>
                <w:rStyle w:val="CodeHTML"/>
                <w:rFonts w:ascii="Consolas" w:hAnsi="Consolas"/>
                <w:b/>
                <w:bCs/>
                <w:color w:val="000000"/>
                <w:sz w:val="21"/>
                <w:szCs w:val="21"/>
                <w:bdr w:val="none" w:sz="0" w:space="0" w:color="auto" w:frame="1"/>
                <w:lang w:val="en-US"/>
              </w:rPr>
              <w:t>([</w:t>
            </w:r>
            <w:r w:rsidRPr="00F03E8B">
              <w:rPr>
                <w:rStyle w:val="CodeHTML"/>
                <w:rFonts w:ascii="Consolas" w:hAnsi="Consolas"/>
                <w:color w:val="4E9A06"/>
                <w:sz w:val="21"/>
                <w:szCs w:val="21"/>
                <w:bdr w:val="none" w:sz="0" w:space="0" w:color="auto" w:frame="1"/>
                <w:lang w:val="en-US"/>
              </w:rPr>
              <w:t>'{ Your FHIR here }'</w:t>
            </w:r>
            <w:r w:rsidRPr="00F03E8B">
              <w:rPr>
                <w:rStyle w:val="CodeHTML"/>
                <w:rFonts w:ascii="Consolas" w:hAnsi="Consolas"/>
                <w:b/>
                <w:bCs/>
                <w:color w:val="000000"/>
                <w:sz w:val="21"/>
                <w:szCs w:val="21"/>
                <w:bdr w:val="none" w:sz="0" w:space="0" w:color="auto" w:frame="1"/>
                <w:lang w:val="en-US"/>
              </w:rPr>
              <w:t>],</w:t>
            </w:r>
            <w:r w:rsidRPr="00F03E8B">
              <w:rPr>
                <w:rStyle w:val="CodeHTML"/>
                <w:rFonts w:ascii="Consolas" w:hAnsi="Consolas"/>
                <w:color w:val="222222"/>
                <w:sz w:val="21"/>
                <w:szCs w:val="21"/>
                <w:bdr w:val="none" w:sz="0" w:space="0" w:color="auto" w:frame="1"/>
                <w:lang w:val="en-US"/>
              </w:rPr>
              <w:t xml:space="preserve"> </w:t>
            </w:r>
            <w:r w:rsidRPr="00F03E8B">
              <w:rPr>
                <w:rStyle w:val="CodeHTML"/>
                <w:rFonts w:ascii="Consolas" w:hAnsi="Consolas"/>
                <w:b/>
                <w:bCs/>
                <w:color w:val="000000"/>
                <w:sz w:val="21"/>
                <w:szCs w:val="21"/>
                <w:bdr w:val="none" w:sz="0" w:space="0" w:color="auto" w:frame="1"/>
                <w:lang w:val="en-US"/>
              </w:rPr>
              <w:t>{</w:t>
            </w:r>
          </w:p>
          <w:p w14:paraId="113BF4B9" w14:textId="77777777" w:rsidR="00F03E8B" w:rsidRPr="00F03E8B" w:rsidRDefault="00F03E8B" w:rsidP="00F03E8B">
            <w:pPr>
              <w:pStyle w:val="PrformatHTML"/>
              <w:shd w:val="clear" w:color="auto" w:fill="F8F8F8"/>
              <w:rPr>
                <w:rStyle w:val="CodeHTML"/>
                <w:rFonts w:ascii="Consolas" w:hAnsi="Consolas"/>
                <w:color w:val="222222"/>
                <w:sz w:val="21"/>
                <w:szCs w:val="21"/>
                <w:bdr w:val="none" w:sz="0" w:space="0" w:color="auto" w:frame="1"/>
                <w:lang w:val="en-US"/>
              </w:rPr>
            </w:pPr>
            <w:r w:rsidRPr="00F03E8B">
              <w:rPr>
                <w:rStyle w:val="CodeHTML"/>
                <w:rFonts w:ascii="Consolas" w:hAnsi="Consolas"/>
                <w:color w:val="222222"/>
                <w:sz w:val="21"/>
                <w:szCs w:val="21"/>
                <w:bdr w:val="none" w:sz="0" w:space="0" w:color="auto" w:frame="1"/>
                <w:lang w:val="en-US"/>
              </w:rPr>
              <w:t xml:space="preserve">    </w:t>
            </w:r>
            <w:r w:rsidRPr="00F03E8B">
              <w:rPr>
                <w:rStyle w:val="CodeHTML"/>
                <w:rFonts w:ascii="Consolas" w:hAnsi="Consolas"/>
                <w:color w:val="000000"/>
                <w:sz w:val="21"/>
                <w:szCs w:val="21"/>
                <w:bdr w:val="none" w:sz="0" w:space="0" w:color="auto" w:frame="1"/>
                <w:lang w:val="en-US"/>
              </w:rPr>
              <w:t>dependencies</w:t>
            </w:r>
            <w:r w:rsidRPr="00F03E8B">
              <w:rPr>
                <w:rStyle w:val="CodeHTML"/>
                <w:rFonts w:ascii="Consolas" w:hAnsi="Consolas"/>
                <w:b/>
                <w:bCs/>
                <w:color w:val="CE5C00"/>
                <w:sz w:val="21"/>
                <w:szCs w:val="21"/>
                <w:bdr w:val="none" w:sz="0" w:space="0" w:color="auto" w:frame="1"/>
                <w:lang w:val="en-US"/>
              </w:rPr>
              <w:t>:</w:t>
            </w:r>
            <w:r w:rsidRPr="00F03E8B">
              <w:rPr>
                <w:rStyle w:val="CodeHTML"/>
                <w:rFonts w:ascii="Consolas" w:hAnsi="Consolas"/>
                <w:color w:val="222222"/>
                <w:sz w:val="21"/>
                <w:szCs w:val="21"/>
                <w:bdr w:val="none" w:sz="0" w:space="0" w:color="auto" w:frame="1"/>
                <w:lang w:val="en-US"/>
              </w:rPr>
              <w:t xml:space="preserve"> </w:t>
            </w:r>
            <w:r w:rsidRPr="00F03E8B">
              <w:rPr>
                <w:rStyle w:val="CodeHTML"/>
                <w:rFonts w:ascii="Consolas" w:hAnsi="Consolas"/>
                <w:b/>
                <w:bCs/>
                <w:color w:val="000000"/>
                <w:sz w:val="21"/>
                <w:szCs w:val="21"/>
                <w:bdr w:val="none" w:sz="0" w:space="0" w:color="auto" w:frame="1"/>
                <w:lang w:val="en-US"/>
              </w:rPr>
              <w:t>[</w:t>
            </w:r>
            <w:r w:rsidRPr="00F03E8B">
              <w:rPr>
                <w:rStyle w:val="CodeHTML"/>
                <w:rFonts w:ascii="Consolas" w:hAnsi="Consolas"/>
                <w:color w:val="4E9A06"/>
                <w:sz w:val="21"/>
                <w:szCs w:val="21"/>
                <w:bdr w:val="none" w:sz="0" w:space="0" w:color="auto" w:frame="1"/>
                <w:lang w:val="en-US"/>
              </w:rPr>
              <w:t>"hl7.fhir.us.mcode@1.0.0"</w:t>
            </w:r>
            <w:r w:rsidRPr="00F03E8B">
              <w:rPr>
                <w:rStyle w:val="CodeHTML"/>
                <w:rFonts w:ascii="Consolas" w:hAnsi="Consolas"/>
                <w:b/>
                <w:bCs/>
                <w:color w:val="000000"/>
                <w:sz w:val="21"/>
                <w:szCs w:val="21"/>
                <w:bdr w:val="none" w:sz="0" w:space="0" w:color="auto" w:frame="1"/>
                <w:lang w:val="en-US"/>
              </w:rPr>
              <w:t>],</w:t>
            </w:r>
          </w:p>
          <w:p w14:paraId="44281E18" w14:textId="77777777" w:rsidR="00F03E8B" w:rsidRPr="00F03E8B" w:rsidRDefault="00F03E8B" w:rsidP="00F03E8B">
            <w:pPr>
              <w:pStyle w:val="PrformatHTML"/>
              <w:shd w:val="clear" w:color="auto" w:fill="F8F8F8"/>
              <w:rPr>
                <w:rStyle w:val="CodeHTML"/>
                <w:rFonts w:ascii="Consolas" w:hAnsi="Consolas"/>
                <w:color w:val="222222"/>
                <w:sz w:val="21"/>
                <w:szCs w:val="21"/>
                <w:bdr w:val="none" w:sz="0" w:space="0" w:color="auto" w:frame="1"/>
                <w:lang w:val="en-US"/>
              </w:rPr>
            </w:pPr>
            <w:r w:rsidRPr="00F03E8B">
              <w:rPr>
                <w:rStyle w:val="CodeHTML"/>
                <w:rFonts w:ascii="Consolas" w:hAnsi="Consolas"/>
                <w:color w:val="222222"/>
                <w:sz w:val="21"/>
                <w:szCs w:val="21"/>
                <w:bdr w:val="none" w:sz="0" w:space="0" w:color="auto" w:frame="1"/>
                <w:lang w:val="en-US"/>
              </w:rPr>
              <w:t xml:space="preserve">    </w:t>
            </w:r>
            <w:r w:rsidRPr="00F03E8B">
              <w:rPr>
                <w:rStyle w:val="CodeHTML"/>
                <w:rFonts w:ascii="Consolas" w:hAnsi="Consolas"/>
                <w:color w:val="000000"/>
                <w:sz w:val="21"/>
                <w:szCs w:val="21"/>
                <w:bdr w:val="none" w:sz="0" w:space="0" w:color="auto" w:frame="1"/>
                <w:lang w:val="en-US"/>
              </w:rPr>
              <w:t>style</w:t>
            </w:r>
            <w:r w:rsidRPr="00F03E8B">
              <w:rPr>
                <w:rStyle w:val="CodeHTML"/>
                <w:rFonts w:ascii="Consolas" w:hAnsi="Consolas"/>
                <w:b/>
                <w:bCs/>
                <w:color w:val="CE5C00"/>
                <w:sz w:val="21"/>
                <w:szCs w:val="21"/>
                <w:bdr w:val="none" w:sz="0" w:space="0" w:color="auto" w:frame="1"/>
                <w:lang w:val="en-US"/>
              </w:rPr>
              <w:t>:</w:t>
            </w:r>
            <w:r w:rsidRPr="00F03E8B">
              <w:rPr>
                <w:rStyle w:val="CodeHTML"/>
                <w:rFonts w:ascii="Consolas" w:hAnsi="Consolas"/>
                <w:color w:val="222222"/>
                <w:sz w:val="21"/>
                <w:szCs w:val="21"/>
                <w:bdr w:val="none" w:sz="0" w:space="0" w:color="auto" w:frame="1"/>
                <w:lang w:val="en-US"/>
              </w:rPr>
              <w:t xml:space="preserve"> </w:t>
            </w:r>
            <w:r w:rsidRPr="00F03E8B">
              <w:rPr>
                <w:rStyle w:val="CodeHTML"/>
                <w:rFonts w:ascii="Consolas" w:hAnsi="Consolas"/>
                <w:color w:val="4E9A06"/>
                <w:sz w:val="21"/>
                <w:szCs w:val="21"/>
                <w:bdr w:val="none" w:sz="0" w:space="0" w:color="auto" w:frame="1"/>
                <w:lang w:val="en-US"/>
              </w:rPr>
              <w:t>"map"</w:t>
            </w:r>
            <w:r w:rsidRPr="00F03E8B">
              <w:rPr>
                <w:rStyle w:val="CodeHTML"/>
                <w:rFonts w:ascii="Consolas" w:hAnsi="Consolas"/>
                <w:b/>
                <w:bCs/>
                <w:color w:val="000000"/>
                <w:sz w:val="21"/>
                <w:szCs w:val="21"/>
                <w:bdr w:val="none" w:sz="0" w:space="0" w:color="auto" w:frame="1"/>
                <w:lang w:val="en-US"/>
              </w:rPr>
              <w:t>,</w:t>
            </w:r>
          </w:p>
          <w:p w14:paraId="52176419" w14:textId="77777777" w:rsidR="00F03E8B" w:rsidRPr="00F03E8B" w:rsidRDefault="00F03E8B" w:rsidP="00F03E8B">
            <w:pPr>
              <w:pStyle w:val="PrformatHTML"/>
              <w:shd w:val="clear" w:color="auto" w:fill="F8F8F8"/>
              <w:rPr>
                <w:rStyle w:val="CodeHTML"/>
                <w:rFonts w:ascii="Consolas" w:hAnsi="Consolas"/>
                <w:color w:val="222222"/>
                <w:sz w:val="21"/>
                <w:szCs w:val="21"/>
                <w:bdr w:val="none" w:sz="0" w:space="0" w:color="auto" w:frame="1"/>
                <w:lang w:val="en-US"/>
              </w:rPr>
            </w:pPr>
            <w:r w:rsidRPr="00F03E8B">
              <w:rPr>
                <w:rStyle w:val="CodeHTML"/>
                <w:rFonts w:ascii="Consolas" w:hAnsi="Consolas"/>
                <w:color w:val="222222"/>
                <w:sz w:val="21"/>
                <w:szCs w:val="21"/>
                <w:bdr w:val="none" w:sz="0" w:space="0" w:color="auto" w:frame="1"/>
                <w:lang w:val="en-US"/>
              </w:rPr>
              <w:t xml:space="preserve">    </w:t>
            </w:r>
            <w:proofErr w:type="spellStart"/>
            <w:r w:rsidRPr="00F03E8B">
              <w:rPr>
                <w:rStyle w:val="CodeHTML"/>
                <w:rFonts w:ascii="Consolas" w:hAnsi="Consolas"/>
                <w:color w:val="000000"/>
                <w:sz w:val="21"/>
                <w:szCs w:val="21"/>
                <w:bdr w:val="none" w:sz="0" w:space="0" w:color="auto" w:frame="1"/>
                <w:lang w:val="en-US"/>
              </w:rPr>
              <w:t>logLevel</w:t>
            </w:r>
            <w:proofErr w:type="spellEnd"/>
            <w:r w:rsidRPr="00F03E8B">
              <w:rPr>
                <w:rStyle w:val="CodeHTML"/>
                <w:rFonts w:ascii="Consolas" w:hAnsi="Consolas"/>
                <w:b/>
                <w:bCs/>
                <w:color w:val="CE5C00"/>
                <w:sz w:val="21"/>
                <w:szCs w:val="21"/>
                <w:bdr w:val="none" w:sz="0" w:space="0" w:color="auto" w:frame="1"/>
                <w:lang w:val="en-US"/>
              </w:rPr>
              <w:t>:</w:t>
            </w:r>
            <w:r w:rsidRPr="00F03E8B">
              <w:rPr>
                <w:rStyle w:val="CodeHTML"/>
                <w:rFonts w:ascii="Consolas" w:hAnsi="Consolas"/>
                <w:color w:val="222222"/>
                <w:sz w:val="21"/>
                <w:szCs w:val="21"/>
                <w:bdr w:val="none" w:sz="0" w:space="0" w:color="auto" w:frame="1"/>
                <w:lang w:val="en-US"/>
              </w:rPr>
              <w:t xml:space="preserve"> </w:t>
            </w:r>
            <w:r w:rsidRPr="00F03E8B">
              <w:rPr>
                <w:rStyle w:val="CodeHTML"/>
                <w:rFonts w:ascii="Consolas" w:hAnsi="Consolas"/>
                <w:color w:val="4E9A06"/>
                <w:sz w:val="21"/>
                <w:szCs w:val="21"/>
                <w:bdr w:val="none" w:sz="0" w:space="0" w:color="auto" w:frame="1"/>
                <w:lang w:val="en-US"/>
              </w:rPr>
              <w:t>"silent"</w:t>
            </w:r>
            <w:r w:rsidRPr="00F03E8B">
              <w:rPr>
                <w:rStyle w:val="CodeHTML"/>
                <w:rFonts w:ascii="Consolas" w:hAnsi="Consolas"/>
                <w:b/>
                <w:bCs/>
                <w:color w:val="000000"/>
                <w:sz w:val="21"/>
                <w:szCs w:val="21"/>
                <w:bdr w:val="none" w:sz="0" w:space="0" w:color="auto" w:frame="1"/>
                <w:lang w:val="en-US"/>
              </w:rPr>
              <w:t>,</w:t>
            </w:r>
          </w:p>
          <w:p w14:paraId="6667E3B4" w14:textId="77777777" w:rsidR="00F03E8B" w:rsidRPr="00F03E8B" w:rsidRDefault="00F03E8B" w:rsidP="00F03E8B">
            <w:pPr>
              <w:pStyle w:val="PrformatHTML"/>
              <w:shd w:val="clear" w:color="auto" w:fill="F8F8F8"/>
              <w:rPr>
                <w:rStyle w:val="CodeHTML"/>
                <w:rFonts w:ascii="Consolas" w:hAnsi="Consolas"/>
                <w:color w:val="222222"/>
                <w:sz w:val="21"/>
                <w:szCs w:val="21"/>
                <w:bdr w:val="none" w:sz="0" w:space="0" w:color="auto" w:frame="1"/>
                <w:lang w:val="en-US"/>
              </w:rPr>
            </w:pPr>
            <w:r w:rsidRPr="00F03E8B">
              <w:rPr>
                <w:rStyle w:val="CodeHTML"/>
                <w:rFonts w:ascii="Consolas" w:hAnsi="Consolas"/>
                <w:color w:val="222222"/>
                <w:sz w:val="21"/>
                <w:szCs w:val="21"/>
                <w:bdr w:val="none" w:sz="0" w:space="0" w:color="auto" w:frame="1"/>
                <w:lang w:val="en-US"/>
              </w:rPr>
              <w:t xml:space="preserve">  </w:t>
            </w:r>
            <w:r w:rsidRPr="00F03E8B">
              <w:rPr>
                <w:rStyle w:val="CodeHTML"/>
                <w:rFonts w:ascii="Consolas" w:hAnsi="Consolas"/>
                <w:b/>
                <w:bCs/>
                <w:color w:val="000000"/>
                <w:sz w:val="21"/>
                <w:szCs w:val="21"/>
                <w:bdr w:val="none" w:sz="0" w:space="0" w:color="auto" w:frame="1"/>
                <w:lang w:val="en-US"/>
              </w:rPr>
              <w:t>})</w:t>
            </w:r>
          </w:p>
          <w:p w14:paraId="3A975B50" w14:textId="77777777" w:rsidR="00F03E8B" w:rsidRPr="00F03E8B" w:rsidRDefault="00F03E8B" w:rsidP="00F03E8B">
            <w:pPr>
              <w:pStyle w:val="PrformatHTML"/>
              <w:shd w:val="clear" w:color="auto" w:fill="F8F8F8"/>
              <w:rPr>
                <w:rStyle w:val="CodeHTML"/>
                <w:rFonts w:ascii="Consolas" w:hAnsi="Consolas"/>
                <w:color w:val="222222"/>
                <w:sz w:val="21"/>
                <w:szCs w:val="21"/>
                <w:bdr w:val="none" w:sz="0" w:space="0" w:color="auto" w:frame="1"/>
                <w:lang w:val="en-US"/>
              </w:rPr>
            </w:pPr>
            <w:r w:rsidRPr="00F03E8B">
              <w:rPr>
                <w:rStyle w:val="CodeHTML"/>
                <w:rFonts w:ascii="Consolas" w:hAnsi="Consolas"/>
                <w:color w:val="222222"/>
                <w:sz w:val="21"/>
                <w:szCs w:val="21"/>
                <w:bdr w:val="none" w:sz="0" w:space="0" w:color="auto" w:frame="1"/>
                <w:lang w:val="en-US"/>
              </w:rPr>
              <w:t xml:space="preserve">  </w:t>
            </w:r>
            <w:r w:rsidRPr="00F03E8B">
              <w:rPr>
                <w:rStyle w:val="CodeHTML"/>
                <w:rFonts w:ascii="Consolas" w:hAnsi="Consolas"/>
                <w:b/>
                <w:bCs/>
                <w:color w:val="000000"/>
                <w:sz w:val="21"/>
                <w:szCs w:val="21"/>
                <w:bdr w:val="none" w:sz="0" w:space="0" w:color="auto" w:frame="1"/>
                <w:lang w:val="en-US"/>
              </w:rPr>
              <w:t>.</w:t>
            </w:r>
            <w:r w:rsidRPr="00F03E8B">
              <w:rPr>
                <w:rStyle w:val="CodeHTML"/>
                <w:rFonts w:ascii="Consolas" w:hAnsi="Consolas"/>
                <w:color w:val="000000"/>
                <w:sz w:val="21"/>
                <w:szCs w:val="21"/>
                <w:bdr w:val="none" w:sz="0" w:space="0" w:color="auto" w:frame="1"/>
                <w:lang w:val="en-US"/>
              </w:rPr>
              <w:t>then</w:t>
            </w:r>
            <w:r w:rsidRPr="00F03E8B">
              <w:rPr>
                <w:rStyle w:val="CodeHTML"/>
                <w:rFonts w:ascii="Consolas" w:hAnsi="Consolas"/>
                <w:b/>
                <w:bCs/>
                <w:color w:val="000000"/>
                <w:sz w:val="21"/>
                <w:szCs w:val="21"/>
                <w:bdr w:val="none" w:sz="0" w:space="0" w:color="auto" w:frame="1"/>
                <w:lang w:val="en-US"/>
              </w:rPr>
              <w:t>((</w:t>
            </w:r>
            <w:r w:rsidRPr="00F03E8B">
              <w:rPr>
                <w:rStyle w:val="CodeHTML"/>
                <w:rFonts w:ascii="Consolas" w:hAnsi="Consolas"/>
                <w:color w:val="000000"/>
                <w:sz w:val="21"/>
                <w:szCs w:val="21"/>
                <w:bdr w:val="none" w:sz="0" w:space="0" w:color="auto" w:frame="1"/>
                <w:lang w:val="en-US"/>
              </w:rPr>
              <w:t>results</w:t>
            </w:r>
            <w:r w:rsidRPr="00F03E8B">
              <w:rPr>
                <w:rStyle w:val="CodeHTML"/>
                <w:rFonts w:ascii="Consolas" w:hAnsi="Consolas"/>
                <w:b/>
                <w:bCs/>
                <w:color w:val="000000"/>
                <w:sz w:val="21"/>
                <w:szCs w:val="21"/>
                <w:bdr w:val="none" w:sz="0" w:space="0" w:color="auto" w:frame="1"/>
                <w:lang w:val="en-US"/>
              </w:rPr>
              <w:t>)</w:t>
            </w:r>
            <w:r w:rsidRPr="00F03E8B">
              <w:rPr>
                <w:rStyle w:val="CodeHTML"/>
                <w:rFonts w:ascii="Consolas" w:hAnsi="Consolas"/>
                <w:color w:val="222222"/>
                <w:sz w:val="21"/>
                <w:szCs w:val="21"/>
                <w:bdr w:val="none" w:sz="0" w:space="0" w:color="auto" w:frame="1"/>
                <w:lang w:val="en-US"/>
              </w:rPr>
              <w:t xml:space="preserve"> </w:t>
            </w:r>
            <w:r w:rsidRPr="00F03E8B">
              <w:rPr>
                <w:rStyle w:val="CodeHTML"/>
                <w:rFonts w:ascii="Consolas" w:hAnsi="Consolas"/>
                <w:b/>
                <w:bCs/>
                <w:color w:val="000000"/>
                <w:sz w:val="21"/>
                <w:szCs w:val="21"/>
                <w:bdr w:val="none" w:sz="0" w:space="0" w:color="auto" w:frame="1"/>
                <w:lang w:val="en-US"/>
              </w:rPr>
              <w:t>=&gt;</w:t>
            </w:r>
            <w:r w:rsidRPr="00F03E8B">
              <w:rPr>
                <w:rStyle w:val="CodeHTML"/>
                <w:rFonts w:ascii="Consolas" w:hAnsi="Consolas"/>
                <w:color w:val="222222"/>
                <w:sz w:val="21"/>
                <w:szCs w:val="21"/>
                <w:bdr w:val="none" w:sz="0" w:space="0" w:color="auto" w:frame="1"/>
                <w:lang w:val="en-US"/>
              </w:rPr>
              <w:t xml:space="preserve"> </w:t>
            </w:r>
            <w:r w:rsidRPr="00F03E8B">
              <w:rPr>
                <w:rStyle w:val="CodeHTML"/>
                <w:rFonts w:ascii="Consolas" w:hAnsi="Consolas"/>
                <w:b/>
                <w:bCs/>
                <w:color w:val="000000"/>
                <w:sz w:val="21"/>
                <w:szCs w:val="21"/>
                <w:bdr w:val="none" w:sz="0" w:space="0" w:color="auto" w:frame="1"/>
                <w:lang w:val="en-US"/>
              </w:rPr>
              <w:t>{</w:t>
            </w:r>
          </w:p>
          <w:p w14:paraId="5B96ED9E" w14:textId="77777777" w:rsidR="00F03E8B" w:rsidRPr="00F03E8B" w:rsidRDefault="00F03E8B" w:rsidP="00F03E8B">
            <w:pPr>
              <w:pStyle w:val="PrformatHTML"/>
              <w:shd w:val="clear" w:color="auto" w:fill="F8F8F8"/>
              <w:rPr>
                <w:rStyle w:val="CodeHTML"/>
                <w:rFonts w:ascii="Consolas" w:hAnsi="Consolas"/>
                <w:i/>
                <w:iCs/>
                <w:color w:val="8F5902"/>
                <w:sz w:val="21"/>
                <w:szCs w:val="21"/>
                <w:bdr w:val="none" w:sz="0" w:space="0" w:color="auto" w:frame="1"/>
                <w:lang w:val="en-US"/>
              </w:rPr>
            </w:pPr>
            <w:r w:rsidRPr="00F03E8B">
              <w:rPr>
                <w:rStyle w:val="CodeHTML"/>
                <w:rFonts w:ascii="Consolas" w:hAnsi="Consolas"/>
                <w:color w:val="222222"/>
                <w:sz w:val="21"/>
                <w:szCs w:val="21"/>
                <w:bdr w:val="none" w:sz="0" w:space="0" w:color="auto" w:frame="1"/>
                <w:lang w:val="en-US"/>
              </w:rPr>
              <w:t xml:space="preserve">    </w:t>
            </w:r>
            <w:r w:rsidRPr="00F03E8B">
              <w:rPr>
                <w:rStyle w:val="CodeHTML"/>
                <w:rFonts w:ascii="Consolas" w:hAnsi="Consolas"/>
                <w:i/>
                <w:iCs/>
                <w:color w:val="8F5902"/>
                <w:sz w:val="21"/>
                <w:szCs w:val="21"/>
                <w:bdr w:val="none" w:sz="0" w:space="0" w:color="auto" w:frame="1"/>
                <w:lang w:val="en-US"/>
              </w:rPr>
              <w:t>// handle results</w:t>
            </w:r>
          </w:p>
          <w:p w14:paraId="4826B345" w14:textId="77777777" w:rsidR="00F03E8B" w:rsidRPr="00F03E8B" w:rsidRDefault="00F03E8B" w:rsidP="00F03E8B">
            <w:pPr>
              <w:pStyle w:val="PrformatHTML"/>
              <w:shd w:val="clear" w:color="auto" w:fill="F8F8F8"/>
              <w:rPr>
                <w:rStyle w:val="CodeHTML"/>
                <w:rFonts w:ascii="Consolas" w:hAnsi="Consolas"/>
                <w:color w:val="222222"/>
                <w:sz w:val="21"/>
                <w:szCs w:val="21"/>
                <w:bdr w:val="none" w:sz="0" w:space="0" w:color="auto" w:frame="1"/>
                <w:lang w:val="en-US"/>
              </w:rPr>
            </w:pPr>
            <w:r w:rsidRPr="00F03E8B">
              <w:rPr>
                <w:rStyle w:val="CodeHTML"/>
                <w:rFonts w:ascii="Consolas" w:hAnsi="Consolas"/>
                <w:color w:val="222222"/>
                <w:sz w:val="21"/>
                <w:szCs w:val="21"/>
                <w:bdr w:val="none" w:sz="0" w:space="0" w:color="auto" w:frame="1"/>
                <w:lang w:val="en-US"/>
              </w:rPr>
              <w:t xml:space="preserve">  </w:t>
            </w:r>
            <w:r w:rsidRPr="00F03E8B">
              <w:rPr>
                <w:rStyle w:val="CodeHTML"/>
                <w:rFonts w:ascii="Consolas" w:hAnsi="Consolas"/>
                <w:b/>
                <w:bCs/>
                <w:color w:val="000000"/>
                <w:sz w:val="21"/>
                <w:szCs w:val="21"/>
                <w:bdr w:val="none" w:sz="0" w:space="0" w:color="auto" w:frame="1"/>
                <w:lang w:val="en-US"/>
              </w:rPr>
              <w:t>})</w:t>
            </w:r>
          </w:p>
          <w:p w14:paraId="0FB834FD" w14:textId="77777777" w:rsidR="00F03E8B" w:rsidRPr="00F03E8B" w:rsidRDefault="00F03E8B" w:rsidP="00F03E8B">
            <w:pPr>
              <w:pStyle w:val="PrformatHTML"/>
              <w:shd w:val="clear" w:color="auto" w:fill="F8F8F8"/>
              <w:rPr>
                <w:rStyle w:val="CodeHTML"/>
                <w:rFonts w:ascii="Consolas" w:hAnsi="Consolas"/>
                <w:color w:val="222222"/>
                <w:sz w:val="21"/>
                <w:szCs w:val="21"/>
                <w:bdr w:val="none" w:sz="0" w:space="0" w:color="auto" w:frame="1"/>
                <w:lang w:val="en-US"/>
              </w:rPr>
            </w:pPr>
            <w:r w:rsidRPr="00F03E8B">
              <w:rPr>
                <w:rStyle w:val="CodeHTML"/>
                <w:rFonts w:ascii="Consolas" w:hAnsi="Consolas"/>
                <w:color w:val="222222"/>
                <w:sz w:val="21"/>
                <w:szCs w:val="21"/>
                <w:bdr w:val="none" w:sz="0" w:space="0" w:color="auto" w:frame="1"/>
                <w:lang w:val="en-US"/>
              </w:rPr>
              <w:t xml:space="preserve">  </w:t>
            </w:r>
            <w:r w:rsidRPr="00F03E8B">
              <w:rPr>
                <w:rStyle w:val="CodeHTML"/>
                <w:rFonts w:ascii="Consolas" w:hAnsi="Consolas"/>
                <w:b/>
                <w:bCs/>
                <w:color w:val="000000"/>
                <w:sz w:val="21"/>
                <w:szCs w:val="21"/>
                <w:bdr w:val="none" w:sz="0" w:space="0" w:color="auto" w:frame="1"/>
                <w:lang w:val="en-US"/>
              </w:rPr>
              <w:t>.</w:t>
            </w:r>
            <w:r w:rsidRPr="00F03E8B">
              <w:rPr>
                <w:rStyle w:val="CodeHTML"/>
                <w:rFonts w:ascii="Consolas" w:hAnsi="Consolas"/>
                <w:b/>
                <w:bCs/>
                <w:color w:val="204A87"/>
                <w:sz w:val="21"/>
                <w:szCs w:val="21"/>
                <w:bdr w:val="none" w:sz="0" w:space="0" w:color="auto" w:frame="1"/>
                <w:lang w:val="en-US"/>
              </w:rPr>
              <w:t>catch</w:t>
            </w:r>
            <w:r w:rsidRPr="00F03E8B">
              <w:rPr>
                <w:rStyle w:val="CodeHTML"/>
                <w:rFonts w:ascii="Consolas" w:hAnsi="Consolas"/>
                <w:b/>
                <w:bCs/>
                <w:color w:val="000000"/>
                <w:sz w:val="21"/>
                <w:szCs w:val="21"/>
                <w:bdr w:val="none" w:sz="0" w:space="0" w:color="auto" w:frame="1"/>
                <w:lang w:val="en-US"/>
              </w:rPr>
              <w:t>((</w:t>
            </w:r>
            <w:r w:rsidRPr="00F03E8B">
              <w:rPr>
                <w:rStyle w:val="CodeHTML"/>
                <w:rFonts w:ascii="Consolas" w:hAnsi="Consolas"/>
                <w:color w:val="000000"/>
                <w:sz w:val="21"/>
                <w:szCs w:val="21"/>
                <w:bdr w:val="none" w:sz="0" w:space="0" w:color="auto" w:frame="1"/>
                <w:lang w:val="en-US"/>
              </w:rPr>
              <w:t>err</w:t>
            </w:r>
            <w:r w:rsidRPr="00F03E8B">
              <w:rPr>
                <w:rStyle w:val="CodeHTML"/>
                <w:rFonts w:ascii="Consolas" w:hAnsi="Consolas"/>
                <w:b/>
                <w:bCs/>
                <w:color w:val="000000"/>
                <w:sz w:val="21"/>
                <w:szCs w:val="21"/>
                <w:bdr w:val="none" w:sz="0" w:space="0" w:color="auto" w:frame="1"/>
                <w:lang w:val="en-US"/>
              </w:rPr>
              <w:t>)</w:t>
            </w:r>
            <w:r w:rsidRPr="00F03E8B">
              <w:rPr>
                <w:rStyle w:val="CodeHTML"/>
                <w:rFonts w:ascii="Consolas" w:hAnsi="Consolas"/>
                <w:color w:val="222222"/>
                <w:sz w:val="21"/>
                <w:szCs w:val="21"/>
                <w:bdr w:val="none" w:sz="0" w:space="0" w:color="auto" w:frame="1"/>
                <w:lang w:val="en-US"/>
              </w:rPr>
              <w:t xml:space="preserve"> </w:t>
            </w:r>
            <w:r w:rsidRPr="00F03E8B">
              <w:rPr>
                <w:rStyle w:val="CodeHTML"/>
                <w:rFonts w:ascii="Consolas" w:hAnsi="Consolas"/>
                <w:b/>
                <w:bCs/>
                <w:color w:val="000000"/>
                <w:sz w:val="21"/>
                <w:szCs w:val="21"/>
                <w:bdr w:val="none" w:sz="0" w:space="0" w:color="auto" w:frame="1"/>
                <w:lang w:val="en-US"/>
              </w:rPr>
              <w:t>=&gt;</w:t>
            </w:r>
            <w:r w:rsidRPr="00F03E8B">
              <w:rPr>
                <w:rStyle w:val="CodeHTML"/>
                <w:rFonts w:ascii="Consolas" w:hAnsi="Consolas"/>
                <w:color w:val="222222"/>
                <w:sz w:val="21"/>
                <w:szCs w:val="21"/>
                <w:bdr w:val="none" w:sz="0" w:space="0" w:color="auto" w:frame="1"/>
                <w:lang w:val="en-US"/>
              </w:rPr>
              <w:t xml:space="preserve"> </w:t>
            </w:r>
            <w:r w:rsidRPr="00F03E8B">
              <w:rPr>
                <w:rStyle w:val="CodeHTML"/>
                <w:rFonts w:ascii="Consolas" w:hAnsi="Consolas"/>
                <w:b/>
                <w:bCs/>
                <w:color w:val="000000"/>
                <w:sz w:val="21"/>
                <w:szCs w:val="21"/>
                <w:bdr w:val="none" w:sz="0" w:space="0" w:color="auto" w:frame="1"/>
                <w:lang w:val="en-US"/>
              </w:rPr>
              <w:t>{</w:t>
            </w:r>
          </w:p>
          <w:p w14:paraId="28D57600" w14:textId="77777777" w:rsidR="00F03E8B" w:rsidRPr="00F03E8B" w:rsidRDefault="00F03E8B" w:rsidP="00F03E8B">
            <w:pPr>
              <w:pStyle w:val="PrformatHTML"/>
              <w:shd w:val="clear" w:color="auto" w:fill="F8F8F8"/>
              <w:rPr>
                <w:rStyle w:val="CodeHTML"/>
                <w:rFonts w:ascii="Consolas" w:hAnsi="Consolas"/>
                <w:i/>
                <w:iCs/>
                <w:color w:val="8F5902"/>
                <w:sz w:val="21"/>
                <w:szCs w:val="21"/>
                <w:bdr w:val="none" w:sz="0" w:space="0" w:color="auto" w:frame="1"/>
                <w:lang w:val="en-US"/>
              </w:rPr>
            </w:pPr>
            <w:r w:rsidRPr="00F03E8B">
              <w:rPr>
                <w:rStyle w:val="CodeHTML"/>
                <w:rFonts w:ascii="Consolas" w:hAnsi="Consolas"/>
                <w:color w:val="222222"/>
                <w:sz w:val="21"/>
                <w:szCs w:val="21"/>
                <w:bdr w:val="none" w:sz="0" w:space="0" w:color="auto" w:frame="1"/>
                <w:lang w:val="en-US"/>
              </w:rPr>
              <w:t xml:space="preserve">    </w:t>
            </w:r>
            <w:r w:rsidRPr="00F03E8B">
              <w:rPr>
                <w:rStyle w:val="CodeHTML"/>
                <w:rFonts w:ascii="Consolas" w:hAnsi="Consolas"/>
                <w:i/>
                <w:iCs/>
                <w:color w:val="8F5902"/>
                <w:sz w:val="21"/>
                <w:szCs w:val="21"/>
                <w:bdr w:val="none" w:sz="0" w:space="0" w:color="auto" w:frame="1"/>
                <w:lang w:val="en-US"/>
              </w:rPr>
              <w:t>// handle thrown errors</w:t>
            </w:r>
          </w:p>
          <w:p w14:paraId="3527D9F9" w14:textId="6E95B6D9" w:rsidR="00F03E8B" w:rsidRPr="00F03E8B" w:rsidRDefault="00F03E8B" w:rsidP="00F03E8B">
            <w:pPr>
              <w:pStyle w:val="PrformatHTML"/>
              <w:shd w:val="clear" w:color="auto" w:fill="F8F8F8"/>
              <w:rPr>
                <w:rFonts w:ascii="Consolas" w:hAnsi="Consolas"/>
                <w:color w:val="222222"/>
                <w:sz w:val="21"/>
                <w:szCs w:val="21"/>
              </w:rPr>
            </w:pPr>
            <w:r w:rsidRPr="00F03E8B">
              <w:rPr>
                <w:rStyle w:val="CodeHTML"/>
                <w:rFonts w:ascii="Consolas" w:hAnsi="Consolas"/>
                <w:color w:val="222222"/>
                <w:sz w:val="21"/>
                <w:szCs w:val="21"/>
                <w:bdr w:val="none" w:sz="0" w:space="0" w:color="auto" w:frame="1"/>
                <w:lang w:val="en-US"/>
              </w:rPr>
              <w:t xml:space="preserve">  </w:t>
            </w:r>
            <w:r>
              <w:rPr>
                <w:rStyle w:val="CodeHTML"/>
                <w:rFonts w:ascii="Consolas" w:hAnsi="Consolas"/>
                <w:b/>
                <w:bCs/>
                <w:color w:val="000000"/>
                <w:sz w:val="21"/>
                <w:szCs w:val="21"/>
                <w:bdr w:val="none" w:sz="0" w:space="0" w:color="auto" w:frame="1"/>
              </w:rPr>
              <w:t>});</w:t>
            </w:r>
          </w:p>
        </w:tc>
      </w:tr>
    </w:tbl>
    <w:p w14:paraId="5431C72C" w14:textId="77777777" w:rsidR="00107213" w:rsidRDefault="00107213" w:rsidP="00107213"/>
    <w:p w14:paraId="73F3128C" w14:textId="0D4C017D" w:rsidR="00F03E8B" w:rsidRDefault="00107213" w:rsidP="002F3DCD">
      <w:pPr>
        <w:pStyle w:val="Titre1"/>
      </w:pPr>
      <w:bookmarkStart w:id="12" w:name="_Toc123646600"/>
      <w:r w:rsidRPr="00107213">
        <w:t>Exécution de GoFSH</w:t>
      </w:r>
      <w:bookmarkEnd w:id="12"/>
    </w:p>
    <w:p w14:paraId="37E1E177" w14:textId="54395A1F" w:rsidR="00133AB9" w:rsidRPr="00133AB9" w:rsidRDefault="00133AB9" w:rsidP="00D975F3">
      <w:pPr>
        <w:pStyle w:val="Titre2"/>
      </w:pPr>
      <w:bookmarkStart w:id="13" w:name="_Toc123646601"/>
      <w:r>
        <w:t>Ex</w:t>
      </w:r>
      <w:r w:rsidR="00D975F3">
        <w:t>é</w:t>
      </w:r>
      <w:r>
        <w:t>cution</w:t>
      </w:r>
      <w:bookmarkEnd w:id="13"/>
    </w:p>
    <w:p w14:paraId="21B30D88" w14:textId="71FD096F" w:rsidR="00ED1612" w:rsidRDefault="0063441E" w:rsidP="00ED1612">
      <w:r>
        <w:t>« </w:t>
      </w:r>
      <w:r w:rsidRPr="0063441E">
        <w:t>GoFSH</w:t>
      </w:r>
      <w:r>
        <w:t> »</w:t>
      </w:r>
      <w:r w:rsidRPr="0063441E">
        <w:t xml:space="preserve"> est exécuté à partir de la ligne de commande. La forme générale de la commande d'exécution GoFSH est la suivante :</w:t>
      </w:r>
    </w:p>
    <w:tbl>
      <w:tblPr>
        <w:tblStyle w:val="Grilledutableau"/>
        <w:tblW w:w="0" w:type="auto"/>
        <w:tblLook w:val="04A0" w:firstRow="1" w:lastRow="0" w:firstColumn="1" w:lastColumn="0" w:noHBand="0" w:noVBand="1"/>
      </w:tblPr>
      <w:tblGrid>
        <w:gridCol w:w="9062"/>
      </w:tblGrid>
      <w:tr w:rsidR="00B11B1A" w14:paraId="2DBEB21E" w14:textId="77777777" w:rsidTr="00B11B1A">
        <w:tc>
          <w:tcPr>
            <w:tcW w:w="9062" w:type="dxa"/>
          </w:tcPr>
          <w:p w14:paraId="0796581B" w14:textId="4AF4ADA5" w:rsidR="00B11B1A" w:rsidRPr="00B11B1A" w:rsidRDefault="00B11B1A" w:rsidP="00B11B1A">
            <w:pPr>
              <w:pStyle w:val="PrformatHTML"/>
              <w:shd w:val="clear" w:color="auto" w:fill="F8F8F8"/>
              <w:rPr>
                <w:rFonts w:ascii="Consolas" w:hAnsi="Consolas"/>
                <w:color w:val="222222"/>
                <w:sz w:val="21"/>
                <w:szCs w:val="21"/>
              </w:rPr>
            </w:pPr>
            <w:r>
              <w:t xml:space="preserve">$ </w:t>
            </w:r>
            <w:proofErr w:type="spellStart"/>
            <w:r>
              <w:rPr>
                <w:rStyle w:val="CodeHTML"/>
                <w:rFonts w:ascii="Consolas" w:hAnsi="Consolas"/>
                <w:color w:val="222222"/>
                <w:sz w:val="21"/>
                <w:szCs w:val="21"/>
                <w:bdr w:val="none" w:sz="0" w:space="0" w:color="auto" w:frame="1"/>
              </w:rPr>
              <w:t>gofsh</w:t>
            </w:r>
            <w:proofErr w:type="spellEnd"/>
            <w:r>
              <w:rPr>
                <w:rStyle w:val="CodeHTML"/>
                <w:rFonts w:ascii="Consolas" w:hAnsi="Consolas"/>
                <w:color w:val="222222"/>
                <w:sz w:val="21"/>
                <w:szCs w:val="21"/>
                <w:bdr w:val="none" w:sz="0" w:space="0" w:color="auto" w:frame="1"/>
              </w:rPr>
              <w:t xml:space="preserve"> </w:t>
            </w:r>
            <w:r>
              <w:rPr>
                <w:rStyle w:val="CodeHTML"/>
                <w:rFonts w:ascii="Consolas" w:hAnsi="Consolas"/>
                <w:b/>
                <w:bCs/>
                <w:color w:val="CE5C00"/>
                <w:sz w:val="21"/>
                <w:szCs w:val="21"/>
                <w:bdr w:val="none" w:sz="0" w:space="0" w:color="auto" w:frame="1"/>
              </w:rPr>
              <w:t>{</w:t>
            </w:r>
            <w:r>
              <w:rPr>
                <w:rStyle w:val="CodeHTML"/>
                <w:rFonts w:ascii="Consolas" w:hAnsi="Consolas"/>
                <w:color w:val="222222"/>
                <w:sz w:val="21"/>
                <w:szCs w:val="21"/>
                <w:bdr w:val="none" w:sz="0" w:space="0" w:color="auto" w:frame="1"/>
              </w:rPr>
              <w:t>input-directory</w:t>
            </w:r>
            <w:r>
              <w:rPr>
                <w:rStyle w:val="CodeHTML"/>
                <w:rFonts w:ascii="Consolas" w:hAnsi="Consolas"/>
                <w:b/>
                <w:bCs/>
                <w:color w:val="CE5C00"/>
                <w:sz w:val="21"/>
                <w:szCs w:val="21"/>
                <w:bdr w:val="none" w:sz="0" w:space="0" w:color="auto" w:frame="1"/>
              </w:rPr>
              <w:t>}</w:t>
            </w:r>
            <w:r>
              <w:rPr>
                <w:rStyle w:val="CodeHTML"/>
                <w:rFonts w:ascii="Consolas" w:hAnsi="Consolas"/>
                <w:color w:val="222222"/>
                <w:sz w:val="21"/>
                <w:szCs w:val="21"/>
                <w:bdr w:val="none" w:sz="0" w:space="0" w:color="auto" w:frame="1"/>
              </w:rPr>
              <w:t xml:space="preserve"> </w:t>
            </w:r>
            <w:r>
              <w:rPr>
                <w:rStyle w:val="CodeHTML"/>
                <w:rFonts w:ascii="Consolas" w:hAnsi="Consolas"/>
                <w:b/>
                <w:bCs/>
                <w:color w:val="CE5C00"/>
                <w:sz w:val="21"/>
                <w:szCs w:val="21"/>
                <w:bdr w:val="none" w:sz="0" w:space="0" w:color="auto" w:frame="1"/>
              </w:rPr>
              <w:t>{</w:t>
            </w:r>
            <w:r>
              <w:rPr>
                <w:rStyle w:val="CodeHTML"/>
                <w:rFonts w:ascii="Consolas" w:hAnsi="Consolas"/>
                <w:color w:val="222222"/>
                <w:sz w:val="21"/>
                <w:szCs w:val="21"/>
                <w:bdr w:val="none" w:sz="0" w:space="0" w:color="auto" w:frame="1"/>
              </w:rPr>
              <w:t>options</w:t>
            </w:r>
            <w:r>
              <w:rPr>
                <w:rStyle w:val="CodeHTML"/>
                <w:rFonts w:ascii="Consolas" w:hAnsi="Consolas"/>
                <w:b/>
                <w:bCs/>
                <w:color w:val="CE5C00"/>
                <w:sz w:val="21"/>
                <w:szCs w:val="21"/>
                <w:bdr w:val="none" w:sz="0" w:space="0" w:color="auto" w:frame="1"/>
              </w:rPr>
              <w:t>}</w:t>
            </w:r>
          </w:p>
        </w:tc>
      </w:tr>
    </w:tbl>
    <w:p w14:paraId="6C8F2A49" w14:textId="16A411DA" w:rsidR="002C3BD4" w:rsidRDefault="002C3BD4" w:rsidP="00B66EFC"/>
    <w:p w14:paraId="1991DCDD" w14:textId="6230BAA0" w:rsidR="0020002B" w:rsidRDefault="00C61CF7" w:rsidP="00B66EFC">
      <w:r w:rsidRPr="00C61CF7">
        <w:t xml:space="preserve">Pendant que </w:t>
      </w:r>
      <w:r>
        <w:t>« </w:t>
      </w:r>
      <w:r w:rsidRPr="00C61CF7">
        <w:t>GoFSH</w:t>
      </w:r>
      <w:r>
        <w:t> »</w:t>
      </w:r>
      <w:r w:rsidRPr="00C61CF7">
        <w:t xml:space="preserve"> est en cours d'exécution, il imprimera </w:t>
      </w:r>
      <w:r>
        <w:t>au fur et à mesure l</w:t>
      </w:r>
      <w:r w:rsidRPr="00C61CF7">
        <w:t>es messages d'état lors du traitement d</w:t>
      </w:r>
      <w:r>
        <w:t>es</w:t>
      </w:r>
      <w:r w:rsidRPr="00C61CF7">
        <w:t xml:space="preserve"> fichiers d</w:t>
      </w:r>
      <w:r>
        <w:t>u</w:t>
      </w:r>
      <w:r w:rsidRPr="00C61CF7">
        <w:t xml:space="preserve"> projet. Les sections suivantes donnent plus de détails sur l'utilisation de certaines options.</w:t>
      </w:r>
    </w:p>
    <w:p w14:paraId="027469CA" w14:textId="37385123" w:rsidR="00C61CF7" w:rsidRDefault="00C61CF7" w:rsidP="00B66EFC">
      <w:pPr>
        <w:rPr>
          <w:color w:val="C45911" w:themeColor="accent2" w:themeShade="BF"/>
        </w:rPr>
      </w:pPr>
      <w:r w:rsidRPr="00C61CF7">
        <w:rPr>
          <w:color w:val="C45911" w:themeColor="accent2" w:themeShade="BF"/>
        </w:rPr>
        <w:t>--alias-file</w:t>
      </w:r>
      <w:r>
        <w:rPr>
          <w:color w:val="C45911" w:themeColor="accent2" w:themeShade="BF"/>
        </w:rPr>
        <w:t xml:space="preserve"> : </w:t>
      </w:r>
    </w:p>
    <w:p w14:paraId="255ECFAC" w14:textId="77777777" w:rsidR="00C61CF7" w:rsidRDefault="00C61CF7" w:rsidP="00B66EFC">
      <w:r>
        <w:t>Nous u</w:t>
      </w:r>
      <w:r w:rsidRPr="00C61CF7">
        <w:t>tilis</w:t>
      </w:r>
      <w:r>
        <w:t>ons</w:t>
      </w:r>
      <w:r w:rsidRPr="00C61CF7">
        <w:t xml:space="preserve"> cette option pour fournir à </w:t>
      </w:r>
      <w:r>
        <w:t>« </w:t>
      </w:r>
      <w:r w:rsidRPr="00C61CF7">
        <w:t>GoFSH</w:t>
      </w:r>
      <w:r>
        <w:t> »</w:t>
      </w:r>
      <w:r w:rsidRPr="00C61CF7">
        <w:t xml:space="preserve"> un fichier d'alias existant. </w:t>
      </w:r>
    </w:p>
    <w:p w14:paraId="434988AE" w14:textId="77777777" w:rsidR="00C61CF7" w:rsidRDefault="00C61CF7" w:rsidP="00B66EFC">
      <w:r w:rsidRPr="00C61CF7">
        <w:t>Le &lt;</w:t>
      </w:r>
      <w:proofErr w:type="spellStart"/>
      <w:r w:rsidRPr="00C61CF7">
        <w:t>path</w:t>
      </w:r>
      <w:proofErr w:type="spellEnd"/>
      <w:r w:rsidRPr="00C61CF7">
        <w:t xml:space="preserve">&gt;peut être relatif ou absolu. En règle générale, </w:t>
      </w:r>
      <w:r>
        <w:t>« </w:t>
      </w:r>
      <w:r w:rsidRPr="00C61CF7">
        <w:t>GoFSH</w:t>
      </w:r>
      <w:r>
        <w:t> »</w:t>
      </w:r>
      <w:r w:rsidRPr="00C61CF7">
        <w:t xml:space="preserve"> génère automatiquement un fichier </w:t>
      </w:r>
      <w:proofErr w:type="spellStart"/>
      <w:r w:rsidRPr="00C61CF7">
        <w:rPr>
          <w:b/>
          <w:bCs/>
        </w:rPr>
        <w:t>aliases.fsh</w:t>
      </w:r>
      <w:proofErr w:type="spellEnd"/>
      <w:r w:rsidRPr="00C61CF7">
        <w:t xml:space="preserve"> en fonction du contenu et des URL rencontrés lors du traitement. </w:t>
      </w:r>
    </w:p>
    <w:p w14:paraId="40B1D5B2" w14:textId="77777777" w:rsidR="00383659" w:rsidRDefault="00C61CF7" w:rsidP="00B66EFC">
      <w:r w:rsidRPr="00C61CF7">
        <w:t xml:space="preserve">À l'aide de l' option </w:t>
      </w:r>
      <w:r w:rsidRPr="00C61CF7">
        <w:rPr>
          <w:b/>
          <w:bCs/>
        </w:rPr>
        <w:t>--alias-file( -a)</w:t>
      </w:r>
      <w:r w:rsidRPr="00C61CF7">
        <w:t>, l'utilisateur peut spécifier un fichier FSH (.</w:t>
      </w:r>
      <w:proofErr w:type="spellStart"/>
      <w:r w:rsidRPr="00C61CF7">
        <w:t>fsh</w:t>
      </w:r>
      <w:proofErr w:type="spellEnd"/>
      <w:r w:rsidRPr="00C61CF7">
        <w:t>) existant contenant les alias souhaités définis par l'utilisateur.</w:t>
      </w:r>
    </w:p>
    <w:p w14:paraId="10D00F3D" w14:textId="19D5F8AD" w:rsidR="00C61CF7" w:rsidRDefault="00C61CF7" w:rsidP="00B66EFC">
      <w:r w:rsidRPr="00C61CF7">
        <w:lastRenderedPageBreak/>
        <w:t>Example usage:</w:t>
      </w:r>
    </w:p>
    <w:tbl>
      <w:tblPr>
        <w:tblStyle w:val="Grilledutableau"/>
        <w:tblW w:w="0" w:type="auto"/>
        <w:tblLook w:val="04A0" w:firstRow="1" w:lastRow="0" w:firstColumn="1" w:lastColumn="0" w:noHBand="0" w:noVBand="1"/>
      </w:tblPr>
      <w:tblGrid>
        <w:gridCol w:w="9062"/>
      </w:tblGrid>
      <w:tr w:rsidR="00C61CF7" w:rsidRPr="00C61CF7" w14:paraId="702E3E8A" w14:textId="77777777" w:rsidTr="00C61CF7">
        <w:tc>
          <w:tcPr>
            <w:tcW w:w="9062" w:type="dxa"/>
          </w:tcPr>
          <w:p w14:paraId="2281FF5C" w14:textId="0A4C741E" w:rsidR="00C61CF7" w:rsidRPr="00C61CF7" w:rsidRDefault="00C61CF7" w:rsidP="00C61CF7">
            <w:pPr>
              <w:pStyle w:val="PrformatHTML"/>
              <w:shd w:val="clear" w:color="auto" w:fill="F8F9FA"/>
              <w:rPr>
                <w:rFonts w:ascii="Consolas" w:hAnsi="Consolas"/>
                <w:color w:val="222222"/>
                <w:sz w:val="21"/>
                <w:szCs w:val="21"/>
                <w:lang w:val="en-US"/>
              </w:rPr>
            </w:pPr>
            <w:proofErr w:type="spellStart"/>
            <w:r w:rsidRPr="00C61CF7">
              <w:rPr>
                <w:rStyle w:val="CodeHTML"/>
                <w:rFonts w:ascii="Consolas" w:hAnsi="Consolas"/>
                <w:color w:val="222222"/>
                <w:sz w:val="21"/>
                <w:szCs w:val="21"/>
                <w:bdr w:val="none" w:sz="0" w:space="0" w:color="auto" w:frame="1"/>
                <w:lang w:val="en-US"/>
              </w:rPr>
              <w:t>gofsh</w:t>
            </w:r>
            <w:proofErr w:type="spellEnd"/>
            <w:r w:rsidRPr="00C61CF7">
              <w:rPr>
                <w:rStyle w:val="CodeHTML"/>
                <w:rFonts w:ascii="Consolas" w:hAnsi="Consolas"/>
                <w:color w:val="222222"/>
                <w:sz w:val="21"/>
                <w:szCs w:val="21"/>
                <w:bdr w:val="none" w:sz="0" w:space="0" w:color="auto" w:frame="1"/>
                <w:lang w:val="en-US"/>
              </w:rPr>
              <w:t xml:space="preserve"> /path/to/my/</w:t>
            </w:r>
            <w:proofErr w:type="spellStart"/>
            <w:r w:rsidRPr="00C61CF7">
              <w:rPr>
                <w:rStyle w:val="CodeHTML"/>
                <w:rFonts w:ascii="Consolas" w:hAnsi="Consolas"/>
                <w:color w:val="222222"/>
                <w:sz w:val="21"/>
                <w:szCs w:val="21"/>
                <w:bdr w:val="none" w:sz="0" w:space="0" w:color="auto" w:frame="1"/>
                <w:lang w:val="en-US"/>
              </w:rPr>
              <w:t>ig</w:t>
            </w:r>
            <w:proofErr w:type="spellEnd"/>
            <w:r w:rsidRPr="00C61CF7">
              <w:rPr>
                <w:rStyle w:val="CodeHTML"/>
                <w:rFonts w:ascii="Consolas" w:hAnsi="Consolas"/>
                <w:color w:val="222222"/>
                <w:sz w:val="21"/>
                <w:szCs w:val="21"/>
                <w:bdr w:val="none" w:sz="0" w:space="0" w:color="auto" w:frame="1"/>
                <w:lang w:val="en-US"/>
              </w:rPr>
              <w:t xml:space="preserve"> --alias-file /different/path/to/</w:t>
            </w:r>
            <w:proofErr w:type="spellStart"/>
            <w:r w:rsidRPr="00C61CF7">
              <w:rPr>
                <w:rStyle w:val="CodeHTML"/>
                <w:rFonts w:ascii="Consolas" w:hAnsi="Consolas"/>
                <w:color w:val="222222"/>
                <w:sz w:val="21"/>
                <w:szCs w:val="21"/>
                <w:bdr w:val="none" w:sz="0" w:space="0" w:color="auto" w:frame="1"/>
                <w:lang w:val="en-US"/>
              </w:rPr>
              <w:t>aliases.fsh</w:t>
            </w:r>
            <w:proofErr w:type="spellEnd"/>
          </w:p>
        </w:tc>
      </w:tr>
    </w:tbl>
    <w:p w14:paraId="4303237E" w14:textId="1607F1F3" w:rsidR="00C61CF7" w:rsidRPr="00C61CF7" w:rsidRDefault="00C61CF7" w:rsidP="00B66EFC">
      <w:pPr>
        <w:rPr>
          <w:lang w:val="en-US"/>
        </w:rPr>
      </w:pPr>
    </w:p>
    <w:p w14:paraId="49D9ACDA" w14:textId="0CFBBDAE" w:rsidR="00C61CF7" w:rsidRDefault="00C61CF7" w:rsidP="00B66EFC">
      <w:pPr>
        <w:rPr>
          <w:color w:val="C45911" w:themeColor="accent2" w:themeShade="BF"/>
          <w:lang w:val="en-US"/>
        </w:rPr>
      </w:pPr>
      <w:r w:rsidRPr="00C61CF7">
        <w:rPr>
          <w:color w:val="C45911" w:themeColor="accent2" w:themeShade="BF"/>
          <w:lang w:val="en-US"/>
        </w:rPr>
        <w:t>--style</w:t>
      </w:r>
    </w:p>
    <w:p w14:paraId="67910AE3" w14:textId="77777777" w:rsidR="00C61CF7" w:rsidRDefault="00C61CF7" w:rsidP="00B66EFC">
      <w:r w:rsidRPr="00C61CF7">
        <w:t xml:space="preserve">L' </w:t>
      </w:r>
      <w:r w:rsidRPr="00C61CF7">
        <w:rPr>
          <w:b/>
          <w:bCs/>
        </w:rPr>
        <w:t>style</w:t>
      </w:r>
      <w:r>
        <w:t xml:space="preserve"> </w:t>
      </w:r>
      <w:r w:rsidRPr="00C61CF7">
        <w:t xml:space="preserve">option a quatre valeurs : </w:t>
      </w:r>
    </w:p>
    <w:p w14:paraId="50A1D884" w14:textId="77777777" w:rsidR="00701608" w:rsidRDefault="00C61CF7" w:rsidP="00C61CF7">
      <w:pPr>
        <w:pStyle w:val="Paragraphedeliste"/>
        <w:numPr>
          <w:ilvl w:val="0"/>
          <w:numId w:val="37"/>
        </w:numPr>
      </w:pPr>
      <w:r w:rsidRPr="00C61CF7">
        <w:rPr>
          <w:b/>
          <w:bCs/>
        </w:rPr>
        <w:t>file-per-</w:t>
      </w:r>
      <w:proofErr w:type="spellStart"/>
      <w:r w:rsidRPr="00C61CF7">
        <w:rPr>
          <w:b/>
          <w:bCs/>
        </w:rPr>
        <w:t>definition</w:t>
      </w:r>
      <w:proofErr w:type="spellEnd"/>
      <w:r w:rsidRPr="00C61CF7">
        <w:t xml:space="preserve">: Chaque définition FSH autonome est écrite dans un fichier individuel qui est regroupé dans un dossier en fonction du type de définition FSH dont il s'agit. Seuls les alias sont combinés dans un seul </w:t>
      </w:r>
      <w:r>
        <w:t xml:space="preserve">fichier </w:t>
      </w:r>
      <w:proofErr w:type="spellStart"/>
      <w:r w:rsidRPr="00C61CF7">
        <w:rPr>
          <w:b/>
          <w:bCs/>
        </w:rPr>
        <w:t>aliases.fsh</w:t>
      </w:r>
      <w:proofErr w:type="spellEnd"/>
      <w:r w:rsidRPr="00C61CF7">
        <w:t xml:space="preserve">. C'est le choix par défaut. </w:t>
      </w:r>
    </w:p>
    <w:p w14:paraId="3FE9A444" w14:textId="77777777" w:rsidR="00701608" w:rsidRDefault="00C61CF7" w:rsidP="00C61CF7">
      <w:pPr>
        <w:pStyle w:val="Paragraphedeliste"/>
        <w:numPr>
          <w:ilvl w:val="0"/>
          <w:numId w:val="37"/>
        </w:numPr>
      </w:pPr>
      <w:r w:rsidRPr="00701608">
        <w:rPr>
          <w:b/>
          <w:bCs/>
        </w:rPr>
        <w:t>group-by-</w:t>
      </w:r>
      <w:proofErr w:type="spellStart"/>
      <w:r w:rsidRPr="00701608">
        <w:rPr>
          <w:b/>
          <w:bCs/>
        </w:rPr>
        <w:t>fsh</w:t>
      </w:r>
      <w:proofErr w:type="spellEnd"/>
      <w:r w:rsidRPr="00701608">
        <w:rPr>
          <w:b/>
          <w:bCs/>
        </w:rPr>
        <w:t>-type</w:t>
      </w:r>
      <w:r w:rsidRPr="00C61CF7">
        <w:t xml:space="preserve">: Les définitions sont écrites dans des fichiers en fonction du type de définition FSH dont elles sont constituées (alias, profil, extension, etc.). </w:t>
      </w:r>
    </w:p>
    <w:p w14:paraId="656E1895" w14:textId="4BB1F182" w:rsidR="00701608" w:rsidRDefault="00C61CF7" w:rsidP="00C61CF7">
      <w:pPr>
        <w:pStyle w:val="Paragraphedeliste"/>
        <w:numPr>
          <w:ilvl w:val="0"/>
          <w:numId w:val="37"/>
        </w:numPr>
      </w:pPr>
      <w:r w:rsidRPr="00701608">
        <w:rPr>
          <w:b/>
          <w:bCs/>
        </w:rPr>
        <w:t>group-by-profile</w:t>
      </w:r>
      <w:r w:rsidRPr="00C61CF7">
        <w:t xml:space="preserve">: Les profils sont écrits chacun dans un fichier individuel. Les instances et les invariants qui se rapportent uniquement à un certain profil sont alors inclus dans le même fichier que ce profil. Les définitions restantes sont regroupées comme dans l' </w:t>
      </w:r>
      <w:r w:rsidRPr="00701608">
        <w:rPr>
          <w:b/>
          <w:bCs/>
        </w:rPr>
        <w:t>group-by-</w:t>
      </w:r>
      <w:proofErr w:type="spellStart"/>
      <w:r w:rsidRPr="00701608">
        <w:rPr>
          <w:b/>
          <w:bCs/>
        </w:rPr>
        <w:t>fsh</w:t>
      </w:r>
      <w:proofErr w:type="spellEnd"/>
      <w:r w:rsidRPr="00701608">
        <w:rPr>
          <w:b/>
          <w:bCs/>
        </w:rPr>
        <w:t>-type</w:t>
      </w:r>
      <w:r w:rsidR="00701608">
        <w:t xml:space="preserve"> </w:t>
      </w:r>
      <w:r w:rsidRPr="00C61CF7">
        <w:t xml:space="preserve">option. </w:t>
      </w:r>
    </w:p>
    <w:p w14:paraId="30A87289" w14:textId="014F975A" w:rsidR="00C61CF7" w:rsidRPr="00C61CF7" w:rsidRDefault="00C61CF7" w:rsidP="00C61CF7">
      <w:pPr>
        <w:pStyle w:val="Paragraphedeliste"/>
        <w:numPr>
          <w:ilvl w:val="0"/>
          <w:numId w:val="37"/>
        </w:numPr>
      </w:pPr>
      <w:r w:rsidRPr="00701608">
        <w:rPr>
          <w:b/>
          <w:bCs/>
        </w:rPr>
        <w:t>single-file</w:t>
      </w:r>
      <w:r w:rsidRPr="00C61CF7">
        <w:t>: Toutes les définitions sont écrites dans un seul fichier.</w:t>
      </w:r>
    </w:p>
    <w:p w14:paraId="795BB512" w14:textId="77777777" w:rsidR="00E361B3" w:rsidRDefault="00E361B3" w:rsidP="00701608">
      <w:pPr>
        <w:pStyle w:val="Titre3"/>
        <w:shd w:val="clear" w:color="auto" w:fill="FFFFFF"/>
        <w:rPr>
          <w:rStyle w:val="CodeHTML"/>
          <w:rFonts w:asciiTheme="minorHAnsi" w:eastAsiaTheme="majorEastAsia" w:hAnsiTheme="minorHAnsi" w:cstheme="minorHAnsi"/>
          <w:color w:val="C97300"/>
          <w:sz w:val="22"/>
          <w:szCs w:val="22"/>
        </w:rPr>
      </w:pPr>
    </w:p>
    <w:p w14:paraId="60575069" w14:textId="400E22D9" w:rsidR="00701608" w:rsidRPr="00701608" w:rsidRDefault="00701608" w:rsidP="00B64F05">
      <w:pPr>
        <w:rPr>
          <w:color w:val="222222"/>
        </w:rPr>
      </w:pPr>
      <w:r w:rsidRPr="00701608">
        <w:rPr>
          <w:rStyle w:val="CodeHTML"/>
          <w:rFonts w:asciiTheme="minorHAnsi" w:eastAsiaTheme="minorHAnsi" w:hAnsiTheme="minorHAnsi" w:cstheme="minorHAnsi"/>
          <w:color w:val="C97300"/>
          <w:sz w:val="22"/>
          <w:szCs w:val="22"/>
        </w:rPr>
        <w:t>--</w:t>
      </w:r>
      <w:proofErr w:type="spellStart"/>
      <w:r w:rsidRPr="00701608">
        <w:rPr>
          <w:rStyle w:val="CodeHTML"/>
          <w:rFonts w:asciiTheme="minorHAnsi" w:eastAsiaTheme="minorHAnsi" w:hAnsiTheme="minorHAnsi" w:cstheme="minorHAnsi"/>
          <w:color w:val="C97300"/>
          <w:sz w:val="22"/>
          <w:szCs w:val="22"/>
        </w:rPr>
        <w:t>fshing</w:t>
      </w:r>
      <w:proofErr w:type="spellEnd"/>
      <w:r w:rsidRPr="00701608">
        <w:rPr>
          <w:rStyle w:val="CodeHTML"/>
          <w:rFonts w:asciiTheme="minorHAnsi" w:eastAsiaTheme="minorHAnsi" w:hAnsiTheme="minorHAnsi" w:cstheme="minorHAnsi"/>
          <w:color w:val="C97300"/>
          <w:sz w:val="22"/>
          <w:szCs w:val="22"/>
        </w:rPr>
        <w:t>-trip</w:t>
      </w:r>
    </w:p>
    <w:p w14:paraId="040DA667" w14:textId="6A67FE01" w:rsidR="00701608" w:rsidRPr="00C61CF7" w:rsidRDefault="00701608" w:rsidP="00B66EFC">
      <w:r>
        <w:t>Il faut u</w:t>
      </w:r>
      <w:r w:rsidRPr="00701608">
        <w:t>tilise</w:t>
      </w:r>
      <w:r>
        <w:t>r</w:t>
      </w:r>
      <w:r w:rsidRPr="00701608">
        <w:t xml:space="preserve"> cet indicateur si </w:t>
      </w:r>
      <w:r>
        <w:t>on</w:t>
      </w:r>
      <w:r w:rsidRPr="00701608">
        <w:t xml:space="preserve"> souhaite </w:t>
      </w:r>
      <w:r>
        <w:t>s’</w:t>
      </w:r>
      <w:r w:rsidRPr="00701608">
        <w:t xml:space="preserve">assurer que GoFSH ne manque rien, en faisant un aller-retour de FHIR à FSH et </w:t>
      </w:r>
      <w:r>
        <w:t>vise versa</w:t>
      </w:r>
      <w:r w:rsidRPr="00701608">
        <w:t xml:space="preserve">. Lorsque cet indicateur est présent, après l'exécution de GoFSH, SUSHI s'exécutera sur la sortie de GoFSH. La sortie de SUSHI sera ensuite comparée à l'entrée d'origine de GoFSH (FHIR est comparé à FHIR), et une visualisation des différences entre l'entrée d'origine et la sortie SUSHI sera créée dans </w:t>
      </w:r>
      <w:r w:rsidRPr="00701608">
        <w:rPr>
          <w:b/>
          <w:bCs/>
        </w:rPr>
        <w:t>&lt;output-folder&gt;/fshing-trip-comparison.html</w:t>
      </w:r>
      <w:r w:rsidRPr="00701608">
        <w:t xml:space="preserve">. Si l'indicateur </w:t>
      </w:r>
      <w:r w:rsidRPr="003A6333">
        <w:rPr>
          <w:b/>
          <w:bCs/>
        </w:rPr>
        <w:t>--</w:t>
      </w:r>
      <w:proofErr w:type="spellStart"/>
      <w:r w:rsidRPr="003A6333">
        <w:rPr>
          <w:b/>
          <w:bCs/>
        </w:rPr>
        <w:t>installed</w:t>
      </w:r>
      <w:proofErr w:type="spellEnd"/>
      <w:r w:rsidRPr="003A6333">
        <w:rPr>
          <w:b/>
          <w:bCs/>
        </w:rPr>
        <w:t>-sushi</w:t>
      </w:r>
      <w:r w:rsidRPr="00701608">
        <w:t xml:space="preserve"> est défini, ce processus utilisera la version de SUSHI que </w:t>
      </w:r>
      <w:r w:rsidR="003A6333">
        <w:t>nous</w:t>
      </w:r>
      <w:r w:rsidRPr="00701608">
        <w:t xml:space="preserve"> av</w:t>
      </w:r>
      <w:r w:rsidR="003A6333">
        <w:t>ons</w:t>
      </w:r>
      <w:r w:rsidRPr="00701608">
        <w:t xml:space="preserve"> globalement installée. Sinon, GoFSH utilisera sa propre version intégrée de SUSHI (qui peut ne pas être la dernière version disponible).</w:t>
      </w:r>
    </w:p>
    <w:p w14:paraId="1115729D" w14:textId="77777777" w:rsidR="00E361B3" w:rsidRDefault="00E361B3" w:rsidP="00B238C0">
      <w:pPr>
        <w:pStyle w:val="Titre3"/>
        <w:shd w:val="clear" w:color="auto" w:fill="FFFFFF"/>
        <w:rPr>
          <w:rStyle w:val="CodeHTML"/>
          <w:rFonts w:asciiTheme="minorHAnsi" w:eastAsiaTheme="majorEastAsia" w:hAnsiTheme="minorHAnsi" w:cstheme="minorHAnsi"/>
          <w:color w:val="C97300"/>
          <w:sz w:val="22"/>
          <w:szCs w:val="22"/>
        </w:rPr>
      </w:pPr>
    </w:p>
    <w:p w14:paraId="5D803DA0" w14:textId="7C4F8104" w:rsidR="00B238C0" w:rsidRDefault="00B238C0" w:rsidP="00B64F05">
      <w:pPr>
        <w:rPr>
          <w:rStyle w:val="CodeHTML"/>
          <w:rFonts w:asciiTheme="minorHAnsi" w:eastAsiaTheme="majorEastAsia" w:hAnsiTheme="minorHAnsi" w:cstheme="minorHAnsi"/>
          <w:color w:val="C97300"/>
          <w:sz w:val="22"/>
          <w:szCs w:val="22"/>
        </w:rPr>
      </w:pPr>
      <w:r w:rsidRPr="00B238C0">
        <w:rPr>
          <w:rStyle w:val="CodeHTML"/>
          <w:rFonts w:asciiTheme="minorHAnsi" w:eastAsiaTheme="minorHAnsi" w:hAnsiTheme="minorHAnsi" w:cstheme="minorHAnsi"/>
          <w:color w:val="C97300"/>
          <w:sz w:val="22"/>
          <w:szCs w:val="22"/>
        </w:rPr>
        <w:t>--</w:t>
      </w:r>
      <w:proofErr w:type="spellStart"/>
      <w:r w:rsidRPr="00B238C0">
        <w:rPr>
          <w:rStyle w:val="CodeHTML"/>
          <w:rFonts w:asciiTheme="minorHAnsi" w:eastAsiaTheme="minorHAnsi" w:hAnsiTheme="minorHAnsi" w:cstheme="minorHAnsi"/>
          <w:color w:val="C97300"/>
          <w:sz w:val="22"/>
          <w:szCs w:val="22"/>
        </w:rPr>
        <w:t>indent</w:t>
      </w:r>
      <w:proofErr w:type="spellEnd"/>
    </w:p>
    <w:p w14:paraId="5423C153" w14:textId="7B292BC2" w:rsidR="00B238C0" w:rsidRDefault="00B238C0" w:rsidP="00B238C0">
      <w:r w:rsidRPr="00B238C0">
        <w:t>Lorsque l'</w:t>
      </w:r>
      <w:r w:rsidRPr="00B238C0">
        <w:t xml:space="preserve"> </w:t>
      </w:r>
      <w:r w:rsidRPr="00B238C0">
        <w:t xml:space="preserve">option </w:t>
      </w:r>
      <w:r w:rsidRPr="00B238C0">
        <w:rPr>
          <w:b/>
          <w:bCs/>
        </w:rPr>
        <w:t>--</w:t>
      </w:r>
      <w:proofErr w:type="spellStart"/>
      <w:r w:rsidRPr="00B238C0">
        <w:rPr>
          <w:b/>
          <w:bCs/>
        </w:rPr>
        <w:t>indent</w:t>
      </w:r>
      <w:proofErr w:type="spellEnd"/>
      <w:r>
        <w:t xml:space="preserve"> </w:t>
      </w:r>
      <w:r w:rsidRPr="00B238C0">
        <w:t xml:space="preserve">est spécifiée, la sortie FSH tirera parti des règles d'indentation, le cas échéant. Cela amènera également les </w:t>
      </w:r>
      <w:proofErr w:type="spellStart"/>
      <w:r w:rsidRPr="00E361B3">
        <w:rPr>
          <w:b/>
          <w:bCs/>
        </w:rPr>
        <w:t>CodeSystem</w:t>
      </w:r>
      <w:proofErr w:type="spellEnd"/>
      <w:r w:rsidR="00E361B3">
        <w:t xml:space="preserve"> </w:t>
      </w:r>
      <w:r w:rsidRPr="00B238C0">
        <w:t xml:space="preserve">définitions à utiliser l'indentation dans les codes hiérarchiques , les </w:t>
      </w:r>
      <w:r w:rsidRPr="00E361B3">
        <w:rPr>
          <w:b/>
          <w:bCs/>
        </w:rPr>
        <w:t>Concept</w:t>
      </w:r>
      <w:r w:rsidR="00E361B3">
        <w:t xml:space="preserve"> </w:t>
      </w:r>
      <w:r w:rsidRPr="00B238C0">
        <w:t xml:space="preserve">désignations et </w:t>
      </w:r>
      <w:r w:rsidRPr="00E361B3">
        <w:rPr>
          <w:b/>
          <w:bCs/>
        </w:rPr>
        <w:t>Concept</w:t>
      </w:r>
      <w:r w:rsidR="00E361B3">
        <w:t xml:space="preserve"> </w:t>
      </w:r>
      <w:r w:rsidRPr="00B238C0">
        <w:t>les propriétés, le cas échéant.</w:t>
      </w:r>
    </w:p>
    <w:p w14:paraId="4567B930" w14:textId="77777777" w:rsidR="00E361B3" w:rsidRDefault="00E361B3" w:rsidP="00E361B3">
      <w:pPr>
        <w:pStyle w:val="Titre3"/>
        <w:shd w:val="clear" w:color="auto" w:fill="FFFFFF"/>
        <w:rPr>
          <w:rStyle w:val="CodeHTML"/>
          <w:rFonts w:asciiTheme="minorHAnsi" w:eastAsiaTheme="majorEastAsia" w:hAnsiTheme="minorHAnsi" w:cstheme="minorHAnsi"/>
          <w:color w:val="C97300"/>
          <w:sz w:val="22"/>
          <w:szCs w:val="22"/>
        </w:rPr>
      </w:pPr>
    </w:p>
    <w:p w14:paraId="145B2881" w14:textId="04B8ECF9" w:rsidR="00E361B3" w:rsidRPr="00E361B3" w:rsidRDefault="00E361B3" w:rsidP="00B64F05">
      <w:pPr>
        <w:rPr>
          <w:color w:val="222222"/>
        </w:rPr>
      </w:pPr>
      <w:r w:rsidRPr="00E361B3">
        <w:rPr>
          <w:rStyle w:val="CodeHTML"/>
          <w:rFonts w:asciiTheme="minorHAnsi" w:eastAsiaTheme="minorHAnsi" w:hAnsiTheme="minorHAnsi" w:cstheme="minorHAnsi"/>
          <w:color w:val="C97300"/>
          <w:sz w:val="22"/>
          <w:szCs w:val="22"/>
        </w:rPr>
        <w:t>--</w:t>
      </w:r>
      <w:proofErr w:type="spellStart"/>
      <w:r w:rsidRPr="00E361B3">
        <w:rPr>
          <w:rStyle w:val="CodeHTML"/>
          <w:rFonts w:asciiTheme="minorHAnsi" w:eastAsiaTheme="minorHAnsi" w:hAnsiTheme="minorHAnsi" w:cstheme="minorHAnsi"/>
          <w:color w:val="C97300"/>
          <w:sz w:val="22"/>
          <w:szCs w:val="22"/>
        </w:rPr>
        <w:t>meta</w:t>
      </w:r>
      <w:proofErr w:type="spellEnd"/>
      <w:r w:rsidRPr="00E361B3">
        <w:rPr>
          <w:rStyle w:val="CodeHTML"/>
          <w:rFonts w:asciiTheme="minorHAnsi" w:eastAsiaTheme="minorHAnsi" w:hAnsiTheme="minorHAnsi" w:cstheme="minorHAnsi"/>
          <w:color w:val="C97300"/>
          <w:sz w:val="22"/>
          <w:szCs w:val="22"/>
        </w:rPr>
        <w:t>-profile</w:t>
      </w:r>
    </w:p>
    <w:p w14:paraId="6763E778" w14:textId="77777777" w:rsidR="00E361B3" w:rsidRDefault="00E361B3" w:rsidP="00B238C0">
      <w:r w:rsidRPr="00E361B3">
        <w:t xml:space="preserve">L'option </w:t>
      </w:r>
      <w:r w:rsidRPr="00E361B3">
        <w:rPr>
          <w:b/>
          <w:bCs/>
        </w:rPr>
        <w:t>--</w:t>
      </w:r>
      <w:proofErr w:type="spellStart"/>
      <w:r w:rsidRPr="00E361B3">
        <w:rPr>
          <w:b/>
          <w:bCs/>
        </w:rPr>
        <w:t>meta</w:t>
      </w:r>
      <w:proofErr w:type="spellEnd"/>
      <w:r w:rsidRPr="00E361B3">
        <w:rPr>
          <w:b/>
          <w:bCs/>
        </w:rPr>
        <w:t>-profile</w:t>
      </w:r>
      <w:r w:rsidRPr="00E361B3">
        <w:t xml:space="preserve"> peut être utilisée pour contrôler la manière dont les valeurs de </w:t>
      </w:r>
      <w:proofErr w:type="spellStart"/>
      <w:r w:rsidRPr="00E361B3">
        <w:rPr>
          <w:b/>
          <w:bCs/>
        </w:rPr>
        <w:t>meta.profile</w:t>
      </w:r>
      <w:proofErr w:type="spellEnd"/>
      <w:r>
        <w:t xml:space="preserve"> </w:t>
      </w:r>
      <w:r w:rsidRPr="00E361B3">
        <w:t>présent</w:t>
      </w:r>
      <w:r>
        <w:t>ent</w:t>
      </w:r>
      <w:r w:rsidRPr="00E361B3">
        <w:t xml:space="preserve"> dans les instances FHIR sont appliquées au mot</w:t>
      </w:r>
      <w:r>
        <w:t xml:space="preserve"> </w:t>
      </w:r>
      <w:r w:rsidRPr="00E361B3">
        <w:t>clé</w:t>
      </w:r>
      <w:r w:rsidRPr="00E361B3">
        <w:t xml:space="preserve"> </w:t>
      </w:r>
      <w:r w:rsidRPr="00E361B3">
        <w:rPr>
          <w:b/>
          <w:bCs/>
        </w:rPr>
        <w:t>-</w:t>
      </w:r>
      <w:proofErr w:type="spellStart"/>
      <w:r w:rsidRPr="00E361B3">
        <w:rPr>
          <w:b/>
          <w:bCs/>
        </w:rPr>
        <w:t>InstanceOf</w:t>
      </w:r>
      <w:proofErr w:type="spellEnd"/>
      <w:r>
        <w:t xml:space="preserve"> </w:t>
      </w:r>
      <w:r w:rsidRPr="00E361B3">
        <w:t xml:space="preserve">dans FSH. Dans FHIR, la valeur de </w:t>
      </w:r>
      <w:proofErr w:type="spellStart"/>
      <w:r w:rsidRPr="00E361B3">
        <w:rPr>
          <w:b/>
          <w:bCs/>
        </w:rPr>
        <w:t>meta.profile</w:t>
      </w:r>
      <w:proofErr w:type="spellEnd"/>
      <w:r>
        <w:t xml:space="preserve"> </w:t>
      </w:r>
      <w:r w:rsidRPr="00E361B3">
        <w:t xml:space="preserve">représente une affirmation selon laquelle l'instance est conforme au(x) profil(s) donné(s). Une interprétation de </w:t>
      </w:r>
      <w:proofErr w:type="spellStart"/>
      <w:r w:rsidRPr="00E361B3">
        <w:rPr>
          <w:b/>
          <w:bCs/>
        </w:rPr>
        <w:t>meta.profile</w:t>
      </w:r>
      <w:proofErr w:type="spellEnd"/>
      <w:r>
        <w:t xml:space="preserve"> </w:t>
      </w:r>
      <w:r w:rsidRPr="00E361B3">
        <w:t xml:space="preserve">est que l'instance FSH générée est un </w:t>
      </w:r>
      <w:proofErr w:type="spellStart"/>
      <w:r w:rsidRPr="00E361B3">
        <w:rPr>
          <w:b/>
          <w:bCs/>
        </w:rPr>
        <w:t>InstanceOf</w:t>
      </w:r>
      <w:proofErr w:type="spellEnd"/>
      <w:r>
        <w:t xml:space="preserve"> </w:t>
      </w:r>
      <w:r w:rsidRPr="00E361B3">
        <w:t xml:space="preserve">profil, ce qui entraînerait ensuite la vérification de SUSHI pour s'assurer que l'instance suivait les règles de ce profil. Une complication potentielle est que ce </w:t>
      </w:r>
      <w:proofErr w:type="spellStart"/>
      <w:r w:rsidRPr="00E361B3">
        <w:rPr>
          <w:b/>
          <w:bCs/>
        </w:rPr>
        <w:t>meta.profile</w:t>
      </w:r>
      <w:proofErr w:type="spellEnd"/>
      <w:r>
        <w:t xml:space="preserve"> </w:t>
      </w:r>
      <w:r w:rsidRPr="00E361B3">
        <w:t xml:space="preserve">peut avoir </w:t>
      </w:r>
      <w:r w:rsidRPr="00E361B3">
        <w:lastRenderedPageBreak/>
        <w:t xml:space="preserve">plusieurs valeurs, mais dans FSH, une instance peut être </w:t>
      </w:r>
      <w:proofErr w:type="spellStart"/>
      <w:r w:rsidRPr="00E361B3">
        <w:rPr>
          <w:b/>
          <w:bCs/>
        </w:rPr>
        <w:t>InstanceOf</w:t>
      </w:r>
      <w:proofErr w:type="spellEnd"/>
      <w:r>
        <w:t xml:space="preserve"> </w:t>
      </w:r>
      <w:r w:rsidRPr="00E361B3">
        <w:t xml:space="preserve">au plus </w:t>
      </w:r>
      <w:r>
        <w:t>d’</w:t>
      </w:r>
      <w:r w:rsidRPr="00E361B3">
        <w:t xml:space="preserve">un profil. Une interprétation différente est qu'il </w:t>
      </w:r>
      <w:proofErr w:type="spellStart"/>
      <w:r w:rsidRPr="00E361B3">
        <w:rPr>
          <w:b/>
          <w:bCs/>
        </w:rPr>
        <w:t>meta.profile</w:t>
      </w:r>
      <w:proofErr w:type="spellEnd"/>
      <w:r>
        <w:t xml:space="preserve"> </w:t>
      </w:r>
      <w:r w:rsidRPr="00E361B3">
        <w:t>ne s'agit que d'un indice qui n'ajoute aucune</w:t>
      </w:r>
    </w:p>
    <w:p w14:paraId="5732B22E" w14:textId="36C778CB" w:rsidR="00383659" w:rsidRDefault="00E361B3" w:rsidP="00915C4B">
      <w:r w:rsidRPr="00E361B3">
        <w:t xml:space="preserve">information concrète, et donc l'instance FSH doit ignorer </w:t>
      </w:r>
      <w:proofErr w:type="spellStart"/>
      <w:r w:rsidRPr="00E361B3">
        <w:rPr>
          <w:b/>
          <w:bCs/>
        </w:rPr>
        <w:t>meta.profile</w:t>
      </w:r>
      <w:proofErr w:type="spellEnd"/>
      <w:r>
        <w:t xml:space="preserve"> </w:t>
      </w:r>
      <w:r w:rsidRPr="00E361B3">
        <w:t>et doit être</w:t>
      </w:r>
      <w:r>
        <w:t xml:space="preserve"> </w:t>
      </w:r>
      <w:proofErr w:type="spellStart"/>
      <w:r w:rsidRPr="00E361B3">
        <w:rPr>
          <w:b/>
          <w:bCs/>
        </w:rPr>
        <w:t>InstanceOf</w:t>
      </w:r>
      <w:proofErr w:type="spellEnd"/>
      <w:r>
        <w:t xml:space="preserve"> </w:t>
      </w:r>
      <w:r w:rsidRPr="00E361B3">
        <w:t>une ressource FHIR native. Les deux interprétations sont autorisées dans FHIR.</w:t>
      </w:r>
    </w:p>
    <w:p w14:paraId="310BD863" w14:textId="015FE722" w:rsidR="00C61CF7" w:rsidRDefault="00D975F3" w:rsidP="00D975F3">
      <w:pPr>
        <w:pStyle w:val="Titre2"/>
      </w:pPr>
      <w:bookmarkStart w:id="14" w:name="_Toc123646602"/>
      <w:r>
        <w:t>Entrées GoFSH</w:t>
      </w:r>
      <w:bookmarkEnd w:id="14"/>
    </w:p>
    <w:p w14:paraId="18FE3D85" w14:textId="77777777" w:rsidR="00C51CA9" w:rsidRDefault="00C51CA9" w:rsidP="00D975F3">
      <w:r w:rsidRPr="00C51CA9">
        <w:t xml:space="preserve">GoFSH prend en entrée les définitions de structure FHIR et d'autres définitions de conformité FHIR (par exemple, </w:t>
      </w:r>
      <w:proofErr w:type="spellStart"/>
      <w:r w:rsidRPr="00C51CA9">
        <w:t>ValueSets</w:t>
      </w:r>
      <w:proofErr w:type="spellEnd"/>
      <w:r w:rsidRPr="00C51CA9">
        <w:t xml:space="preserve">, </w:t>
      </w:r>
      <w:proofErr w:type="spellStart"/>
      <w:r w:rsidRPr="00C51CA9">
        <w:t>CodeSystems</w:t>
      </w:r>
      <w:proofErr w:type="spellEnd"/>
      <w:r w:rsidRPr="00C51CA9">
        <w:t xml:space="preserve">). </w:t>
      </w:r>
    </w:p>
    <w:p w14:paraId="22D7C7D4" w14:textId="77777777" w:rsidR="00C51CA9" w:rsidRDefault="00C51CA9" w:rsidP="00D975F3">
      <w:r w:rsidRPr="00C51CA9">
        <w:t xml:space="preserve">GoFSH exige que ces fichiers soient JSON. Chaque fichier JSON contenu dans le répertoire d'entrée, ou ses sous-répertoires, sera traité par GoFSH en FSH. </w:t>
      </w:r>
    </w:p>
    <w:p w14:paraId="1B8B4656" w14:textId="77777777" w:rsidR="00C51CA9" w:rsidRDefault="00C51CA9" w:rsidP="00D975F3">
      <w:r w:rsidRPr="00C51CA9">
        <w:t xml:space="preserve">GoFSH ne nécessite aucune configuration, mais si les artefacts FHIR d'entrée dépendent d'artefacts FHIR non contenus dans FHIR R4, ces dépendances doivent être spécifiées avec l' </w:t>
      </w:r>
      <w:r w:rsidRPr="00C51CA9">
        <w:rPr>
          <w:b/>
          <w:bCs/>
        </w:rPr>
        <w:t>-d</w:t>
      </w:r>
      <w:r>
        <w:t xml:space="preserve"> </w:t>
      </w:r>
      <w:r w:rsidRPr="00C51CA9">
        <w:t xml:space="preserve">indicateur. Par exemple, le profil </w:t>
      </w:r>
      <w:proofErr w:type="spellStart"/>
      <w:r w:rsidRPr="00C51CA9">
        <w:rPr>
          <w:b/>
          <w:bCs/>
        </w:rPr>
        <w:t>mcode</w:t>
      </w:r>
      <w:proofErr w:type="spellEnd"/>
      <w:r w:rsidRPr="00C51CA9">
        <w:rPr>
          <w:b/>
          <w:bCs/>
        </w:rPr>
        <w:t>-cancer-patient</w:t>
      </w:r>
      <w:r w:rsidRPr="00C51CA9">
        <w:t xml:space="preserve"> du </w:t>
      </w:r>
      <w:proofErr w:type="spellStart"/>
      <w:r w:rsidRPr="00C51CA9">
        <w:rPr>
          <w:b/>
          <w:bCs/>
        </w:rPr>
        <w:t>mCODE</w:t>
      </w:r>
      <w:proofErr w:type="spellEnd"/>
      <w:r w:rsidRPr="00C51CA9">
        <w:rPr>
          <w:b/>
          <w:bCs/>
        </w:rPr>
        <w:t xml:space="preserve"> </w:t>
      </w:r>
      <w:proofErr w:type="spellStart"/>
      <w:r w:rsidRPr="00C51CA9">
        <w:rPr>
          <w:b/>
          <w:bCs/>
        </w:rPr>
        <w:t>Implementation</w:t>
      </w:r>
      <w:proofErr w:type="spellEnd"/>
      <w:r w:rsidRPr="00C51CA9">
        <w:t xml:space="preserve"> Guide est dérivé du profil </w:t>
      </w:r>
    </w:p>
    <w:p w14:paraId="562F3C69" w14:textId="57BEE1F0" w:rsidR="00D975F3" w:rsidRDefault="00C51CA9" w:rsidP="00D975F3">
      <w:r w:rsidRPr="00C51CA9">
        <w:rPr>
          <w:b/>
          <w:bCs/>
        </w:rPr>
        <w:t>us-</w:t>
      </w:r>
      <w:proofErr w:type="spellStart"/>
      <w:r w:rsidRPr="00C51CA9">
        <w:rPr>
          <w:b/>
          <w:bCs/>
        </w:rPr>
        <w:t>core</w:t>
      </w:r>
      <w:proofErr w:type="spellEnd"/>
      <w:r w:rsidRPr="00C51CA9">
        <w:rPr>
          <w:b/>
          <w:bCs/>
        </w:rPr>
        <w:t>-patient</w:t>
      </w:r>
      <w:r w:rsidRPr="00C51CA9">
        <w:t xml:space="preserve"> du </w:t>
      </w:r>
      <w:r w:rsidRPr="00C51CA9">
        <w:rPr>
          <w:b/>
          <w:bCs/>
        </w:rPr>
        <w:t xml:space="preserve">US </w:t>
      </w:r>
      <w:proofErr w:type="spellStart"/>
      <w:r w:rsidRPr="00C51CA9">
        <w:rPr>
          <w:b/>
          <w:bCs/>
        </w:rPr>
        <w:t>Core</w:t>
      </w:r>
      <w:proofErr w:type="spellEnd"/>
      <w:r w:rsidRPr="00C51CA9">
        <w:rPr>
          <w:b/>
          <w:bCs/>
        </w:rPr>
        <w:t xml:space="preserve"> </w:t>
      </w:r>
      <w:proofErr w:type="spellStart"/>
      <w:r w:rsidRPr="00C51CA9">
        <w:rPr>
          <w:b/>
          <w:bCs/>
        </w:rPr>
        <w:t>Implementation</w:t>
      </w:r>
      <w:proofErr w:type="spellEnd"/>
      <w:r w:rsidRPr="00C51CA9">
        <w:rPr>
          <w:b/>
          <w:bCs/>
        </w:rPr>
        <w:t xml:space="preserve"> Guide</w:t>
      </w:r>
      <w:r w:rsidRPr="00C51CA9">
        <w:t xml:space="preserve"> . Si </w:t>
      </w:r>
      <w:r>
        <w:t>nous</w:t>
      </w:r>
      <w:r w:rsidRPr="00C51CA9">
        <w:t xml:space="preserve"> souhait</w:t>
      </w:r>
      <w:r>
        <w:t>ons</w:t>
      </w:r>
      <w:r w:rsidRPr="00C51CA9">
        <w:t xml:space="preserve"> utiliser GoFSH pour convertir le profil </w:t>
      </w:r>
      <w:proofErr w:type="spellStart"/>
      <w:r w:rsidRPr="00C51CA9">
        <w:rPr>
          <w:b/>
          <w:bCs/>
        </w:rPr>
        <w:t>mcode</w:t>
      </w:r>
      <w:proofErr w:type="spellEnd"/>
      <w:r w:rsidRPr="00C51CA9">
        <w:rPr>
          <w:b/>
          <w:bCs/>
        </w:rPr>
        <w:t>-cancer-patient</w:t>
      </w:r>
      <w:r w:rsidRPr="00C51CA9">
        <w:t xml:space="preserve"> en FSH, </w:t>
      </w:r>
      <w:r>
        <w:t>nous</w:t>
      </w:r>
      <w:r w:rsidRPr="00C51CA9">
        <w:t xml:space="preserve"> dev</w:t>
      </w:r>
      <w:r>
        <w:t>ons</w:t>
      </w:r>
      <w:r w:rsidRPr="00C51CA9">
        <w:t xml:space="preserve"> spécifier US </w:t>
      </w:r>
      <w:proofErr w:type="spellStart"/>
      <w:r w:rsidRPr="00C51CA9">
        <w:t>Core</w:t>
      </w:r>
      <w:proofErr w:type="spellEnd"/>
      <w:r w:rsidRPr="00C51CA9">
        <w:t xml:space="preserve"> comme dépendance :</w:t>
      </w:r>
    </w:p>
    <w:tbl>
      <w:tblPr>
        <w:tblStyle w:val="Grilledutableau"/>
        <w:tblW w:w="0" w:type="auto"/>
        <w:tblLook w:val="04A0" w:firstRow="1" w:lastRow="0" w:firstColumn="1" w:lastColumn="0" w:noHBand="0" w:noVBand="1"/>
      </w:tblPr>
      <w:tblGrid>
        <w:gridCol w:w="9062"/>
      </w:tblGrid>
      <w:tr w:rsidR="00C51CA9" w14:paraId="2C087BA1" w14:textId="77777777" w:rsidTr="00C51CA9">
        <w:tc>
          <w:tcPr>
            <w:tcW w:w="9062" w:type="dxa"/>
          </w:tcPr>
          <w:p w14:paraId="5781DD02" w14:textId="460EBD9E" w:rsidR="00C51CA9" w:rsidRPr="00C51CA9" w:rsidRDefault="00C51CA9" w:rsidP="00C51CA9">
            <w:pPr>
              <w:pStyle w:val="PrformatHTML"/>
              <w:shd w:val="clear" w:color="auto" w:fill="F8F8F8"/>
              <w:rPr>
                <w:rFonts w:ascii="Consolas" w:hAnsi="Consolas"/>
                <w:color w:val="222222"/>
                <w:sz w:val="21"/>
                <w:szCs w:val="21"/>
              </w:rPr>
            </w:pPr>
            <w:r>
              <w:t xml:space="preserve">$ </w:t>
            </w:r>
            <w:proofErr w:type="spellStart"/>
            <w:r>
              <w:rPr>
                <w:rStyle w:val="CodeHTML"/>
                <w:rFonts w:ascii="Consolas" w:hAnsi="Consolas"/>
                <w:color w:val="222222"/>
                <w:sz w:val="21"/>
                <w:szCs w:val="21"/>
                <w:bdr w:val="none" w:sz="0" w:space="0" w:color="auto" w:frame="1"/>
              </w:rPr>
              <w:t>gofsh</w:t>
            </w:r>
            <w:proofErr w:type="spellEnd"/>
            <w:r>
              <w:rPr>
                <w:rStyle w:val="CodeHTML"/>
                <w:rFonts w:ascii="Consolas" w:hAnsi="Consolas"/>
                <w:color w:val="222222"/>
                <w:sz w:val="21"/>
                <w:szCs w:val="21"/>
                <w:bdr w:val="none" w:sz="0" w:space="0" w:color="auto" w:frame="1"/>
              </w:rPr>
              <w:t xml:space="preserve"> ./</w:t>
            </w:r>
            <w:proofErr w:type="spellStart"/>
            <w:r>
              <w:rPr>
                <w:rStyle w:val="CodeHTML"/>
                <w:rFonts w:ascii="Consolas" w:hAnsi="Consolas"/>
                <w:color w:val="222222"/>
                <w:sz w:val="21"/>
                <w:szCs w:val="21"/>
                <w:bdr w:val="none" w:sz="0" w:space="0" w:color="auto" w:frame="1"/>
              </w:rPr>
              <w:t>mcode-definitions</w:t>
            </w:r>
            <w:proofErr w:type="spellEnd"/>
            <w:r>
              <w:rPr>
                <w:rStyle w:val="CodeHTML"/>
                <w:rFonts w:ascii="Consolas" w:hAnsi="Consolas"/>
                <w:color w:val="222222"/>
                <w:sz w:val="21"/>
                <w:szCs w:val="21"/>
                <w:bdr w:val="none" w:sz="0" w:space="0" w:color="auto" w:frame="1"/>
              </w:rPr>
              <w:t xml:space="preserve"> -d </w:t>
            </w:r>
            <w:hyperlink r:id="rId13" w:history="1">
              <w:r w:rsidR="00915C4B" w:rsidRPr="001C65F0">
                <w:rPr>
                  <w:rStyle w:val="Lienhypertexte"/>
                  <w:rFonts w:ascii="Consolas" w:hAnsi="Consolas"/>
                  <w:sz w:val="21"/>
                  <w:szCs w:val="21"/>
                  <w:bdr w:val="none" w:sz="0" w:space="0" w:color="auto" w:frame="1"/>
                </w:rPr>
                <w:t>hl7.fhir.us.core@3.1.0</w:t>
              </w:r>
            </w:hyperlink>
          </w:p>
        </w:tc>
      </w:tr>
    </w:tbl>
    <w:p w14:paraId="50EEAAB9" w14:textId="31E4CEFB" w:rsidR="00C51CA9" w:rsidRDefault="00C51CA9" w:rsidP="00D975F3"/>
    <w:p w14:paraId="1808EF69" w14:textId="77777777" w:rsidR="00A23E11" w:rsidRDefault="00A23E11" w:rsidP="00A23E11">
      <w:pPr>
        <w:pStyle w:val="Titre2"/>
      </w:pPr>
      <w:bookmarkStart w:id="15" w:name="_Toc123646603"/>
      <w:r>
        <w:t>Sorties GoFSH</w:t>
      </w:r>
      <w:bookmarkEnd w:id="15"/>
    </w:p>
    <w:p w14:paraId="4FCA6ADA" w14:textId="77777777" w:rsidR="00C434D9" w:rsidRDefault="00A23E11" w:rsidP="00C434D9">
      <w:r w:rsidRPr="00A23E11">
        <w:t xml:space="preserve">GoFSH remplit un répertoire de sortie, appelé </w:t>
      </w:r>
      <w:proofErr w:type="spellStart"/>
      <w:r w:rsidRPr="00A23E11">
        <w:rPr>
          <w:b/>
          <w:bCs/>
        </w:rPr>
        <w:t>gofsh</w:t>
      </w:r>
      <w:proofErr w:type="spellEnd"/>
      <w:r w:rsidRPr="00A23E11">
        <w:t xml:space="preserve"> par défaut. Ce répertoire contiendra un répertoire </w:t>
      </w:r>
      <w:r w:rsidRPr="00A23E11">
        <w:rPr>
          <w:b/>
          <w:bCs/>
        </w:rPr>
        <w:t>input/</w:t>
      </w:r>
      <w:proofErr w:type="spellStart"/>
      <w:r w:rsidRPr="00A23E11">
        <w:rPr>
          <w:b/>
          <w:bCs/>
        </w:rPr>
        <w:t>fsh</w:t>
      </w:r>
      <w:proofErr w:type="spellEnd"/>
      <w:r w:rsidRPr="00A23E11">
        <w:t xml:space="preserve">. Le répertoire </w:t>
      </w:r>
      <w:r w:rsidRPr="00A23E11">
        <w:rPr>
          <w:b/>
          <w:bCs/>
        </w:rPr>
        <w:t>input/</w:t>
      </w:r>
      <w:proofErr w:type="spellStart"/>
      <w:r w:rsidRPr="00A23E11">
        <w:rPr>
          <w:b/>
          <w:bCs/>
        </w:rPr>
        <w:t>fsh</w:t>
      </w:r>
      <w:proofErr w:type="spellEnd"/>
      <w:r w:rsidRPr="00A23E11">
        <w:t xml:space="preserve"> contiendra plusieurs fichiers </w:t>
      </w:r>
      <w:r w:rsidRPr="00A23E11">
        <w:rPr>
          <w:b/>
          <w:bCs/>
        </w:rPr>
        <w:t>.</w:t>
      </w:r>
      <w:proofErr w:type="spellStart"/>
      <w:r w:rsidRPr="00A23E11">
        <w:rPr>
          <w:b/>
          <w:bCs/>
        </w:rPr>
        <w:t>fsh</w:t>
      </w:r>
      <w:proofErr w:type="spellEnd"/>
      <w:r w:rsidRPr="00A23E11">
        <w:t xml:space="preserve"> organisés selon le </w:t>
      </w:r>
      <w:r w:rsidRPr="00A23E11">
        <w:rPr>
          <w:b/>
          <w:bCs/>
        </w:rPr>
        <w:t>file-per-</w:t>
      </w:r>
      <w:proofErr w:type="spellStart"/>
      <w:r w:rsidRPr="00A23E11">
        <w:rPr>
          <w:b/>
          <w:bCs/>
        </w:rPr>
        <w:t>definition</w:t>
      </w:r>
      <w:proofErr w:type="spellEnd"/>
      <w:r>
        <w:t xml:space="preserve"> </w:t>
      </w:r>
      <w:r w:rsidRPr="00A23E11">
        <w:t xml:space="preserve">style décrit ci- dessus . De plus, le répertoire </w:t>
      </w:r>
      <w:r w:rsidRPr="00A23E11">
        <w:rPr>
          <w:b/>
          <w:bCs/>
        </w:rPr>
        <w:t>input/</w:t>
      </w:r>
      <w:proofErr w:type="spellStart"/>
      <w:r w:rsidRPr="00A23E11">
        <w:rPr>
          <w:b/>
          <w:bCs/>
        </w:rPr>
        <w:t>fsh</w:t>
      </w:r>
      <w:proofErr w:type="spellEnd"/>
      <w:r w:rsidRPr="00A23E11">
        <w:t xml:space="preserve"> contiendra un fichier </w:t>
      </w:r>
      <w:r w:rsidRPr="00A23E11">
        <w:rPr>
          <w:b/>
          <w:bCs/>
        </w:rPr>
        <w:t>index.txt</w:t>
      </w:r>
      <w:r w:rsidRPr="00A23E11">
        <w:t xml:space="preserve"> qui décrit quel fichier contient chaque définition. Le répertoire </w:t>
      </w:r>
      <w:proofErr w:type="spellStart"/>
      <w:r w:rsidRPr="00A23E11">
        <w:rPr>
          <w:b/>
          <w:bCs/>
        </w:rPr>
        <w:t>gofsh</w:t>
      </w:r>
      <w:proofErr w:type="spellEnd"/>
      <w:r w:rsidRPr="00A23E11">
        <w:t xml:space="preserve"> contiendra également un </w:t>
      </w:r>
      <w:r>
        <w:t xml:space="preserve">fichier </w:t>
      </w:r>
      <w:r w:rsidRPr="00A23E11">
        <w:rPr>
          <w:b/>
          <w:bCs/>
        </w:rPr>
        <w:t>sushi-</w:t>
      </w:r>
      <w:proofErr w:type="spellStart"/>
      <w:r w:rsidRPr="00A23E11">
        <w:rPr>
          <w:b/>
          <w:bCs/>
        </w:rPr>
        <w:t>config.yaml</w:t>
      </w:r>
      <w:proofErr w:type="spellEnd"/>
      <w:r w:rsidRPr="00A23E11">
        <w:t xml:space="preserve">. Si l'entrée de </w:t>
      </w:r>
      <w:r w:rsidRPr="00A23E11">
        <w:rPr>
          <w:b/>
          <w:bCs/>
        </w:rPr>
        <w:t>GoFSH</w:t>
      </w:r>
      <w:r w:rsidRPr="00A23E11">
        <w:t xml:space="preserve"> inclut une ressource </w:t>
      </w:r>
      <w:proofErr w:type="spellStart"/>
      <w:r w:rsidRPr="00A23E11">
        <w:t>ImplementationGuide</w:t>
      </w:r>
      <w:proofErr w:type="spellEnd"/>
      <w:r w:rsidRPr="00A23E11">
        <w:t xml:space="preserve">, elle est utilisée pour générer la configuration. Sinon, la configuration est générée en déduisant des valeurs à partir de l'entrée, ou en utilisant des valeurs par défaut raisonnables si aucune valeur ne peut être déduite. Ces définitions et configuration sont prêtes à être utilisées avec </w:t>
      </w:r>
      <w:r w:rsidRPr="00A23E11">
        <w:rPr>
          <w:b/>
          <w:bCs/>
        </w:rPr>
        <w:t>SUSHI</w:t>
      </w:r>
      <w:r w:rsidRPr="00A23E11">
        <w:t xml:space="preserve">, tout ce que </w:t>
      </w:r>
      <w:r>
        <w:t>nous</w:t>
      </w:r>
      <w:r w:rsidRPr="00A23E11">
        <w:t xml:space="preserve"> av</w:t>
      </w:r>
      <w:r>
        <w:t>ons</w:t>
      </w:r>
      <w:r w:rsidRPr="00A23E11">
        <w:t xml:space="preserve"> à faire est de lancer SUSHI .</w:t>
      </w:r>
    </w:p>
    <w:p w14:paraId="5E62E2D5" w14:textId="67C9DE58" w:rsidR="00915C4B" w:rsidRPr="00D975F3" w:rsidRDefault="00C434D9" w:rsidP="00C434D9">
      <w:pPr>
        <w:pStyle w:val="Titre2"/>
      </w:pPr>
      <w:bookmarkStart w:id="16" w:name="_Toc123646604"/>
      <w:r>
        <w:t>Exemple GoFSH avec FHIR</w:t>
      </w:r>
      <w:bookmarkEnd w:id="16"/>
    </w:p>
    <w:p w14:paraId="14CD11B2" w14:textId="3A75862D" w:rsidR="001547AE" w:rsidRDefault="00251B07" w:rsidP="00F137F6">
      <w:r w:rsidRPr="00251B07">
        <w:t>Ce</w:t>
      </w:r>
      <w:r>
        <w:t>tte section nous</w:t>
      </w:r>
      <w:r w:rsidRPr="00251B07">
        <w:t xml:space="preserve"> guidera à travers un exemple d'utilisation de GoFSH pour transformer des artefacts FHIR en définitions FSH. Ce</w:t>
      </w:r>
      <w:r>
        <w:t>tte partie</w:t>
      </w:r>
      <w:r w:rsidRPr="00251B07">
        <w:t xml:space="preserve"> </w:t>
      </w:r>
      <w:r>
        <w:t>nécessite l’</w:t>
      </w:r>
      <w:r w:rsidRPr="00251B07">
        <w:t>install</w:t>
      </w:r>
      <w:r>
        <w:t>ation de</w:t>
      </w:r>
      <w:r w:rsidRPr="00251B07">
        <w:t xml:space="preserve"> GoFSH.</w:t>
      </w:r>
    </w:p>
    <w:p w14:paraId="49A94BE2" w14:textId="4B358F0E" w:rsidR="0095248F" w:rsidRDefault="00D72B7E" w:rsidP="00D72B7E">
      <w:pPr>
        <w:pStyle w:val="Titre3"/>
      </w:pPr>
      <w:bookmarkStart w:id="17" w:name="_Toc123646605"/>
      <w:r w:rsidRPr="00D72B7E">
        <w:t>Étape 1 : Télécharge</w:t>
      </w:r>
      <w:r>
        <w:t>ment</w:t>
      </w:r>
      <w:r w:rsidRPr="00D72B7E">
        <w:t xml:space="preserve"> des exemples d'artefacts FHIR</w:t>
      </w:r>
      <w:bookmarkEnd w:id="17"/>
    </w:p>
    <w:p w14:paraId="3AEA4758" w14:textId="0537F647" w:rsidR="001547AE" w:rsidRDefault="00914CC3" w:rsidP="00D72B7E">
      <w:r w:rsidRPr="00914CC3">
        <w:t>Pour commencer avec quelques exemples d'artefacts FHIR,</w:t>
      </w:r>
      <w:r>
        <w:t xml:space="preserve"> il faut </w:t>
      </w:r>
      <w:r w:rsidRPr="00914CC3">
        <w:t>télécharge</w:t>
      </w:r>
      <w:r>
        <w:t>r</w:t>
      </w:r>
      <w:r w:rsidRPr="00914CC3">
        <w:t xml:space="preserve"> le didacticiel </w:t>
      </w:r>
      <w:r>
        <w:t>« </w:t>
      </w:r>
      <w:r w:rsidRPr="00914CC3">
        <w:t>GoFSH</w:t>
      </w:r>
      <w:r>
        <w:t> »</w:t>
      </w:r>
      <w:r w:rsidRPr="00914CC3">
        <w:t xml:space="preserve"> </w:t>
      </w:r>
      <w:r>
        <w:t>dans le lien suivant </w:t>
      </w:r>
      <w:hyperlink r:id="rId14" w:history="1">
        <w:r w:rsidRPr="00914CC3">
          <w:rPr>
            <w:rStyle w:val="Lienhypertexte"/>
          </w:rPr>
          <w:t>https://fshschool.org/docs/gofsh/tutorial/gofsh-tutorial.zip</w:t>
        </w:r>
      </w:hyperlink>
      <w:r w:rsidRPr="00914CC3">
        <w:t xml:space="preserve"> </w:t>
      </w:r>
      <w:r w:rsidRPr="00914CC3">
        <w:t xml:space="preserve">et </w:t>
      </w:r>
      <w:r>
        <w:t xml:space="preserve">le </w:t>
      </w:r>
      <w:r w:rsidRPr="00914CC3">
        <w:t>décompresse</w:t>
      </w:r>
      <w:r>
        <w:t xml:space="preserve">r </w:t>
      </w:r>
      <w:r w:rsidRPr="00914CC3">
        <w:t xml:space="preserve">dans un répertoire de </w:t>
      </w:r>
      <w:r>
        <w:t>notre</w:t>
      </w:r>
      <w:r w:rsidRPr="00914CC3">
        <w:t xml:space="preserve"> choix.</w:t>
      </w:r>
    </w:p>
    <w:p w14:paraId="015849B1" w14:textId="77777777" w:rsidR="001E7BEA" w:rsidRDefault="001E7BEA" w:rsidP="00D72B7E">
      <w:r w:rsidRPr="001E7BEA">
        <w:t xml:space="preserve">Une fois le fichier décompressé, </w:t>
      </w:r>
      <w:r>
        <w:t>nous</w:t>
      </w:r>
      <w:r w:rsidRPr="001E7BEA">
        <w:t xml:space="preserve"> devri</w:t>
      </w:r>
      <w:r>
        <w:t>ons</w:t>
      </w:r>
      <w:r w:rsidRPr="001E7BEA">
        <w:t xml:space="preserve"> voir deux artefacts FHIR : </w:t>
      </w:r>
    </w:p>
    <w:p w14:paraId="17707963" w14:textId="77777777" w:rsidR="001E7BEA" w:rsidRPr="00A86334" w:rsidRDefault="001E7BEA" w:rsidP="001E7BEA">
      <w:pPr>
        <w:pStyle w:val="Paragraphedeliste"/>
        <w:numPr>
          <w:ilvl w:val="0"/>
          <w:numId w:val="38"/>
        </w:numPr>
        <w:rPr>
          <w:b/>
          <w:bCs/>
        </w:rPr>
      </w:pPr>
      <w:proofErr w:type="spellStart"/>
      <w:r w:rsidRPr="00A86334">
        <w:rPr>
          <w:b/>
          <w:bCs/>
        </w:rPr>
        <w:t>StructureDefinition-mcode-genetic-specimen.json</w:t>
      </w:r>
      <w:proofErr w:type="spellEnd"/>
      <w:r w:rsidRPr="00A86334">
        <w:rPr>
          <w:b/>
          <w:bCs/>
        </w:rPr>
        <w:t xml:space="preserve"> </w:t>
      </w:r>
    </w:p>
    <w:p w14:paraId="4EEFA2FC" w14:textId="7C34FA3A" w:rsidR="001E7BEA" w:rsidRPr="00A86334" w:rsidRDefault="001E7BEA" w:rsidP="001E7BEA">
      <w:pPr>
        <w:pStyle w:val="Paragraphedeliste"/>
        <w:numPr>
          <w:ilvl w:val="0"/>
          <w:numId w:val="38"/>
        </w:numPr>
        <w:rPr>
          <w:b/>
          <w:bCs/>
        </w:rPr>
      </w:pPr>
      <w:proofErr w:type="spellStart"/>
      <w:r w:rsidRPr="00A86334">
        <w:rPr>
          <w:b/>
          <w:bCs/>
        </w:rPr>
        <w:t>StructureDefinition-mcode-laterality.json</w:t>
      </w:r>
      <w:proofErr w:type="spellEnd"/>
    </w:p>
    <w:p w14:paraId="025C7A7D" w14:textId="77777777" w:rsidR="001547AE" w:rsidRDefault="001547AE" w:rsidP="001E7BEA"/>
    <w:p w14:paraId="2E6CA2E2" w14:textId="62AB71F1" w:rsidR="001E7BEA" w:rsidRDefault="00656565" w:rsidP="00656565">
      <w:pPr>
        <w:pStyle w:val="Titre3"/>
      </w:pPr>
      <w:bookmarkStart w:id="18" w:name="_Toc123646606"/>
      <w:r w:rsidRPr="00656565">
        <w:lastRenderedPageBreak/>
        <w:t>Étape 2 : Exécut</w:t>
      </w:r>
      <w:r>
        <w:t>ion de</w:t>
      </w:r>
      <w:r w:rsidRPr="00656565">
        <w:t xml:space="preserve"> GoFSH</w:t>
      </w:r>
      <w:bookmarkEnd w:id="18"/>
    </w:p>
    <w:p w14:paraId="663F15C5" w14:textId="501BA93E" w:rsidR="00F667CD" w:rsidRDefault="008F5B31" w:rsidP="00F667CD">
      <w:r w:rsidRPr="008F5B31">
        <w:t xml:space="preserve">Maintenant que GoFSH est installé et que </w:t>
      </w:r>
      <w:r>
        <w:t>nous</w:t>
      </w:r>
      <w:r w:rsidRPr="008F5B31">
        <w:t xml:space="preserve"> échantillonn</w:t>
      </w:r>
      <w:r>
        <w:t>ions</w:t>
      </w:r>
      <w:r w:rsidRPr="008F5B31">
        <w:t xml:space="preserve"> des artefacts FHIR, </w:t>
      </w:r>
      <w:r w:rsidR="00A35432">
        <w:t xml:space="preserve">il faut </w:t>
      </w:r>
      <w:r w:rsidRPr="008F5B31">
        <w:t>ouvr</w:t>
      </w:r>
      <w:r w:rsidR="00A35432">
        <w:t>ir</w:t>
      </w:r>
      <w:r w:rsidRPr="008F5B31">
        <w:t xml:space="preserve"> une fenêtre de commande et accéde</w:t>
      </w:r>
      <w:r w:rsidR="00A35432">
        <w:t>r</w:t>
      </w:r>
      <w:r w:rsidRPr="008F5B31">
        <w:t xml:space="preserve"> au répertoire contenant les artefacts que </w:t>
      </w:r>
      <w:r w:rsidR="00A35432">
        <w:t>nous</w:t>
      </w:r>
      <w:r w:rsidRPr="008F5B31">
        <w:t xml:space="preserve"> av</w:t>
      </w:r>
      <w:r w:rsidR="00A35432">
        <w:t>ons</w:t>
      </w:r>
      <w:r w:rsidRPr="008F5B31">
        <w:t xml:space="preserve"> téléchargés. </w:t>
      </w:r>
      <w:r w:rsidR="00A35432">
        <w:t>L’e</w:t>
      </w:r>
      <w:r w:rsidRPr="008F5B31">
        <w:t>xécut</w:t>
      </w:r>
      <w:r w:rsidR="00A35432">
        <w:t>ions de</w:t>
      </w:r>
      <w:r w:rsidRPr="008F5B31">
        <w:t xml:space="preserve"> GoFSH sur ces fichiers </w:t>
      </w:r>
      <w:r w:rsidR="00A35432">
        <w:t>se fait par la commande</w:t>
      </w:r>
      <w:r w:rsidRPr="008F5B31">
        <w:t xml:space="preserve"> :</w:t>
      </w:r>
    </w:p>
    <w:tbl>
      <w:tblPr>
        <w:tblStyle w:val="Grilledutableau"/>
        <w:tblW w:w="0" w:type="auto"/>
        <w:tblLook w:val="04A0" w:firstRow="1" w:lastRow="0" w:firstColumn="1" w:lastColumn="0" w:noHBand="0" w:noVBand="1"/>
      </w:tblPr>
      <w:tblGrid>
        <w:gridCol w:w="9062"/>
      </w:tblGrid>
      <w:tr w:rsidR="00A35432" w14:paraId="70B010EE" w14:textId="77777777" w:rsidTr="00A35432">
        <w:tc>
          <w:tcPr>
            <w:tcW w:w="9062" w:type="dxa"/>
          </w:tcPr>
          <w:p w14:paraId="4291DBF5" w14:textId="55747169" w:rsidR="00A35432" w:rsidRPr="00A35432" w:rsidRDefault="00A35432" w:rsidP="00A35432">
            <w:pPr>
              <w:pStyle w:val="PrformatHTML"/>
              <w:shd w:val="clear" w:color="auto" w:fill="F8F8F8"/>
              <w:rPr>
                <w:rFonts w:ascii="Consolas" w:hAnsi="Consolas"/>
                <w:color w:val="222222"/>
                <w:sz w:val="21"/>
                <w:szCs w:val="21"/>
              </w:rPr>
            </w:pPr>
            <w:r>
              <w:t xml:space="preserve">$ </w:t>
            </w:r>
            <w:proofErr w:type="spellStart"/>
            <w:r>
              <w:rPr>
                <w:rStyle w:val="CodeHTML"/>
                <w:rFonts w:ascii="Consolas" w:hAnsi="Consolas"/>
                <w:color w:val="222222"/>
                <w:sz w:val="21"/>
                <w:szCs w:val="21"/>
                <w:bdr w:val="none" w:sz="0" w:space="0" w:color="auto" w:frame="1"/>
              </w:rPr>
              <w:t>gofsh</w:t>
            </w:r>
            <w:proofErr w:type="spellEnd"/>
            <w:r>
              <w:rPr>
                <w:rStyle w:val="CodeHTML"/>
                <w:rFonts w:ascii="Consolas" w:hAnsi="Consolas"/>
                <w:color w:val="222222"/>
                <w:sz w:val="21"/>
                <w:szCs w:val="21"/>
                <w:bdr w:val="none" w:sz="0" w:space="0" w:color="auto" w:frame="1"/>
              </w:rPr>
              <w:t xml:space="preserve"> .</w:t>
            </w:r>
          </w:p>
        </w:tc>
      </w:tr>
    </w:tbl>
    <w:p w14:paraId="50389DE4" w14:textId="399A36A2" w:rsidR="00A35432" w:rsidRDefault="00A35432" w:rsidP="00F667CD"/>
    <w:p w14:paraId="6C2EAC41" w14:textId="26D9A1C0" w:rsidR="00520099" w:rsidRPr="00F667CD" w:rsidRDefault="00520099" w:rsidP="00F667CD">
      <w:r w:rsidRPr="00520099">
        <w:t xml:space="preserve">L'exécution de GoFSH </w:t>
      </w:r>
      <w:r>
        <w:t>va créer</w:t>
      </w:r>
      <w:r w:rsidRPr="00520099">
        <w:t xml:space="preserve"> un répertoire </w:t>
      </w:r>
      <w:proofErr w:type="spellStart"/>
      <w:r w:rsidRPr="00520099">
        <w:rPr>
          <w:b/>
          <w:bCs/>
        </w:rPr>
        <w:t>gofsh</w:t>
      </w:r>
      <w:proofErr w:type="spellEnd"/>
      <w:r w:rsidRPr="00520099">
        <w:t xml:space="preserve"> et le </w:t>
      </w:r>
      <w:r>
        <w:t>sous-répertoire</w:t>
      </w:r>
      <w:r w:rsidRPr="00520099">
        <w:t xml:space="preserve"> </w:t>
      </w:r>
      <w:r w:rsidRPr="00520099">
        <w:rPr>
          <w:b/>
          <w:bCs/>
        </w:rPr>
        <w:t>input/</w:t>
      </w:r>
      <w:proofErr w:type="spellStart"/>
      <w:r w:rsidRPr="00520099">
        <w:rPr>
          <w:b/>
          <w:bCs/>
        </w:rPr>
        <w:t>fsh</w:t>
      </w:r>
      <w:proofErr w:type="spellEnd"/>
      <w:r w:rsidRPr="00520099">
        <w:t xml:space="preserve"> , un répertoire contenant plusieurs fichiers qui définissent les fichiers d'entrée d'origine. Dans </w:t>
      </w:r>
      <w:r w:rsidRPr="00520099">
        <w:rPr>
          <w:b/>
          <w:bCs/>
        </w:rPr>
        <w:t>input/</w:t>
      </w:r>
      <w:proofErr w:type="spellStart"/>
      <w:r w:rsidRPr="00520099">
        <w:rPr>
          <w:b/>
          <w:bCs/>
        </w:rPr>
        <w:t>fsh</w:t>
      </w:r>
      <w:proofErr w:type="spellEnd"/>
      <w:r w:rsidRPr="00520099">
        <w:t xml:space="preserve"> , il y aura deux sous-répertoires, </w:t>
      </w:r>
      <w:r w:rsidRPr="00520099">
        <w:rPr>
          <w:b/>
          <w:bCs/>
        </w:rPr>
        <w:t>profiles et extensions</w:t>
      </w:r>
      <w:r w:rsidRPr="00520099">
        <w:t xml:space="preserve"> . Si </w:t>
      </w:r>
      <w:r>
        <w:t>nous</w:t>
      </w:r>
      <w:r w:rsidRPr="00520099">
        <w:t xml:space="preserve"> ouvr</w:t>
      </w:r>
      <w:r>
        <w:t>ons</w:t>
      </w:r>
      <w:r w:rsidRPr="00520099">
        <w:t xml:space="preserve"> </w:t>
      </w:r>
      <w:r w:rsidRPr="00520099">
        <w:rPr>
          <w:b/>
          <w:bCs/>
        </w:rPr>
        <w:t>profiles/</w:t>
      </w:r>
      <w:proofErr w:type="spellStart"/>
      <w:r w:rsidRPr="00520099">
        <w:rPr>
          <w:b/>
          <w:bCs/>
        </w:rPr>
        <w:t>GeneticSpecimen.fsh</w:t>
      </w:r>
      <w:proofErr w:type="spellEnd"/>
      <w:r w:rsidRPr="00520099">
        <w:t xml:space="preserve"> ,</w:t>
      </w:r>
      <w:r>
        <w:t xml:space="preserve"> n</w:t>
      </w:r>
      <w:r w:rsidRPr="00520099">
        <w:t>ous devri</w:t>
      </w:r>
      <w:r>
        <w:t>ons</w:t>
      </w:r>
      <w:r w:rsidRPr="00520099">
        <w:t xml:space="preserve"> voir une définition FSH pour un Profile</w:t>
      </w:r>
      <w:r>
        <w:t xml:space="preserve"> </w:t>
      </w:r>
      <w:r w:rsidRPr="00520099">
        <w:t>appelé «</w:t>
      </w:r>
      <w:proofErr w:type="spellStart"/>
      <w:r w:rsidRPr="00520099">
        <w:t>GeneticSpecimen</w:t>
      </w:r>
      <w:proofErr w:type="spellEnd"/>
      <w:r w:rsidRPr="00520099">
        <w:t xml:space="preserve">», et si </w:t>
      </w:r>
      <w:r>
        <w:t>n</w:t>
      </w:r>
      <w:r w:rsidRPr="00520099">
        <w:t>ous ouvr</w:t>
      </w:r>
      <w:r>
        <w:t>ons</w:t>
      </w:r>
      <w:r w:rsidRPr="00520099">
        <w:t xml:space="preserve"> </w:t>
      </w:r>
      <w:r w:rsidRPr="00520099">
        <w:rPr>
          <w:b/>
          <w:bCs/>
        </w:rPr>
        <w:t>extensions/</w:t>
      </w:r>
      <w:proofErr w:type="spellStart"/>
      <w:r w:rsidRPr="00520099">
        <w:rPr>
          <w:b/>
          <w:bCs/>
        </w:rPr>
        <w:t>Laterality.fsh</w:t>
      </w:r>
      <w:proofErr w:type="spellEnd"/>
      <w:r w:rsidRPr="00520099">
        <w:t xml:space="preserve"> , </w:t>
      </w:r>
      <w:r>
        <w:t>n</w:t>
      </w:r>
      <w:r w:rsidRPr="00520099">
        <w:t>ous devri</w:t>
      </w:r>
      <w:r>
        <w:t>ons</w:t>
      </w:r>
      <w:r w:rsidRPr="00520099">
        <w:t xml:space="preserve"> voir un</w:t>
      </w:r>
      <w:r>
        <w:t>e</w:t>
      </w:r>
      <w:r w:rsidRPr="00520099">
        <w:t xml:space="preserve"> Extension</w:t>
      </w:r>
      <w:r>
        <w:t xml:space="preserve"> </w:t>
      </w:r>
      <w:r w:rsidRPr="00520099">
        <w:t>appelé «</w:t>
      </w:r>
      <w:proofErr w:type="spellStart"/>
      <w:r w:rsidRPr="00520099">
        <w:rPr>
          <w:b/>
          <w:bCs/>
        </w:rPr>
        <w:t>Laterality</w:t>
      </w:r>
      <w:proofErr w:type="spellEnd"/>
      <w:r w:rsidRPr="00520099">
        <w:t>».</w:t>
      </w:r>
    </w:p>
    <w:p w14:paraId="1F032A5F" w14:textId="6335ABCE" w:rsidR="00974C51" w:rsidRDefault="00974C51" w:rsidP="00974C51">
      <w:pPr>
        <w:pStyle w:val="Titre3"/>
      </w:pPr>
      <w:bookmarkStart w:id="19" w:name="_Toc123646607"/>
      <w:r>
        <w:t>Étape 3 : Exécut</w:t>
      </w:r>
      <w:r>
        <w:t>ion de</w:t>
      </w:r>
      <w:r>
        <w:t xml:space="preserve"> SUSHI (facultatif)</w:t>
      </w:r>
      <w:bookmarkEnd w:id="19"/>
    </w:p>
    <w:p w14:paraId="6710115C" w14:textId="77777777" w:rsidR="00583F89" w:rsidRDefault="00583F89" w:rsidP="00974C51">
      <w:r w:rsidRPr="00583F89">
        <w:t xml:space="preserve">Maintenant que </w:t>
      </w:r>
      <w:r>
        <w:t>nous</w:t>
      </w:r>
      <w:r w:rsidRPr="00583F89">
        <w:t xml:space="preserve"> av</w:t>
      </w:r>
      <w:r>
        <w:t>ons</w:t>
      </w:r>
      <w:r w:rsidRPr="00583F89">
        <w:t xml:space="preserve"> généré des définitions FSH, </w:t>
      </w:r>
      <w:r>
        <w:t>n</w:t>
      </w:r>
      <w:r w:rsidRPr="00583F89">
        <w:t>ous pouv</w:t>
      </w:r>
      <w:r>
        <w:t>ons</w:t>
      </w:r>
      <w:r w:rsidRPr="00583F89">
        <w:t xml:space="preserve"> exécuter SUSHI sur ces définitions pour recréer </w:t>
      </w:r>
      <w:r>
        <w:t>n</w:t>
      </w:r>
      <w:r w:rsidRPr="00583F89">
        <w:t xml:space="preserve">otre entrée d'origine dans GoFSH. </w:t>
      </w:r>
    </w:p>
    <w:p w14:paraId="05EB9EA1" w14:textId="089C2E4F" w:rsidR="00974C51" w:rsidRDefault="00583F89" w:rsidP="00974C51">
      <w:r w:rsidRPr="00583F89">
        <w:t>Tout d'abord, assur</w:t>
      </w:r>
      <w:r>
        <w:t>ons</w:t>
      </w:r>
      <w:r w:rsidRPr="00583F89">
        <w:t>-</w:t>
      </w:r>
      <w:r>
        <w:t>n</w:t>
      </w:r>
      <w:r w:rsidRPr="00583F89">
        <w:t>ous que SUSHI est installé . Ensuite, navigu</w:t>
      </w:r>
      <w:r>
        <w:t>ons</w:t>
      </w:r>
      <w:r w:rsidRPr="00583F89">
        <w:t xml:space="preserve"> </w:t>
      </w:r>
      <w:r>
        <w:t>on</w:t>
      </w:r>
      <w:r w:rsidRPr="00583F89">
        <w:t xml:space="preserve"> ligne de commande vers le répertoire </w:t>
      </w:r>
      <w:proofErr w:type="spellStart"/>
      <w:r w:rsidRPr="00583F89">
        <w:rPr>
          <w:b/>
          <w:bCs/>
        </w:rPr>
        <w:t>gofsh</w:t>
      </w:r>
      <w:proofErr w:type="spellEnd"/>
      <w:r w:rsidRPr="00583F89">
        <w:rPr>
          <w:b/>
          <w:bCs/>
        </w:rPr>
        <w:t>/</w:t>
      </w:r>
      <w:r w:rsidRPr="00583F89">
        <w:t xml:space="preserve"> et exécut</w:t>
      </w:r>
      <w:r>
        <w:t>ons</w:t>
      </w:r>
      <w:r w:rsidRPr="00583F89">
        <w:t xml:space="preserve"> :</w:t>
      </w:r>
    </w:p>
    <w:tbl>
      <w:tblPr>
        <w:tblStyle w:val="Grilledutableau"/>
        <w:tblW w:w="0" w:type="auto"/>
        <w:tblLook w:val="04A0" w:firstRow="1" w:lastRow="0" w:firstColumn="1" w:lastColumn="0" w:noHBand="0" w:noVBand="1"/>
      </w:tblPr>
      <w:tblGrid>
        <w:gridCol w:w="9062"/>
      </w:tblGrid>
      <w:tr w:rsidR="00583F89" w14:paraId="39985977" w14:textId="77777777" w:rsidTr="00583F89">
        <w:tc>
          <w:tcPr>
            <w:tcW w:w="9062" w:type="dxa"/>
          </w:tcPr>
          <w:p w14:paraId="410D62E9" w14:textId="76C96D21" w:rsidR="00583F89" w:rsidRPr="006A1901" w:rsidRDefault="006A1901" w:rsidP="006A1901">
            <w:pPr>
              <w:pStyle w:val="PrformatHTML"/>
              <w:shd w:val="clear" w:color="auto" w:fill="F8F8F8"/>
              <w:rPr>
                <w:rFonts w:ascii="Consolas" w:hAnsi="Consolas"/>
                <w:color w:val="222222"/>
                <w:sz w:val="21"/>
                <w:szCs w:val="21"/>
              </w:rPr>
            </w:pPr>
            <w:r>
              <w:t xml:space="preserve">$ </w:t>
            </w:r>
            <w:r>
              <w:rPr>
                <w:rStyle w:val="CodeHTML"/>
                <w:rFonts w:ascii="Consolas" w:hAnsi="Consolas"/>
                <w:color w:val="222222"/>
                <w:sz w:val="21"/>
                <w:szCs w:val="21"/>
                <w:bdr w:val="none" w:sz="0" w:space="0" w:color="auto" w:frame="1"/>
              </w:rPr>
              <w:t>sushi .</w:t>
            </w:r>
          </w:p>
        </w:tc>
      </w:tr>
    </w:tbl>
    <w:p w14:paraId="4FA5D0AE" w14:textId="77777777" w:rsidR="00C86AC9" w:rsidRDefault="00C86AC9" w:rsidP="00974C51"/>
    <w:p w14:paraId="61E17915" w14:textId="5BE13288" w:rsidR="00E3073C" w:rsidRDefault="00C86AC9" w:rsidP="00974C51">
      <w:r w:rsidRPr="00C86AC9">
        <w:t xml:space="preserve">Cette commande </w:t>
      </w:r>
      <w:r>
        <w:t xml:space="preserve">va </w:t>
      </w:r>
      <w:r w:rsidRPr="00C86AC9">
        <w:t>exécute</w:t>
      </w:r>
      <w:r>
        <w:t>r</w:t>
      </w:r>
      <w:r w:rsidRPr="00C86AC9">
        <w:t xml:space="preserve"> </w:t>
      </w:r>
      <w:r w:rsidRPr="00C86AC9">
        <w:rPr>
          <w:b/>
          <w:bCs/>
        </w:rPr>
        <w:t>SUSHI</w:t>
      </w:r>
      <w:r w:rsidRPr="00C86AC9">
        <w:t xml:space="preserve"> sur le contenu de </w:t>
      </w:r>
      <w:r w:rsidRPr="00C86AC9">
        <w:rPr>
          <w:b/>
          <w:bCs/>
        </w:rPr>
        <w:t>input/</w:t>
      </w:r>
      <w:proofErr w:type="spellStart"/>
      <w:r w:rsidRPr="00C86AC9">
        <w:rPr>
          <w:b/>
          <w:bCs/>
        </w:rPr>
        <w:t>fsh</w:t>
      </w:r>
      <w:proofErr w:type="spellEnd"/>
      <w:r w:rsidRPr="00C86AC9">
        <w:t xml:space="preserve"> et </w:t>
      </w:r>
      <w:r>
        <w:t xml:space="preserve">va </w:t>
      </w:r>
      <w:r w:rsidRPr="00C86AC9">
        <w:t>génére</w:t>
      </w:r>
      <w:r>
        <w:t>r</w:t>
      </w:r>
      <w:r w:rsidRPr="00C86AC9">
        <w:t xml:space="preserve"> la sortie de ce FSH dans un répertoire appelé </w:t>
      </w:r>
      <w:proofErr w:type="spellStart"/>
      <w:r w:rsidRPr="00C86AC9">
        <w:rPr>
          <w:b/>
          <w:bCs/>
        </w:rPr>
        <w:t>fsh-generated</w:t>
      </w:r>
      <w:proofErr w:type="spellEnd"/>
      <w:r w:rsidRPr="00C86AC9">
        <w:rPr>
          <w:b/>
          <w:bCs/>
        </w:rPr>
        <w:t>/</w:t>
      </w:r>
      <w:proofErr w:type="spellStart"/>
      <w:r w:rsidRPr="00C86AC9">
        <w:rPr>
          <w:b/>
          <w:bCs/>
        </w:rPr>
        <w:t>resources</w:t>
      </w:r>
      <w:proofErr w:type="spellEnd"/>
      <w:r w:rsidRPr="00C86AC9">
        <w:t xml:space="preserve">. </w:t>
      </w:r>
      <w:r>
        <w:t>n</w:t>
      </w:r>
      <w:r w:rsidRPr="00C86AC9">
        <w:t>ous pouv</w:t>
      </w:r>
      <w:r>
        <w:t>ons</w:t>
      </w:r>
      <w:r w:rsidRPr="00C86AC9">
        <w:t xml:space="preserve"> ensuite comparer la sortie de l'exécution de </w:t>
      </w:r>
      <w:r w:rsidRPr="00C86AC9">
        <w:rPr>
          <w:b/>
          <w:bCs/>
        </w:rPr>
        <w:t>GoFSH</w:t>
      </w:r>
      <w:r w:rsidRPr="00C86AC9">
        <w:t xml:space="preserve"> puis de </w:t>
      </w:r>
      <w:r w:rsidRPr="00C86AC9">
        <w:rPr>
          <w:b/>
          <w:bCs/>
        </w:rPr>
        <w:t>SUSHI</w:t>
      </w:r>
      <w:r w:rsidRPr="00C86AC9">
        <w:t xml:space="preserve"> aux fichiers originaux </w:t>
      </w:r>
      <w:proofErr w:type="spellStart"/>
      <w:r w:rsidRPr="00C86AC9">
        <w:rPr>
          <w:b/>
          <w:bCs/>
        </w:rPr>
        <w:t>StructureDefinition-mcode-genetic-specimen.json</w:t>
      </w:r>
      <w:proofErr w:type="spellEnd"/>
      <w:r w:rsidRPr="00C86AC9">
        <w:rPr>
          <w:b/>
          <w:bCs/>
        </w:rPr>
        <w:t xml:space="preserve"> et </w:t>
      </w:r>
      <w:proofErr w:type="spellStart"/>
      <w:r w:rsidRPr="00C86AC9">
        <w:rPr>
          <w:b/>
          <w:bCs/>
        </w:rPr>
        <w:t>StructureDefinition-mcode-laterality.json</w:t>
      </w:r>
      <w:proofErr w:type="spellEnd"/>
      <w:r w:rsidRPr="00C86AC9">
        <w:t>.</w:t>
      </w:r>
    </w:p>
    <w:p w14:paraId="49D236E6" w14:textId="77777777" w:rsidR="005B46A1" w:rsidRDefault="00CF4E6A" w:rsidP="00974C51">
      <w:r w:rsidRPr="00CF4E6A">
        <w:t xml:space="preserve">Alternativement, </w:t>
      </w:r>
      <w:r>
        <w:t>n</w:t>
      </w:r>
      <w:r w:rsidRPr="00CF4E6A">
        <w:t>ous pouv</w:t>
      </w:r>
      <w:r>
        <w:t>ons</w:t>
      </w:r>
      <w:r w:rsidRPr="00CF4E6A">
        <w:t xml:space="preserve"> exécuter automatiquement SUSHI sur la sortie de GoFSH en utilisant l'</w:t>
      </w:r>
      <w:r>
        <w:t>option</w:t>
      </w:r>
      <w:r w:rsidRPr="00CF4E6A">
        <w:t xml:space="preserve"> </w:t>
      </w:r>
      <w:r w:rsidRPr="00CF4E6A">
        <w:rPr>
          <w:b/>
          <w:bCs/>
        </w:rPr>
        <w:t>-f</w:t>
      </w:r>
      <w:r w:rsidRPr="00CF4E6A">
        <w:t xml:space="preserve">. </w:t>
      </w:r>
    </w:p>
    <w:p w14:paraId="6B4461CD" w14:textId="486AF1FC" w:rsidR="00E3073C" w:rsidRDefault="00CF4E6A" w:rsidP="00974C51">
      <w:r w:rsidRPr="00CF4E6A">
        <w:t xml:space="preserve">La commande </w:t>
      </w:r>
      <w:r>
        <w:t xml:space="preserve">est la </w:t>
      </w:r>
      <w:r w:rsidRPr="00CF4E6A">
        <w:t xml:space="preserve">suivante </w:t>
      </w:r>
      <w:r>
        <w:t xml:space="preserve">va </w:t>
      </w:r>
      <w:r w:rsidRPr="00CF4E6A">
        <w:t xml:space="preserve">exécuter SUSHI sur la sortie de GoFSH et </w:t>
      </w:r>
      <w:r>
        <w:t xml:space="preserve">va </w:t>
      </w:r>
      <w:r w:rsidRPr="00CF4E6A">
        <w:t xml:space="preserve">générer un fichier de comparaison dans </w:t>
      </w:r>
      <w:proofErr w:type="spellStart"/>
      <w:r w:rsidRPr="00CF4E6A">
        <w:rPr>
          <w:b/>
          <w:bCs/>
        </w:rPr>
        <w:t>gofsh</w:t>
      </w:r>
      <w:proofErr w:type="spellEnd"/>
      <w:r w:rsidRPr="00CF4E6A">
        <w:rPr>
          <w:b/>
          <w:bCs/>
        </w:rPr>
        <w:t>/fshing-trip-comparison.html</w:t>
      </w:r>
      <w:r w:rsidRPr="00CF4E6A">
        <w:t xml:space="preserve"> qui affiche les différences entre l'entrée d'origine et la sortie de SUSHI</w:t>
      </w:r>
      <w:r>
        <w:t> :</w:t>
      </w:r>
    </w:p>
    <w:tbl>
      <w:tblPr>
        <w:tblStyle w:val="Grilledutableau"/>
        <w:tblW w:w="0" w:type="auto"/>
        <w:tblLook w:val="04A0" w:firstRow="1" w:lastRow="0" w:firstColumn="1" w:lastColumn="0" w:noHBand="0" w:noVBand="1"/>
      </w:tblPr>
      <w:tblGrid>
        <w:gridCol w:w="9062"/>
      </w:tblGrid>
      <w:tr w:rsidR="00CF4E6A" w14:paraId="436377FC" w14:textId="77777777" w:rsidTr="00CF4E6A">
        <w:tc>
          <w:tcPr>
            <w:tcW w:w="9062" w:type="dxa"/>
          </w:tcPr>
          <w:p w14:paraId="6B80B317" w14:textId="02C25B06" w:rsidR="00CF4E6A" w:rsidRPr="00CF4E6A" w:rsidRDefault="00CF4E6A" w:rsidP="00CF4E6A">
            <w:pPr>
              <w:pStyle w:val="PrformatHTML"/>
              <w:shd w:val="clear" w:color="auto" w:fill="F8F8F8"/>
              <w:rPr>
                <w:rFonts w:ascii="Consolas" w:hAnsi="Consolas"/>
                <w:color w:val="222222"/>
                <w:sz w:val="21"/>
                <w:szCs w:val="21"/>
              </w:rPr>
            </w:pPr>
            <w:r>
              <w:t xml:space="preserve">$ </w:t>
            </w:r>
            <w:proofErr w:type="spellStart"/>
            <w:r>
              <w:rPr>
                <w:rStyle w:val="CodeHTML"/>
                <w:rFonts w:ascii="Consolas" w:hAnsi="Consolas"/>
                <w:color w:val="222222"/>
                <w:sz w:val="21"/>
                <w:szCs w:val="21"/>
                <w:bdr w:val="none" w:sz="0" w:space="0" w:color="auto" w:frame="1"/>
              </w:rPr>
              <w:t>gofsh</w:t>
            </w:r>
            <w:proofErr w:type="spellEnd"/>
            <w:r>
              <w:rPr>
                <w:rStyle w:val="CodeHTML"/>
                <w:rFonts w:ascii="Consolas" w:hAnsi="Consolas"/>
                <w:color w:val="222222"/>
                <w:sz w:val="21"/>
                <w:szCs w:val="21"/>
                <w:bdr w:val="none" w:sz="0" w:space="0" w:color="auto" w:frame="1"/>
              </w:rPr>
              <w:t xml:space="preserve"> . -f</w:t>
            </w:r>
          </w:p>
        </w:tc>
      </w:tr>
    </w:tbl>
    <w:p w14:paraId="21DB6D7D" w14:textId="77777777" w:rsidR="00CF4E6A" w:rsidRDefault="00CF4E6A" w:rsidP="00974C51"/>
    <w:p w14:paraId="4412651A" w14:textId="72F0409C" w:rsidR="00245DF4" w:rsidRDefault="00245DF4" w:rsidP="00245DF4">
      <w:pPr>
        <w:pStyle w:val="Titre1"/>
      </w:pPr>
      <w:bookmarkStart w:id="20" w:name="_Toc123646608"/>
      <w:r>
        <w:t>Conclusion</w:t>
      </w:r>
      <w:bookmarkEnd w:id="20"/>
    </w:p>
    <w:p w14:paraId="2A65650A" w14:textId="74D0ACDE" w:rsidR="002C3BD4" w:rsidRDefault="002C3BD4" w:rsidP="00B66EFC">
      <w:r>
        <w:t xml:space="preserve">Le projet </w:t>
      </w:r>
      <w:r w:rsidR="00535AE8">
        <w:t>GoFSH</w:t>
      </w:r>
      <w:r w:rsidR="003713F8">
        <w:t xml:space="preserve">-FHIR </w:t>
      </w:r>
      <w:r>
        <w:t xml:space="preserve">est </w:t>
      </w:r>
      <w:r w:rsidR="00951AFC">
        <w:t>comité</w:t>
      </w:r>
      <w:r>
        <w:t xml:space="preserve"> sur GitHub à l’adresse suivante : </w:t>
      </w:r>
      <w:hyperlink r:id="rId15" w:history="1">
        <w:r w:rsidR="00535AE8" w:rsidRPr="001C65F0">
          <w:rPr>
            <w:rStyle w:val="Lienhypertexte"/>
          </w:rPr>
          <w:t>https://github.com/nizarbs2508/GoFSH-FHIR</w:t>
        </w:r>
      </w:hyperlink>
      <w:r w:rsidR="00C64713">
        <w:t>. Clonez l’exemple</w:t>
      </w:r>
      <w:r w:rsidR="00DA1083">
        <w:t xml:space="preserve"> (</w:t>
      </w:r>
      <w:hyperlink r:id="rId16" w:history="1">
        <w:r w:rsidR="00DA1083" w:rsidRPr="00951AFC">
          <w:rPr>
            <w:rStyle w:val="Lienhypertexte"/>
          </w:rPr>
          <w:t>https://github.com/nizarbs2508/</w:t>
        </w:r>
        <w:r w:rsidR="00535AE8" w:rsidRPr="00951AFC">
          <w:rPr>
            <w:rStyle w:val="Lienhypertexte"/>
          </w:rPr>
          <w:t>GoFSH</w:t>
        </w:r>
        <w:r w:rsidR="00DA1083" w:rsidRPr="00951AFC">
          <w:rPr>
            <w:rStyle w:val="Lienhypertexte"/>
          </w:rPr>
          <w:t>-FHIR.git</w:t>
        </w:r>
      </w:hyperlink>
      <w:r w:rsidR="00DA1083">
        <w:t>)</w:t>
      </w:r>
      <w:r w:rsidR="00C64713">
        <w:t>, exécutez le et amusez vous à faire des modifications et voir les résultats</w:t>
      </w:r>
      <w:r w:rsidR="001304A2">
        <w:t>.</w:t>
      </w:r>
    </w:p>
    <w:p w14:paraId="2C350430" w14:textId="79DCE5B6" w:rsidR="00B66EFC" w:rsidRPr="00B66EFC" w:rsidRDefault="002C3BD4" w:rsidP="00B66EFC">
      <w:r>
        <w:t xml:space="preserve"> </w:t>
      </w:r>
      <w:r w:rsidR="00B66EFC">
        <w:t xml:space="preserve"> </w:t>
      </w:r>
    </w:p>
    <w:sectPr w:rsidR="00B66EFC" w:rsidRPr="00B66EFC">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A9DD6" w14:textId="77777777" w:rsidR="00A24AA4" w:rsidRDefault="00A24AA4" w:rsidP="00CD7B7C">
      <w:pPr>
        <w:spacing w:after="0" w:line="240" w:lineRule="auto"/>
      </w:pPr>
      <w:r>
        <w:separator/>
      </w:r>
    </w:p>
  </w:endnote>
  <w:endnote w:type="continuationSeparator" w:id="0">
    <w:p w14:paraId="289390BB" w14:textId="77777777" w:rsidR="00A24AA4" w:rsidRDefault="00A24AA4" w:rsidP="00CD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AA184" w14:textId="646BE80F" w:rsidR="00205F8E" w:rsidRPr="00985B1F" w:rsidRDefault="00205F8E" w:rsidP="00205F8E">
    <w:pPr>
      <w:pStyle w:val="Pieddepage"/>
      <w:pBdr>
        <w:top w:val="single" w:sz="2" w:space="1" w:color="0070C0"/>
      </w:pBdr>
      <w:tabs>
        <w:tab w:val="clear" w:pos="4536"/>
        <w:tab w:val="clear" w:pos="9072"/>
        <w:tab w:val="right" w:pos="8931"/>
        <w:tab w:val="right" w:pos="13608"/>
      </w:tabs>
      <w:rPr>
        <w:color w:val="0070C0"/>
      </w:rPr>
    </w:pPr>
    <w:r w:rsidRPr="00D57B74">
      <w:rPr>
        <w:color w:val="0070C0"/>
        <w:szCs w:val="20"/>
      </w:rPr>
      <w:t>Classification : public</w:t>
    </w:r>
    <w:r w:rsidRPr="00D57B74">
      <w:rPr>
        <w:color w:val="0070C0"/>
        <w:szCs w:val="20"/>
      </w:rPr>
      <w:tab/>
    </w:r>
    <w:r w:rsidRPr="00D57B74">
      <w:rPr>
        <w:color w:val="0070C0"/>
        <w:sz w:val="24"/>
        <w:szCs w:val="24"/>
      </w:rPr>
      <w:fldChar w:fldCharType="begin"/>
    </w:r>
    <w:r w:rsidRPr="00D57B74">
      <w:rPr>
        <w:color w:val="0070C0"/>
      </w:rPr>
      <w:instrText xml:space="preserve"> PAGE </w:instrText>
    </w:r>
    <w:r w:rsidRPr="00D57B74">
      <w:rPr>
        <w:color w:val="0070C0"/>
        <w:sz w:val="24"/>
        <w:szCs w:val="24"/>
      </w:rPr>
      <w:fldChar w:fldCharType="separate"/>
    </w:r>
    <w:r>
      <w:rPr>
        <w:color w:val="0070C0"/>
        <w:sz w:val="24"/>
        <w:szCs w:val="24"/>
      </w:rPr>
      <w:t>2</w:t>
    </w:r>
    <w:r w:rsidRPr="00D57B74">
      <w:rPr>
        <w:color w:val="0070C0"/>
        <w:sz w:val="24"/>
        <w:szCs w:val="24"/>
      </w:rPr>
      <w:fldChar w:fldCharType="end"/>
    </w:r>
    <w:r w:rsidRPr="00D57B74">
      <w:rPr>
        <w:color w:val="0070C0"/>
      </w:rPr>
      <w:t>/</w:t>
    </w:r>
    <w:r w:rsidRPr="00D57B74">
      <w:rPr>
        <w:color w:val="0070C0"/>
        <w:sz w:val="24"/>
        <w:szCs w:val="24"/>
      </w:rPr>
      <w:fldChar w:fldCharType="begin"/>
    </w:r>
    <w:r w:rsidRPr="00D57B74">
      <w:rPr>
        <w:color w:val="0070C0"/>
      </w:rPr>
      <w:instrText xml:space="preserve"> NUMPAGES  </w:instrText>
    </w:r>
    <w:r w:rsidRPr="00D57B74">
      <w:rPr>
        <w:color w:val="0070C0"/>
        <w:sz w:val="24"/>
        <w:szCs w:val="24"/>
      </w:rPr>
      <w:fldChar w:fldCharType="separate"/>
    </w:r>
    <w:r>
      <w:rPr>
        <w:color w:val="0070C0"/>
        <w:sz w:val="24"/>
        <w:szCs w:val="24"/>
      </w:rPr>
      <w:t>21</w:t>
    </w:r>
    <w:r w:rsidRPr="00D57B74">
      <w:rPr>
        <w:color w:val="0070C0"/>
        <w:sz w:val="24"/>
        <w:szCs w:val="24"/>
      </w:rPr>
      <w:fldChar w:fldCharType="end"/>
    </w:r>
  </w:p>
  <w:p w14:paraId="27973204" w14:textId="0340B4FC" w:rsidR="00205F8E" w:rsidRDefault="00205F8E">
    <w:pPr>
      <w:pStyle w:val="Pieddepage"/>
    </w:pPr>
  </w:p>
  <w:p w14:paraId="65A4C196" w14:textId="77777777" w:rsidR="00205F8E" w:rsidRDefault="00205F8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13689" w14:textId="77777777" w:rsidR="00A24AA4" w:rsidRDefault="00A24AA4" w:rsidP="00CD7B7C">
      <w:pPr>
        <w:spacing w:after="0" w:line="240" w:lineRule="auto"/>
      </w:pPr>
      <w:r>
        <w:separator/>
      </w:r>
    </w:p>
  </w:footnote>
  <w:footnote w:type="continuationSeparator" w:id="0">
    <w:p w14:paraId="76723CF9" w14:textId="77777777" w:rsidR="00A24AA4" w:rsidRDefault="00A24AA4" w:rsidP="00CD7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28A7" w14:textId="5789EB17" w:rsidR="00CD7B7C" w:rsidRDefault="00CD7B7C">
    <w:pPr>
      <w:pStyle w:val="En-tte"/>
    </w:pPr>
  </w:p>
  <w:tbl>
    <w:tblPr>
      <w:tblStyle w:val="Grilledutableau"/>
      <w:tblW w:w="4956" w:type="pct"/>
      <w:jc w:val="center"/>
      <w:tblBorders>
        <w:top w:val="none" w:sz="0" w:space="0" w:color="auto"/>
        <w:left w:val="none" w:sz="0" w:space="0" w:color="auto"/>
        <w:bottom w:val="single" w:sz="8" w:space="0" w:color="0070C0"/>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1962"/>
      <w:gridCol w:w="5735"/>
      <w:gridCol w:w="1295"/>
    </w:tblGrid>
    <w:tr w:rsidR="00CD7B7C" w:rsidRPr="0093377F" w14:paraId="58AF5D4D" w14:textId="77777777" w:rsidTr="00BA4808">
      <w:trPr>
        <w:trHeight w:val="821"/>
        <w:jc w:val="center"/>
      </w:trPr>
      <w:tc>
        <w:tcPr>
          <w:tcW w:w="1091" w:type="pct"/>
          <w:vAlign w:val="center"/>
        </w:tcPr>
        <w:p w14:paraId="48768AF9" w14:textId="77777777" w:rsidR="00CD7B7C" w:rsidRPr="0093377F" w:rsidRDefault="00CD7B7C" w:rsidP="00CD7B7C">
          <w:pPr>
            <w:ind w:left="-201"/>
            <w:jc w:val="center"/>
            <w:rPr>
              <w:bCs/>
              <w:color w:val="006AB2"/>
            </w:rPr>
          </w:pPr>
          <w:r w:rsidRPr="0093377F">
            <w:rPr>
              <w:bCs/>
              <w:noProof/>
              <w:color w:val="006AB2"/>
              <w:lang w:eastAsia="fr-FR"/>
            </w:rPr>
            <w:drawing>
              <wp:inline distT="0" distB="0" distL="0" distR="0" wp14:anchorId="5A9B3CC5" wp14:editId="10773DB1">
                <wp:extent cx="1325540" cy="264159"/>
                <wp:effectExtent l="0" t="0" r="0" b="317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325540" cy="264159"/>
                        </a:xfrm>
                        <a:prstGeom prst="rect">
                          <a:avLst/>
                        </a:prstGeom>
                      </pic:spPr>
                    </pic:pic>
                  </a:graphicData>
                </a:graphic>
              </wp:inline>
            </w:drawing>
          </w:r>
        </w:p>
      </w:tc>
      <w:tc>
        <w:tcPr>
          <w:tcW w:w="3189" w:type="pct"/>
          <w:vAlign w:val="center"/>
        </w:tcPr>
        <w:p w14:paraId="06BE597D" w14:textId="770F8D4F" w:rsidR="00CD7B7C" w:rsidRPr="00836C15" w:rsidRDefault="00CE3FB2" w:rsidP="00CD7B7C">
          <w:pPr>
            <w:ind w:left="-201"/>
            <w:jc w:val="center"/>
            <w:rPr>
              <w:b/>
              <w:bCs/>
              <w:color w:val="006AB2"/>
              <w:sz w:val="24"/>
            </w:rPr>
          </w:pPr>
          <w:r>
            <w:rPr>
              <w:b/>
              <w:bCs/>
              <w:color w:val="006AB2"/>
              <w:sz w:val="24"/>
            </w:rPr>
            <w:t>GoFSH et FHIR</w:t>
          </w:r>
        </w:p>
      </w:tc>
      <w:tc>
        <w:tcPr>
          <w:tcW w:w="720" w:type="pct"/>
          <w:vAlign w:val="center"/>
        </w:tcPr>
        <w:p w14:paraId="4F7BBA85" w14:textId="3F9362E0" w:rsidR="00CD7B7C" w:rsidRPr="0093377F" w:rsidRDefault="00DD6FC6" w:rsidP="00CD7B7C">
          <w:pPr>
            <w:ind w:left="-201"/>
            <w:jc w:val="center"/>
            <w:rPr>
              <w:color w:val="006AB2"/>
            </w:rPr>
          </w:pPr>
          <w:r>
            <w:rPr>
              <w:color w:val="006AB2"/>
            </w:rPr>
            <w:t>03</w:t>
          </w:r>
          <w:r w:rsidR="00CD7B7C">
            <w:rPr>
              <w:color w:val="006AB2"/>
            </w:rPr>
            <w:t>/</w:t>
          </w:r>
          <w:r>
            <w:rPr>
              <w:color w:val="006AB2"/>
            </w:rPr>
            <w:t>01</w:t>
          </w:r>
          <w:r w:rsidR="00CD7B7C" w:rsidRPr="0093377F">
            <w:rPr>
              <w:color w:val="006AB2"/>
            </w:rPr>
            <w:t>/202</w:t>
          </w:r>
          <w:r>
            <w:rPr>
              <w:color w:val="006AB2"/>
            </w:rPr>
            <w:t>3</w:t>
          </w:r>
        </w:p>
      </w:tc>
    </w:tr>
  </w:tbl>
  <w:p w14:paraId="6C853489" w14:textId="09B74976" w:rsidR="00CD7B7C" w:rsidRDefault="00CD7B7C">
    <w:pPr>
      <w:pStyle w:val="En-tte"/>
    </w:pPr>
  </w:p>
  <w:p w14:paraId="297ABA4E" w14:textId="77777777" w:rsidR="00CD7B7C" w:rsidRDefault="00CD7B7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30753"/>
    <w:multiLevelType w:val="multilevel"/>
    <w:tmpl w:val="3874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262DD"/>
    <w:multiLevelType w:val="hybridMultilevel"/>
    <w:tmpl w:val="058041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AA47A9"/>
    <w:multiLevelType w:val="hybridMultilevel"/>
    <w:tmpl w:val="CD5834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5D0C75"/>
    <w:multiLevelType w:val="hybridMultilevel"/>
    <w:tmpl w:val="4F3C35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9941C4"/>
    <w:multiLevelType w:val="hybridMultilevel"/>
    <w:tmpl w:val="6A5E31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6A604B5"/>
    <w:multiLevelType w:val="hybridMultilevel"/>
    <w:tmpl w:val="39608296"/>
    <w:lvl w:ilvl="0" w:tplc="2BD4A77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E63CB7"/>
    <w:multiLevelType w:val="multilevel"/>
    <w:tmpl w:val="E8A4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769FD"/>
    <w:multiLevelType w:val="hybridMultilevel"/>
    <w:tmpl w:val="21785DC0"/>
    <w:lvl w:ilvl="0" w:tplc="6E6A51D0">
      <w:numFmt w:val="bullet"/>
      <w:lvlText w:val=""/>
      <w:lvlJc w:val="left"/>
      <w:pPr>
        <w:ind w:left="720" w:hanging="360"/>
      </w:pPr>
      <w:rPr>
        <w:rFonts w:ascii="Symbol" w:eastAsia="Times New Roman" w:hAnsi="Symbol"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7274B5"/>
    <w:multiLevelType w:val="multilevel"/>
    <w:tmpl w:val="344A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52DA7"/>
    <w:multiLevelType w:val="hybridMultilevel"/>
    <w:tmpl w:val="EC226922"/>
    <w:lvl w:ilvl="0" w:tplc="04245734">
      <w:start w:val="1"/>
      <w:numFmt w:val="bullet"/>
      <w:lvlText w:val=""/>
      <w:lvlJc w:val="left"/>
      <w:pPr>
        <w:ind w:left="1080" w:hanging="360"/>
      </w:pPr>
      <w:rPr>
        <w:rFonts w:ascii="Symbol" w:eastAsia="Times New Roman" w:hAnsi="Symbol" w:cstheme="minorHAns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211E312C"/>
    <w:multiLevelType w:val="hybridMultilevel"/>
    <w:tmpl w:val="9BF44C60"/>
    <w:lvl w:ilvl="0" w:tplc="C8EEE200">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216A17A4"/>
    <w:multiLevelType w:val="multilevel"/>
    <w:tmpl w:val="6E22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8B1101"/>
    <w:multiLevelType w:val="hybridMultilevel"/>
    <w:tmpl w:val="1BE45D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5A43F37"/>
    <w:multiLevelType w:val="hybridMultilevel"/>
    <w:tmpl w:val="B41068A0"/>
    <w:lvl w:ilvl="0" w:tplc="6D68CCB8">
      <w:start w:val="1"/>
      <w:numFmt w:val="bullet"/>
      <w:lvlText w:val=""/>
      <w:lvlJc w:val="left"/>
      <w:pPr>
        <w:ind w:left="2484"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7186CE3"/>
    <w:multiLevelType w:val="hybridMultilevel"/>
    <w:tmpl w:val="17F0B24A"/>
    <w:lvl w:ilvl="0" w:tplc="2EF2419A">
      <w:numFmt w:val="bullet"/>
      <w:lvlText w:val="-"/>
      <w:lvlJc w:val="left"/>
      <w:pPr>
        <w:ind w:left="1080" w:hanging="360"/>
      </w:pPr>
      <w:rPr>
        <w:rFonts w:ascii="Calibri" w:eastAsia="Times New Roman"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366B6F4E"/>
    <w:multiLevelType w:val="hybridMultilevel"/>
    <w:tmpl w:val="27C06580"/>
    <w:lvl w:ilvl="0" w:tplc="3DE28754">
      <w:numFmt w:val="bullet"/>
      <w:lvlText w:val=""/>
      <w:lvlJc w:val="left"/>
      <w:pPr>
        <w:ind w:left="1080" w:hanging="360"/>
      </w:pPr>
      <w:rPr>
        <w:rFonts w:ascii="Symbol" w:eastAsia="Times New Roman" w:hAnsi="Symbol" w:cstheme="minorHAns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3B073F88"/>
    <w:multiLevelType w:val="multilevel"/>
    <w:tmpl w:val="1468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1F726C"/>
    <w:multiLevelType w:val="multilevel"/>
    <w:tmpl w:val="EA3C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B11AD0"/>
    <w:multiLevelType w:val="multilevel"/>
    <w:tmpl w:val="A7C2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D73B61"/>
    <w:multiLevelType w:val="hybridMultilevel"/>
    <w:tmpl w:val="DF0690A8"/>
    <w:lvl w:ilvl="0" w:tplc="7D103FDA">
      <w:start w:val="6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0360DE"/>
    <w:multiLevelType w:val="hybridMultilevel"/>
    <w:tmpl w:val="9C9CB972"/>
    <w:lvl w:ilvl="0" w:tplc="104C74EA">
      <w:numFmt w:val="bullet"/>
      <w:lvlText w:val=""/>
      <w:lvlJc w:val="left"/>
      <w:pPr>
        <w:ind w:left="720" w:hanging="360"/>
      </w:pPr>
      <w:rPr>
        <w:rFonts w:ascii="Symbol" w:eastAsia="Times New Roman" w:hAnsi="Symbol"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E990CA4"/>
    <w:multiLevelType w:val="hybridMultilevel"/>
    <w:tmpl w:val="3A6A5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01B680F"/>
    <w:multiLevelType w:val="hybridMultilevel"/>
    <w:tmpl w:val="0AE44D84"/>
    <w:lvl w:ilvl="0" w:tplc="CEFC21C0">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3" w15:restartNumberingAfterBreak="0">
    <w:nsid w:val="50365BC6"/>
    <w:multiLevelType w:val="hybridMultilevel"/>
    <w:tmpl w:val="28721C2C"/>
    <w:lvl w:ilvl="0" w:tplc="06180408">
      <w:numFmt w:val="bullet"/>
      <w:lvlText w:val="-"/>
      <w:lvlJc w:val="left"/>
      <w:pPr>
        <w:ind w:left="1080" w:hanging="360"/>
      </w:pPr>
      <w:rPr>
        <w:rFonts w:ascii="Calibri" w:eastAsia="Times New Roman"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51597EF0"/>
    <w:multiLevelType w:val="hybridMultilevel"/>
    <w:tmpl w:val="95241352"/>
    <w:lvl w:ilvl="0" w:tplc="7278F9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3E11EDA"/>
    <w:multiLevelType w:val="hybridMultilevel"/>
    <w:tmpl w:val="AEB4C4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BDB354B"/>
    <w:multiLevelType w:val="multilevel"/>
    <w:tmpl w:val="6E94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5800F9"/>
    <w:multiLevelType w:val="multilevel"/>
    <w:tmpl w:val="F830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5A79A4"/>
    <w:multiLevelType w:val="hybridMultilevel"/>
    <w:tmpl w:val="C38208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3127E3B"/>
    <w:multiLevelType w:val="hybridMultilevel"/>
    <w:tmpl w:val="F0D487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B817E47"/>
    <w:multiLevelType w:val="hybridMultilevel"/>
    <w:tmpl w:val="27F09D7C"/>
    <w:lvl w:ilvl="0" w:tplc="6D68CCB8">
      <w:start w:val="1"/>
      <w:numFmt w:val="bullet"/>
      <w:lvlText w:val=""/>
      <w:lvlJc w:val="left"/>
      <w:pPr>
        <w:ind w:left="2484" w:hanging="360"/>
      </w:pPr>
      <w:rPr>
        <w:rFonts w:ascii="Wingdings" w:eastAsiaTheme="minorHAnsi" w:hAnsi="Wingdings" w:cstheme="minorBidi"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31" w15:restartNumberingAfterBreak="0">
    <w:nsid w:val="6BB3782B"/>
    <w:multiLevelType w:val="hybridMultilevel"/>
    <w:tmpl w:val="E4761F40"/>
    <w:lvl w:ilvl="0" w:tplc="CF9E8A66">
      <w:numFmt w:val="bullet"/>
      <w:lvlText w:val=""/>
      <w:lvlJc w:val="left"/>
      <w:pPr>
        <w:ind w:left="1080" w:hanging="360"/>
      </w:pPr>
      <w:rPr>
        <w:rFonts w:ascii="Symbol" w:eastAsia="Times New Roman" w:hAnsi="Symbol" w:cstheme="minorHAns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6CB82BBE"/>
    <w:multiLevelType w:val="multilevel"/>
    <w:tmpl w:val="A8E6EFD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3" w15:restartNumberingAfterBreak="0">
    <w:nsid w:val="6D727495"/>
    <w:multiLevelType w:val="multilevel"/>
    <w:tmpl w:val="6CA4654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70AD7A63"/>
    <w:multiLevelType w:val="hybridMultilevel"/>
    <w:tmpl w:val="86B8CF90"/>
    <w:lvl w:ilvl="0" w:tplc="C64E2E24">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42A3651"/>
    <w:multiLevelType w:val="hybridMultilevel"/>
    <w:tmpl w:val="CFF69EBC"/>
    <w:lvl w:ilvl="0" w:tplc="0032C6A2">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6" w15:restartNumberingAfterBreak="0">
    <w:nsid w:val="75C148A2"/>
    <w:multiLevelType w:val="hybridMultilevel"/>
    <w:tmpl w:val="B7E20F3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B7F0927"/>
    <w:multiLevelType w:val="hybridMultilevel"/>
    <w:tmpl w:val="54E2BCEE"/>
    <w:lvl w:ilvl="0" w:tplc="FA5408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46149596">
    <w:abstractNumId w:val="5"/>
  </w:num>
  <w:num w:numId="2" w16cid:durableId="660044739">
    <w:abstractNumId w:val="18"/>
  </w:num>
  <w:num w:numId="3" w16cid:durableId="801532157">
    <w:abstractNumId w:val="8"/>
  </w:num>
  <w:num w:numId="4" w16cid:durableId="1969816552">
    <w:abstractNumId w:val="31"/>
  </w:num>
  <w:num w:numId="5" w16cid:durableId="1452553874">
    <w:abstractNumId w:val="17"/>
  </w:num>
  <w:num w:numId="6" w16cid:durableId="874729603">
    <w:abstractNumId w:val="20"/>
  </w:num>
  <w:num w:numId="7" w16cid:durableId="1879466376">
    <w:abstractNumId w:val="7"/>
  </w:num>
  <w:num w:numId="8" w16cid:durableId="1085960676">
    <w:abstractNumId w:val="15"/>
  </w:num>
  <w:num w:numId="9" w16cid:durableId="1299841740">
    <w:abstractNumId w:val="26"/>
  </w:num>
  <w:num w:numId="10" w16cid:durableId="404646855">
    <w:abstractNumId w:val="0"/>
  </w:num>
  <w:num w:numId="11" w16cid:durableId="867186472">
    <w:abstractNumId w:val="6"/>
  </w:num>
  <w:num w:numId="12" w16cid:durableId="899825241">
    <w:abstractNumId w:val="32"/>
  </w:num>
  <w:num w:numId="13" w16cid:durableId="663821603">
    <w:abstractNumId w:val="33"/>
  </w:num>
  <w:num w:numId="14" w16cid:durableId="1300766090">
    <w:abstractNumId w:val="27"/>
  </w:num>
  <w:num w:numId="15" w16cid:durableId="57483713">
    <w:abstractNumId w:val="25"/>
  </w:num>
  <w:num w:numId="16" w16cid:durableId="632057131">
    <w:abstractNumId w:val="37"/>
  </w:num>
  <w:num w:numId="17" w16cid:durableId="524288166">
    <w:abstractNumId w:val="4"/>
  </w:num>
  <w:num w:numId="18" w16cid:durableId="1939022748">
    <w:abstractNumId w:val="34"/>
  </w:num>
  <w:num w:numId="19" w16cid:durableId="1611887257">
    <w:abstractNumId w:val="9"/>
  </w:num>
  <w:num w:numId="20" w16cid:durableId="1384938919">
    <w:abstractNumId w:val="11"/>
  </w:num>
  <w:num w:numId="21" w16cid:durableId="1244681255">
    <w:abstractNumId w:val="14"/>
  </w:num>
  <w:num w:numId="22" w16cid:durableId="2636269">
    <w:abstractNumId w:val="23"/>
  </w:num>
  <w:num w:numId="23" w16cid:durableId="644435675">
    <w:abstractNumId w:val="10"/>
  </w:num>
  <w:num w:numId="24" w16cid:durableId="1464886301">
    <w:abstractNumId w:val="24"/>
  </w:num>
  <w:num w:numId="25" w16cid:durableId="349644656">
    <w:abstractNumId w:val="12"/>
  </w:num>
  <w:num w:numId="26" w16cid:durableId="481242676">
    <w:abstractNumId w:val="19"/>
  </w:num>
  <w:num w:numId="27" w16cid:durableId="203100170">
    <w:abstractNumId w:val="1"/>
  </w:num>
  <w:num w:numId="28" w16cid:durableId="628439996">
    <w:abstractNumId w:val="16"/>
  </w:num>
  <w:num w:numId="29" w16cid:durableId="119888017">
    <w:abstractNumId w:val="36"/>
  </w:num>
  <w:num w:numId="30" w16cid:durableId="1286422131">
    <w:abstractNumId w:val="3"/>
  </w:num>
  <w:num w:numId="31" w16cid:durableId="1343706219">
    <w:abstractNumId w:val="28"/>
  </w:num>
  <w:num w:numId="32" w16cid:durableId="1939294812">
    <w:abstractNumId w:val="35"/>
  </w:num>
  <w:num w:numId="33" w16cid:durableId="1458448268">
    <w:abstractNumId w:val="22"/>
  </w:num>
  <w:num w:numId="34" w16cid:durableId="1590767957">
    <w:abstractNumId w:val="30"/>
  </w:num>
  <w:num w:numId="35" w16cid:durableId="6107409">
    <w:abstractNumId w:val="13"/>
  </w:num>
  <w:num w:numId="36" w16cid:durableId="875042734">
    <w:abstractNumId w:val="2"/>
  </w:num>
  <w:num w:numId="37" w16cid:durableId="1146971618">
    <w:abstractNumId w:val="29"/>
  </w:num>
  <w:num w:numId="38" w16cid:durableId="140352339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028"/>
    <w:rsid w:val="00011ED1"/>
    <w:rsid w:val="00015028"/>
    <w:rsid w:val="00034E8D"/>
    <w:rsid w:val="00045812"/>
    <w:rsid w:val="00066B6C"/>
    <w:rsid w:val="00074D89"/>
    <w:rsid w:val="00095F1C"/>
    <w:rsid w:val="000B2012"/>
    <w:rsid w:val="000B407C"/>
    <w:rsid w:val="000C2EFA"/>
    <w:rsid w:val="000D0376"/>
    <w:rsid w:val="000E5FA2"/>
    <w:rsid w:val="000F5E41"/>
    <w:rsid w:val="00106143"/>
    <w:rsid w:val="00107213"/>
    <w:rsid w:val="00110B56"/>
    <w:rsid w:val="00111369"/>
    <w:rsid w:val="00112BD8"/>
    <w:rsid w:val="00115A93"/>
    <w:rsid w:val="00125F93"/>
    <w:rsid w:val="00130492"/>
    <w:rsid w:val="001304A2"/>
    <w:rsid w:val="00133AB9"/>
    <w:rsid w:val="00134B17"/>
    <w:rsid w:val="00146A21"/>
    <w:rsid w:val="001547AE"/>
    <w:rsid w:val="001639AA"/>
    <w:rsid w:val="001B062C"/>
    <w:rsid w:val="001B6B08"/>
    <w:rsid w:val="001D7812"/>
    <w:rsid w:val="001E0BD1"/>
    <w:rsid w:val="001E7BEA"/>
    <w:rsid w:val="001F10F2"/>
    <w:rsid w:val="001F6618"/>
    <w:rsid w:val="0020002B"/>
    <w:rsid w:val="00204FA6"/>
    <w:rsid w:val="002057E8"/>
    <w:rsid w:val="00205F8E"/>
    <w:rsid w:val="00215CA2"/>
    <w:rsid w:val="00216FB5"/>
    <w:rsid w:val="002373EC"/>
    <w:rsid w:val="002415F3"/>
    <w:rsid w:val="00245DF4"/>
    <w:rsid w:val="00250E8A"/>
    <w:rsid w:val="00251B07"/>
    <w:rsid w:val="00253295"/>
    <w:rsid w:val="00261634"/>
    <w:rsid w:val="00277846"/>
    <w:rsid w:val="0028572A"/>
    <w:rsid w:val="002939FA"/>
    <w:rsid w:val="00294173"/>
    <w:rsid w:val="00295FC7"/>
    <w:rsid w:val="002B0A66"/>
    <w:rsid w:val="002B332E"/>
    <w:rsid w:val="002B3762"/>
    <w:rsid w:val="002B5C73"/>
    <w:rsid w:val="002B6F92"/>
    <w:rsid w:val="002C3608"/>
    <w:rsid w:val="002C3BD4"/>
    <w:rsid w:val="002F3DCD"/>
    <w:rsid w:val="00310B10"/>
    <w:rsid w:val="00313007"/>
    <w:rsid w:val="0032099F"/>
    <w:rsid w:val="00323C24"/>
    <w:rsid w:val="0033592B"/>
    <w:rsid w:val="003368B3"/>
    <w:rsid w:val="00340ABC"/>
    <w:rsid w:val="0034499D"/>
    <w:rsid w:val="00354F21"/>
    <w:rsid w:val="0036260E"/>
    <w:rsid w:val="003713F8"/>
    <w:rsid w:val="00372895"/>
    <w:rsid w:val="00383659"/>
    <w:rsid w:val="00391BF8"/>
    <w:rsid w:val="00395E12"/>
    <w:rsid w:val="003A25A2"/>
    <w:rsid w:val="003A6333"/>
    <w:rsid w:val="003C2099"/>
    <w:rsid w:val="003D5952"/>
    <w:rsid w:val="003F12CB"/>
    <w:rsid w:val="003F1B43"/>
    <w:rsid w:val="00411A36"/>
    <w:rsid w:val="00416E11"/>
    <w:rsid w:val="004303E2"/>
    <w:rsid w:val="00441537"/>
    <w:rsid w:val="004634BB"/>
    <w:rsid w:val="004655EC"/>
    <w:rsid w:val="00480613"/>
    <w:rsid w:val="00482B1C"/>
    <w:rsid w:val="00484684"/>
    <w:rsid w:val="00495508"/>
    <w:rsid w:val="004B5EA4"/>
    <w:rsid w:val="004C054A"/>
    <w:rsid w:val="004C5D9E"/>
    <w:rsid w:val="004D0966"/>
    <w:rsid w:val="004F319D"/>
    <w:rsid w:val="00503829"/>
    <w:rsid w:val="00505A0F"/>
    <w:rsid w:val="00505AD2"/>
    <w:rsid w:val="00520099"/>
    <w:rsid w:val="00524AA9"/>
    <w:rsid w:val="005265BE"/>
    <w:rsid w:val="00535AE8"/>
    <w:rsid w:val="00552594"/>
    <w:rsid w:val="0055557C"/>
    <w:rsid w:val="0056542C"/>
    <w:rsid w:val="00576AA1"/>
    <w:rsid w:val="00583F89"/>
    <w:rsid w:val="005864CB"/>
    <w:rsid w:val="00597A79"/>
    <w:rsid w:val="005B2A8F"/>
    <w:rsid w:val="005B46A1"/>
    <w:rsid w:val="005B5F5B"/>
    <w:rsid w:val="005F51F0"/>
    <w:rsid w:val="00611DFA"/>
    <w:rsid w:val="00613D24"/>
    <w:rsid w:val="00620035"/>
    <w:rsid w:val="00621D54"/>
    <w:rsid w:val="00623C4B"/>
    <w:rsid w:val="00627B70"/>
    <w:rsid w:val="006331C8"/>
    <w:rsid w:val="0063441E"/>
    <w:rsid w:val="006360CA"/>
    <w:rsid w:val="006432D9"/>
    <w:rsid w:val="00644CAA"/>
    <w:rsid w:val="00656565"/>
    <w:rsid w:val="00660DED"/>
    <w:rsid w:val="006635A2"/>
    <w:rsid w:val="00664FB9"/>
    <w:rsid w:val="006652AB"/>
    <w:rsid w:val="00686185"/>
    <w:rsid w:val="006864D9"/>
    <w:rsid w:val="006904D1"/>
    <w:rsid w:val="006A1901"/>
    <w:rsid w:val="006A36CB"/>
    <w:rsid w:val="006C0EE7"/>
    <w:rsid w:val="006C7549"/>
    <w:rsid w:val="006C7946"/>
    <w:rsid w:val="006E5F79"/>
    <w:rsid w:val="006F58EC"/>
    <w:rsid w:val="006F6E81"/>
    <w:rsid w:val="006F7607"/>
    <w:rsid w:val="00701608"/>
    <w:rsid w:val="00703F9F"/>
    <w:rsid w:val="00707E5A"/>
    <w:rsid w:val="00717D8C"/>
    <w:rsid w:val="00720D3C"/>
    <w:rsid w:val="00732FD0"/>
    <w:rsid w:val="007359EF"/>
    <w:rsid w:val="00762658"/>
    <w:rsid w:val="00775508"/>
    <w:rsid w:val="00775D13"/>
    <w:rsid w:val="00775D20"/>
    <w:rsid w:val="00777E3C"/>
    <w:rsid w:val="007838F7"/>
    <w:rsid w:val="00785719"/>
    <w:rsid w:val="00791662"/>
    <w:rsid w:val="0079703C"/>
    <w:rsid w:val="007A383C"/>
    <w:rsid w:val="007A5A4A"/>
    <w:rsid w:val="007B45A9"/>
    <w:rsid w:val="007B6E13"/>
    <w:rsid w:val="007C2231"/>
    <w:rsid w:val="007C5173"/>
    <w:rsid w:val="007D0C53"/>
    <w:rsid w:val="007E0C03"/>
    <w:rsid w:val="007E18D9"/>
    <w:rsid w:val="007E5636"/>
    <w:rsid w:val="00804A74"/>
    <w:rsid w:val="00805718"/>
    <w:rsid w:val="00825086"/>
    <w:rsid w:val="0084387B"/>
    <w:rsid w:val="008556D7"/>
    <w:rsid w:val="008655DF"/>
    <w:rsid w:val="0086646E"/>
    <w:rsid w:val="00874D51"/>
    <w:rsid w:val="008829D9"/>
    <w:rsid w:val="00882C2E"/>
    <w:rsid w:val="008951D6"/>
    <w:rsid w:val="008C28C9"/>
    <w:rsid w:val="008C4794"/>
    <w:rsid w:val="008C6671"/>
    <w:rsid w:val="008F5B31"/>
    <w:rsid w:val="00900EE0"/>
    <w:rsid w:val="00901127"/>
    <w:rsid w:val="0090205E"/>
    <w:rsid w:val="009049EF"/>
    <w:rsid w:val="00905276"/>
    <w:rsid w:val="00913691"/>
    <w:rsid w:val="00914CC3"/>
    <w:rsid w:val="00915C4B"/>
    <w:rsid w:val="0092089A"/>
    <w:rsid w:val="009233EF"/>
    <w:rsid w:val="00932C9A"/>
    <w:rsid w:val="0094202A"/>
    <w:rsid w:val="0094271F"/>
    <w:rsid w:val="00951AFC"/>
    <w:rsid w:val="0095248F"/>
    <w:rsid w:val="009535A2"/>
    <w:rsid w:val="00955738"/>
    <w:rsid w:val="00957797"/>
    <w:rsid w:val="00974C51"/>
    <w:rsid w:val="0097518B"/>
    <w:rsid w:val="00994254"/>
    <w:rsid w:val="009A2B11"/>
    <w:rsid w:val="009B038D"/>
    <w:rsid w:val="009B1EE7"/>
    <w:rsid w:val="009C48F9"/>
    <w:rsid w:val="009C7D82"/>
    <w:rsid w:val="009D5A55"/>
    <w:rsid w:val="009E7B65"/>
    <w:rsid w:val="00A02FD5"/>
    <w:rsid w:val="00A147B8"/>
    <w:rsid w:val="00A21926"/>
    <w:rsid w:val="00A23E11"/>
    <w:rsid w:val="00A24486"/>
    <w:rsid w:val="00A24AA4"/>
    <w:rsid w:val="00A31088"/>
    <w:rsid w:val="00A33EF8"/>
    <w:rsid w:val="00A35432"/>
    <w:rsid w:val="00A80DBA"/>
    <w:rsid w:val="00A81DEC"/>
    <w:rsid w:val="00A86334"/>
    <w:rsid w:val="00A94E54"/>
    <w:rsid w:val="00AC53A2"/>
    <w:rsid w:val="00AC53AE"/>
    <w:rsid w:val="00AD255F"/>
    <w:rsid w:val="00AE38CB"/>
    <w:rsid w:val="00AE7A85"/>
    <w:rsid w:val="00B01237"/>
    <w:rsid w:val="00B052BC"/>
    <w:rsid w:val="00B11B1A"/>
    <w:rsid w:val="00B1211F"/>
    <w:rsid w:val="00B17F35"/>
    <w:rsid w:val="00B200B1"/>
    <w:rsid w:val="00B235A3"/>
    <w:rsid w:val="00B238C0"/>
    <w:rsid w:val="00B2596C"/>
    <w:rsid w:val="00B4015A"/>
    <w:rsid w:val="00B42EB4"/>
    <w:rsid w:val="00B440A4"/>
    <w:rsid w:val="00B45A4F"/>
    <w:rsid w:val="00B60608"/>
    <w:rsid w:val="00B64F05"/>
    <w:rsid w:val="00B6658C"/>
    <w:rsid w:val="00B66DAE"/>
    <w:rsid w:val="00B66EFC"/>
    <w:rsid w:val="00B7429E"/>
    <w:rsid w:val="00B75A46"/>
    <w:rsid w:val="00B870F2"/>
    <w:rsid w:val="00B93B4D"/>
    <w:rsid w:val="00BC632F"/>
    <w:rsid w:val="00BD7F33"/>
    <w:rsid w:val="00BE1BC1"/>
    <w:rsid w:val="00BE6205"/>
    <w:rsid w:val="00BF42E1"/>
    <w:rsid w:val="00C2582A"/>
    <w:rsid w:val="00C33156"/>
    <w:rsid w:val="00C434D9"/>
    <w:rsid w:val="00C51CA9"/>
    <w:rsid w:val="00C61CF7"/>
    <w:rsid w:val="00C64713"/>
    <w:rsid w:val="00C72EE8"/>
    <w:rsid w:val="00C73CE4"/>
    <w:rsid w:val="00C77396"/>
    <w:rsid w:val="00C819A3"/>
    <w:rsid w:val="00C820F3"/>
    <w:rsid w:val="00C8582A"/>
    <w:rsid w:val="00C86AC9"/>
    <w:rsid w:val="00CA2394"/>
    <w:rsid w:val="00CA348B"/>
    <w:rsid w:val="00CB4246"/>
    <w:rsid w:val="00CD770F"/>
    <w:rsid w:val="00CD7B7C"/>
    <w:rsid w:val="00CE1AC9"/>
    <w:rsid w:val="00CE3FB2"/>
    <w:rsid w:val="00CE4D7F"/>
    <w:rsid w:val="00CF4E6A"/>
    <w:rsid w:val="00CF5C72"/>
    <w:rsid w:val="00CF7F7D"/>
    <w:rsid w:val="00D11E7D"/>
    <w:rsid w:val="00D32333"/>
    <w:rsid w:val="00D35725"/>
    <w:rsid w:val="00D37296"/>
    <w:rsid w:val="00D4052C"/>
    <w:rsid w:val="00D42DD6"/>
    <w:rsid w:val="00D46762"/>
    <w:rsid w:val="00D50446"/>
    <w:rsid w:val="00D50F06"/>
    <w:rsid w:val="00D54FFA"/>
    <w:rsid w:val="00D551BA"/>
    <w:rsid w:val="00D71B68"/>
    <w:rsid w:val="00D72B7E"/>
    <w:rsid w:val="00D82FA9"/>
    <w:rsid w:val="00D83244"/>
    <w:rsid w:val="00D923F3"/>
    <w:rsid w:val="00D975F3"/>
    <w:rsid w:val="00DA1083"/>
    <w:rsid w:val="00DB658C"/>
    <w:rsid w:val="00DD6FC6"/>
    <w:rsid w:val="00DE56BB"/>
    <w:rsid w:val="00DE680A"/>
    <w:rsid w:val="00E032C5"/>
    <w:rsid w:val="00E14A52"/>
    <w:rsid w:val="00E2609C"/>
    <w:rsid w:val="00E3073C"/>
    <w:rsid w:val="00E330E9"/>
    <w:rsid w:val="00E34BAE"/>
    <w:rsid w:val="00E35204"/>
    <w:rsid w:val="00E361B3"/>
    <w:rsid w:val="00E53847"/>
    <w:rsid w:val="00E704D1"/>
    <w:rsid w:val="00E74466"/>
    <w:rsid w:val="00E752A3"/>
    <w:rsid w:val="00E8020B"/>
    <w:rsid w:val="00E82712"/>
    <w:rsid w:val="00E92B6A"/>
    <w:rsid w:val="00EC0A43"/>
    <w:rsid w:val="00ED1612"/>
    <w:rsid w:val="00ED4C87"/>
    <w:rsid w:val="00EE5E70"/>
    <w:rsid w:val="00EF60FD"/>
    <w:rsid w:val="00F03E8B"/>
    <w:rsid w:val="00F137F6"/>
    <w:rsid w:val="00F40ECC"/>
    <w:rsid w:val="00F4135E"/>
    <w:rsid w:val="00F4295E"/>
    <w:rsid w:val="00F5684D"/>
    <w:rsid w:val="00F627B2"/>
    <w:rsid w:val="00F66555"/>
    <w:rsid w:val="00F667CD"/>
    <w:rsid w:val="00F67CF5"/>
    <w:rsid w:val="00F80670"/>
    <w:rsid w:val="00F87C56"/>
    <w:rsid w:val="00F95401"/>
    <w:rsid w:val="00FC1F3D"/>
    <w:rsid w:val="00FC6C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C5160"/>
  <w15:chartTrackingRefBased/>
  <w15:docId w15:val="{B99595D9-241B-4BFF-85EF-2A1BB9BA7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35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359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331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359E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359EF"/>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095F1C"/>
    <w:rPr>
      <w:color w:val="0563C1" w:themeColor="hyperlink"/>
      <w:u w:val="single"/>
    </w:rPr>
  </w:style>
  <w:style w:type="character" w:styleId="Mentionnonrsolue">
    <w:name w:val="Unresolved Mention"/>
    <w:basedOn w:val="Policepardfaut"/>
    <w:uiPriority w:val="99"/>
    <w:semiHidden/>
    <w:unhideWhenUsed/>
    <w:rsid w:val="00095F1C"/>
    <w:rPr>
      <w:color w:val="605E5C"/>
      <w:shd w:val="clear" w:color="auto" w:fill="E1DFDD"/>
    </w:rPr>
  </w:style>
  <w:style w:type="paragraph" w:styleId="Paragraphedeliste">
    <w:name w:val="List Paragraph"/>
    <w:basedOn w:val="Normal"/>
    <w:uiPriority w:val="34"/>
    <w:qFormat/>
    <w:rsid w:val="00B45A4F"/>
    <w:pPr>
      <w:ind w:left="720"/>
      <w:contextualSpacing/>
    </w:pPr>
  </w:style>
  <w:style w:type="paragraph" w:styleId="NormalWeb">
    <w:name w:val="Normal (Web)"/>
    <w:basedOn w:val="Normal"/>
    <w:uiPriority w:val="99"/>
    <w:unhideWhenUsed/>
    <w:rsid w:val="00B45A4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33592B"/>
    <w:rPr>
      <w:color w:val="954F72" w:themeColor="followedHyperlink"/>
      <w:u w:val="single"/>
    </w:rPr>
  </w:style>
  <w:style w:type="character" w:styleId="CodeHTML">
    <w:name w:val="HTML Code"/>
    <w:basedOn w:val="Policepardfaut"/>
    <w:uiPriority w:val="99"/>
    <w:semiHidden/>
    <w:unhideWhenUsed/>
    <w:rsid w:val="0033592B"/>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2939FA"/>
    <w:pPr>
      <w:outlineLvl w:val="9"/>
    </w:pPr>
    <w:rPr>
      <w:lang w:eastAsia="fr-FR"/>
    </w:rPr>
  </w:style>
  <w:style w:type="paragraph" w:styleId="TM1">
    <w:name w:val="toc 1"/>
    <w:basedOn w:val="Normal"/>
    <w:next w:val="Normal"/>
    <w:autoRedefine/>
    <w:uiPriority w:val="39"/>
    <w:unhideWhenUsed/>
    <w:rsid w:val="002939FA"/>
    <w:pPr>
      <w:spacing w:after="100"/>
    </w:pPr>
  </w:style>
  <w:style w:type="paragraph" w:styleId="TM2">
    <w:name w:val="toc 2"/>
    <w:basedOn w:val="Normal"/>
    <w:next w:val="Normal"/>
    <w:autoRedefine/>
    <w:uiPriority w:val="39"/>
    <w:unhideWhenUsed/>
    <w:rsid w:val="002939FA"/>
    <w:pPr>
      <w:spacing w:after="100"/>
      <w:ind w:left="220"/>
    </w:pPr>
  </w:style>
  <w:style w:type="table" w:styleId="Grilledutableau">
    <w:name w:val="Table Grid"/>
    <w:basedOn w:val="TableauNormal"/>
    <w:uiPriority w:val="39"/>
    <w:rsid w:val="00B20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D7B7C"/>
    <w:pPr>
      <w:tabs>
        <w:tab w:val="center" w:pos="4536"/>
        <w:tab w:val="right" w:pos="9072"/>
      </w:tabs>
      <w:spacing w:after="0" w:line="240" w:lineRule="auto"/>
    </w:pPr>
  </w:style>
  <w:style w:type="character" w:customStyle="1" w:styleId="En-tteCar">
    <w:name w:val="En-tête Car"/>
    <w:basedOn w:val="Policepardfaut"/>
    <w:link w:val="En-tte"/>
    <w:uiPriority w:val="99"/>
    <w:rsid w:val="00CD7B7C"/>
  </w:style>
  <w:style w:type="paragraph" w:styleId="Pieddepage">
    <w:name w:val="footer"/>
    <w:basedOn w:val="Normal"/>
    <w:link w:val="PieddepageCar"/>
    <w:uiPriority w:val="99"/>
    <w:unhideWhenUsed/>
    <w:rsid w:val="00CD7B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7B7C"/>
  </w:style>
  <w:style w:type="character" w:customStyle="1" w:styleId="Titre3Car">
    <w:name w:val="Titre 3 Car"/>
    <w:basedOn w:val="Policepardfaut"/>
    <w:link w:val="Titre3"/>
    <w:uiPriority w:val="9"/>
    <w:rsid w:val="00C33156"/>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905276"/>
    <w:rPr>
      <w:b/>
      <w:bCs/>
    </w:rPr>
  </w:style>
  <w:style w:type="paragraph" w:styleId="TM3">
    <w:name w:val="toc 3"/>
    <w:basedOn w:val="Normal"/>
    <w:next w:val="Normal"/>
    <w:autoRedefine/>
    <w:uiPriority w:val="39"/>
    <w:unhideWhenUsed/>
    <w:rsid w:val="002B332E"/>
    <w:pPr>
      <w:spacing w:after="100"/>
      <w:ind w:left="440"/>
    </w:pPr>
  </w:style>
  <w:style w:type="paragraph" w:styleId="PrformatHTML">
    <w:name w:val="HTML Preformatted"/>
    <w:basedOn w:val="Normal"/>
    <w:link w:val="PrformatHTMLCar"/>
    <w:uiPriority w:val="99"/>
    <w:unhideWhenUsed/>
    <w:rsid w:val="00D32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D32333"/>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3182">
      <w:bodyDiv w:val="1"/>
      <w:marLeft w:val="0"/>
      <w:marRight w:val="0"/>
      <w:marTop w:val="0"/>
      <w:marBottom w:val="0"/>
      <w:divBdr>
        <w:top w:val="none" w:sz="0" w:space="0" w:color="auto"/>
        <w:left w:val="none" w:sz="0" w:space="0" w:color="auto"/>
        <w:bottom w:val="none" w:sz="0" w:space="0" w:color="auto"/>
        <w:right w:val="none" w:sz="0" w:space="0" w:color="auto"/>
      </w:divBdr>
    </w:div>
    <w:div w:id="67114846">
      <w:bodyDiv w:val="1"/>
      <w:marLeft w:val="0"/>
      <w:marRight w:val="0"/>
      <w:marTop w:val="0"/>
      <w:marBottom w:val="0"/>
      <w:divBdr>
        <w:top w:val="none" w:sz="0" w:space="0" w:color="auto"/>
        <w:left w:val="none" w:sz="0" w:space="0" w:color="auto"/>
        <w:bottom w:val="none" w:sz="0" w:space="0" w:color="auto"/>
        <w:right w:val="none" w:sz="0" w:space="0" w:color="auto"/>
      </w:divBdr>
    </w:div>
    <w:div w:id="96557739">
      <w:bodyDiv w:val="1"/>
      <w:marLeft w:val="0"/>
      <w:marRight w:val="0"/>
      <w:marTop w:val="0"/>
      <w:marBottom w:val="0"/>
      <w:divBdr>
        <w:top w:val="none" w:sz="0" w:space="0" w:color="auto"/>
        <w:left w:val="none" w:sz="0" w:space="0" w:color="auto"/>
        <w:bottom w:val="none" w:sz="0" w:space="0" w:color="auto"/>
        <w:right w:val="none" w:sz="0" w:space="0" w:color="auto"/>
      </w:divBdr>
    </w:div>
    <w:div w:id="172573814">
      <w:bodyDiv w:val="1"/>
      <w:marLeft w:val="0"/>
      <w:marRight w:val="0"/>
      <w:marTop w:val="0"/>
      <w:marBottom w:val="0"/>
      <w:divBdr>
        <w:top w:val="none" w:sz="0" w:space="0" w:color="auto"/>
        <w:left w:val="none" w:sz="0" w:space="0" w:color="auto"/>
        <w:bottom w:val="none" w:sz="0" w:space="0" w:color="auto"/>
        <w:right w:val="none" w:sz="0" w:space="0" w:color="auto"/>
      </w:divBdr>
    </w:div>
    <w:div w:id="182281135">
      <w:bodyDiv w:val="1"/>
      <w:marLeft w:val="0"/>
      <w:marRight w:val="0"/>
      <w:marTop w:val="0"/>
      <w:marBottom w:val="0"/>
      <w:divBdr>
        <w:top w:val="none" w:sz="0" w:space="0" w:color="auto"/>
        <w:left w:val="none" w:sz="0" w:space="0" w:color="auto"/>
        <w:bottom w:val="none" w:sz="0" w:space="0" w:color="auto"/>
        <w:right w:val="none" w:sz="0" w:space="0" w:color="auto"/>
      </w:divBdr>
    </w:div>
    <w:div w:id="234050744">
      <w:bodyDiv w:val="1"/>
      <w:marLeft w:val="0"/>
      <w:marRight w:val="0"/>
      <w:marTop w:val="0"/>
      <w:marBottom w:val="0"/>
      <w:divBdr>
        <w:top w:val="none" w:sz="0" w:space="0" w:color="auto"/>
        <w:left w:val="none" w:sz="0" w:space="0" w:color="auto"/>
        <w:bottom w:val="none" w:sz="0" w:space="0" w:color="auto"/>
        <w:right w:val="none" w:sz="0" w:space="0" w:color="auto"/>
      </w:divBdr>
    </w:div>
    <w:div w:id="268200034">
      <w:bodyDiv w:val="1"/>
      <w:marLeft w:val="0"/>
      <w:marRight w:val="0"/>
      <w:marTop w:val="0"/>
      <w:marBottom w:val="0"/>
      <w:divBdr>
        <w:top w:val="none" w:sz="0" w:space="0" w:color="auto"/>
        <w:left w:val="none" w:sz="0" w:space="0" w:color="auto"/>
        <w:bottom w:val="none" w:sz="0" w:space="0" w:color="auto"/>
        <w:right w:val="none" w:sz="0" w:space="0" w:color="auto"/>
      </w:divBdr>
    </w:div>
    <w:div w:id="277101393">
      <w:bodyDiv w:val="1"/>
      <w:marLeft w:val="0"/>
      <w:marRight w:val="0"/>
      <w:marTop w:val="0"/>
      <w:marBottom w:val="0"/>
      <w:divBdr>
        <w:top w:val="none" w:sz="0" w:space="0" w:color="auto"/>
        <w:left w:val="none" w:sz="0" w:space="0" w:color="auto"/>
        <w:bottom w:val="none" w:sz="0" w:space="0" w:color="auto"/>
        <w:right w:val="none" w:sz="0" w:space="0" w:color="auto"/>
      </w:divBdr>
    </w:div>
    <w:div w:id="286159768">
      <w:bodyDiv w:val="1"/>
      <w:marLeft w:val="0"/>
      <w:marRight w:val="0"/>
      <w:marTop w:val="0"/>
      <w:marBottom w:val="0"/>
      <w:divBdr>
        <w:top w:val="none" w:sz="0" w:space="0" w:color="auto"/>
        <w:left w:val="none" w:sz="0" w:space="0" w:color="auto"/>
        <w:bottom w:val="none" w:sz="0" w:space="0" w:color="auto"/>
        <w:right w:val="none" w:sz="0" w:space="0" w:color="auto"/>
      </w:divBdr>
    </w:div>
    <w:div w:id="312951197">
      <w:bodyDiv w:val="1"/>
      <w:marLeft w:val="0"/>
      <w:marRight w:val="0"/>
      <w:marTop w:val="0"/>
      <w:marBottom w:val="0"/>
      <w:divBdr>
        <w:top w:val="none" w:sz="0" w:space="0" w:color="auto"/>
        <w:left w:val="none" w:sz="0" w:space="0" w:color="auto"/>
        <w:bottom w:val="none" w:sz="0" w:space="0" w:color="auto"/>
        <w:right w:val="none" w:sz="0" w:space="0" w:color="auto"/>
      </w:divBdr>
    </w:div>
    <w:div w:id="359864884">
      <w:bodyDiv w:val="1"/>
      <w:marLeft w:val="0"/>
      <w:marRight w:val="0"/>
      <w:marTop w:val="0"/>
      <w:marBottom w:val="0"/>
      <w:divBdr>
        <w:top w:val="none" w:sz="0" w:space="0" w:color="auto"/>
        <w:left w:val="none" w:sz="0" w:space="0" w:color="auto"/>
        <w:bottom w:val="none" w:sz="0" w:space="0" w:color="auto"/>
        <w:right w:val="none" w:sz="0" w:space="0" w:color="auto"/>
      </w:divBdr>
    </w:div>
    <w:div w:id="416558602">
      <w:bodyDiv w:val="1"/>
      <w:marLeft w:val="0"/>
      <w:marRight w:val="0"/>
      <w:marTop w:val="0"/>
      <w:marBottom w:val="0"/>
      <w:divBdr>
        <w:top w:val="none" w:sz="0" w:space="0" w:color="auto"/>
        <w:left w:val="none" w:sz="0" w:space="0" w:color="auto"/>
        <w:bottom w:val="none" w:sz="0" w:space="0" w:color="auto"/>
        <w:right w:val="none" w:sz="0" w:space="0" w:color="auto"/>
      </w:divBdr>
    </w:div>
    <w:div w:id="437216592">
      <w:bodyDiv w:val="1"/>
      <w:marLeft w:val="0"/>
      <w:marRight w:val="0"/>
      <w:marTop w:val="0"/>
      <w:marBottom w:val="0"/>
      <w:divBdr>
        <w:top w:val="none" w:sz="0" w:space="0" w:color="auto"/>
        <w:left w:val="none" w:sz="0" w:space="0" w:color="auto"/>
        <w:bottom w:val="none" w:sz="0" w:space="0" w:color="auto"/>
        <w:right w:val="none" w:sz="0" w:space="0" w:color="auto"/>
      </w:divBdr>
    </w:div>
    <w:div w:id="444926838">
      <w:bodyDiv w:val="1"/>
      <w:marLeft w:val="0"/>
      <w:marRight w:val="0"/>
      <w:marTop w:val="0"/>
      <w:marBottom w:val="0"/>
      <w:divBdr>
        <w:top w:val="none" w:sz="0" w:space="0" w:color="auto"/>
        <w:left w:val="none" w:sz="0" w:space="0" w:color="auto"/>
        <w:bottom w:val="none" w:sz="0" w:space="0" w:color="auto"/>
        <w:right w:val="none" w:sz="0" w:space="0" w:color="auto"/>
      </w:divBdr>
    </w:div>
    <w:div w:id="453672740">
      <w:bodyDiv w:val="1"/>
      <w:marLeft w:val="0"/>
      <w:marRight w:val="0"/>
      <w:marTop w:val="0"/>
      <w:marBottom w:val="0"/>
      <w:divBdr>
        <w:top w:val="none" w:sz="0" w:space="0" w:color="auto"/>
        <w:left w:val="none" w:sz="0" w:space="0" w:color="auto"/>
        <w:bottom w:val="none" w:sz="0" w:space="0" w:color="auto"/>
        <w:right w:val="none" w:sz="0" w:space="0" w:color="auto"/>
      </w:divBdr>
    </w:div>
    <w:div w:id="575431748">
      <w:bodyDiv w:val="1"/>
      <w:marLeft w:val="0"/>
      <w:marRight w:val="0"/>
      <w:marTop w:val="0"/>
      <w:marBottom w:val="0"/>
      <w:divBdr>
        <w:top w:val="none" w:sz="0" w:space="0" w:color="auto"/>
        <w:left w:val="none" w:sz="0" w:space="0" w:color="auto"/>
        <w:bottom w:val="none" w:sz="0" w:space="0" w:color="auto"/>
        <w:right w:val="none" w:sz="0" w:space="0" w:color="auto"/>
      </w:divBdr>
    </w:div>
    <w:div w:id="580717446">
      <w:bodyDiv w:val="1"/>
      <w:marLeft w:val="0"/>
      <w:marRight w:val="0"/>
      <w:marTop w:val="0"/>
      <w:marBottom w:val="0"/>
      <w:divBdr>
        <w:top w:val="none" w:sz="0" w:space="0" w:color="auto"/>
        <w:left w:val="none" w:sz="0" w:space="0" w:color="auto"/>
        <w:bottom w:val="none" w:sz="0" w:space="0" w:color="auto"/>
        <w:right w:val="none" w:sz="0" w:space="0" w:color="auto"/>
      </w:divBdr>
    </w:div>
    <w:div w:id="682634533">
      <w:bodyDiv w:val="1"/>
      <w:marLeft w:val="0"/>
      <w:marRight w:val="0"/>
      <w:marTop w:val="0"/>
      <w:marBottom w:val="0"/>
      <w:divBdr>
        <w:top w:val="none" w:sz="0" w:space="0" w:color="auto"/>
        <w:left w:val="none" w:sz="0" w:space="0" w:color="auto"/>
        <w:bottom w:val="none" w:sz="0" w:space="0" w:color="auto"/>
        <w:right w:val="none" w:sz="0" w:space="0" w:color="auto"/>
      </w:divBdr>
    </w:div>
    <w:div w:id="709302045">
      <w:bodyDiv w:val="1"/>
      <w:marLeft w:val="0"/>
      <w:marRight w:val="0"/>
      <w:marTop w:val="0"/>
      <w:marBottom w:val="0"/>
      <w:divBdr>
        <w:top w:val="none" w:sz="0" w:space="0" w:color="auto"/>
        <w:left w:val="none" w:sz="0" w:space="0" w:color="auto"/>
        <w:bottom w:val="none" w:sz="0" w:space="0" w:color="auto"/>
        <w:right w:val="none" w:sz="0" w:space="0" w:color="auto"/>
      </w:divBdr>
    </w:div>
    <w:div w:id="768424526">
      <w:bodyDiv w:val="1"/>
      <w:marLeft w:val="0"/>
      <w:marRight w:val="0"/>
      <w:marTop w:val="0"/>
      <w:marBottom w:val="0"/>
      <w:divBdr>
        <w:top w:val="none" w:sz="0" w:space="0" w:color="auto"/>
        <w:left w:val="none" w:sz="0" w:space="0" w:color="auto"/>
        <w:bottom w:val="none" w:sz="0" w:space="0" w:color="auto"/>
        <w:right w:val="none" w:sz="0" w:space="0" w:color="auto"/>
      </w:divBdr>
    </w:div>
    <w:div w:id="802305936">
      <w:bodyDiv w:val="1"/>
      <w:marLeft w:val="0"/>
      <w:marRight w:val="0"/>
      <w:marTop w:val="0"/>
      <w:marBottom w:val="0"/>
      <w:divBdr>
        <w:top w:val="none" w:sz="0" w:space="0" w:color="auto"/>
        <w:left w:val="none" w:sz="0" w:space="0" w:color="auto"/>
        <w:bottom w:val="none" w:sz="0" w:space="0" w:color="auto"/>
        <w:right w:val="none" w:sz="0" w:space="0" w:color="auto"/>
      </w:divBdr>
    </w:div>
    <w:div w:id="859321458">
      <w:bodyDiv w:val="1"/>
      <w:marLeft w:val="0"/>
      <w:marRight w:val="0"/>
      <w:marTop w:val="0"/>
      <w:marBottom w:val="0"/>
      <w:divBdr>
        <w:top w:val="none" w:sz="0" w:space="0" w:color="auto"/>
        <w:left w:val="none" w:sz="0" w:space="0" w:color="auto"/>
        <w:bottom w:val="none" w:sz="0" w:space="0" w:color="auto"/>
        <w:right w:val="none" w:sz="0" w:space="0" w:color="auto"/>
      </w:divBdr>
    </w:div>
    <w:div w:id="884758278">
      <w:bodyDiv w:val="1"/>
      <w:marLeft w:val="0"/>
      <w:marRight w:val="0"/>
      <w:marTop w:val="0"/>
      <w:marBottom w:val="0"/>
      <w:divBdr>
        <w:top w:val="none" w:sz="0" w:space="0" w:color="auto"/>
        <w:left w:val="none" w:sz="0" w:space="0" w:color="auto"/>
        <w:bottom w:val="none" w:sz="0" w:space="0" w:color="auto"/>
        <w:right w:val="none" w:sz="0" w:space="0" w:color="auto"/>
      </w:divBdr>
    </w:div>
    <w:div w:id="884760019">
      <w:bodyDiv w:val="1"/>
      <w:marLeft w:val="0"/>
      <w:marRight w:val="0"/>
      <w:marTop w:val="0"/>
      <w:marBottom w:val="0"/>
      <w:divBdr>
        <w:top w:val="none" w:sz="0" w:space="0" w:color="auto"/>
        <w:left w:val="none" w:sz="0" w:space="0" w:color="auto"/>
        <w:bottom w:val="none" w:sz="0" w:space="0" w:color="auto"/>
        <w:right w:val="none" w:sz="0" w:space="0" w:color="auto"/>
      </w:divBdr>
    </w:div>
    <w:div w:id="885918971">
      <w:bodyDiv w:val="1"/>
      <w:marLeft w:val="0"/>
      <w:marRight w:val="0"/>
      <w:marTop w:val="0"/>
      <w:marBottom w:val="0"/>
      <w:divBdr>
        <w:top w:val="none" w:sz="0" w:space="0" w:color="auto"/>
        <w:left w:val="none" w:sz="0" w:space="0" w:color="auto"/>
        <w:bottom w:val="none" w:sz="0" w:space="0" w:color="auto"/>
        <w:right w:val="none" w:sz="0" w:space="0" w:color="auto"/>
      </w:divBdr>
    </w:div>
    <w:div w:id="981930994">
      <w:bodyDiv w:val="1"/>
      <w:marLeft w:val="0"/>
      <w:marRight w:val="0"/>
      <w:marTop w:val="0"/>
      <w:marBottom w:val="0"/>
      <w:divBdr>
        <w:top w:val="none" w:sz="0" w:space="0" w:color="auto"/>
        <w:left w:val="none" w:sz="0" w:space="0" w:color="auto"/>
        <w:bottom w:val="none" w:sz="0" w:space="0" w:color="auto"/>
        <w:right w:val="none" w:sz="0" w:space="0" w:color="auto"/>
      </w:divBdr>
    </w:div>
    <w:div w:id="1010332976">
      <w:bodyDiv w:val="1"/>
      <w:marLeft w:val="0"/>
      <w:marRight w:val="0"/>
      <w:marTop w:val="0"/>
      <w:marBottom w:val="0"/>
      <w:divBdr>
        <w:top w:val="none" w:sz="0" w:space="0" w:color="auto"/>
        <w:left w:val="none" w:sz="0" w:space="0" w:color="auto"/>
        <w:bottom w:val="none" w:sz="0" w:space="0" w:color="auto"/>
        <w:right w:val="none" w:sz="0" w:space="0" w:color="auto"/>
      </w:divBdr>
    </w:div>
    <w:div w:id="1059743574">
      <w:bodyDiv w:val="1"/>
      <w:marLeft w:val="0"/>
      <w:marRight w:val="0"/>
      <w:marTop w:val="0"/>
      <w:marBottom w:val="0"/>
      <w:divBdr>
        <w:top w:val="none" w:sz="0" w:space="0" w:color="auto"/>
        <w:left w:val="none" w:sz="0" w:space="0" w:color="auto"/>
        <w:bottom w:val="none" w:sz="0" w:space="0" w:color="auto"/>
        <w:right w:val="none" w:sz="0" w:space="0" w:color="auto"/>
      </w:divBdr>
    </w:div>
    <w:div w:id="1080642464">
      <w:bodyDiv w:val="1"/>
      <w:marLeft w:val="0"/>
      <w:marRight w:val="0"/>
      <w:marTop w:val="0"/>
      <w:marBottom w:val="0"/>
      <w:divBdr>
        <w:top w:val="none" w:sz="0" w:space="0" w:color="auto"/>
        <w:left w:val="none" w:sz="0" w:space="0" w:color="auto"/>
        <w:bottom w:val="none" w:sz="0" w:space="0" w:color="auto"/>
        <w:right w:val="none" w:sz="0" w:space="0" w:color="auto"/>
      </w:divBdr>
    </w:div>
    <w:div w:id="1137452659">
      <w:bodyDiv w:val="1"/>
      <w:marLeft w:val="0"/>
      <w:marRight w:val="0"/>
      <w:marTop w:val="0"/>
      <w:marBottom w:val="0"/>
      <w:divBdr>
        <w:top w:val="none" w:sz="0" w:space="0" w:color="auto"/>
        <w:left w:val="none" w:sz="0" w:space="0" w:color="auto"/>
        <w:bottom w:val="none" w:sz="0" w:space="0" w:color="auto"/>
        <w:right w:val="none" w:sz="0" w:space="0" w:color="auto"/>
      </w:divBdr>
    </w:div>
    <w:div w:id="1247810996">
      <w:bodyDiv w:val="1"/>
      <w:marLeft w:val="0"/>
      <w:marRight w:val="0"/>
      <w:marTop w:val="0"/>
      <w:marBottom w:val="0"/>
      <w:divBdr>
        <w:top w:val="none" w:sz="0" w:space="0" w:color="auto"/>
        <w:left w:val="none" w:sz="0" w:space="0" w:color="auto"/>
        <w:bottom w:val="none" w:sz="0" w:space="0" w:color="auto"/>
        <w:right w:val="none" w:sz="0" w:space="0" w:color="auto"/>
      </w:divBdr>
    </w:div>
    <w:div w:id="1259098925">
      <w:bodyDiv w:val="1"/>
      <w:marLeft w:val="0"/>
      <w:marRight w:val="0"/>
      <w:marTop w:val="0"/>
      <w:marBottom w:val="0"/>
      <w:divBdr>
        <w:top w:val="none" w:sz="0" w:space="0" w:color="auto"/>
        <w:left w:val="none" w:sz="0" w:space="0" w:color="auto"/>
        <w:bottom w:val="none" w:sz="0" w:space="0" w:color="auto"/>
        <w:right w:val="none" w:sz="0" w:space="0" w:color="auto"/>
      </w:divBdr>
    </w:div>
    <w:div w:id="1287006568">
      <w:bodyDiv w:val="1"/>
      <w:marLeft w:val="0"/>
      <w:marRight w:val="0"/>
      <w:marTop w:val="0"/>
      <w:marBottom w:val="0"/>
      <w:divBdr>
        <w:top w:val="none" w:sz="0" w:space="0" w:color="auto"/>
        <w:left w:val="none" w:sz="0" w:space="0" w:color="auto"/>
        <w:bottom w:val="none" w:sz="0" w:space="0" w:color="auto"/>
        <w:right w:val="none" w:sz="0" w:space="0" w:color="auto"/>
      </w:divBdr>
    </w:div>
    <w:div w:id="1326470863">
      <w:bodyDiv w:val="1"/>
      <w:marLeft w:val="0"/>
      <w:marRight w:val="0"/>
      <w:marTop w:val="0"/>
      <w:marBottom w:val="0"/>
      <w:divBdr>
        <w:top w:val="none" w:sz="0" w:space="0" w:color="auto"/>
        <w:left w:val="none" w:sz="0" w:space="0" w:color="auto"/>
        <w:bottom w:val="none" w:sz="0" w:space="0" w:color="auto"/>
        <w:right w:val="none" w:sz="0" w:space="0" w:color="auto"/>
      </w:divBdr>
    </w:div>
    <w:div w:id="1353803717">
      <w:bodyDiv w:val="1"/>
      <w:marLeft w:val="0"/>
      <w:marRight w:val="0"/>
      <w:marTop w:val="0"/>
      <w:marBottom w:val="0"/>
      <w:divBdr>
        <w:top w:val="none" w:sz="0" w:space="0" w:color="auto"/>
        <w:left w:val="none" w:sz="0" w:space="0" w:color="auto"/>
        <w:bottom w:val="none" w:sz="0" w:space="0" w:color="auto"/>
        <w:right w:val="none" w:sz="0" w:space="0" w:color="auto"/>
      </w:divBdr>
    </w:div>
    <w:div w:id="1355495134">
      <w:bodyDiv w:val="1"/>
      <w:marLeft w:val="0"/>
      <w:marRight w:val="0"/>
      <w:marTop w:val="0"/>
      <w:marBottom w:val="0"/>
      <w:divBdr>
        <w:top w:val="none" w:sz="0" w:space="0" w:color="auto"/>
        <w:left w:val="none" w:sz="0" w:space="0" w:color="auto"/>
        <w:bottom w:val="none" w:sz="0" w:space="0" w:color="auto"/>
        <w:right w:val="none" w:sz="0" w:space="0" w:color="auto"/>
      </w:divBdr>
    </w:div>
    <w:div w:id="1391417486">
      <w:bodyDiv w:val="1"/>
      <w:marLeft w:val="0"/>
      <w:marRight w:val="0"/>
      <w:marTop w:val="0"/>
      <w:marBottom w:val="0"/>
      <w:divBdr>
        <w:top w:val="none" w:sz="0" w:space="0" w:color="auto"/>
        <w:left w:val="none" w:sz="0" w:space="0" w:color="auto"/>
        <w:bottom w:val="none" w:sz="0" w:space="0" w:color="auto"/>
        <w:right w:val="none" w:sz="0" w:space="0" w:color="auto"/>
      </w:divBdr>
    </w:div>
    <w:div w:id="1484198761">
      <w:bodyDiv w:val="1"/>
      <w:marLeft w:val="0"/>
      <w:marRight w:val="0"/>
      <w:marTop w:val="0"/>
      <w:marBottom w:val="0"/>
      <w:divBdr>
        <w:top w:val="none" w:sz="0" w:space="0" w:color="auto"/>
        <w:left w:val="none" w:sz="0" w:space="0" w:color="auto"/>
        <w:bottom w:val="none" w:sz="0" w:space="0" w:color="auto"/>
        <w:right w:val="none" w:sz="0" w:space="0" w:color="auto"/>
      </w:divBdr>
    </w:div>
    <w:div w:id="1505703007">
      <w:bodyDiv w:val="1"/>
      <w:marLeft w:val="0"/>
      <w:marRight w:val="0"/>
      <w:marTop w:val="0"/>
      <w:marBottom w:val="0"/>
      <w:divBdr>
        <w:top w:val="none" w:sz="0" w:space="0" w:color="auto"/>
        <w:left w:val="none" w:sz="0" w:space="0" w:color="auto"/>
        <w:bottom w:val="none" w:sz="0" w:space="0" w:color="auto"/>
        <w:right w:val="none" w:sz="0" w:space="0" w:color="auto"/>
      </w:divBdr>
    </w:div>
    <w:div w:id="1526141002">
      <w:bodyDiv w:val="1"/>
      <w:marLeft w:val="0"/>
      <w:marRight w:val="0"/>
      <w:marTop w:val="0"/>
      <w:marBottom w:val="0"/>
      <w:divBdr>
        <w:top w:val="none" w:sz="0" w:space="0" w:color="auto"/>
        <w:left w:val="none" w:sz="0" w:space="0" w:color="auto"/>
        <w:bottom w:val="none" w:sz="0" w:space="0" w:color="auto"/>
        <w:right w:val="none" w:sz="0" w:space="0" w:color="auto"/>
      </w:divBdr>
    </w:div>
    <w:div w:id="1538617461">
      <w:bodyDiv w:val="1"/>
      <w:marLeft w:val="0"/>
      <w:marRight w:val="0"/>
      <w:marTop w:val="0"/>
      <w:marBottom w:val="0"/>
      <w:divBdr>
        <w:top w:val="none" w:sz="0" w:space="0" w:color="auto"/>
        <w:left w:val="none" w:sz="0" w:space="0" w:color="auto"/>
        <w:bottom w:val="none" w:sz="0" w:space="0" w:color="auto"/>
        <w:right w:val="none" w:sz="0" w:space="0" w:color="auto"/>
      </w:divBdr>
    </w:div>
    <w:div w:id="1542093793">
      <w:bodyDiv w:val="1"/>
      <w:marLeft w:val="0"/>
      <w:marRight w:val="0"/>
      <w:marTop w:val="0"/>
      <w:marBottom w:val="0"/>
      <w:divBdr>
        <w:top w:val="none" w:sz="0" w:space="0" w:color="auto"/>
        <w:left w:val="none" w:sz="0" w:space="0" w:color="auto"/>
        <w:bottom w:val="none" w:sz="0" w:space="0" w:color="auto"/>
        <w:right w:val="none" w:sz="0" w:space="0" w:color="auto"/>
      </w:divBdr>
    </w:div>
    <w:div w:id="1570187797">
      <w:bodyDiv w:val="1"/>
      <w:marLeft w:val="0"/>
      <w:marRight w:val="0"/>
      <w:marTop w:val="0"/>
      <w:marBottom w:val="0"/>
      <w:divBdr>
        <w:top w:val="none" w:sz="0" w:space="0" w:color="auto"/>
        <w:left w:val="none" w:sz="0" w:space="0" w:color="auto"/>
        <w:bottom w:val="none" w:sz="0" w:space="0" w:color="auto"/>
        <w:right w:val="none" w:sz="0" w:space="0" w:color="auto"/>
      </w:divBdr>
    </w:div>
    <w:div w:id="1586647659">
      <w:bodyDiv w:val="1"/>
      <w:marLeft w:val="0"/>
      <w:marRight w:val="0"/>
      <w:marTop w:val="0"/>
      <w:marBottom w:val="0"/>
      <w:divBdr>
        <w:top w:val="none" w:sz="0" w:space="0" w:color="auto"/>
        <w:left w:val="none" w:sz="0" w:space="0" w:color="auto"/>
        <w:bottom w:val="none" w:sz="0" w:space="0" w:color="auto"/>
        <w:right w:val="none" w:sz="0" w:space="0" w:color="auto"/>
      </w:divBdr>
    </w:div>
    <w:div w:id="1639844893">
      <w:bodyDiv w:val="1"/>
      <w:marLeft w:val="0"/>
      <w:marRight w:val="0"/>
      <w:marTop w:val="0"/>
      <w:marBottom w:val="0"/>
      <w:divBdr>
        <w:top w:val="none" w:sz="0" w:space="0" w:color="auto"/>
        <w:left w:val="none" w:sz="0" w:space="0" w:color="auto"/>
        <w:bottom w:val="none" w:sz="0" w:space="0" w:color="auto"/>
        <w:right w:val="none" w:sz="0" w:space="0" w:color="auto"/>
      </w:divBdr>
    </w:div>
    <w:div w:id="1692799276">
      <w:bodyDiv w:val="1"/>
      <w:marLeft w:val="0"/>
      <w:marRight w:val="0"/>
      <w:marTop w:val="0"/>
      <w:marBottom w:val="0"/>
      <w:divBdr>
        <w:top w:val="none" w:sz="0" w:space="0" w:color="auto"/>
        <w:left w:val="none" w:sz="0" w:space="0" w:color="auto"/>
        <w:bottom w:val="none" w:sz="0" w:space="0" w:color="auto"/>
        <w:right w:val="none" w:sz="0" w:space="0" w:color="auto"/>
      </w:divBdr>
    </w:div>
    <w:div w:id="1733119774">
      <w:bodyDiv w:val="1"/>
      <w:marLeft w:val="0"/>
      <w:marRight w:val="0"/>
      <w:marTop w:val="0"/>
      <w:marBottom w:val="0"/>
      <w:divBdr>
        <w:top w:val="none" w:sz="0" w:space="0" w:color="auto"/>
        <w:left w:val="none" w:sz="0" w:space="0" w:color="auto"/>
        <w:bottom w:val="none" w:sz="0" w:space="0" w:color="auto"/>
        <w:right w:val="none" w:sz="0" w:space="0" w:color="auto"/>
      </w:divBdr>
    </w:div>
    <w:div w:id="1736395216">
      <w:bodyDiv w:val="1"/>
      <w:marLeft w:val="0"/>
      <w:marRight w:val="0"/>
      <w:marTop w:val="0"/>
      <w:marBottom w:val="0"/>
      <w:divBdr>
        <w:top w:val="none" w:sz="0" w:space="0" w:color="auto"/>
        <w:left w:val="none" w:sz="0" w:space="0" w:color="auto"/>
        <w:bottom w:val="none" w:sz="0" w:space="0" w:color="auto"/>
        <w:right w:val="none" w:sz="0" w:space="0" w:color="auto"/>
      </w:divBdr>
    </w:div>
    <w:div w:id="1787430662">
      <w:bodyDiv w:val="1"/>
      <w:marLeft w:val="0"/>
      <w:marRight w:val="0"/>
      <w:marTop w:val="0"/>
      <w:marBottom w:val="0"/>
      <w:divBdr>
        <w:top w:val="none" w:sz="0" w:space="0" w:color="auto"/>
        <w:left w:val="none" w:sz="0" w:space="0" w:color="auto"/>
        <w:bottom w:val="none" w:sz="0" w:space="0" w:color="auto"/>
        <w:right w:val="none" w:sz="0" w:space="0" w:color="auto"/>
      </w:divBdr>
    </w:div>
    <w:div w:id="1848444402">
      <w:bodyDiv w:val="1"/>
      <w:marLeft w:val="0"/>
      <w:marRight w:val="0"/>
      <w:marTop w:val="0"/>
      <w:marBottom w:val="0"/>
      <w:divBdr>
        <w:top w:val="none" w:sz="0" w:space="0" w:color="auto"/>
        <w:left w:val="none" w:sz="0" w:space="0" w:color="auto"/>
        <w:bottom w:val="none" w:sz="0" w:space="0" w:color="auto"/>
        <w:right w:val="none" w:sz="0" w:space="0" w:color="auto"/>
      </w:divBdr>
    </w:div>
    <w:div w:id="1973437521">
      <w:bodyDiv w:val="1"/>
      <w:marLeft w:val="0"/>
      <w:marRight w:val="0"/>
      <w:marTop w:val="0"/>
      <w:marBottom w:val="0"/>
      <w:divBdr>
        <w:top w:val="none" w:sz="0" w:space="0" w:color="auto"/>
        <w:left w:val="none" w:sz="0" w:space="0" w:color="auto"/>
        <w:bottom w:val="none" w:sz="0" w:space="0" w:color="auto"/>
        <w:right w:val="none" w:sz="0" w:space="0" w:color="auto"/>
      </w:divBdr>
    </w:div>
    <w:div w:id="2004893290">
      <w:bodyDiv w:val="1"/>
      <w:marLeft w:val="0"/>
      <w:marRight w:val="0"/>
      <w:marTop w:val="0"/>
      <w:marBottom w:val="0"/>
      <w:divBdr>
        <w:top w:val="none" w:sz="0" w:space="0" w:color="auto"/>
        <w:left w:val="none" w:sz="0" w:space="0" w:color="auto"/>
        <w:bottom w:val="none" w:sz="0" w:space="0" w:color="auto"/>
        <w:right w:val="none" w:sz="0" w:space="0" w:color="auto"/>
      </w:divBdr>
    </w:div>
    <w:div w:id="2071727569">
      <w:bodyDiv w:val="1"/>
      <w:marLeft w:val="0"/>
      <w:marRight w:val="0"/>
      <w:marTop w:val="0"/>
      <w:marBottom w:val="0"/>
      <w:divBdr>
        <w:top w:val="none" w:sz="0" w:space="0" w:color="auto"/>
        <w:left w:val="none" w:sz="0" w:space="0" w:color="auto"/>
        <w:bottom w:val="none" w:sz="0" w:space="0" w:color="auto"/>
        <w:right w:val="none" w:sz="0" w:space="0" w:color="auto"/>
      </w:divBdr>
    </w:div>
    <w:div w:id="211196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l7.fhir.us.core@3.1.0"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l7.fhir.us.core@3.0.1"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nizarbs2508/GoFSH-FHIR.g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ofsh@1.5.0" TargetMode="External"/><Relationship Id="rId5" Type="http://schemas.openxmlformats.org/officeDocument/2006/relationships/webSettings" Target="webSettings.xml"/><Relationship Id="rId15" Type="http://schemas.openxmlformats.org/officeDocument/2006/relationships/hyperlink" Target="https://github.com/nizarbs2508/GoFSH-FHIR" TargetMode="External"/><Relationship Id="rId10" Type="http://schemas.openxmlformats.org/officeDocument/2006/relationships/hyperlink" Target="https://nodejs.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shschool.org/docs/gofsh/tutorial/gofsh-tutorial.zi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77BB8-871A-4124-845F-F8FD549D0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2445</Words>
  <Characters>13448</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nizar bensalem</dc:creator>
  <cp:keywords/>
  <dc:description/>
  <cp:lastModifiedBy>Nizar BEN SALEM (EXT)</cp:lastModifiedBy>
  <cp:revision>308</cp:revision>
  <dcterms:created xsi:type="dcterms:W3CDTF">2022-01-10T13:21:00Z</dcterms:created>
  <dcterms:modified xsi:type="dcterms:W3CDTF">2023-01-03T12:56:00Z</dcterms:modified>
</cp:coreProperties>
</file>