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63BC" w14:textId="1E7AB5D0" w:rsidR="00E90DDE" w:rsidRPr="00B95254" w:rsidRDefault="00627205">
      <w:pPr>
        <w:rPr>
          <w:highlight w:val="yellow"/>
        </w:rPr>
      </w:pPr>
      <w:r w:rsidRPr="00B95254">
        <w:rPr>
          <w:highlight w:val="yellow"/>
        </w:rPr>
        <w:t>Существует две гипотезы:</w:t>
      </w:r>
    </w:p>
    <w:p w14:paraId="649DC114" w14:textId="70F4B866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скорость пульсовой волны</w:t>
      </w:r>
    </w:p>
    <w:p w14:paraId="77530DEC" w14:textId="18D98B6F" w:rsidR="00627205" w:rsidRPr="00B95254" w:rsidRDefault="00627205" w:rsidP="00627205">
      <w:pPr>
        <w:pStyle w:val="a3"/>
        <w:numPr>
          <w:ilvl w:val="0"/>
          <w:numId w:val="1"/>
        </w:numPr>
        <w:rPr>
          <w:highlight w:val="yellow"/>
        </w:rPr>
      </w:pPr>
      <w:r w:rsidRPr="00B95254">
        <w:rPr>
          <w:highlight w:val="yellow"/>
        </w:rPr>
        <w:t>Вычислить фракционный резерв через снимки КТ</w:t>
      </w:r>
    </w:p>
    <w:p w14:paraId="6CC6DB9E" w14:textId="0320487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На основе данных собрать модель и исследовать эффективность по отдельности и в совокупности двух моделей</w:t>
      </w:r>
    </w:p>
    <w:p w14:paraId="5E2DC1B9" w14:textId="487FDB79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Сделать вывод и предложить решение на основании исследования</w:t>
      </w:r>
    </w:p>
    <w:p w14:paraId="3946742B" w14:textId="0C91A598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Структура А) и Б):</w:t>
      </w:r>
    </w:p>
    <w:p w14:paraId="4A8A74C3" w14:textId="471D58D2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Исследование данных</w:t>
      </w:r>
    </w:p>
    <w:p w14:paraId="4BE55957" w14:textId="436FB3CC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Визуализация</w:t>
      </w:r>
    </w:p>
    <w:p w14:paraId="2F51628A" w14:textId="6C13998E" w:rsidR="00627205" w:rsidRPr="00B95254" w:rsidRDefault="00627205" w:rsidP="00627205">
      <w:pPr>
        <w:rPr>
          <w:highlight w:val="yellow"/>
        </w:rPr>
      </w:pPr>
      <w:r w:rsidRPr="00B95254">
        <w:rPr>
          <w:highlight w:val="yellow"/>
        </w:rPr>
        <w:t>- Разработка модели</w:t>
      </w:r>
    </w:p>
    <w:p w14:paraId="46F6CC4E" w14:textId="05089F96" w:rsidR="00AE44FC" w:rsidRPr="00B95254" w:rsidRDefault="00AE44FC" w:rsidP="00627205">
      <w:pPr>
        <w:rPr>
          <w:highlight w:val="yellow"/>
        </w:rPr>
      </w:pPr>
    </w:p>
    <w:p w14:paraId="36DEE967" w14:textId="73784582" w:rsidR="00AE44FC" w:rsidRPr="00AE44FC" w:rsidRDefault="00AE44FC" w:rsidP="00627205">
      <w:r w:rsidRPr="00B95254">
        <w:rPr>
          <w:highlight w:val="yellow"/>
        </w:rPr>
        <w:t>+ сравнение точности решения нейронных сетей двух моделей</w:t>
      </w:r>
    </w:p>
    <w:p w14:paraId="7B1671AB" w14:textId="6CC85F09" w:rsidR="00627205" w:rsidRDefault="00627205" w:rsidP="00627205"/>
    <w:p w14:paraId="5DF2C9E3" w14:textId="77777777" w:rsidR="00627205" w:rsidRDefault="00627205">
      <w:pPr>
        <w:spacing w:line="259" w:lineRule="auto"/>
        <w:jc w:val="left"/>
      </w:pPr>
      <w:r>
        <w:br w:type="page"/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627205" w:rsidRPr="008C3073" w14:paraId="3B0F3234" w14:textId="77777777" w:rsidTr="0071144B">
        <w:trPr>
          <w:trHeight w:val="14364"/>
          <w:jc w:val="center"/>
        </w:trPr>
        <w:tc>
          <w:tcPr>
            <w:tcW w:w="10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47DD" w14:textId="77777777" w:rsidR="00627205" w:rsidRPr="008C3073" w:rsidRDefault="00627205" w:rsidP="0071144B">
            <w:pPr>
              <w:pStyle w:val="0-3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AE44FC">
              <w:rPr>
                <w:b/>
                <w:sz w:val="24"/>
                <w:lang w:eastAsia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                                                               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   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Гриф: ______</w:t>
            </w:r>
          </w:p>
          <w:p w14:paraId="083DC992" w14:textId="77777777" w:rsidR="00627205" w:rsidRPr="008C3073" w:rsidRDefault="00627205" w:rsidP="0071144B">
            <w:pPr>
              <w:pStyle w:val="0-3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Экз. № __________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794"/>
            </w:tblGrid>
            <w:tr w:rsidR="00627205" w:rsidRPr="008C3073" w14:paraId="27EBD378" w14:textId="77777777" w:rsidTr="0071144B">
              <w:trPr>
                <w:cantSplit/>
                <w:trHeight w:val="755"/>
              </w:trPr>
              <w:tc>
                <w:tcPr>
                  <w:tcW w:w="9794" w:type="dxa"/>
                  <w:hideMark/>
                </w:tcPr>
                <w:p w14:paraId="456AA940" w14:textId="77777777" w:rsidR="00627205" w:rsidRPr="008C3073" w:rsidRDefault="00627205" w:rsidP="0071144B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22D9082F" wp14:editId="7B1BA845">
                        <wp:extent cx="471805" cy="471805"/>
                        <wp:effectExtent l="0" t="0" r="4445" b="444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1805" cy="471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27205" w:rsidRPr="008C3073" w14:paraId="659725C2" w14:textId="77777777" w:rsidTr="0071144B">
              <w:trPr>
                <w:cantSplit/>
              </w:trPr>
              <w:tc>
                <w:tcPr>
                  <w:tcW w:w="9794" w:type="dxa"/>
                  <w:hideMark/>
                </w:tcPr>
                <w:p w14:paraId="1D1C668E" w14:textId="77777777" w:rsidR="00627205" w:rsidRPr="008C3073" w:rsidRDefault="00627205" w:rsidP="0071144B">
                  <w:pPr>
                    <w:pStyle w:val="0-1"/>
                    <w:ind w:firstLine="709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ПАО «Компания «Сухой» - ОКБ Сухого</w:t>
                  </w:r>
                </w:p>
              </w:tc>
            </w:tr>
          </w:tbl>
          <w:p w14:paraId="72906AF3" w14:textId="77777777" w:rsidR="00627205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963E690" w14:textId="77777777" w:rsidR="00627205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890E692" w14:textId="77777777" w:rsidR="00627205" w:rsidRPr="008C3073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Тема: НИР </w:t>
            </w:r>
          </w:p>
          <w:p w14:paraId="69EA5B15" w14:textId="77777777" w:rsidR="00627205" w:rsidRPr="008C3073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НАУЧНО-ТЕХНИЧЕСКИЙ ОТЧЕТ</w:t>
            </w:r>
          </w:p>
          <w:p w14:paraId="5EB53222" w14:textId="3ABF82DE" w:rsidR="00627205" w:rsidRPr="008C3073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420A1">
              <w:rPr>
                <w:rFonts w:ascii="Times New Roman" w:hAnsi="Times New Roman"/>
                <w:sz w:val="28"/>
              </w:rPr>
              <w:t>По графику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  <w:p w14:paraId="685125B4" w14:textId="1D7EA7BF" w:rsidR="00627205" w:rsidRPr="008C3073" w:rsidRDefault="00627205" w:rsidP="0071144B">
            <w:pPr>
              <w:pStyle w:val="0-3"/>
              <w:ind w:firstLine="709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 xml:space="preserve">          </w:t>
            </w:r>
            <w:r w:rsidRPr="008C3073"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»</w:t>
            </w:r>
          </w:p>
          <w:tbl>
            <w:tblPr>
              <w:tblStyle w:val="a6"/>
              <w:tblW w:w="95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5"/>
              <w:gridCol w:w="3700"/>
            </w:tblGrid>
            <w:tr w:rsidR="00627205" w:rsidRPr="008C3073" w14:paraId="6907DA4E" w14:textId="77777777" w:rsidTr="0071144B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0C20650D" w14:textId="77777777" w:rsidR="00627205" w:rsidRPr="008C3073" w:rsidRDefault="00627205" w:rsidP="0071144B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51D16476" w14:textId="77777777" w:rsidR="00627205" w:rsidRPr="008C3073" w:rsidRDefault="00627205" w:rsidP="0071144B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А.В. Корнев</w:t>
                  </w:r>
                </w:p>
              </w:tc>
            </w:tr>
            <w:tr w:rsidR="00627205" w:rsidRPr="008C3073" w14:paraId="0366ECBA" w14:textId="77777777" w:rsidTr="0071144B">
              <w:trPr>
                <w:trHeight w:val="754"/>
              </w:trPr>
              <w:tc>
                <w:tcPr>
                  <w:tcW w:w="5895" w:type="dxa"/>
                  <w:vAlign w:val="center"/>
                  <w:hideMark/>
                </w:tcPr>
                <w:p w14:paraId="6D4EE190" w14:textId="77777777" w:rsidR="00627205" w:rsidRPr="008C3073" w:rsidRDefault="00627205" w:rsidP="0071144B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Начальник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бр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. ЭММ ОВВ НТЦ СКТ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06303B7D" w14:textId="77777777" w:rsidR="00627205" w:rsidRPr="008C3073" w:rsidRDefault="00627205" w:rsidP="0071144B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 xml:space="preserve">И.Д. </w:t>
                  </w:r>
                  <w:proofErr w:type="spellStart"/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Танненберг</w:t>
                  </w:r>
                  <w:proofErr w:type="spellEnd"/>
                </w:p>
              </w:tc>
            </w:tr>
            <w:tr w:rsidR="00627205" w:rsidRPr="008C3073" w14:paraId="57A7F12E" w14:textId="77777777" w:rsidTr="0071144B">
              <w:trPr>
                <w:trHeight w:val="739"/>
              </w:trPr>
              <w:tc>
                <w:tcPr>
                  <w:tcW w:w="5895" w:type="dxa"/>
                  <w:vAlign w:val="center"/>
                  <w:hideMark/>
                </w:tcPr>
                <w:p w14:paraId="1E944588" w14:textId="77777777" w:rsidR="00627205" w:rsidRPr="008C3073" w:rsidRDefault="00627205" w:rsidP="0071144B">
                  <w:pPr>
                    <w:pStyle w:val="0-1"/>
                    <w:ind w:firstLine="709"/>
                    <w:jc w:val="lef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 w:rsidRPr="008C3073"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Инженер</w:t>
                  </w:r>
                </w:p>
              </w:tc>
              <w:tc>
                <w:tcPr>
                  <w:tcW w:w="3700" w:type="dxa"/>
                  <w:vAlign w:val="center"/>
                  <w:hideMark/>
                </w:tcPr>
                <w:p w14:paraId="393C4175" w14:textId="77777777" w:rsidR="00627205" w:rsidRPr="008C3073" w:rsidRDefault="00627205" w:rsidP="0071144B">
                  <w:pPr>
                    <w:pStyle w:val="0-1"/>
                    <w:ind w:firstLine="709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US"/>
                    </w:rPr>
                    <w:t>И.А. Ниженко</w:t>
                  </w:r>
                </w:p>
              </w:tc>
            </w:tr>
          </w:tbl>
          <w:p w14:paraId="60DC5D15" w14:textId="77777777" w:rsidR="00627205" w:rsidRPr="008C3073" w:rsidRDefault="00627205" w:rsidP="0071144B">
            <w:pPr>
              <w:pStyle w:val="0-0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ab/>
              <w:t xml:space="preserve">             </w:t>
            </w:r>
          </w:p>
          <w:p w14:paraId="00EBD3A3" w14:textId="77777777" w:rsidR="00627205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222C1FE" w14:textId="77777777" w:rsidR="00627205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A792CCE" w14:textId="77777777" w:rsidR="00627205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5B89FB2" w14:textId="77777777" w:rsidR="00627205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6D346BC" w14:textId="77777777" w:rsidR="00627205" w:rsidRPr="008C3073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24D5053" w14:textId="77777777" w:rsidR="00627205" w:rsidRPr="008C3073" w:rsidRDefault="00627205" w:rsidP="0071144B">
            <w:pPr>
              <w:pStyle w:val="0-1"/>
              <w:ind w:firstLine="709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Москва 2019</w:t>
            </w:r>
            <w:r w:rsidRPr="008C3073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sdt>
      <w:sdtPr>
        <w:rPr>
          <w:rFonts w:ascii="Verdana" w:eastAsiaTheme="minorHAnsi" w:hAnsi="Verdana" w:cstheme="minorBidi"/>
          <w:b/>
          <w:color w:val="auto"/>
          <w:sz w:val="24"/>
          <w:szCs w:val="24"/>
          <w:lang w:eastAsia="en-US"/>
        </w:rPr>
        <w:id w:val="953290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05DB9E" w14:textId="77777777" w:rsidR="00627205" w:rsidRPr="00376EC1" w:rsidRDefault="00627205" w:rsidP="00627205">
          <w:pPr>
            <w:pStyle w:val="a4"/>
            <w:spacing w:line="360" w:lineRule="auto"/>
            <w:ind w:firstLine="1418"/>
            <w:jc w:val="both"/>
            <w:rPr>
              <w:rFonts w:ascii="Verdana" w:hAnsi="Verdana"/>
              <w:b/>
              <w:color w:val="auto"/>
              <w:sz w:val="24"/>
              <w:szCs w:val="24"/>
            </w:rPr>
          </w:pPr>
          <w:r w:rsidRPr="00376EC1">
            <w:rPr>
              <w:rFonts w:ascii="Verdana" w:hAnsi="Verdana"/>
              <w:b/>
              <w:color w:val="auto"/>
              <w:sz w:val="24"/>
              <w:szCs w:val="24"/>
            </w:rPr>
            <w:t>Оглавление</w:t>
          </w:r>
        </w:p>
        <w:p w14:paraId="28B6B7CC" w14:textId="27B9665E" w:rsidR="00B95254" w:rsidRDefault="0062720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6EC1">
            <w:rPr>
              <w:szCs w:val="24"/>
            </w:rPr>
            <w:fldChar w:fldCharType="begin"/>
          </w:r>
          <w:r w:rsidRPr="00376EC1">
            <w:rPr>
              <w:szCs w:val="24"/>
            </w:rPr>
            <w:instrText xml:space="preserve"> TOC \o "1-3" \h \z \u </w:instrText>
          </w:r>
          <w:r w:rsidRPr="00376EC1">
            <w:rPr>
              <w:szCs w:val="24"/>
            </w:rPr>
            <w:fldChar w:fldCharType="separate"/>
          </w:r>
          <w:hyperlink w:anchor="_Toc37272783" w:history="1">
            <w:r w:rsidR="00B95254" w:rsidRPr="00C831FE">
              <w:rPr>
                <w:rStyle w:val="a5"/>
                <w:noProof/>
              </w:rPr>
              <w:t>Постановка задачи</w:t>
            </w:r>
            <w:r w:rsidR="00B95254">
              <w:rPr>
                <w:noProof/>
                <w:webHidden/>
              </w:rPr>
              <w:tab/>
            </w:r>
            <w:r w:rsidR="00B95254">
              <w:rPr>
                <w:noProof/>
                <w:webHidden/>
              </w:rPr>
              <w:fldChar w:fldCharType="begin"/>
            </w:r>
            <w:r w:rsidR="00B95254">
              <w:rPr>
                <w:noProof/>
                <w:webHidden/>
              </w:rPr>
              <w:instrText xml:space="preserve"> PAGEREF _Toc37272783 \h </w:instrText>
            </w:r>
            <w:r w:rsidR="00B95254">
              <w:rPr>
                <w:noProof/>
                <w:webHidden/>
              </w:rPr>
            </w:r>
            <w:r w:rsidR="00B95254">
              <w:rPr>
                <w:noProof/>
                <w:webHidden/>
              </w:rPr>
              <w:fldChar w:fldCharType="separate"/>
            </w:r>
            <w:r w:rsidR="00B95254">
              <w:rPr>
                <w:noProof/>
                <w:webHidden/>
              </w:rPr>
              <w:t>4</w:t>
            </w:r>
            <w:r w:rsidR="00B95254">
              <w:rPr>
                <w:noProof/>
                <w:webHidden/>
              </w:rPr>
              <w:fldChar w:fldCharType="end"/>
            </w:r>
          </w:hyperlink>
        </w:p>
        <w:p w14:paraId="04B5C89B" w14:textId="34D0B226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4" w:history="1">
            <w:r w:rsidRPr="00C831FE">
              <w:rPr>
                <w:rStyle w:val="a5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9E53" w14:textId="11F14FCD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5" w:history="1">
            <w:r w:rsidRPr="00C831FE">
              <w:rPr>
                <w:rStyle w:val="a5"/>
                <w:noProof/>
              </w:rPr>
              <w:t>Схема решения задачи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C2F2" w14:textId="439199D6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6" w:history="1">
            <w:r w:rsidRPr="00C831FE">
              <w:rPr>
                <w:rStyle w:val="a5"/>
                <w:noProof/>
              </w:rPr>
              <w:t>Обработка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B43B" w14:textId="562BD6A1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7" w:history="1">
            <w:r w:rsidRPr="00C831FE">
              <w:rPr>
                <w:rStyle w:val="a5"/>
                <w:noProof/>
              </w:rPr>
              <w:t>Описание структуры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E7B7" w14:textId="1A7EB373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8" w:history="1">
            <w:r w:rsidRPr="00C831FE">
              <w:rPr>
                <w:rStyle w:val="a5"/>
                <w:noProof/>
              </w:rPr>
              <w:t>Процедура поиска гиперпараметров модели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3EBB" w14:textId="4E6D4C6A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89" w:history="1">
            <w:r w:rsidRPr="00C831FE">
              <w:rPr>
                <w:rStyle w:val="a5"/>
                <w:noProof/>
              </w:rPr>
              <w:t>Нейронная сеть без регуляризации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7150" w14:textId="4019CFF0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0" w:history="1">
            <w:r w:rsidRPr="00C831FE">
              <w:rPr>
                <w:rStyle w:val="a5"/>
                <w:noProof/>
              </w:rPr>
              <w:t xml:space="preserve">Использование </w:t>
            </w:r>
            <w:r w:rsidRPr="00C831FE">
              <w:rPr>
                <w:rStyle w:val="a5"/>
                <w:noProof/>
                <w:lang w:val="en-US"/>
              </w:rPr>
              <w:t>XGBoost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DAC4" w14:textId="79FA8A8E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1" w:history="1">
            <w:r w:rsidRPr="00C831FE">
              <w:rPr>
                <w:rStyle w:val="a5"/>
                <w:noProof/>
              </w:rPr>
              <w:t>Применение методик регуляризации для уменьшения дисперсии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365F" w14:textId="4AEFF5CA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2" w:history="1">
            <w:r w:rsidRPr="00C831FE">
              <w:rPr>
                <w:rStyle w:val="a5"/>
                <w:noProof/>
                <w:lang w:val="en-US"/>
              </w:rPr>
              <w:t>L</w:t>
            </w:r>
            <w:r w:rsidRPr="00C831FE">
              <w:rPr>
                <w:rStyle w:val="a5"/>
                <w:noProof/>
              </w:rPr>
              <w:t>1 -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9196" w14:textId="6C14127E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3" w:history="1">
            <w:r w:rsidRPr="00C831FE">
              <w:rPr>
                <w:rStyle w:val="a5"/>
                <w:noProof/>
                <w:lang w:val="en-US"/>
              </w:rPr>
              <w:t>L</w:t>
            </w:r>
            <w:r w:rsidRPr="00C831FE">
              <w:rPr>
                <w:rStyle w:val="a5"/>
                <w:noProof/>
              </w:rPr>
              <w:t>2 -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EE60" w14:textId="5B535C52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4" w:history="1">
            <w:r w:rsidRPr="00C831FE">
              <w:rPr>
                <w:rStyle w:val="a5"/>
                <w:noProof/>
              </w:rPr>
              <w:t>Dropout - 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C46" w14:textId="7C8EA666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5" w:history="1">
            <w:r w:rsidRPr="00C831FE">
              <w:rPr>
                <w:rStyle w:val="a5"/>
                <w:noProof/>
              </w:rPr>
              <w:t>Результат сравнения применения нейронных сетей с другими методами регрессионного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B347" w14:textId="50815807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6" w:history="1">
            <w:r w:rsidRPr="00C831FE">
              <w:rPr>
                <w:rStyle w:val="a5"/>
                <w:noProof/>
              </w:rPr>
              <w:t>Схема решения задачи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66F5" w14:textId="47BD3AC0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7" w:history="1">
            <w:r w:rsidRPr="00C831FE">
              <w:rPr>
                <w:rStyle w:val="a5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EBFBD" w14:textId="5DE185E6" w:rsidR="00B95254" w:rsidRDefault="00B9525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8" w:history="1">
            <w:r w:rsidRPr="00C831F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7D5E" w14:textId="66B4D7B1" w:rsidR="00B95254" w:rsidRDefault="00B95254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272799" w:history="1">
            <w:r w:rsidRPr="00C831FE">
              <w:rPr>
                <w:rStyle w:val="a5"/>
                <w:noProof/>
              </w:rPr>
              <w:t>Основной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1FAF" w14:textId="40EC5278" w:rsidR="00627205" w:rsidRPr="00376EC1" w:rsidRDefault="00627205" w:rsidP="00627205">
          <w:pPr>
            <w:rPr>
              <w:szCs w:val="24"/>
            </w:rPr>
          </w:pPr>
          <w:r w:rsidRPr="00376EC1">
            <w:rPr>
              <w:b/>
              <w:bCs/>
              <w:szCs w:val="24"/>
            </w:rPr>
            <w:fldChar w:fldCharType="end"/>
          </w:r>
        </w:p>
      </w:sdtContent>
    </w:sdt>
    <w:p w14:paraId="4D4B4614" w14:textId="77777777" w:rsidR="00627205" w:rsidRPr="00376EC1" w:rsidRDefault="00627205" w:rsidP="00627205">
      <w:pPr>
        <w:rPr>
          <w:szCs w:val="24"/>
        </w:rPr>
      </w:pPr>
      <w:r w:rsidRPr="00376EC1">
        <w:rPr>
          <w:szCs w:val="24"/>
        </w:rPr>
        <w:br w:type="page"/>
      </w:r>
    </w:p>
    <w:p w14:paraId="5BCC4E5F" w14:textId="77777777" w:rsidR="00627205" w:rsidRDefault="00627205" w:rsidP="00627205">
      <w:pPr>
        <w:pStyle w:val="1"/>
      </w:pPr>
      <w:bookmarkStart w:id="0" w:name="_Toc7171018"/>
      <w:bookmarkStart w:id="1" w:name="_Toc37272783"/>
      <w:r w:rsidRPr="00376EC1">
        <w:lastRenderedPageBreak/>
        <w:t>Постановка задачи</w:t>
      </w:r>
      <w:bookmarkEnd w:id="0"/>
      <w:bookmarkEnd w:id="1"/>
    </w:p>
    <w:p w14:paraId="47E77BF0" w14:textId="7A59DA12" w:rsidR="00627205" w:rsidRDefault="00627205" w:rsidP="00627205">
      <w:pPr>
        <w:spacing w:after="0"/>
        <w:ind w:firstLine="567"/>
        <w:rPr>
          <w:rFonts w:eastAsia="Times New Roman" w:cs="Times New Roman"/>
          <w:color w:val="000000"/>
          <w:szCs w:val="24"/>
          <w:lang w:eastAsia="ru-RU"/>
        </w:rPr>
      </w:pPr>
      <w:r w:rsidRPr="00175A57">
        <w:rPr>
          <w:rFonts w:eastAsia="Times New Roman" w:cs="Times New Roman"/>
          <w:color w:val="000000"/>
          <w:szCs w:val="24"/>
          <w:lang w:eastAsia="ru-RU"/>
        </w:rPr>
        <w:t>Разработать модель нейронной сети с применением способов повышения точности расчета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для определения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фракционного резерва коронарных сосудов человека по скорости пульсовой волны и снимкам компьютерной томографии сердца человека</w:t>
      </w:r>
      <w:r>
        <w:rPr>
          <w:rFonts w:eastAsia="Times New Roman" w:cs="Times New Roman"/>
          <w:color w:val="000000"/>
          <w:szCs w:val="24"/>
          <w:lang w:eastAsia="ru-RU"/>
        </w:rPr>
        <w:t>. В ходе разработки модели решить следующие задачи:</w:t>
      </w:r>
    </w:p>
    <w:p w14:paraId="168A6F78" w14:textId="77777777" w:rsidR="00627205" w:rsidRPr="002C6099" w:rsidRDefault="00627205" w:rsidP="00627205">
      <w:pPr>
        <w:spacing w:after="0"/>
        <w:ind w:firstLine="1418"/>
        <w:rPr>
          <w:rFonts w:eastAsia="Times New Roman" w:cs="Times New Roman"/>
          <w:color w:val="000000"/>
          <w:szCs w:val="24"/>
          <w:lang w:eastAsia="ru-RU"/>
        </w:rPr>
      </w:pPr>
    </w:p>
    <w:p w14:paraId="57E31ACB" w14:textId="50C31A68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</w:t>
      </w:r>
      <w:r w:rsidRPr="00376EC1">
        <w:rPr>
          <w:rFonts w:eastAsiaTheme="minorEastAsia"/>
          <w:szCs w:val="24"/>
        </w:rPr>
        <w:t xml:space="preserve"> входных данных</w:t>
      </w:r>
      <w:r>
        <w:rPr>
          <w:rFonts w:eastAsiaTheme="minorEastAsia"/>
          <w:szCs w:val="24"/>
        </w:rPr>
        <w:t xml:space="preserve"> для скорости пульсовой волны</w:t>
      </w:r>
      <w:r>
        <w:rPr>
          <w:rFonts w:eastAsiaTheme="minorEastAsia"/>
          <w:szCs w:val="24"/>
        </w:rPr>
        <w:t>;</w:t>
      </w:r>
    </w:p>
    <w:p w14:paraId="67D8DE8C" w14:textId="4E1770B2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 обработку входных данных для снимков компьютерной томографии коронарных сосудов человека;</w:t>
      </w:r>
    </w:p>
    <w:p w14:paraId="3E87D389" w14:textId="637ED4C1" w:rsidR="00627205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Построить</w:t>
      </w:r>
      <w:r w:rsidRPr="00376EC1">
        <w:rPr>
          <w:rFonts w:eastAsiaTheme="minorEastAsia"/>
          <w:szCs w:val="24"/>
        </w:rPr>
        <w:t xml:space="preserve"> нейронную сеть для определения задачи</w:t>
      </w:r>
      <w:r>
        <w:rPr>
          <w:rFonts w:eastAsiaTheme="minorEastAsia"/>
          <w:szCs w:val="24"/>
        </w:rPr>
        <w:t xml:space="preserve"> 1 и задачи 2</w:t>
      </w:r>
      <w:r w:rsidRPr="00376EC1">
        <w:rPr>
          <w:rFonts w:eastAsiaTheme="minorEastAsia"/>
          <w:szCs w:val="24"/>
        </w:rPr>
        <w:t xml:space="preserve"> по оценке </w:t>
      </w:r>
      <w:r>
        <w:rPr>
          <w:rFonts w:eastAsiaTheme="minorEastAsia"/>
          <w:szCs w:val="24"/>
        </w:rPr>
        <w:t>критериев по существующей базе данных;</w:t>
      </w:r>
    </w:p>
    <w:p w14:paraId="7BCAF6EC" w14:textId="744B3FF1" w:rsidR="00627205" w:rsidRPr="005828C8" w:rsidRDefault="00627205" w:rsidP="00627205">
      <w:pPr>
        <w:pStyle w:val="a3"/>
        <w:numPr>
          <w:ilvl w:val="0"/>
          <w:numId w:val="2"/>
        </w:num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Провести</w:t>
      </w:r>
      <w:r>
        <w:rPr>
          <w:rFonts w:eastAsiaTheme="minorEastAsia"/>
          <w:szCs w:val="24"/>
        </w:rPr>
        <w:t xml:space="preserve"> ряд мероприятий по увеличению точности решения нейронных сетей</w:t>
      </w:r>
      <w:r>
        <w:rPr>
          <w:rFonts w:eastAsiaTheme="minorEastAsia"/>
          <w:szCs w:val="24"/>
        </w:rPr>
        <w:t>;</w:t>
      </w:r>
    </w:p>
    <w:p w14:paraId="346FB8DE" w14:textId="77777777" w:rsidR="00627205" w:rsidRPr="00376EC1" w:rsidRDefault="00627205" w:rsidP="00627205">
      <w:pPr>
        <w:pStyle w:val="1"/>
      </w:pPr>
      <w:bookmarkStart w:id="2" w:name="_Toc37272784"/>
      <w:r w:rsidRPr="00376EC1">
        <w:t>Решение задачи</w:t>
      </w:r>
      <w:bookmarkEnd w:id="2"/>
    </w:p>
    <w:p w14:paraId="3D13DD50" w14:textId="34892F73" w:rsidR="00627205" w:rsidRDefault="00627205" w:rsidP="00627205">
      <w:pPr>
        <w:ind w:firstLine="708"/>
      </w:pPr>
      <w:bookmarkStart w:id="3" w:name="_Toc7171022"/>
      <w:r>
        <w:t xml:space="preserve">Решается задача определения </w:t>
      </w:r>
      <w:bookmarkEnd w:id="3"/>
      <w:r>
        <w:t xml:space="preserve">результирующего параметра, по исходным данным, которые </w:t>
      </w:r>
      <w:r>
        <w:t xml:space="preserve">расположены в свободном доступе </w:t>
      </w:r>
      <w:r w:rsidRPr="00627205">
        <w:t>[1]</w:t>
      </w:r>
      <w:r>
        <w:t xml:space="preserve">. </w:t>
      </w:r>
    </w:p>
    <w:p w14:paraId="3E1E1689" w14:textId="763C5AF9" w:rsidR="00627205" w:rsidRDefault="00627205" w:rsidP="00627205">
      <w:pPr>
        <w:ind w:firstLine="708"/>
      </w:pPr>
      <w:r w:rsidRPr="00376EC1">
        <w:t>Цель текущей задачи – интерпретировать данные, решить её с помощью нейронной сети и</w:t>
      </w:r>
      <w:r>
        <w:t xml:space="preserve"> исследовать полученные данные.</w:t>
      </w:r>
    </w:p>
    <w:p w14:paraId="235362C2" w14:textId="77777777" w:rsidR="00627205" w:rsidRDefault="00627205" w:rsidP="00627205">
      <w:pPr>
        <w:ind w:firstLine="708"/>
      </w:pPr>
    </w:p>
    <w:p w14:paraId="34A33014" w14:textId="4FC6C797" w:rsidR="00627205" w:rsidRDefault="00627205" w:rsidP="00627205">
      <w:pPr>
        <w:pStyle w:val="1"/>
      </w:pPr>
      <w:bookmarkStart w:id="4" w:name="_Toc37272785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135DEB" wp14:editId="1B4524DD">
            <wp:simplePos x="0" y="0"/>
            <wp:positionH relativeFrom="margin">
              <wp:posOffset>2052536</wp:posOffset>
            </wp:positionH>
            <wp:positionV relativeFrom="margin">
              <wp:posOffset>334888</wp:posOffset>
            </wp:positionV>
            <wp:extent cx="4166870" cy="7800975"/>
            <wp:effectExtent l="0" t="0" r="508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решения задачи</w:t>
      </w:r>
      <w:r>
        <w:t xml:space="preserve"> №1</w:t>
      </w:r>
      <w:bookmarkEnd w:id="4"/>
    </w:p>
    <w:p w14:paraId="69AA7631" w14:textId="366EB29B" w:rsidR="00627205" w:rsidRDefault="00627205" w:rsidP="00627205">
      <w:pPr>
        <w:jc w:val="left"/>
      </w:pPr>
      <w:r>
        <w:t>И.Д.</w:t>
      </w:r>
      <w:r w:rsidRPr="0023589A">
        <w:t xml:space="preserve"> (</w:t>
      </w:r>
      <w:r>
        <w:t>Исходные данные</w:t>
      </w:r>
      <w:r w:rsidRPr="0023589A">
        <w:t>)</w:t>
      </w:r>
      <w:r>
        <w:t>:</w:t>
      </w:r>
    </w:p>
    <w:p w14:paraId="4B852DC3" w14:textId="77777777" w:rsidR="00627205" w:rsidRDefault="00627205" w:rsidP="00627205">
      <w:pPr>
        <w:pStyle w:val="a3"/>
        <w:numPr>
          <w:ilvl w:val="0"/>
          <w:numId w:val="4"/>
        </w:numPr>
      </w:pPr>
      <w:r>
        <w:t>Семантические</w:t>
      </w:r>
    </w:p>
    <w:p w14:paraId="4F396443" w14:textId="77777777" w:rsidR="00627205" w:rsidRDefault="00627205" w:rsidP="00627205">
      <w:pPr>
        <w:pStyle w:val="a3"/>
        <w:numPr>
          <w:ilvl w:val="0"/>
          <w:numId w:val="4"/>
        </w:numPr>
      </w:pPr>
      <w:r>
        <w:t>Логические</w:t>
      </w:r>
    </w:p>
    <w:p w14:paraId="67C830AF" w14:textId="77777777" w:rsidR="00627205" w:rsidRDefault="00627205" w:rsidP="00627205">
      <w:pPr>
        <w:pStyle w:val="a3"/>
        <w:numPr>
          <w:ilvl w:val="0"/>
          <w:numId w:val="4"/>
        </w:numPr>
      </w:pPr>
      <w:r>
        <w:t>Целые числа</w:t>
      </w:r>
    </w:p>
    <w:p w14:paraId="06009B52" w14:textId="77777777" w:rsidR="00627205" w:rsidRDefault="00627205" w:rsidP="00627205"/>
    <w:p w14:paraId="605341EC" w14:textId="77777777" w:rsidR="00627205" w:rsidRDefault="00627205" w:rsidP="00627205"/>
    <w:p w14:paraId="7514F038" w14:textId="77777777" w:rsidR="00627205" w:rsidRDefault="00627205" w:rsidP="00627205"/>
    <w:p w14:paraId="3F508D5A" w14:textId="77777777" w:rsidR="00627205" w:rsidRDefault="00627205" w:rsidP="00627205"/>
    <w:p w14:paraId="104B9D06" w14:textId="77777777" w:rsidR="00627205" w:rsidRDefault="00627205" w:rsidP="00627205"/>
    <w:p w14:paraId="3FD3B52A" w14:textId="77777777" w:rsidR="00627205" w:rsidRDefault="00627205" w:rsidP="00627205">
      <w:r>
        <w:t>Статистическая обработка данных:</w:t>
      </w:r>
    </w:p>
    <w:p w14:paraId="37D9D8C3" w14:textId="77777777" w:rsidR="00627205" w:rsidRDefault="00627205" w:rsidP="00627205"/>
    <w:p w14:paraId="3B5D75C6" w14:textId="77777777" w:rsidR="00627205" w:rsidRDefault="00627205" w:rsidP="00627205"/>
    <w:p w14:paraId="0B7C0AF8" w14:textId="77777777" w:rsidR="00627205" w:rsidRDefault="00627205" w:rsidP="00627205"/>
    <w:p w14:paraId="30BD7DFF" w14:textId="77777777" w:rsidR="00627205" w:rsidRDefault="00627205" w:rsidP="00627205"/>
    <w:p w14:paraId="7097786D" w14:textId="77777777" w:rsidR="00627205" w:rsidRDefault="00627205" w:rsidP="00627205"/>
    <w:p w14:paraId="7DF3D0CD" w14:textId="77777777" w:rsidR="00627205" w:rsidRDefault="00627205" w:rsidP="00627205">
      <w:pPr>
        <w:spacing w:line="240" w:lineRule="auto"/>
      </w:pPr>
      <w:r>
        <w:t>1. Обучить Ω -</w:t>
      </w:r>
      <w:r w:rsidRPr="001F155A">
        <w:t xml:space="preserve">&gt; </w:t>
      </w:r>
      <w:r>
        <w:t>РЕЗ.</w:t>
      </w:r>
    </w:p>
    <w:p w14:paraId="0D9E3532" w14:textId="77777777" w:rsidR="00627205" w:rsidRDefault="00627205" w:rsidP="00627205">
      <w:pPr>
        <w:spacing w:line="240" w:lineRule="auto"/>
        <w:jc w:val="left"/>
      </w:pPr>
      <w:r>
        <w:t xml:space="preserve">2. Оценить результирующий параметр </w:t>
      </w:r>
      <w:r>
        <w:rPr>
          <w:lang w:val="en-US"/>
        </w:rPr>
        <w:t>S</w:t>
      </w:r>
      <w:r w:rsidRPr="001F155A">
        <w:t>.</w:t>
      </w:r>
    </w:p>
    <w:p w14:paraId="096B8839" w14:textId="77777777" w:rsidR="00627205" w:rsidRDefault="00627205" w:rsidP="00627205">
      <w:pPr>
        <w:spacing w:line="240" w:lineRule="auto"/>
        <w:jc w:val="left"/>
      </w:pPr>
    </w:p>
    <w:p w14:paraId="7D55AA00" w14:textId="77777777" w:rsidR="00627205" w:rsidRDefault="00627205" w:rsidP="00627205">
      <w:pPr>
        <w:spacing w:line="240" w:lineRule="auto"/>
        <w:jc w:val="left"/>
      </w:pPr>
    </w:p>
    <w:p w14:paraId="5A67C426" w14:textId="77777777" w:rsidR="00627205" w:rsidRDefault="00627205" w:rsidP="00627205">
      <w:pPr>
        <w:spacing w:line="240" w:lineRule="auto"/>
        <w:jc w:val="left"/>
      </w:pPr>
    </w:p>
    <w:p w14:paraId="59DCD346" w14:textId="77777777" w:rsidR="00627205" w:rsidRDefault="00627205" w:rsidP="00627205">
      <w:pPr>
        <w:spacing w:line="240" w:lineRule="auto"/>
        <w:jc w:val="left"/>
      </w:pPr>
    </w:p>
    <w:p w14:paraId="07A20CBC" w14:textId="77777777" w:rsidR="00627205" w:rsidRPr="009D6890" w:rsidRDefault="00627205" w:rsidP="00627205">
      <w:pPr>
        <w:pStyle w:val="a7"/>
        <w:ind w:firstLine="0"/>
      </w:pPr>
      <w:bookmarkStart w:id="5" w:name="_Ref93198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– Схема решения задачи</w:t>
      </w:r>
      <w:r>
        <w:br w:type="page"/>
      </w:r>
    </w:p>
    <w:p w14:paraId="4E76A1C0" w14:textId="269E2F4E" w:rsidR="00627205" w:rsidRDefault="00627205" w:rsidP="00627205">
      <w:pPr>
        <w:pStyle w:val="2"/>
      </w:pPr>
      <w:bookmarkStart w:id="6" w:name="_Toc7171023"/>
      <w:bookmarkStart w:id="7" w:name="_Toc37272786"/>
      <w:r>
        <w:lastRenderedPageBreak/>
        <w:t>Обработка</w:t>
      </w:r>
      <w:r w:rsidRPr="00376EC1">
        <w:t xml:space="preserve"> входных данных</w:t>
      </w:r>
      <w:bookmarkEnd w:id="6"/>
      <w:bookmarkEnd w:id="7"/>
    </w:p>
    <w:p w14:paraId="1D89960F" w14:textId="6EA3347C" w:rsidR="002C3687" w:rsidRPr="002C3687" w:rsidRDefault="002C3687" w:rsidP="00B95254">
      <w:pPr>
        <w:ind w:firstLine="360"/>
      </w:pPr>
      <w:r>
        <w:t>Обработка входных данных осуществляется в несколько этапов:</w:t>
      </w:r>
    </w:p>
    <w:p w14:paraId="209E1C39" w14:textId="2166CEEA" w:rsidR="00AE44FC" w:rsidRPr="002C3687" w:rsidRDefault="002C3687" w:rsidP="002C3687">
      <w:pPr>
        <w:pStyle w:val="a3"/>
        <w:numPr>
          <w:ilvl w:val="0"/>
          <w:numId w:val="7"/>
        </w:numPr>
      </w:pPr>
      <w:r>
        <w:t>Формулирование вопроса</w:t>
      </w:r>
    </w:p>
    <w:p w14:paraId="78D4B6BA" w14:textId="682FB926" w:rsidR="002C3687" w:rsidRPr="002C3687" w:rsidRDefault="002C3687" w:rsidP="002C3687">
      <w:pPr>
        <w:pStyle w:val="a3"/>
        <w:numPr>
          <w:ilvl w:val="0"/>
          <w:numId w:val="7"/>
        </w:numPr>
      </w:pPr>
      <w:r>
        <w:t>Сбор данных</w:t>
      </w:r>
    </w:p>
    <w:p w14:paraId="5433FA38" w14:textId="090516EF" w:rsidR="00AE44FC" w:rsidRPr="002C3687" w:rsidRDefault="002C3687" w:rsidP="002C3687">
      <w:pPr>
        <w:pStyle w:val="a3"/>
        <w:numPr>
          <w:ilvl w:val="0"/>
          <w:numId w:val="7"/>
        </w:numPr>
      </w:pPr>
      <w:r>
        <w:t>Чистка данных</w:t>
      </w:r>
    </w:p>
    <w:p w14:paraId="6EE8BD03" w14:textId="04BB446B" w:rsidR="002C3687" w:rsidRPr="002C3687" w:rsidRDefault="002C3687" w:rsidP="002C3687">
      <w:pPr>
        <w:pStyle w:val="a3"/>
        <w:numPr>
          <w:ilvl w:val="0"/>
          <w:numId w:val="7"/>
        </w:numPr>
      </w:pPr>
      <w:r>
        <w:t>Исследование и визуализация данных</w:t>
      </w:r>
    </w:p>
    <w:p w14:paraId="6B2DA955" w14:textId="79C8085C" w:rsidR="002C3687" w:rsidRPr="002C3687" w:rsidRDefault="002C3687" w:rsidP="002C3687">
      <w:pPr>
        <w:pStyle w:val="a3"/>
        <w:numPr>
          <w:ilvl w:val="0"/>
          <w:numId w:val="7"/>
        </w:numPr>
      </w:pPr>
      <w:r>
        <w:t>Тренировка алгоритма</w:t>
      </w:r>
    </w:p>
    <w:p w14:paraId="3B44C3E0" w14:textId="451CEC44" w:rsidR="00AE44FC" w:rsidRDefault="002C3687" w:rsidP="002C3687">
      <w:pPr>
        <w:pStyle w:val="a3"/>
        <w:numPr>
          <w:ilvl w:val="0"/>
          <w:numId w:val="7"/>
        </w:numPr>
      </w:pPr>
      <w:r>
        <w:t>Оценка результатов</w:t>
      </w:r>
    </w:p>
    <w:p w14:paraId="55858259" w14:textId="5C206174" w:rsidR="00B95254" w:rsidRDefault="00B95254" w:rsidP="00B95254">
      <w:pPr>
        <w:ind w:firstLine="360"/>
      </w:pPr>
      <w:r>
        <w:t xml:space="preserve">Методы </w:t>
      </w:r>
      <w:r w:rsidRPr="00B95254">
        <w:rPr>
          <w:b/>
          <w:bCs/>
        </w:rPr>
        <w:t>сбора данных</w:t>
      </w:r>
      <w:r>
        <w:t xml:space="preserve"> часто плохо контролируются, что приводит к недопустимым значениям (таким как, </w:t>
      </w:r>
      <w:r>
        <w:t>скорость</w:t>
      </w:r>
      <w:r>
        <w:t>: −100), невозможным комбинациям данных (таким как, пол: Мужской, Беременность</w:t>
      </w:r>
      <w:proofErr w:type="gramStart"/>
      <w:r>
        <w:t>:</w:t>
      </w:r>
      <w:r>
        <w:t xml:space="preserve"> </w:t>
      </w:r>
      <w:r>
        <w:t>Да</w:t>
      </w:r>
      <w:proofErr w:type="gramEnd"/>
      <w:r>
        <w:t>), отсутствующим значениям и прочее. При анализе данных, не защищённом от такого рода проблем, можно прийти к неверным выводам. Таким образом, представление данных и их качество являются первостепенной заботой перед осуществлением анализа. Часто предварительная обработка данных является наиболее важной фазой проекта обучения машины, особенно в вычислительной биологии.</w:t>
      </w:r>
    </w:p>
    <w:p w14:paraId="6E88DD53" w14:textId="749AF566" w:rsidR="00B95254" w:rsidRDefault="00B95254" w:rsidP="00B95254">
      <w:pPr>
        <w:ind w:firstLine="360"/>
      </w:pPr>
      <w:r>
        <w:t>Если есть много лишней информации или зашумлённых и недостоверных данных, то извлечение знаний во время тренировки становится затруднительным. Шаг подготовки и фильтрации данных может занять существенное время. Предварительная подготовка данных включает</w:t>
      </w:r>
    </w:p>
    <w:p w14:paraId="139FB131" w14:textId="77777777" w:rsidR="00B95254" w:rsidRDefault="00B95254" w:rsidP="00B95254">
      <w:pPr>
        <w:pStyle w:val="a3"/>
        <w:numPr>
          <w:ilvl w:val="0"/>
          <w:numId w:val="8"/>
        </w:numPr>
      </w:pPr>
      <w:r>
        <w:t>очистку</w:t>
      </w:r>
    </w:p>
    <w:p w14:paraId="705D57F9" w14:textId="2AD0003B" w:rsidR="00B95254" w:rsidRDefault="00B95254" w:rsidP="00B95254">
      <w:pPr>
        <w:pStyle w:val="a3"/>
        <w:numPr>
          <w:ilvl w:val="0"/>
          <w:numId w:val="8"/>
        </w:numPr>
      </w:pPr>
      <w:r>
        <w:t>отбор экземпляров</w:t>
      </w:r>
    </w:p>
    <w:p w14:paraId="4804EDFB" w14:textId="77777777" w:rsidR="00B95254" w:rsidRDefault="00B95254" w:rsidP="00B95254">
      <w:pPr>
        <w:pStyle w:val="a3"/>
        <w:numPr>
          <w:ilvl w:val="0"/>
          <w:numId w:val="8"/>
        </w:numPr>
      </w:pPr>
      <w:r>
        <w:t>нормализацию</w:t>
      </w:r>
    </w:p>
    <w:p w14:paraId="002AA036" w14:textId="2BD9A79C" w:rsidR="00B95254" w:rsidRDefault="00B95254" w:rsidP="00B95254">
      <w:pPr>
        <w:pStyle w:val="a3"/>
        <w:numPr>
          <w:ilvl w:val="0"/>
          <w:numId w:val="8"/>
        </w:numPr>
      </w:pPr>
      <w:r>
        <w:t>преобразование данных</w:t>
      </w:r>
    </w:p>
    <w:p w14:paraId="7E50EBEA" w14:textId="77777777" w:rsidR="00B95254" w:rsidRDefault="00B95254" w:rsidP="00B95254">
      <w:pPr>
        <w:pStyle w:val="a3"/>
        <w:numPr>
          <w:ilvl w:val="0"/>
          <w:numId w:val="8"/>
        </w:numPr>
      </w:pPr>
      <w:r>
        <w:t>выделение признаков</w:t>
      </w:r>
    </w:p>
    <w:p w14:paraId="017767F9" w14:textId="77777777" w:rsidR="00B95254" w:rsidRDefault="00B95254" w:rsidP="00B95254">
      <w:pPr>
        <w:pStyle w:val="a3"/>
        <w:numPr>
          <w:ilvl w:val="0"/>
          <w:numId w:val="8"/>
        </w:numPr>
      </w:pPr>
      <w:r>
        <w:t>отбор признаков</w:t>
      </w:r>
    </w:p>
    <w:p w14:paraId="783383A0" w14:textId="310BCD18" w:rsidR="00627205" w:rsidRPr="00B95254" w:rsidRDefault="00B95254" w:rsidP="00B95254">
      <w:r>
        <w:t>Результатом предварительной обработки данных является конечный тренировочный набор.</w:t>
      </w:r>
      <w:r w:rsidR="00627205" w:rsidRPr="002C3687">
        <w:br w:type="page"/>
      </w:r>
    </w:p>
    <w:p w14:paraId="078F1482" w14:textId="77777777" w:rsidR="00627205" w:rsidRPr="00376EC1" w:rsidRDefault="00627205" w:rsidP="00627205">
      <w:pPr>
        <w:pStyle w:val="2"/>
        <w:ind w:firstLine="0"/>
      </w:pPr>
      <w:bookmarkStart w:id="8" w:name="_Toc7171024"/>
      <w:bookmarkStart w:id="9" w:name="_Toc37272787"/>
      <w:r w:rsidRPr="00376EC1">
        <w:lastRenderedPageBreak/>
        <w:t>Описание структуры нейронной сети</w:t>
      </w:r>
      <w:bookmarkEnd w:id="8"/>
      <w:bookmarkEnd w:id="9"/>
    </w:p>
    <w:p w14:paraId="17126CA3" w14:textId="33FE0D73" w:rsidR="00627205" w:rsidRDefault="00627205" w:rsidP="00627205">
      <w:pPr>
        <w:ind w:firstLine="708"/>
      </w:pPr>
      <w:r w:rsidRPr="00376EC1">
        <w:t>Нейронная сеть, которая используется в алгоритме кода имеет следующую структуру</w:t>
      </w:r>
      <w:r>
        <w:t xml:space="preserve"> (таблица </w:t>
      </w:r>
      <w:r>
        <w:rPr>
          <w:vanish/>
        </w:rPr>
        <w:fldChar w:fldCharType="begin"/>
      </w:r>
      <w:r w:rsidRPr="00CD20E7">
        <w:rPr>
          <w:vanish/>
        </w:rPr>
        <w:instrText xml:space="preserve"> REF _Ref8808255 \h </w:instrText>
      </w:r>
      <w:r>
        <w:rPr>
          <w:vanish/>
        </w:rPr>
        <w:instrText xml:space="preserve"> \* MERGEFORMAT </w:instrText>
      </w:r>
      <w:r>
        <w:rPr>
          <w:vanish/>
        </w:rPr>
      </w:r>
      <w:r>
        <w:rPr>
          <w:vanish/>
        </w:rP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2</w:t>
      </w:r>
      <w:r>
        <w:fldChar w:fldCharType="end"/>
      </w:r>
      <w:r>
        <w:t>)</w:t>
      </w:r>
      <w:r w:rsidRPr="00376EC1">
        <w:t>:</w:t>
      </w:r>
    </w:p>
    <w:p w14:paraId="38DE5F8A" w14:textId="27C0B2F5" w:rsidR="00627205" w:rsidRPr="004F49F7" w:rsidRDefault="00627205" w:rsidP="002C3687">
      <w:pPr>
        <w:pStyle w:val="a7"/>
        <w:jc w:val="right"/>
      </w:pPr>
      <w:bookmarkStart w:id="10" w:name="_Ref8808255"/>
      <w:r>
        <w:t xml:space="preserve">Таблица </w:t>
      </w:r>
      <w:bookmarkEnd w:id="10"/>
      <w:r>
        <w:rPr>
          <w:lang w:val="en-US"/>
        </w:rPr>
        <w:t xml:space="preserve">– </w:t>
      </w:r>
      <w:r>
        <w:t>Структура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27205" w:rsidRPr="00376EC1" w14:paraId="5A263AC3" w14:textId="77777777" w:rsidTr="0071144B">
        <w:tc>
          <w:tcPr>
            <w:tcW w:w="4672" w:type="dxa"/>
          </w:tcPr>
          <w:p w14:paraId="4603FF0F" w14:textId="77777777" w:rsidR="00627205" w:rsidRPr="00376EC1" w:rsidRDefault="00627205" w:rsidP="0071144B">
            <w:r w:rsidRPr="00376EC1">
              <w:t>Функция активации</w:t>
            </w:r>
          </w:p>
        </w:tc>
        <w:tc>
          <w:tcPr>
            <w:tcW w:w="4673" w:type="dxa"/>
          </w:tcPr>
          <w:p w14:paraId="225CB8B2" w14:textId="03BF6289" w:rsidR="00627205" w:rsidRPr="00506606" w:rsidRDefault="00627205" w:rsidP="007114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</w:tr>
      <w:tr w:rsidR="00627205" w:rsidRPr="00376EC1" w14:paraId="5DE36B66" w14:textId="77777777" w:rsidTr="0071144B">
        <w:tc>
          <w:tcPr>
            <w:tcW w:w="4672" w:type="dxa"/>
          </w:tcPr>
          <w:p w14:paraId="07A92A3A" w14:textId="77777777" w:rsidR="00627205" w:rsidRPr="00376EC1" w:rsidRDefault="00627205" w:rsidP="0071144B">
            <w:r w:rsidRPr="00376EC1">
              <w:t>Количество входных параметров</w:t>
            </w:r>
          </w:p>
        </w:tc>
        <w:tc>
          <w:tcPr>
            <w:tcW w:w="4673" w:type="dxa"/>
          </w:tcPr>
          <w:p w14:paraId="7FC5AF4F" w14:textId="11A9910B" w:rsidR="00627205" w:rsidRPr="00676506" w:rsidRDefault="00F65D88" w:rsidP="0071144B">
            <w:r>
              <w:t>7</w:t>
            </w:r>
          </w:p>
        </w:tc>
      </w:tr>
      <w:tr w:rsidR="00627205" w:rsidRPr="00376EC1" w14:paraId="23FC7336" w14:textId="77777777" w:rsidTr="0071144B">
        <w:tc>
          <w:tcPr>
            <w:tcW w:w="4672" w:type="dxa"/>
          </w:tcPr>
          <w:p w14:paraId="789C1213" w14:textId="77777777" w:rsidR="00627205" w:rsidRPr="00376EC1" w:rsidRDefault="00627205" w:rsidP="0071144B">
            <w:r w:rsidRPr="00376EC1">
              <w:t>Количество выходных параметров</w:t>
            </w:r>
          </w:p>
        </w:tc>
        <w:tc>
          <w:tcPr>
            <w:tcW w:w="4673" w:type="dxa"/>
          </w:tcPr>
          <w:p w14:paraId="166E63EF" w14:textId="77777777" w:rsidR="00627205" w:rsidRPr="00376EC1" w:rsidRDefault="00627205" w:rsidP="0071144B">
            <w:r>
              <w:t>1</w:t>
            </w:r>
          </w:p>
        </w:tc>
      </w:tr>
    </w:tbl>
    <w:p w14:paraId="26DC989D" w14:textId="77777777" w:rsidR="00627205" w:rsidRDefault="00627205" w:rsidP="00627205"/>
    <w:p w14:paraId="40A90AAF" w14:textId="77777777" w:rsid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bookmarkStart w:id="11" w:name="_Ref8217087"/>
      <w:r>
        <w:br w:type="page"/>
      </w:r>
    </w:p>
    <w:p w14:paraId="68CC2773" w14:textId="2BFA695E" w:rsidR="00627205" w:rsidRDefault="00627205" w:rsidP="00627205">
      <w:pPr>
        <w:pStyle w:val="2"/>
        <w:ind w:firstLine="0"/>
      </w:pPr>
      <w:bookmarkStart w:id="12" w:name="_Toc37272788"/>
      <w:r w:rsidRPr="00BC5011">
        <w:lastRenderedPageBreak/>
        <w:t>Процедур</w:t>
      </w:r>
      <w:r>
        <w:t xml:space="preserve">а поиска </w:t>
      </w:r>
      <w:proofErr w:type="spellStart"/>
      <w:r>
        <w:t>гиперпараметров</w:t>
      </w:r>
      <w:proofErr w:type="spellEnd"/>
      <w:r>
        <w:t xml:space="preserve"> модели машинного обучения</w:t>
      </w:r>
      <w:bookmarkEnd w:id="11"/>
      <w:bookmarkEnd w:id="12"/>
    </w:p>
    <w:p w14:paraId="669C6E49" w14:textId="77777777" w:rsidR="002C3687" w:rsidRDefault="002C3687" w:rsidP="002C3687">
      <w:pPr>
        <w:ind w:firstLine="567"/>
      </w:pPr>
      <w:r>
        <w:t xml:space="preserve">Оптимизация </w:t>
      </w:r>
      <w:proofErr w:type="spellStart"/>
      <w:r>
        <w:t>гиперпараметров</w:t>
      </w:r>
      <w:proofErr w:type="spellEnd"/>
      <w:r>
        <w:t xml:space="preserve"> — задача машинного обучения по выбору набора оптимальных </w:t>
      </w:r>
      <w:proofErr w:type="spellStart"/>
      <w:r>
        <w:t>гиперпараметров</w:t>
      </w:r>
      <w:proofErr w:type="spellEnd"/>
      <w:r>
        <w:t xml:space="preserve"> для обучающего </w:t>
      </w:r>
      <w:proofErr w:type="spellStart"/>
      <w:proofErr w:type="gramStart"/>
      <w:r>
        <w:t>алгоритма.Одни</w:t>
      </w:r>
      <w:proofErr w:type="spellEnd"/>
      <w:proofErr w:type="gramEnd"/>
      <w:r>
        <w:t xml:space="preserve"> и те же виды моделей машинного обучения могут требовать различные предположения, веса или скорости обучения для различных видов данных. </w:t>
      </w:r>
    </w:p>
    <w:p w14:paraId="426E3327" w14:textId="77777777" w:rsidR="002C3687" w:rsidRDefault="002C3687" w:rsidP="002C3687">
      <w:pPr>
        <w:ind w:firstLine="567"/>
      </w:pPr>
      <w:r>
        <w:t xml:space="preserve">Эти параметры называются </w:t>
      </w:r>
      <w:proofErr w:type="spellStart"/>
      <w:r>
        <w:t>гиперпараметрами</w:t>
      </w:r>
      <w:proofErr w:type="spellEnd"/>
      <w:r>
        <w:t xml:space="preserve"> и их следует настраивать так, чтобы модель могла оптимально решить задачу обучения. Для этого находится кортеж </w:t>
      </w:r>
      <w:proofErr w:type="spellStart"/>
      <w:r>
        <w:t>гиперпараметров</w:t>
      </w:r>
      <w:proofErr w:type="spellEnd"/>
      <w:r>
        <w:t xml:space="preserve">, который даёт оптимальную модель, оптимизирующую заданную функцию потерь на заданных независимых данных. Целевая функция берёт кортеж </w:t>
      </w:r>
      <w:proofErr w:type="spellStart"/>
      <w:r>
        <w:t>гиперпараметров</w:t>
      </w:r>
      <w:proofErr w:type="spellEnd"/>
      <w:r>
        <w:t xml:space="preserve"> и возвращает связанные с ними потери. Часто используется перекрёстная проверка для оценки этой обобщающей способности.</w:t>
      </w:r>
    </w:p>
    <w:p w14:paraId="02BAB7CA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Случайный поиск</w:t>
      </w:r>
    </w:p>
    <w:p w14:paraId="76B64E59" w14:textId="2855E3BE" w:rsidR="002C3687" w:rsidRDefault="002C3687" w:rsidP="002C3687">
      <w:pPr>
        <w:ind w:firstLine="567"/>
      </w:pPr>
      <w:r>
        <w:t xml:space="preserve">Случайный поиск заменяет полный перебор всех комбинаций на выборку их случайным образом. Это можно легко применить к дискретным установкам, приведённым выше, но метод может быть также обобщен к непрерывным и смешанным пространствам. Случайный поиск может превзойти поиск по решётке, особенно в случае, если только малое число </w:t>
      </w:r>
      <w:proofErr w:type="spellStart"/>
      <w:r>
        <w:t>гиперпараметров</w:t>
      </w:r>
      <w:proofErr w:type="spellEnd"/>
      <w:r>
        <w:t xml:space="preserve"> оказывает влияние на производительность алгоритма обучения машины. В этом случае говорят, что задача оптимизации имеет низкую внутреннюю размерность. Случайный поиск также легко </w:t>
      </w:r>
      <w:proofErr w:type="spellStart"/>
      <w:r>
        <w:t>параллелизуем</w:t>
      </w:r>
      <w:proofErr w:type="spellEnd"/>
      <w:r>
        <w:t xml:space="preserve"> и, кроме того, позволяют использовать предварительные данные путём указания распределения для выборки случайных параметров.</w:t>
      </w:r>
    </w:p>
    <w:p w14:paraId="51D7695F" w14:textId="77777777" w:rsid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Байесовская оптимизация</w:t>
      </w:r>
    </w:p>
    <w:p w14:paraId="06199502" w14:textId="68945EA6" w:rsidR="002C3687" w:rsidRPr="002C3687" w:rsidRDefault="002C3687" w:rsidP="002C3687">
      <w:pPr>
        <w:ind w:firstLine="567"/>
        <w:rPr>
          <w:b/>
          <w:bCs/>
        </w:rPr>
      </w:pPr>
      <w:r>
        <w:t xml:space="preserve">Байесовская оптимизация — это метод глобальной оптимизации для неизвестной функции (чёрного ящика) с шумом. Применённая к </w:t>
      </w:r>
      <w:proofErr w:type="spellStart"/>
      <w:r>
        <w:lastRenderedPageBreak/>
        <w:t>гиперпараметрической</w:t>
      </w:r>
      <w:proofErr w:type="spellEnd"/>
      <w:r>
        <w:t xml:space="preserve"> оптимизации байесовская оптимизация строит стохастическую модель функции отображения из значений </w:t>
      </w:r>
      <w:proofErr w:type="spellStart"/>
      <w:r>
        <w:t>гиперпараметра</w:t>
      </w:r>
      <w:proofErr w:type="spellEnd"/>
      <w:r>
        <w:t xml:space="preserve"> в целевую функцию, применённую на множестве проверки. Путём итеративного применения перспективной конфигурации </w:t>
      </w:r>
      <w:proofErr w:type="spellStart"/>
      <w:r>
        <w:t>гиперпараметров</w:t>
      </w:r>
      <w:proofErr w:type="spellEnd"/>
      <w:r>
        <w:t>, основанной на текущей модели, а затем её обновления, байесовская оптимизация стремится собрать как можно больше информации об этой функции и, в частности, место оптимума. Метод пытается сбалансировать зондирование (</w:t>
      </w:r>
      <w:proofErr w:type="spellStart"/>
      <w:r>
        <w:t>гиперпараметры</w:t>
      </w:r>
      <w:proofErr w:type="spellEnd"/>
      <w:r>
        <w:t>, для которых изменение наименее достоверно известно) и использование (</w:t>
      </w:r>
      <w:proofErr w:type="spellStart"/>
      <w:r>
        <w:t>гиперпараметры</w:t>
      </w:r>
      <w:proofErr w:type="spellEnd"/>
      <w:r>
        <w:t>, которые, как ожидается, наиболее близки к оптимуму). На практике байесовская оптимизация показала лучшие результаты с меньшими вычислениями по сравнению с поиском по решётке и случайным поиском ввиду возможности суждения о качестве экспериментов ещё до их выполнения.</w:t>
      </w:r>
    </w:p>
    <w:p w14:paraId="1E7612AB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Оптимизация на основе градиентов</w:t>
      </w:r>
    </w:p>
    <w:p w14:paraId="2F87C3EA" w14:textId="12572DC7" w:rsidR="002C3687" w:rsidRDefault="002C3687" w:rsidP="002C3687">
      <w:pPr>
        <w:ind w:firstLine="567"/>
      </w:pPr>
      <w:r>
        <w:t xml:space="preserve">Для конкретных алгоритмов обучения можно вычислить градиент </w:t>
      </w:r>
      <w:proofErr w:type="spellStart"/>
      <w:r>
        <w:t>гиперпараметров</w:t>
      </w:r>
      <w:proofErr w:type="spellEnd"/>
      <w:r>
        <w:t xml:space="preserve"> и оптимизировать их с помощью градиентного спуска. Первое использование этих техник фокусировалось на нейронных сетях. Затем эти методы были распространены на другие модели, такие как методы опорных векторов или логистическая регрессия.</w:t>
      </w:r>
    </w:p>
    <w:p w14:paraId="20BE2091" w14:textId="36B42770" w:rsidR="002C3687" w:rsidRDefault="002C3687" w:rsidP="002C3687">
      <w:pPr>
        <w:ind w:firstLine="567"/>
      </w:pPr>
      <w:r>
        <w:t xml:space="preserve">Другой подход использования градиентов </w:t>
      </w:r>
      <w:proofErr w:type="spellStart"/>
      <w:r>
        <w:t>гиперпараметров</w:t>
      </w:r>
      <w:proofErr w:type="spellEnd"/>
      <w:r>
        <w:t xml:space="preserve"> состоит в дифференцировании шагов алгоритма итеративной оптимизации с помощью автоматического дифференцирования.</w:t>
      </w:r>
    </w:p>
    <w:p w14:paraId="38F42E4C" w14:textId="77777777" w:rsidR="002C3687" w:rsidRPr="002C3687" w:rsidRDefault="002C3687" w:rsidP="002C3687">
      <w:pPr>
        <w:ind w:firstLine="567"/>
        <w:rPr>
          <w:b/>
          <w:bCs/>
        </w:rPr>
      </w:pPr>
      <w:r w:rsidRPr="002C3687">
        <w:rPr>
          <w:b/>
          <w:bCs/>
        </w:rPr>
        <w:t>Эволюционная оптимизация</w:t>
      </w:r>
    </w:p>
    <w:p w14:paraId="59FEE797" w14:textId="232C4F30" w:rsidR="002C3687" w:rsidRDefault="002C3687" w:rsidP="002C3687">
      <w:pPr>
        <w:ind w:firstLine="567"/>
      </w:pPr>
      <w:r>
        <w:t xml:space="preserve">Эволюционная оптимизация — это методология для глобальной оптимизации неизвестных функций с шумом. При оптимизации </w:t>
      </w:r>
      <w:proofErr w:type="spellStart"/>
      <w:r>
        <w:t>гиперпараметров</w:t>
      </w:r>
      <w:proofErr w:type="spellEnd"/>
      <w:r>
        <w:t xml:space="preserve"> эволюционная оптимизация использует эволюционные алгоритмы для поиска </w:t>
      </w:r>
      <w:proofErr w:type="spellStart"/>
      <w:r>
        <w:t>гиперпараметров</w:t>
      </w:r>
      <w:proofErr w:type="spellEnd"/>
      <w:r>
        <w:t xml:space="preserve"> для данного алгоритма. Эволюционная оптимизация </w:t>
      </w:r>
      <w:proofErr w:type="spellStart"/>
      <w:r>
        <w:t>гиперпараметров</w:t>
      </w:r>
      <w:proofErr w:type="spellEnd"/>
      <w:r>
        <w:t xml:space="preserve"> следует процессу, навеянному биологической концепцией эволюции:</w:t>
      </w:r>
    </w:p>
    <w:p w14:paraId="2307615A" w14:textId="77777777" w:rsidR="002C3687" w:rsidRDefault="002C3687" w:rsidP="002C3687">
      <w:pPr>
        <w:ind w:firstLine="567"/>
      </w:pPr>
    </w:p>
    <w:p w14:paraId="2E81626D" w14:textId="690A3E45" w:rsidR="002C3687" w:rsidRDefault="002C3687" w:rsidP="002C3687">
      <w:pPr>
        <w:pStyle w:val="a3"/>
        <w:numPr>
          <w:ilvl w:val="0"/>
          <w:numId w:val="6"/>
        </w:numPr>
      </w:pPr>
      <w:r>
        <w:lastRenderedPageBreak/>
        <w:t xml:space="preserve">Создаём начальную популяцию случайных решений (то есть сгенерированный случайно кортеж </w:t>
      </w:r>
      <w:proofErr w:type="spellStart"/>
      <w:r>
        <w:t>гиперпараметров</w:t>
      </w:r>
      <w:proofErr w:type="spellEnd"/>
      <w:r>
        <w:t>, обычно 100+)</w:t>
      </w:r>
      <w:r>
        <w:t>;</w:t>
      </w:r>
    </w:p>
    <w:p w14:paraId="5EE53567" w14:textId="5F700F5D" w:rsidR="002C3687" w:rsidRDefault="002C3687" w:rsidP="002C3687">
      <w:pPr>
        <w:pStyle w:val="a3"/>
        <w:numPr>
          <w:ilvl w:val="0"/>
          <w:numId w:val="6"/>
        </w:numPr>
      </w:pPr>
      <w:r>
        <w:t xml:space="preserve">Оцениваем кортежи </w:t>
      </w:r>
      <w:proofErr w:type="spellStart"/>
      <w:r>
        <w:t>гиперпараметров</w:t>
      </w:r>
      <w:proofErr w:type="spellEnd"/>
      <w:r>
        <w:t xml:space="preserve"> и получаем их функцию приспособленности (например, с помощью 10-кратной точности перекрёстной проверки алгоритма обучения машины с этими </w:t>
      </w:r>
      <w:proofErr w:type="spellStart"/>
      <w:r>
        <w:t>гиперпараметрами</w:t>
      </w:r>
      <w:proofErr w:type="spellEnd"/>
      <w:r>
        <w:t>)</w:t>
      </w:r>
      <w:r>
        <w:t>;</w:t>
      </w:r>
    </w:p>
    <w:p w14:paraId="7B3930F8" w14:textId="70394099" w:rsidR="002C3687" w:rsidRDefault="002C3687" w:rsidP="002C3687">
      <w:pPr>
        <w:pStyle w:val="a3"/>
        <w:numPr>
          <w:ilvl w:val="0"/>
          <w:numId w:val="6"/>
        </w:numPr>
      </w:pPr>
      <w:r>
        <w:t xml:space="preserve">Ранжируем кортежи </w:t>
      </w:r>
      <w:proofErr w:type="spellStart"/>
      <w:r>
        <w:t>гиперпараметров</w:t>
      </w:r>
      <w:proofErr w:type="spellEnd"/>
      <w:r>
        <w:t xml:space="preserve"> по их относительной пригодности</w:t>
      </w:r>
      <w:r>
        <w:t>;</w:t>
      </w:r>
    </w:p>
    <w:p w14:paraId="721B077C" w14:textId="73C5396F" w:rsidR="002C3687" w:rsidRDefault="002C3687" w:rsidP="002C3687">
      <w:pPr>
        <w:pStyle w:val="a3"/>
        <w:numPr>
          <w:ilvl w:val="0"/>
          <w:numId w:val="6"/>
        </w:numPr>
      </w:pPr>
      <w:r>
        <w:t>Заменяем кортежи</w:t>
      </w:r>
      <w:r>
        <w:t xml:space="preserve"> </w:t>
      </w:r>
      <w:proofErr w:type="spellStart"/>
      <w:r>
        <w:t>гиперпараметров</w:t>
      </w:r>
      <w:proofErr w:type="spellEnd"/>
      <w:r>
        <w:t xml:space="preserve"> с худшей производительностью на новые кортежи </w:t>
      </w:r>
      <w:proofErr w:type="spellStart"/>
      <w:r>
        <w:t>гиперпараметров</w:t>
      </w:r>
      <w:proofErr w:type="spellEnd"/>
      <w:r>
        <w:t>, образованных скрещиванием</w:t>
      </w:r>
      <w:r>
        <w:t>.</w:t>
      </w:r>
    </w:p>
    <w:p w14:paraId="11FB141D" w14:textId="77777777" w:rsidR="002C3687" w:rsidRDefault="002C3687" w:rsidP="002C3687">
      <w:pPr>
        <w:ind w:firstLine="567"/>
      </w:pPr>
      <w:r>
        <w:t>Повторяем шаги 2—4, пока не получим удовлетворительной производительности алгоритма или пока производительность не перестанет улучшаться</w:t>
      </w:r>
    </w:p>
    <w:p w14:paraId="7B125405" w14:textId="7C9B2C1A" w:rsidR="00627205" w:rsidRPr="002C3687" w:rsidRDefault="002C3687" w:rsidP="002C3687">
      <w:pPr>
        <w:ind w:firstLine="567"/>
      </w:pPr>
      <w:r>
        <w:t xml:space="preserve">Эволюционная оптимизация используется для оптимизации </w:t>
      </w:r>
      <w:proofErr w:type="spellStart"/>
      <w:r>
        <w:t>гиперпараметров</w:t>
      </w:r>
      <w:proofErr w:type="spellEnd"/>
      <w:r>
        <w:t xml:space="preserve"> для статистических алгоритмов обучения машин, автоматического обучения машин, для поиска архитектуры глубоких нейронных сетей, а также для формирования весов в глубоких нейронных сетях.</w:t>
      </w:r>
      <w:r>
        <w:tab/>
      </w:r>
      <w:r w:rsidR="00627205">
        <w:br w:type="page"/>
      </w:r>
    </w:p>
    <w:p w14:paraId="092E3D94" w14:textId="77777777" w:rsidR="00627205" w:rsidRDefault="00627205" w:rsidP="00627205">
      <w:pPr>
        <w:pStyle w:val="2"/>
      </w:pPr>
      <w:bookmarkStart w:id="13" w:name="_Toc37272789"/>
      <w:r>
        <w:lastRenderedPageBreak/>
        <w:t>Нейронная сеть без регуляризации</w:t>
      </w:r>
      <w:bookmarkEnd w:id="13"/>
    </w:p>
    <w:p w14:paraId="4DFD10AF" w14:textId="7C1CD58F" w:rsidR="00627205" w:rsidRDefault="00627205" w:rsidP="00627205">
      <w:pPr>
        <w:ind w:firstLine="567"/>
      </w:pPr>
      <w:r>
        <w:t>Для исследования эффективности регрессии нейронной сети без применения методик регуляризации использовался</w:t>
      </w:r>
      <w:r w:rsidR="00F65D88">
        <w:t xml:space="preserve"> </w:t>
      </w:r>
      <w:r w:rsidR="00F65D88">
        <w:rPr>
          <w:lang w:val="en-US"/>
        </w:rPr>
        <w:t>Talos</w:t>
      </w:r>
      <w:r w:rsidR="00F65D88">
        <w:t xml:space="preserve">, встроенный в </w:t>
      </w:r>
      <w:proofErr w:type="spellStart"/>
      <w:r w:rsidR="00F65D88">
        <w:rPr>
          <w:lang w:val="en-US"/>
        </w:rPr>
        <w:t>Keras</w:t>
      </w:r>
      <w:proofErr w:type="spellEnd"/>
      <w:r>
        <w:t xml:space="preserve">. В качестве набора </w:t>
      </w:r>
      <w:proofErr w:type="spellStart"/>
      <w:r>
        <w:t>гиперпараметров</w:t>
      </w:r>
      <w:proofErr w:type="spellEnd"/>
      <w:r>
        <w:t xml:space="preserve"> исследования использовались параметры, приведенные в таблице </w:t>
      </w:r>
      <w:r>
        <w:fldChar w:fldCharType="begin"/>
      </w:r>
      <w:r>
        <w:instrText xml:space="preserve"> REF _Ref8134073 \h  \* MERGEFORMAT </w:instrText>
      </w:r>
      <w:r>
        <w:fldChar w:fldCharType="separate"/>
      </w:r>
      <w:r w:rsidRPr="00C0189F">
        <w:rPr>
          <w:vanish/>
        </w:rPr>
        <w:t xml:space="preserve">Таблица </w:t>
      </w:r>
      <w:r>
        <w:rPr>
          <w:noProof/>
        </w:rPr>
        <w:t>3</w:t>
      </w:r>
      <w:r>
        <w:fldChar w:fldCharType="end"/>
      </w:r>
      <w:r>
        <w:t>.</w:t>
      </w:r>
    </w:p>
    <w:p w14:paraId="0075F314" w14:textId="353EE963" w:rsidR="00627205" w:rsidRDefault="00627205" w:rsidP="002C3687">
      <w:pPr>
        <w:pStyle w:val="a7"/>
        <w:jc w:val="right"/>
      </w:pPr>
      <w:bookmarkStart w:id="14" w:name="_Ref8134073"/>
      <w:r>
        <w:t xml:space="preserve">Таблица </w:t>
      </w:r>
      <w:bookmarkEnd w:id="14"/>
      <w:r>
        <w:t xml:space="preserve">- </w:t>
      </w:r>
      <w:proofErr w:type="spellStart"/>
      <w:r>
        <w:t>Гиперпараметры</w:t>
      </w:r>
      <w:proofErr w:type="spellEnd"/>
      <w:r>
        <w:t xml:space="preserve"> исследования эффективности нейронной сети без регуляризации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5D1F4A5B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FAF026" w14:textId="77777777" w:rsidR="00627205" w:rsidRDefault="00627205" w:rsidP="0071144B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BD041" w14:textId="77777777" w:rsidR="00627205" w:rsidRDefault="00627205" w:rsidP="0071144B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10284" w14:textId="77777777" w:rsidR="00627205" w:rsidRDefault="00627205" w:rsidP="0071144B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3E92" w14:textId="77777777" w:rsidR="00627205" w:rsidRDefault="00627205" w:rsidP="0071144B">
            <w:pPr>
              <w:jc w:val="center"/>
            </w:pPr>
            <w:r>
              <w:t>Количество слоев</w:t>
            </w:r>
          </w:p>
        </w:tc>
      </w:tr>
      <w:tr w:rsidR="00627205" w14:paraId="0AB6BCA9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746917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05DA3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51E97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361AB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5D88" w14:paraId="466FDBA3" w14:textId="77777777" w:rsidTr="00903216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F704336" w14:textId="1C1B625B" w:rsidR="00F65D88" w:rsidRPr="00B934F9" w:rsidRDefault="00F65D88" w:rsidP="00F65D88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CF41B7" w14:textId="77777777" w:rsidR="00F65D88" w:rsidRDefault="00F65D88" w:rsidP="0071144B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8CDD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9794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65D88" w14:paraId="508E445A" w14:textId="77777777" w:rsidTr="00903216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4C49D202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</w:tcBorders>
            <w:vAlign w:val="center"/>
          </w:tcPr>
          <w:p w14:paraId="470A6FBE" w14:textId="77777777" w:rsidR="00F65D88" w:rsidRDefault="00F65D88" w:rsidP="0071144B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279" w:type="dxa"/>
            <w:tcBorders>
              <w:top w:val="single" w:sz="4" w:space="0" w:color="auto"/>
            </w:tcBorders>
            <w:vAlign w:val="center"/>
          </w:tcPr>
          <w:p w14:paraId="766D9DC4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EE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0F13F78C" w14:textId="77777777" w:rsidTr="00903216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CE10AC1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60669B0D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279" w:type="dxa"/>
            <w:vAlign w:val="center"/>
          </w:tcPr>
          <w:p w14:paraId="5B573530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48C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65D88" w14:paraId="5887E3EB" w14:textId="77777777" w:rsidTr="00903216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C0C6AC3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3687775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279" w:type="dxa"/>
            <w:vAlign w:val="center"/>
          </w:tcPr>
          <w:p w14:paraId="69BB9B5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26E22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65D88" w14:paraId="453B00B3" w14:textId="77777777" w:rsidTr="00903216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703F98D7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</w:tcBorders>
            <w:vAlign w:val="center"/>
          </w:tcPr>
          <w:p w14:paraId="52D77494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279" w:type="dxa"/>
            <w:vAlign w:val="center"/>
          </w:tcPr>
          <w:p w14:paraId="2EA03100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A1AB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65D88" w14:paraId="57713896" w14:textId="77777777" w:rsidTr="00903216">
        <w:trPr>
          <w:trHeight w:val="408"/>
        </w:trPr>
        <w:tc>
          <w:tcPr>
            <w:tcW w:w="2279" w:type="dxa"/>
            <w:vMerge/>
            <w:tcBorders>
              <w:right w:val="nil"/>
            </w:tcBorders>
            <w:vAlign w:val="center"/>
          </w:tcPr>
          <w:p w14:paraId="0396BC3B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left w:val="nil"/>
              <w:bottom w:val="single" w:sz="4" w:space="0" w:color="auto"/>
            </w:tcBorders>
            <w:vAlign w:val="center"/>
          </w:tcPr>
          <w:p w14:paraId="48BFD7CF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279" w:type="dxa"/>
            <w:vMerge w:val="restart"/>
            <w:vAlign w:val="center"/>
          </w:tcPr>
          <w:p w14:paraId="02C6F8C5" w14:textId="77777777" w:rsidR="00F65D88" w:rsidRDefault="00F65D88" w:rsidP="0071144B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458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65D88" w14:paraId="114390E5" w14:textId="77777777" w:rsidTr="00903216">
        <w:trPr>
          <w:trHeight w:val="64"/>
        </w:trPr>
        <w:tc>
          <w:tcPr>
            <w:tcW w:w="2279" w:type="dxa"/>
            <w:vMerge/>
            <w:tcBorders>
              <w:bottom w:val="nil"/>
              <w:right w:val="nil"/>
            </w:tcBorders>
            <w:vAlign w:val="center"/>
          </w:tcPr>
          <w:p w14:paraId="2D94B15A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64A1E3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vMerge/>
            <w:tcBorders>
              <w:left w:val="nil"/>
            </w:tcBorders>
            <w:vAlign w:val="center"/>
          </w:tcPr>
          <w:p w14:paraId="7BA35349" w14:textId="77777777" w:rsidR="00F65D88" w:rsidRDefault="00F65D88" w:rsidP="0071144B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FED9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81A4E4C" w14:textId="77777777" w:rsidR="00627205" w:rsidRDefault="00627205" w:rsidP="00627205"/>
    <w:p w14:paraId="575FF016" w14:textId="2DE55513" w:rsidR="00F65D88" w:rsidRDefault="00627205" w:rsidP="002C3687">
      <w:pPr>
        <w:ind w:firstLine="567"/>
      </w:pPr>
      <w:r>
        <w:t xml:space="preserve">Благодаря случайной выборке </w:t>
      </w:r>
      <w:proofErr w:type="spellStart"/>
      <w:r>
        <w:t>гиперпараметров</w:t>
      </w:r>
      <w:proofErr w:type="spellEnd"/>
      <w:r>
        <w:t xml:space="preserve"> можно используя меньшее количество операций кросс-валидации выделить основные тенденции влияния различных </w:t>
      </w:r>
      <w:proofErr w:type="spellStart"/>
      <w:r>
        <w:t>гиперпараметров</w:t>
      </w:r>
      <w:proofErr w:type="spellEnd"/>
      <w:r>
        <w:t xml:space="preserve"> на результаты расчета.</w:t>
      </w:r>
    </w:p>
    <w:p w14:paraId="03D562D8" w14:textId="77777777" w:rsidR="002C3687" w:rsidRDefault="002C3687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>
        <w:br w:type="page"/>
      </w:r>
    </w:p>
    <w:p w14:paraId="68371D6D" w14:textId="51FD7745" w:rsidR="00F65D88" w:rsidRPr="00F65D88" w:rsidRDefault="00627205" w:rsidP="002C3687">
      <w:pPr>
        <w:pStyle w:val="2"/>
        <w:ind w:firstLine="0"/>
      </w:pPr>
      <w:bookmarkStart w:id="15" w:name="_Toc37272790"/>
      <w:r>
        <w:lastRenderedPageBreak/>
        <w:t xml:space="preserve">Использование </w:t>
      </w:r>
      <w:proofErr w:type="spellStart"/>
      <w:r>
        <w:rPr>
          <w:lang w:val="en-US"/>
        </w:rPr>
        <w:t>XGBoost</w:t>
      </w:r>
      <w:bookmarkEnd w:id="15"/>
      <w:proofErr w:type="spellEnd"/>
    </w:p>
    <w:p w14:paraId="4EA92309" w14:textId="77777777" w:rsidR="00F65D88" w:rsidRPr="00F65D88" w:rsidRDefault="00F65D88">
      <w:pPr>
        <w:spacing w:line="259" w:lineRule="auto"/>
        <w:jc w:val="left"/>
        <w:rPr>
          <w:rFonts w:eastAsiaTheme="majorEastAsia" w:cstheme="majorBidi"/>
          <w:bCs/>
          <w:color w:val="000000" w:themeColor="text1"/>
          <w:sz w:val="28"/>
          <w:szCs w:val="26"/>
        </w:rPr>
      </w:pPr>
      <w:r w:rsidRPr="00F65D88">
        <w:br w:type="page"/>
      </w:r>
    </w:p>
    <w:p w14:paraId="2570D9B5" w14:textId="77777777" w:rsidR="00627205" w:rsidRDefault="00627205" w:rsidP="00F65D88">
      <w:pPr>
        <w:pStyle w:val="2"/>
        <w:ind w:firstLine="0"/>
      </w:pPr>
      <w:bookmarkStart w:id="16" w:name="_Toc37272791"/>
      <w:r>
        <w:lastRenderedPageBreak/>
        <w:t>Применение методик регуляризации для уменьшения дисперсии</w:t>
      </w:r>
      <w:bookmarkEnd w:id="16"/>
    </w:p>
    <w:p w14:paraId="755CB8F0" w14:textId="6A0BC6DE" w:rsidR="00627205" w:rsidRDefault="00627205" w:rsidP="00627205">
      <w:pPr>
        <w:ind w:firstLine="567"/>
      </w:pPr>
      <w:r>
        <w:t>Переобучение – одна из проблем машинного обучения, которая заключается в чрезмерной адаптации модели к набору обучения, что приводит к плохим результатам на наборах кросс-валидации и соответственно на тестовом наборе. Далее будут приведены результаты использования методик регуляризации, которые позволяет уменьшить адаптацию модели к набору обучения (уменьшение дисперсии) не приводя к существенному увеличению ошибки на тестовом наборе (к увеличению смещения).</w:t>
      </w:r>
    </w:p>
    <w:p w14:paraId="1B10AB0F" w14:textId="4CCDEC86" w:rsidR="00AE44FC" w:rsidRPr="0024676F" w:rsidRDefault="00AE44FC" w:rsidP="00AE44FC">
      <w:pPr>
        <w:pStyle w:val="2"/>
      </w:pPr>
      <w:bookmarkStart w:id="17" w:name="_Toc37272792"/>
      <w:r>
        <w:rPr>
          <w:lang w:val="en-US"/>
        </w:rPr>
        <w:t>L</w:t>
      </w:r>
      <w:r>
        <w:t>1</w:t>
      </w:r>
      <w:r>
        <w:t xml:space="preserve"> - регуляризация</w:t>
      </w:r>
      <w:bookmarkEnd w:id="17"/>
    </w:p>
    <w:p w14:paraId="60D92D61" w14:textId="77777777" w:rsidR="00AE44FC" w:rsidRDefault="00AE44FC" w:rsidP="00627205">
      <w:pPr>
        <w:ind w:firstLine="567"/>
      </w:pPr>
    </w:p>
    <w:p w14:paraId="012FB445" w14:textId="77777777" w:rsidR="00627205" w:rsidRPr="0024676F" w:rsidRDefault="00627205" w:rsidP="00627205">
      <w:pPr>
        <w:pStyle w:val="2"/>
      </w:pPr>
      <w:bookmarkStart w:id="18" w:name="_Toc37272793"/>
      <w:r>
        <w:rPr>
          <w:lang w:val="en-US"/>
        </w:rPr>
        <w:t>L</w:t>
      </w:r>
      <w:r w:rsidRPr="001C0667">
        <w:t>2</w:t>
      </w:r>
      <w:r>
        <w:t xml:space="preserve"> - регуляризация</w:t>
      </w:r>
      <w:bookmarkEnd w:id="18"/>
    </w:p>
    <w:p w14:paraId="1E236FE5" w14:textId="06541FF6" w:rsidR="00627205" w:rsidRPr="00AB0823" w:rsidRDefault="00627205" w:rsidP="00AE44FC">
      <w:pPr>
        <w:ind w:firstLine="567"/>
      </w:pPr>
      <w:r>
        <w:rPr>
          <w:lang w:val="en-US"/>
        </w:rPr>
        <w:t>L</w:t>
      </w:r>
      <w:r w:rsidRPr="001C0667">
        <w:t xml:space="preserve">2 - регуляризация </w:t>
      </w:r>
      <w:r>
        <w:t>заключается в добавлении штрафа к первоначальной функции ошибки с коэффициентом</w:t>
      </w:r>
      <m:oMath>
        <m:r>
          <w:rPr>
            <w:rFonts w:ascii="Cambria Math" w:hAnsi="Cambria Math"/>
          </w:rPr>
          <m:t xml:space="preserve"> λ</m:t>
        </m:r>
      </m:oMath>
      <w:r>
        <w:t>, который управляет воздействием такого типа регуляризации. Другое название - подавление весов (</w:t>
      </w:r>
      <w:proofErr w:type="spellStart"/>
      <w:r>
        <w:t>we</w:t>
      </w:r>
      <w:r>
        <w:rPr>
          <w:lang w:val="en-US"/>
        </w:rPr>
        <w:t>ight</w:t>
      </w:r>
      <w:proofErr w:type="spellEnd"/>
      <w:r w:rsidRPr="001C0667">
        <w:t xml:space="preserve"> </w:t>
      </w:r>
      <w:r>
        <w:rPr>
          <w:lang w:val="en-US"/>
        </w:rPr>
        <w:t>decay</w:t>
      </w:r>
      <w:r w:rsidRPr="001C0667">
        <w:t>). Такой просто</w:t>
      </w:r>
      <w:r>
        <w:t>й тип ограничения позволяет эффективно уменьшать дисперсию выходных результатов.</w:t>
      </w:r>
    </w:p>
    <w:p w14:paraId="508859D7" w14:textId="3913AF44" w:rsidR="00627205" w:rsidRPr="000A5D38" w:rsidRDefault="00627205" w:rsidP="00AE44FC">
      <w:pPr>
        <w:pStyle w:val="a7"/>
        <w:jc w:val="right"/>
      </w:pPr>
      <w:r>
        <w:tab/>
        <w:t xml:space="preserve">Таблица – </w:t>
      </w:r>
      <w:proofErr w:type="spellStart"/>
      <w:r>
        <w:t>Гиперпараметры</w:t>
      </w:r>
      <w:proofErr w:type="spellEnd"/>
      <w:r>
        <w:t xml:space="preserve"> нейронной сети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1911"/>
        <w:gridCol w:w="2021"/>
        <w:gridCol w:w="2021"/>
        <w:gridCol w:w="1427"/>
      </w:tblGrid>
      <w:tr w:rsidR="00627205" w14:paraId="6C774023" w14:textId="77777777" w:rsidTr="00F65D88">
        <w:trPr>
          <w:trHeight w:val="1224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EB748C" w14:textId="77777777" w:rsidR="00627205" w:rsidRDefault="00627205" w:rsidP="0071144B">
            <w:pPr>
              <w:jc w:val="center"/>
            </w:pPr>
            <w:r>
              <w:t>Функция активации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2DC26" w14:textId="77777777" w:rsidR="00627205" w:rsidRDefault="00627205" w:rsidP="0071144B">
            <w:pPr>
              <w:jc w:val="center"/>
            </w:pPr>
            <w:r>
              <w:t>Скорость обучения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48DF9" w14:textId="77777777" w:rsidR="00627205" w:rsidRDefault="00627205" w:rsidP="0071144B">
            <w:pPr>
              <w:jc w:val="center"/>
            </w:pPr>
            <w:r>
              <w:t>Количество нейронов в слое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6026" w14:textId="77777777" w:rsidR="00627205" w:rsidRDefault="00627205" w:rsidP="0071144B">
            <w:pPr>
              <w:jc w:val="center"/>
            </w:pPr>
            <w:r>
              <w:t>Количество слоев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71B6" w14:textId="77777777" w:rsidR="00627205" w:rsidRDefault="00627205" w:rsidP="007114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</w:tr>
      <w:tr w:rsidR="00627205" w:rsidRPr="00B934F9" w14:paraId="130DBDFE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E463A5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proofErr w:type="spellStart"/>
            <w:r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7E32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9020E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AE46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8F72" w14:textId="77777777" w:rsidR="00627205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</w:tr>
      <w:tr w:rsidR="00F65D88" w:rsidRPr="00B934F9" w14:paraId="6DFF38E9" w14:textId="77777777" w:rsidTr="00F65D88">
        <w:trPr>
          <w:trHeight w:val="408"/>
        </w:trPr>
        <w:tc>
          <w:tcPr>
            <w:tcW w:w="196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E67E2" w14:textId="41AB00EC" w:rsidR="00F65D88" w:rsidRPr="000A7C4F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40755" w14:textId="77777777" w:rsidR="00F65D88" w:rsidRDefault="00F65D88" w:rsidP="0071144B">
            <w:pPr>
              <w:jc w:val="center"/>
            </w:pPr>
            <w:r w:rsidRPr="00B934F9">
              <w:rPr>
                <w:lang w:val="en-US"/>
              </w:rPr>
              <w:t>5e-5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3A08E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7C63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7BFA0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1e-4</w:t>
            </w:r>
          </w:p>
        </w:tc>
      </w:tr>
      <w:tr w:rsidR="00F65D88" w:rsidRPr="00B934F9" w14:paraId="2C22EA96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3373009" w14:textId="584F340D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3AD0F7" w14:textId="77777777" w:rsidR="00F65D88" w:rsidRDefault="00F65D88" w:rsidP="0071144B">
            <w:pPr>
              <w:jc w:val="center"/>
            </w:pPr>
            <w:r w:rsidRPr="00B934F9">
              <w:rPr>
                <w:lang w:val="en-US"/>
              </w:rPr>
              <w:t>1e-4</w:t>
            </w:r>
          </w:p>
        </w:tc>
        <w:tc>
          <w:tcPr>
            <w:tcW w:w="2021" w:type="dxa"/>
            <w:tcBorders>
              <w:top w:val="single" w:sz="4" w:space="0" w:color="auto"/>
            </w:tcBorders>
            <w:vAlign w:val="center"/>
          </w:tcPr>
          <w:p w14:paraId="166F6BC6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4ED0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121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</w:tr>
      <w:tr w:rsidR="00F65D88" w:rsidRPr="00B934F9" w14:paraId="53C0598E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8E5009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1576A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5e-4</w:t>
            </w:r>
          </w:p>
        </w:tc>
        <w:tc>
          <w:tcPr>
            <w:tcW w:w="2021" w:type="dxa"/>
            <w:vAlign w:val="center"/>
          </w:tcPr>
          <w:p w14:paraId="20A357C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023B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E521A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1e-3</w:t>
            </w:r>
          </w:p>
        </w:tc>
      </w:tr>
      <w:tr w:rsidR="00F65D88" w:rsidRPr="00B934F9" w14:paraId="05769DFD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87993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CBFD7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1e-3</w:t>
            </w:r>
          </w:p>
        </w:tc>
        <w:tc>
          <w:tcPr>
            <w:tcW w:w="2021" w:type="dxa"/>
            <w:vAlign w:val="center"/>
          </w:tcPr>
          <w:p w14:paraId="427860DD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DC3F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E2E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5e-2</w:t>
            </w:r>
          </w:p>
        </w:tc>
      </w:tr>
      <w:tr w:rsidR="00F65D88" w:rsidRPr="00B934F9" w14:paraId="3E52F69A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3297AF61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2FE61F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5e-3</w:t>
            </w:r>
          </w:p>
        </w:tc>
        <w:tc>
          <w:tcPr>
            <w:tcW w:w="2021" w:type="dxa"/>
            <w:vAlign w:val="center"/>
          </w:tcPr>
          <w:p w14:paraId="489BEA7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6BDF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D30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1e-2</w:t>
            </w:r>
          </w:p>
        </w:tc>
      </w:tr>
      <w:tr w:rsidR="00F65D88" w:rsidRPr="00B934F9" w14:paraId="10423023" w14:textId="77777777" w:rsidTr="00F65D88">
        <w:trPr>
          <w:trHeight w:val="408"/>
        </w:trPr>
        <w:tc>
          <w:tcPr>
            <w:tcW w:w="196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FCB3575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CE963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1e-2</w:t>
            </w:r>
          </w:p>
        </w:tc>
        <w:tc>
          <w:tcPr>
            <w:tcW w:w="2021" w:type="dxa"/>
            <w:vMerge w:val="restart"/>
            <w:vAlign w:val="center"/>
          </w:tcPr>
          <w:p w14:paraId="6D662F45" w14:textId="77777777" w:rsidR="00F65D88" w:rsidRDefault="00F65D88" w:rsidP="0071144B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0621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6FE9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F65D88" w:rsidRPr="00B934F9" w14:paraId="2673062C" w14:textId="77777777" w:rsidTr="00F65D88">
        <w:trPr>
          <w:trHeight w:val="64"/>
        </w:trPr>
        <w:tc>
          <w:tcPr>
            <w:tcW w:w="1964" w:type="dxa"/>
            <w:tcBorders>
              <w:top w:val="nil"/>
              <w:bottom w:val="nil"/>
              <w:right w:val="nil"/>
            </w:tcBorders>
            <w:vAlign w:val="center"/>
          </w:tcPr>
          <w:p w14:paraId="563D772B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119F44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021" w:type="dxa"/>
            <w:vMerge/>
            <w:tcBorders>
              <w:left w:val="nil"/>
            </w:tcBorders>
            <w:vAlign w:val="center"/>
          </w:tcPr>
          <w:p w14:paraId="3217A3BC" w14:textId="77777777" w:rsidR="00F65D88" w:rsidRDefault="00F65D88" w:rsidP="0071144B">
            <w:pPr>
              <w:jc w:val="center"/>
            </w:pP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2755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BF05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25C09A6E" w14:textId="77777777" w:rsidR="00627205" w:rsidRDefault="00627205" w:rsidP="00627205"/>
    <w:p w14:paraId="68F13CA2" w14:textId="43378CAF" w:rsidR="00627205" w:rsidRDefault="00627205" w:rsidP="00AE44FC">
      <w:pPr>
        <w:pStyle w:val="a7"/>
        <w:jc w:val="right"/>
      </w:pPr>
      <w:r>
        <w:tab/>
        <w:t xml:space="preserve">Таблица </w:t>
      </w:r>
      <w:r w:rsidRPr="0018134A">
        <w:t xml:space="preserve">–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DB60E15" w14:textId="77777777" w:rsidTr="0071144B">
        <w:tc>
          <w:tcPr>
            <w:tcW w:w="1555" w:type="dxa"/>
            <w:vAlign w:val="center"/>
          </w:tcPr>
          <w:p w14:paraId="09B0086B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3" w:type="dxa"/>
            <w:vAlign w:val="center"/>
          </w:tcPr>
          <w:p w14:paraId="413FA41F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41881C64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20EB058A" w14:textId="77777777" w:rsidTr="0071144B">
        <w:tc>
          <w:tcPr>
            <w:tcW w:w="1555" w:type="dxa"/>
            <w:vAlign w:val="center"/>
          </w:tcPr>
          <w:p w14:paraId="6C4708BA" w14:textId="02D712FF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5103" w:type="dxa"/>
            <w:vAlign w:val="center"/>
          </w:tcPr>
          <w:p w14:paraId="7C26C43F" w14:textId="217C2C86" w:rsidR="00627205" w:rsidRPr="00BB6E0E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 xml:space="preserve">: </w:t>
            </w:r>
          </w:p>
          <w:p w14:paraId="7643AEAD" w14:textId="7E915412" w:rsidR="00627205" w:rsidRPr="00BB6E0E" w:rsidRDefault="00627205" w:rsidP="0071144B">
            <w:pPr>
              <w:pStyle w:val="a7"/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Скорость обучения: </w:t>
            </w:r>
          </w:p>
          <w:p w14:paraId="1D91248D" w14:textId="61C33EFD" w:rsidR="00627205" w:rsidRPr="00EA763C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6433F8E2" w14:textId="654D4E57" w:rsidR="00627205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38DFD0C4" w14:textId="74667B2F" w:rsidR="00627205" w:rsidRPr="00F65D88" w:rsidRDefault="00627205" w:rsidP="0071144B">
            <m:oMath>
              <m:r>
                <w:rPr>
                  <w:rFonts w:ascii="Cambria Math" w:hAnsi="Cambria Math"/>
                </w:rPr>
                <m:t>λ</m:t>
              </m:r>
            </m:oMath>
            <w:r w:rsidRPr="00F65D88">
              <w:rPr>
                <w:rFonts w:eastAsiaTheme="minorEastAsia"/>
              </w:rPr>
              <w:t xml:space="preserve">: </w:t>
            </w:r>
          </w:p>
        </w:tc>
        <w:tc>
          <w:tcPr>
            <w:tcW w:w="2687" w:type="dxa"/>
            <w:vAlign w:val="center"/>
          </w:tcPr>
          <w:p w14:paraId="7D58C0CC" w14:textId="321D608A" w:rsidR="00627205" w:rsidRPr="00F65D88" w:rsidRDefault="00627205" w:rsidP="0071144B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</w:p>
          <w:p w14:paraId="50E94AE5" w14:textId="77777777" w:rsidR="00627205" w:rsidRPr="00F65D88" w:rsidRDefault="00627205" w:rsidP="0071144B">
            <w:pPr>
              <w:pStyle w:val="a7"/>
              <w:ind w:firstLine="0"/>
              <w:jc w:val="center"/>
              <w:rPr>
                <w:szCs w:val="22"/>
              </w:rPr>
            </w:pPr>
          </w:p>
        </w:tc>
      </w:tr>
    </w:tbl>
    <w:p w14:paraId="73404A82" w14:textId="77777777" w:rsidR="00627205" w:rsidRDefault="00627205" w:rsidP="00627205"/>
    <w:p w14:paraId="04775318" w14:textId="77777777" w:rsidR="00627205" w:rsidRPr="00B955EA" w:rsidRDefault="00627205" w:rsidP="00627205">
      <w:pPr>
        <w:ind w:firstLine="567"/>
      </w:pPr>
      <w:r w:rsidRPr="001C0667">
        <w:t>Исполь</w:t>
      </w:r>
      <w:r>
        <w:t xml:space="preserve">зование L2 регуляризации приводит к значительному уменьшению ошибки по сравнению с предыдущими расчетами </w:t>
      </w:r>
    </w:p>
    <w:p w14:paraId="70BB688D" w14:textId="77777777" w:rsidR="00627205" w:rsidRPr="0024676F" w:rsidRDefault="00627205" w:rsidP="00627205">
      <w:pPr>
        <w:pStyle w:val="2"/>
      </w:pPr>
      <w:bookmarkStart w:id="19" w:name="_Toc37272794"/>
      <w:proofErr w:type="spellStart"/>
      <w:r>
        <w:t>Dropout</w:t>
      </w:r>
      <w:proofErr w:type="spellEnd"/>
      <w:r>
        <w:t xml:space="preserve"> - регуляризация</w:t>
      </w:r>
      <w:bookmarkEnd w:id="19"/>
    </w:p>
    <w:p w14:paraId="60A6E933" w14:textId="77777777" w:rsidR="00627205" w:rsidRPr="00DA5A10" w:rsidRDefault="00627205" w:rsidP="00627205">
      <w:pPr>
        <w:ind w:firstLine="567"/>
      </w:pPr>
      <w:r>
        <w:t xml:space="preserve">Одно из решений проблемы переобучения, благодаря своей простоте и практическим результатам – </w:t>
      </w:r>
      <w:r>
        <w:rPr>
          <w:lang w:val="en-US"/>
        </w:rPr>
        <w:t>Dropout</w:t>
      </w:r>
      <w:r w:rsidRPr="00C8354F">
        <w:t xml:space="preserve"> </w:t>
      </w:r>
      <w:r>
        <w:t xml:space="preserve">регуляризация («метод прореживания», «метод исключения»). </w:t>
      </w:r>
    </w:p>
    <w:p w14:paraId="7E4D2CA7" w14:textId="77777777" w:rsidR="00627205" w:rsidRDefault="00627205" w:rsidP="00627205"/>
    <w:p w14:paraId="71B70EC8" w14:textId="77777777" w:rsidR="00627205" w:rsidRDefault="00627205" w:rsidP="00627205">
      <w:r>
        <w:rPr>
          <w:noProof/>
          <w:lang w:eastAsia="ru-RU"/>
        </w:rPr>
        <w:lastRenderedPageBreak/>
        <w:drawing>
          <wp:inline distT="0" distB="0" distL="0" distR="0" wp14:anchorId="2B352B89" wp14:editId="31D40388">
            <wp:extent cx="5940425" cy="28346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_drop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246" w14:textId="49CDC60C" w:rsidR="00627205" w:rsidRPr="0018134A" w:rsidRDefault="00627205" w:rsidP="00627205">
      <w:pPr>
        <w:pStyle w:val="a7"/>
        <w:jc w:val="center"/>
        <w:rPr>
          <w:i/>
        </w:rPr>
      </w:pPr>
      <w:r w:rsidRPr="00814881">
        <w:t xml:space="preserve">Рисунок </w:t>
      </w:r>
      <w:r w:rsidRPr="0018134A">
        <w:rPr>
          <w:i/>
        </w:rPr>
        <w:fldChar w:fldCharType="begin"/>
      </w:r>
      <w:r w:rsidRPr="00814881">
        <w:instrText xml:space="preserve"> SEQ Рисунок \* ARABIC </w:instrText>
      </w:r>
      <w:r w:rsidRPr="0018134A">
        <w:rPr>
          <w:i/>
        </w:rPr>
        <w:fldChar w:fldCharType="separate"/>
      </w:r>
      <w:r>
        <w:rPr>
          <w:noProof/>
        </w:rPr>
        <w:t>13</w:t>
      </w:r>
      <w:r w:rsidRPr="0018134A">
        <w:rPr>
          <w:i/>
        </w:rPr>
        <w:fldChar w:fldCharType="end"/>
      </w:r>
      <w:r w:rsidRPr="00814881">
        <w:t xml:space="preserve"> – Визуализация стандартной нейронной сети и нейронной сети с применением регуляризации </w:t>
      </w:r>
      <w:r>
        <w:rPr>
          <w:lang w:val="en-US"/>
        </w:rPr>
        <w:t>D</w:t>
      </w:r>
      <w:r w:rsidRPr="00814881">
        <w:rPr>
          <w:lang w:val="en-US"/>
        </w:rPr>
        <w:t>ropout</w:t>
      </w:r>
      <w:r>
        <w:t xml:space="preserve">. Графическое представление метода </w:t>
      </w:r>
      <w:r>
        <w:rPr>
          <w:lang w:val="en-US"/>
        </w:rPr>
        <w:t>Dropout</w:t>
      </w:r>
    </w:p>
    <w:p w14:paraId="38C6F565" w14:textId="77777777" w:rsidR="00627205" w:rsidRPr="0018134A" w:rsidRDefault="00627205" w:rsidP="00627205"/>
    <w:p w14:paraId="43C105D9" w14:textId="77777777" w:rsidR="00627205" w:rsidRPr="008D08F6" w:rsidRDefault="00627205" w:rsidP="00627205">
      <w:pPr>
        <w:ind w:firstLine="708"/>
      </w:pPr>
      <w:r>
        <w:t xml:space="preserve">Главная задача применения </w:t>
      </w:r>
      <w:r>
        <w:rPr>
          <w:lang w:val="en-US"/>
        </w:rPr>
        <w:t>Dropout</w:t>
      </w:r>
      <w:r w:rsidRPr="00C8354F">
        <w:t xml:space="preserve"> – </w:t>
      </w:r>
      <w:r>
        <w:t>вместо обучения одной нейронной сети обучить ансамбль нескольких нейронных сетей, а затем усреднить полученные результаты.</w:t>
      </w:r>
      <w:r w:rsidRPr="008D08F6">
        <w:t xml:space="preserve"> </w:t>
      </w:r>
    </w:p>
    <w:p w14:paraId="5F0A2DB9" w14:textId="77777777" w:rsidR="00627205" w:rsidRDefault="00627205" w:rsidP="00627205">
      <w:pPr>
        <w:ind w:firstLine="708"/>
      </w:pPr>
      <w:r>
        <w:t xml:space="preserve">Сети для обучения получаются с помощью исключения из сети </w:t>
      </w:r>
      <w:r w:rsidRPr="00C8354F">
        <w:t>(</w:t>
      </w:r>
      <w:r>
        <w:rPr>
          <w:lang w:val="en-US"/>
        </w:rPr>
        <w:t>dropping</w:t>
      </w:r>
      <w:r w:rsidRPr="00C8354F">
        <w:t xml:space="preserve"> </w:t>
      </w:r>
      <w:r>
        <w:rPr>
          <w:lang w:val="en-US"/>
        </w:rPr>
        <w:t>out</w:t>
      </w:r>
      <w:r w:rsidRPr="00C8354F">
        <w:t xml:space="preserve">) </w:t>
      </w:r>
      <w:r>
        <w:t xml:space="preserve">нейронов с вероятностью </w:t>
      </w:r>
      <w:r w:rsidRPr="00C8354F">
        <w:rPr>
          <w:i/>
          <w:lang w:val="en-US"/>
        </w:rPr>
        <w:t>p</w:t>
      </w:r>
      <w:r>
        <w:t xml:space="preserve"> (коэффициент </w:t>
      </w:r>
      <w:r>
        <w:rPr>
          <w:lang w:val="en-US"/>
        </w:rPr>
        <w:t>Dropout</w:t>
      </w:r>
      <w:r>
        <w:t xml:space="preserve">), таким образом, вероятность того, что нейрон останется в сети, составляет </w:t>
      </w:r>
      <w:r>
        <w:rPr>
          <w:i/>
          <w:lang w:val="en-US"/>
        </w:rPr>
        <w:t>q</w:t>
      </w:r>
      <w:r w:rsidRPr="00C8354F">
        <w:rPr>
          <w:i/>
        </w:rPr>
        <w:t xml:space="preserve"> = 1 </w:t>
      </w:r>
      <w:r>
        <w:rPr>
          <w:i/>
        </w:rPr>
        <w:t>–</w:t>
      </w:r>
      <w:r w:rsidRPr="00C8354F">
        <w:rPr>
          <w:i/>
        </w:rPr>
        <w:t xml:space="preserve"> </w:t>
      </w:r>
      <w:r>
        <w:rPr>
          <w:i/>
          <w:lang w:val="en-US"/>
        </w:rPr>
        <w:t>p</w:t>
      </w:r>
      <w:r>
        <w:t>. «Исключение» нейрона означает, что при любых входных данных или параметрах он возвращает 0.</w:t>
      </w:r>
    </w:p>
    <w:p w14:paraId="2488EE85" w14:textId="77777777" w:rsidR="00627205" w:rsidRDefault="00627205" w:rsidP="00627205">
      <w:pPr>
        <w:ind w:firstLine="708"/>
      </w:pPr>
      <w:r>
        <w:t>Исключенные нейроны не вносят свой вклад в процесс обучения ни на одном из этапов алгоритма обратного распространения ошибки (</w:t>
      </w:r>
      <w:r>
        <w:rPr>
          <w:lang w:val="en-US"/>
        </w:rPr>
        <w:t>backpropagation</w:t>
      </w:r>
      <w:r>
        <w:t>)</w:t>
      </w:r>
      <w:r w:rsidRPr="00C8354F">
        <w:t xml:space="preserve">, </w:t>
      </w:r>
      <w:r>
        <w:t xml:space="preserve">поэтому исключение хотя бы одного из нейронов равносильно обучению новой нейронной сети. </w:t>
      </w:r>
    </w:p>
    <w:p w14:paraId="343335C4" w14:textId="202D8B7D" w:rsidR="00627205" w:rsidRPr="000A5D38" w:rsidRDefault="00627205" w:rsidP="00AE44FC">
      <w:pPr>
        <w:pStyle w:val="a7"/>
        <w:ind w:firstLine="851"/>
        <w:jc w:val="right"/>
      </w:pPr>
      <w:proofErr w:type="gramStart"/>
      <w:r>
        <w:t>Таблица  –</w:t>
      </w:r>
      <w:proofErr w:type="gramEnd"/>
      <w:r>
        <w:t xml:space="preserve"> </w:t>
      </w:r>
      <w:proofErr w:type="spellStart"/>
      <w:r>
        <w:t>Гиперпараметры</w:t>
      </w:r>
      <w:proofErr w:type="spellEnd"/>
      <w:r>
        <w:t xml:space="preserve"> нейронной сети. Фреймворк </w:t>
      </w:r>
      <w:proofErr w:type="spellStart"/>
      <w:r>
        <w:rPr>
          <w:lang w:val="en-US"/>
        </w:rPr>
        <w:t>Keras</w:t>
      </w:r>
      <w:proofErr w:type="spell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9"/>
        <w:gridCol w:w="2279"/>
        <w:gridCol w:w="2279"/>
        <w:gridCol w:w="2279"/>
      </w:tblGrid>
      <w:tr w:rsidR="00627205" w14:paraId="0CE49A85" w14:textId="77777777" w:rsidTr="00F65D88">
        <w:trPr>
          <w:trHeight w:val="1224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A264B0" w14:textId="77777777" w:rsidR="00627205" w:rsidRDefault="00627205" w:rsidP="0071144B">
            <w:pPr>
              <w:jc w:val="center"/>
            </w:pPr>
            <w:r>
              <w:t>Функция активации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D8E87" w14:textId="77777777" w:rsidR="00627205" w:rsidRDefault="00627205" w:rsidP="0071144B">
            <w:pPr>
              <w:jc w:val="center"/>
            </w:pPr>
            <w:r>
              <w:t>Скорость обучения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9BAD" w14:textId="77777777" w:rsidR="00627205" w:rsidRDefault="00627205" w:rsidP="0071144B">
            <w:pPr>
              <w:jc w:val="center"/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нейронов в слое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DEC08" w14:textId="77777777" w:rsidR="00627205" w:rsidRPr="0018134A" w:rsidRDefault="00627205" w:rsidP="0071144B">
            <w:pPr>
              <w:jc w:val="center"/>
            </w:pPr>
            <w:proofErr w:type="spellStart"/>
            <w:r>
              <w:rPr>
                <w:lang w:val="en-US"/>
              </w:rPr>
              <w:t>Количество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слоев</w:t>
            </w:r>
            <w:proofErr w:type="spellEnd"/>
          </w:p>
        </w:tc>
      </w:tr>
      <w:tr w:rsidR="00627205" w14:paraId="42F0D08E" w14:textId="77777777" w:rsidTr="00F65D88">
        <w:trPr>
          <w:trHeight w:val="40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888DA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Re</w:t>
            </w:r>
            <w:proofErr w:type="spellEnd"/>
            <w:r>
              <w:rPr>
                <w:lang w:val="en-US"/>
              </w:rPr>
              <w:t>LU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76F74D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1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A1239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F8F7" w14:textId="77777777" w:rsidR="00627205" w:rsidRPr="00B934F9" w:rsidRDefault="00627205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65D88" w14:paraId="10AD6964" w14:textId="77777777" w:rsidTr="00F65D88">
        <w:trPr>
          <w:trHeight w:val="408"/>
        </w:trPr>
        <w:tc>
          <w:tcPr>
            <w:tcW w:w="227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7DB399" w14:textId="059A1531" w:rsidR="00F65D88" w:rsidRPr="00FE40CF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D086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</w:t>
            </w:r>
            <w:r>
              <w:rPr>
                <w:lang w:val="en-US"/>
              </w:rPr>
              <w:t>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5349" w14:textId="77777777" w:rsidR="00F65D88" w:rsidRDefault="00F65D88" w:rsidP="0071144B">
            <w:pPr>
              <w:spacing w:line="259" w:lineRule="auto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BAF09D" w14:textId="77777777" w:rsidR="00F65D88" w:rsidRDefault="00F65D88" w:rsidP="0071144B">
            <w:pPr>
              <w:spacing w:line="259" w:lineRule="auto"/>
              <w:jc w:val="left"/>
            </w:pPr>
          </w:p>
        </w:tc>
      </w:tr>
      <w:tr w:rsidR="00F65D88" w14:paraId="122BD8B0" w14:textId="77777777" w:rsidTr="00F65D88">
        <w:trPr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0D733" w14:textId="77777777" w:rsidR="00F65D88" w:rsidRDefault="00F65D88" w:rsidP="0071144B">
            <w:pPr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B060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F51E" w14:textId="77777777" w:rsidR="00F65D88" w:rsidRDefault="00F65D88" w:rsidP="0071144B">
            <w:pPr>
              <w:spacing w:line="259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279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7A365A1C" w14:textId="77777777" w:rsidR="00F65D88" w:rsidRDefault="00F65D88" w:rsidP="0071144B">
            <w:pPr>
              <w:spacing w:line="259" w:lineRule="auto"/>
              <w:jc w:val="left"/>
            </w:pPr>
          </w:p>
        </w:tc>
      </w:tr>
      <w:tr w:rsidR="00F65D88" w14:paraId="545573B6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249CCC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A0152E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934F9">
              <w:rPr>
                <w:lang w:val="en-US"/>
              </w:rPr>
              <w:t>e-4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BBD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</w:tr>
      <w:tr w:rsidR="00F65D88" w14:paraId="5C2FC900" w14:textId="77777777" w:rsidTr="00F65D88">
        <w:trPr>
          <w:gridAfter w:val="1"/>
          <w:wAfter w:w="2279" w:type="dxa"/>
          <w:trHeight w:val="25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44F3D7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4B806F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 w:rsidRPr="00B934F9">
              <w:rPr>
                <w:lang w:val="en-US"/>
              </w:rPr>
              <w:t>1e-</w:t>
            </w:r>
            <w:r>
              <w:rPr>
                <w:lang w:val="en-US"/>
              </w:rPr>
              <w:t>5</w:t>
            </w:r>
          </w:p>
        </w:tc>
        <w:tc>
          <w:tcPr>
            <w:tcW w:w="2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E995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F65D88" w14:paraId="4AB16F2A" w14:textId="77777777" w:rsidTr="00F65D88">
        <w:trPr>
          <w:gridAfter w:val="1"/>
          <w:wAfter w:w="2279" w:type="dxa"/>
          <w:trHeight w:val="408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EF6F8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4622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BB06F7A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</w:p>
        </w:tc>
      </w:tr>
      <w:tr w:rsidR="00F65D88" w14:paraId="00B526A8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0281EA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B7D0" w14:textId="77777777" w:rsidR="00F65D88" w:rsidRPr="00B934F9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5e-3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41E7D2D" w14:textId="77777777" w:rsidR="00F65D88" w:rsidRDefault="00F65D88" w:rsidP="0071144B">
            <w:pPr>
              <w:jc w:val="center"/>
            </w:pPr>
          </w:p>
        </w:tc>
      </w:tr>
      <w:tr w:rsidR="00F65D88" w14:paraId="39710799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989F72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BCE5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5e-4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E407262" w14:textId="77777777" w:rsidR="00F65D88" w:rsidRDefault="00F65D88" w:rsidP="0071144B">
            <w:pPr>
              <w:jc w:val="center"/>
            </w:pPr>
          </w:p>
        </w:tc>
      </w:tr>
      <w:tr w:rsidR="00F65D88" w14:paraId="2D1FD337" w14:textId="77777777" w:rsidTr="00F65D88">
        <w:trPr>
          <w:gridAfter w:val="1"/>
          <w:wAfter w:w="2279" w:type="dxa"/>
          <w:trHeight w:val="440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D44EF" w14:textId="77777777" w:rsidR="00F65D88" w:rsidRPr="00B934F9" w:rsidRDefault="00F65D88" w:rsidP="0071144B">
            <w:pPr>
              <w:rPr>
                <w:lang w:val="en-US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230" w14:textId="77777777" w:rsidR="00F65D88" w:rsidRDefault="00F65D88" w:rsidP="00711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5e-5</w:t>
            </w:r>
          </w:p>
        </w:tc>
        <w:tc>
          <w:tcPr>
            <w:tcW w:w="2279" w:type="dxa"/>
            <w:vMerge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CE58B5B" w14:textId="77777777" w:rsidR="00F65D88" w:rsidRDefault="00F65D88" w:rsidP="0071144B">
            <w:pPr>
              <w:jc w:val="center"/>
            </w:pPr>
          </w:p>
        </w:tc>
      </w:tr>
    </w:tbl>
    <w:p w14:paraId="38F69E74" w14:textId="77777777" w:rsidR="00627205" w:rsidRDefault="00627205" w:rsidP="00627205"/>
    <w:p w14:paraId="2C6126BD" w14:textId="6714B340" w:rsidR="00627205" w:rsidRDefault="00627205" w:rsidP="00AE44FC">
      <w:pPr>
        <w:pStyle w:val="a7"/>
        <w:jc w:val="right"/>
      </w:pPr>
      <w:proofErr w:type="gramStart"/>
      <w:r>
        <w:t xml:space="preserve">Таблица </w:t>
      </w:r>
      <w:r w:rsidRPr="0018134A">
        <w:t xml:space="preserve"> –</w:t>
      </w:r>
      <w:proofErr w:type="gramEnd"/>
      <w:r w:rsidRPr="0018134A">
        <w:t xml:space="preserve"> </w:t>
      </w:r>
      <w:r>
        <w:t>Результат структуры нейронной сети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5102"/>
        <w:gridCol w:w="2687"/>
      </w:tblGrid>
      <w:tr w:rsidR="00627205" w:rsidRPr="00EA763C" w14:paraId="1A782DD6" w14:textId="77777777" w:rsidTr="00F65D88">
        <w:tc>
          <w:tcPr>
            <w:tcW w:w="1555" w:type="dxa"/>
            <w:vAlign w:val="center"/>
          </w:tcPr>
          <w:p w14:paraId="2617EDD7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Функция активации</w:t>
            </w:r>
          </w:p>
        </w:tc>
        <w:tc>
          <w:tcPr>
            <w:tcW w:w="5102" w:type="dxa"/>
            <w:vAlign w:val="center"/>
          </w:tcPr>
          <w:p w14:paraId="7F0C0806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</w:rPr>
            </w:pPr>
            <w:r w:rsidRPr="00EA763C">
              <w:rPr>
                <w:szCs w:val="22"/>
              </w:rPr>
              <w:t>Параметры</w:t>
            </w:r>
          </w:p>
        </w:tc>
        <w:tc>
          <w:tcPr>
            <w:tcW w:w="2687" w:type="dxa"/>
            <w:vAlign w:val="center"/>
          </w:tcPr>
          <w:p w14:paraId="0B9CD3DB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r w:rsidRPr="00EA763C">
              <w:rPr>
                <w:szCs w:val="22"/>
              </w:rPr>
              <w:t xml:space="preserve">Результат (величина ошибки </w:t>
            </w:r>
            <w:r w:rsidRPr="00EA763C">
              <w:rPr>
                <w:szCs w:val="22"/>
                <w:lang w:val="en-US"/>
              </w:rPr>
              <w:t>RMSLE)</w:t>
            </w:r>
          </w:p>
        </w:tc>
      </w:tr>
      <w:tr w:rsidR="00627205" w:rsidRPr="00EA763C" w14:paraId="4EA26C3D" w14:textId="77777777" w:rsidTr="00F65D88">
        <w:tc>
          <w:tcPr>
            <w:tcW w:w="1555" w:type="dxa"/>
            <w:vAlign w:val="center"/>
          </w:tcPr>
          <w:p w14:paraId="0F8323D7" w14:textId="77777777" w:rsidR="00627205" w:rsidRPr="00EA763C" w:rsidRDefault="00627205" w:rsidP="0071144B">
            <w:pPr>
              <w:pStyle w:val="a7"/>
              <w:ind w:firstLine="0"/>
              <w:jc w:val="center"/>
              <w:rPr>
                <w:szCs w:val="22"/>
                <w:lang w:val="en-US"/>
              </w:rPr>
            </w:pPr>
            <w:proofErr w:type="spellStart"/>
            <w:r w:rsidRPr="00EA763C">
              <w:rPr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5102" w:type="dxa"/>
            <w:vAlign w:val="center"/>
          </w:tcPr>
          <w:p w14:paraId="3502B251" w14:textId="588A1539" w:rsidR="00627205" w:rsidRPr="00BB6E0E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  <w:lang w:val="en-US"/>
              </w:rPr>
              <w:t>Epochs</w:t>
            </w:r>
            <w:r w:rsidRPr="00BB6E0E">
              <w:rPr>
                <w:szCs w:val="22"/>
              </w:rPr>
              <w:t>:</w:t>
            </w:r>
          </w:p>
          <w:p w14:paraId="437FA4A4" w14:textId="1EAFC7A0" w:rsidR="00627205" w:rsidRPr="00BB6E0E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 xml:space="preserve">Скорость обучения: </w:t>
            </w:r>
          </w:p>
          <w:p w14:paraId="12DC11E8" w14:textId="686C52C2" w:rsidR="00627205" w:rsidRPr="00EA763C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слоев</w:t>
            </w:r>
            <w:r>
              <w:rPr>
                <w:szCs w:val="22"/>
              </w:rPr>
              <w:t xml:space="preserve">: </w:t>
            </w:r>
          </w:p>
          <w:p w14:paraId="1FA79B18" w14:textId="2300954C" w:rsidR="00627205" w:rsidRDefault="00627205" w:rsidP="0071144B">
            <w:pPr>
              <w:pStyle w:val="a7"/>
              <w:ind w:firstLine="0"/>
              <w:rPr>
                <w:szCs w:val="22"/>
              </w:rPr>
            </w:pPr>
            <w:r w:rsidRPr="00EA763C">
              <w:rPr>
                <w:szCs w:val="22"/>
              </w:rPr>
              <w:t>Количество узлов</w:t>
            </w:r>
            <w:r>
              <w:rPr>
                <w:szCs w:val="22"/>
              </w:rPr>
              <w:t xml:space="preserve">: </w:t>
            </w:r>
          </w:p>
          <w:p w14:paraId="7BF5A8D4" w14:textId="77777777" w:rsidR="00627205" w:rsidRPr="00BB6E0E" w:rsidRDefault="00627205" w:rsidP="0071144B">
            <w:r>
              <w:rPr>
                <w:lang w:val="en-US"/>
              </w:rPr>
              <w:t>Dropout</w:t>
            </w:r>
            <w:r w:rsidRPr="00BB6E0E">
              <w:t>:</w:t>
            </w:r>
          </w:p>
          <w:p w14:paraId="1A5AC74D" w14:textId="7AE44A3A" w:rsidR="00627205" w:rsidRPr="00BB6E0E" w:rsidRDefault="00627205" w:rsidP="0071144B">
            <w:r>
              <w:rPr>
                <w:lang w:val="en-US"/>
              </w:rPr>
              <w:t>P</w:t>
            </w:r>
            <w:r w:rsidRPr="00BB6E0E">
              <w:t>1 =</w:t>
            </w:r>
          </w:p>
          <w:p w14:paraId="279C993C" w14:textId="39288CA6" w:rsidR="00627205" w:rsidRPr="00BB6E0E" w:rsidRDefault="00627205" w:rsidP="0071144B">
            <w:r>
              <w:rPr>
                <w:lang w:val="en-US"/>
              </w:rPr>
              <w:t>P</w:t>
            </w:r>
            <w:r w:rsidRPr="00BB6E0E">
              <w:t xml:space="preserve">2 = </w:t>
            </w:r>
          </w:p>
          <w:p w14:paraId="3DAF587B" w14:textId="530D1D44" w:rsidR="00627205" w:rsidRPr="00BB6E0E" w:rsidRDefault="00627205" w:rsidP="0071144B">
            <w:r>
              <w:rPr>
                <w:lang w:val="en-US"/>
              </w:rPr>
              <w:t xml:space="preserve">P3 = </w:t>
            </w:r>
          </w:p>
        </w:tc>
        <w:tc>
          <w:tcPr>
            <w:tcW w:w="2687" w:type="dxa"/>
            <w:vAlign w:val="center"/>
          </w:tcPr>
          <w:p w14:paraId="2464EB45" w14:textId="77777777" w:rsidR="00627205" w:rsidRPr="00EA763C" w:rsidRDefault="00627205" w:rsidP="00AE44FC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14:paraId="70A6FDC4" w14:textId="77777777" w:rsidR="00627205" w:rsidRDefault="00627205" w:rsidP="00627205"/>
    <w:p w14:paraId="51623A2B" w14:textId="3F2593C1" w:rsidR="00F65D88" w:rsidRPr="00AE44FC" w:rsidRDefault="00AE44FC" w:rsidP="00AE44FC">
      <w:r>
        <w:tab/>
        <w:t xml:space="preserve">Выводы после применения </w:t>
      </w:r>
      <w:r>
        <w:rPr>
          <w:lang w:val="en-US"/>
        </w:rPr>
        <w:t>Dropout</w:t>
      </w:r>
      <w:r w:rsidRPr="00AE44FC">
        <w:t xml:space="preserve"> </w:t>
      </w:r>
      <w:r>
        <w:t>регуляризации</w:t>
      </w:r>
      <w:r w:rsidRPr="00AE44FC">
        <w:t>:</w:t>
      </w:r>
    </w:p>
    <w:p w14:paraId="3B4FE37D" w14:textId="77777777" w:rsidR="00F65D88" w:rsidRDefault="00F65D88">
      <w:pPr>
        <w:spacing w:line="259" w:lineRule="auto"/>
        <w:jc w:val="left"/>
      </w:pPr>
      <w:r>
        <w:br w:type="page"/>
      </w:r>
    </w:p>
    <w:p w14:paraId="31A6A00F" w14:textId="03D15F11" w:rsidR="00AE44FC" w:rsidRDefault="00627205" w:rsidP="00627205">
      <w:pPr>
        <w:pStyle w:val="1"/>
      </w:pPr>
      <w:bookmarkStart w:id="20" w:name="_Toc37272795"/>
      <w:r>
        <w:lastRenderedPageBreak/>
        <w:t>Результат сравнения применения нейронных сетей с другими методами регрессионного анализа</w:t>
      </w:r>
      <w:bookmarkEnd w:id="20"/>
    </w:p>
    <w:p w14:paraId="1238B744" w14:textId="77777777" w:rsidR="00AE44FC" w:rsidRDefault="00AE44FC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14:paraId="71F94B79" w14:textId="31F6A314" w:rsidR="00627205" w:rsidRDefault="00AE44FC" w:rsidP="00627205">
      <w:pPr>
        <w:pStyle w:val="1"/>
      </w:pPr>
      <w:bookmarkStart w:id="21" w:name="_Toc37272796"/>
      <w:r>
        <w:lastRenderedPageBreak/>
        <w:t>Схема решения задачи №</w:t>
      </w:r>
      <w:r>
        <w:t>2</w:t>
      </w:r>
      <w:bookmarkEnd w:id="21"/>
    </w:p>
    <w:p w14:paraId="6945B110" w14:textId="77777777" w:rsidR="00627205" w:rsidRDefault="00627205" w:rsidP="00627205"/>
    <w:p w14:paraId="405E681A" w14:textId="77777777" w:rsidR="00627205" w:rsidRDefault="00627205" w:rsidP="00627205">
      <w:pPr>
        <w:spacing w:line="259" w:lineRule="auto"/>
        <w:jc w:val="left"/>
      </w:pPr>
      <w:r>
        <w:br w:type="page"/>
      </w:r>
    </w:p>
    <w:bookmarkStart w:id="22" w:name="_Toc37272797" w:displacedByCustomXml="next"/>
    <w:sdt>
      <w:sdtPr>
        <w:rPr>
          <w:rFonts w:eastAsiaTheme="minorHAnsi" w:cstheme="minorBidi"/>
          <w:b/>
          <w:bCs/>
          <w:sz w:val="24"/>
          <w:szCs w:val="22"/>
        </w:rPr>
        <w:id w:val="-38904433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0CC772E" w14:textId="77777777" w:rsidR="00627205" w:rsidRDefault="00627205" w:rsidP="00627205">
          <w:pPr>
            <w:pStyle w:val="1"/>
          </w:pPr>
          <w:r>
            <w:t>Использованные источники</w:t>
          </w:r>
          <w:bookmarkEnd w:id="22"/>
        </w:p>
        <w:sdt>
          <w:sdtPr>
            <w:id w:val="111145805"/>
            <w:bibliography/>
          </w:sdtPr>
          <w:sdtContent>
            <w:p w14:paraId="3F04C8FF" w14:textId="77777777" w:rsidR="00627205" w:rsidRDefault="00627205" w:rsidP="00627205">
              <w:pPr>
                <w:pStyle w:val="aa"/>
                <w:rPr>
                  <w:noProof/>
                  <w:vanish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24"/>
                <w:gridCol w:w="8330"/>
              </w:tblGrid>
              <w:tr w:rsidR="00627205" w:rsidRPr="00627205" w14:paraId="68000C2C" w14:textId="77777777" w:rsidTr="0071144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59FBBB3" w14:textId="77777777" w:rsidR="00627205" w:rsidRDefault="00627205" w:rsidP="0071144B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097E5" w14:textId="77777777" w:rsidR="00627205" w:rsidRPr="00C8686B" w:rsidRDefault="00627205" w:rsidP="0071144B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Serigne. Stacked Regressions to predict House Prices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8686B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8686B">
                      <w:rPr>
                        <w:noProof/>
                        <w:lang w:val="en-US"/>
                      </w:rPr>
                      <w:t>] // Kaggle: [</w:t>
                    </w:r>
                    <w:r>
                      <w:rPr>
                        <w:noProof/>
                      </w:rPr>
                      <w:t>сайт</w:t>
                    </w:r>
                    <w:r w:rsidRPr="00C8686B">
                      <w:rPr>
                        <w:noProof/>
                        <w:lang w:val="en-US"/>
                      </w:rPr>
                      <w:t>]. [2017]. URL: https:/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www.kaggle.com/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serigne/</w:t>
                    </w:r>
                    <w:r w:rsidRPr="00C8686B">
                      <w:rPr>
                        <w:rFonts w:ascii="Arial" w:hAnsi="Arial" w:cs="Arial"/>
                        <w:noProof/>
                        <w:lang w:val="en-US"/>
                      </w:rPr>
                      <w:t>​</w:t>
                    </w:r>
                    <w:r w:rsidRPr="00C8686B">
                      <w:rPr>
                        <w:noProof/>
                        <w:lang w:val="en-US"/>
                      </w:rPr>
                      <w:t>stacked-regressions-top-4-on-leaderboard</w:t>
                    </w:r>
                  </w:p>
                </w:tc>
              </w:tr>
              <w:tr w:rsidR="00627205" w:rsidRPr="00627205" w14:paraId="49ED4A62" w14:textId="77777777" w:rsidTr="0071144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4DFE7F9" w14:textId="77777777" w:rsidR="00627205" w:rsidRDefault="00627205" w:rsidP="0071144B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D31C30" w14:textId="77777777" w:rsidR="00627205" w:rsidRPr="00C8686B" w:rsidRDefault="00627205" w:rsidP="0071144B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Sakia R.M. The Box-Cox transformation techinque: a review // The Statisticain, No. 41, 1992. pp. 169-178.</w:t>
                    </w:r>
                  </w:p>
                </w:tc>
              </w:tr>
              <w:tr w:rsidR="00627205" w:rsidRPr="00627205" w14:paraId="24147F7A" w14:textId="77777777" w:rsidTr="0071144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F4B6FA3" w14:textId="77777777" w:rsidR="00627205" w:rsidRDefault="00627205" w:rsidP="0071144B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06987A" w14:textId="77777777" w:rsidR="00627205" w:rsidRPr="00C8686B" w:rsidRDefault="00627205" w:rsidP="0071144B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>LeCun Y., Bottou L., Bengio Y., Haffner P. Gradient-Based Learning applied to Document Recognition, 1998.</w:t>
                    </w:r>
                  </w:p>
                </w:tc>
              </w:tr>
              <w:tr w:rsidR="00627205" w14:paraId="05887546" w14:textId="77777777" w:rsidTr="0071144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16B283D" w14:textId="77777777" w:rsidR="00627205" w:rsidRDefault="00627205" w:rsidP="0071144B">
                    <w:pPr>
                      <w:pStyle w:val="a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3797C" w14:textId="77777777" w:rsidR="00627205" w:rsidRDefault="00627205" w:rsidP="0071144B">
                    <w:pPr>
                      <w:pStyle w:val="aa"/>
                      <w:rPr>
                        <w:noProof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Goodfellow I., Bengio Y., Courville A. Deep Learning. 2nd ed. Cambridge, Massachusets: MIT Press, 2017. </w:t>
                    </w:r>
                    <w:r>
                      <w:rPr>
                        <w:noProof/>
                      </w:rPr>
                      <w:t>201-204 pp.</w:t>
                    </w:r>
                  </w:p>
                </w:tc>
              </w:tr>
              <w:tr w:rsidR="00627205" w:rsidRPr="00627205" w14:paraId="75223613" w14:textId="77777777" w:rsidTr="0071144B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F07AF22" w14:textId="77777777" w:rsidR="00627205" w:rsidRDefault="00627205" w:rsidP="0071144B">
                    <w:pPr>
                      <w:pStyle w:val="aa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687BD" w14:textId="77777777" w:rsidR="00627205" w:rsidRPr="00C8686B" w:rsidRDefault="00627205" w:rsidP="0071144B">
                    <w:pPr>
                      <w:pStyle w:val="aa"/>
                      <w:rPr>
                        <w:noProof/>
                        <w:lang w:val="en-US"/>
                      </w:rPr>
                    </w:pPr>
                    <w:r w:rsidRPr="00C8686B">
                      <w:rPr>
                        <w:noProof/>
                        <w:lang w:val="en-US"/>
                      </w:rPr>
                      <w:t xml:space="preserve">Srivastava N., Hinton G., Krizhevsky A., Sutskever I., Salakhutdinov R. Dropout: A Simple Way to Prevent Neural Networks from Overfitting // Journal of Machine Learning Research, </w:t>
                    </w:r>
                    <w:r>
                      <w:rPr>
                        <w:noProof/>
                      </w:rPr>
                      <w:t>Июнь</w:t>
                    </w:r>
                    <w:r w:rsidRPr="00C8686B">
                      <w:rPr>
                        <w:noProof/>
                        <w:lang w:val="en-US"/>
                      </w:rPr>
                      <w:t xml:space="preserve"> 2014. pp. 1929-1958.</w:t>
                    </w:r>
                  </w:p>
                </w:tc>
              </w:tr>
            </w:tbl>
            <w:p w14:paraId="3C815DA1" w14:textId="77777777" w:rsidR="00627205" w:rsidRDefault="00627205" w:rsidP="00627205">
              <w:pPr>
                <w:pStyle w:val="a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49F1C487" w14:textId="77777777" w:rsidR="00627205" w:rsidRDefault="00627205" w:rsidP="0062720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0D3D1E" w14:textId="77777777" w:rsidR="00627205" w:rsidRPr="005A0AAD" w:rsidRDefault="00627205" w:rsidP="00627205">
      <w:pPr>
        <w:rPr>
          <w:szCs w:val="28"/>
        </w:rPr>
      </w:pPr>
      <w:r w:rsidRPr="00BA0BFF">
        <w:br w:type="page"/>
      </w:r>
    </w:p>
    <w:p w14:paraId="25EE8C14" w14:textId="77777777" w:rsidR="00627205" w:rsidRPr="00BA0BFF" w:rsidRDefault="00627205" w:rsidP="00627205">
      <w:pPr>
        <w:pStyle w:val="1"/>
      </w:pPr>
      <w:bookmarkStart w:id="23" w:name="_Toc7171031"/>
      <w:bookmarkStart w:id="24" w:name="_Toc37272798"/>
      <w:r w:rsidRPr="00376EC1">
        <w:lastRenderedPageBreak/>
        <w:t>Приложение</w:t>
      </w:r>
      <w:r w:rsidRPr="00BA0BFF">
        <w:t xml:space="preserve"> </w:t>
      </w:r>
      <w:r w:rsidRPr="00376EC1">
        <w:t>А</w:t>
      </w:r>
      <w:bookmarkEnd w:id="23"/>
      <w:bookmarkEnd w:id="24"/>
    </w:p>
    <w:p w14:paraId="4B80AF7C" w14:textId="77777777" w:rsidR="00627205" w:rsidRPr="0044441E" w:rsidRDefault="00627205" w:rsidP="00627205">
      <w:pPr>
        <w:pStyle w:val="2"/>
      </w:pPr>
      <w:bookmarkStart w:id="25" w:name="_Toc7171032"/>
      <w:bookmarkStart w:id="26" w:name="_Toc37272799"/>
      <w:r w:rsidRPr="00376EC1">
        <w:t>Основной</w:t>
      </w:r>
      <w:r w:rsidRPr="00BA0BFF">
        <w:t xml:space="preserve"> </w:t>
      </w:r>
      <w:r w:rsidRPr="00376EC1">
        <w:t>скрип</w:t>
      </w:r>
      <w:bookmarkEnd w:id="25"/>
      <w:r>
        <w:t>т</w:t>
      </w:r>
      <w:bookmarkEnd w:id="26"/>
    </w:p>
    <w:p w14:paraId="7A56BE1D" w14:textId="77777777" w:rsidR="00627205" w:rsidRPr="00627205" w:rsidRDefault="00627205" w:rsidP="00627205"/>
    <w:sectPr w:rsidR="00627205" w:rsidRPr="00627205" w:rsidSect="00627205">
      <w:footerReference w:type="default" r:id="rId9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775261"/>
      <w:docPartObj>
        <w:docPartGallery w:val="Page Numbers (Bottom of Page)"/>
        <w:docPartUnique/>
      </w:docPartObj>
    </w:sdtPr>
    <w:sdtEndPr/>
    <w:sdtContent>
      <w:p w14:paraId="2D984D4D" w14:textId="77777777" w:rsidR="0044441E" w:rsidRDefault="00B952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46DA5518" w14:textId="77777777" w:rsidR="0044441E" w:rsidRDefault="00B95254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1FD8"/>
    <w:multiLevelType w:val="hybridMultilevel"/>
    <w:tmpl w:val="02689D90"/>
    <w:lvl w:ilvl="0" w:tplc="47EA3D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C5FE8"/>
    <w:multiLevelType w:val="hybridMultilevel"/>
    <w:tmpl w:val="56B8488E"/>
    <w:lvl w:ilvl="0" w:tplc="5824F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FB24ED"/>
    <w:multiLevelType w:val="hybridMultilevel"/>
    <w:tmpl w:val="0B8E8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95F74"/>
    <w:multiLevelType w:val="hybridMultilevel"/>
    <w:tmpl w:val="209A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36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635E40"/>
    <w:multiLevelType w:val="hybridMultilevel"/>
    <w:tmpl w:val="CD780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A3B2B"/>
    <w:multiLevelType w:val="hybridMultilevel"/>
    <w:tmpl w:val="26BA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564C9A"/>
    <w:multiLevelType w:val="multilevel"/>
    <w:tmpl w:val="12AA5642"/>
    <w:lvl w:ilvl="0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284" w:firstLine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05"/>
    <w:rsid w:val="002C3687"/>
    <w:rsid w:val="002D792B"/>
    <w:rsid w:val="00627205"/>
    <w:rsid w:val="00AE44FC"/>
    <w:rsid w:val="00B95254"/>
    <w:rsid w:val="00E90DDE"/>
    <w:rsid w:val="00F6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EC2"/>
  <w15:chartTrackingRefBased/>
  <w15:docId w15:val="{9946D71E-570B-4B41-8C5D-C341ED4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2B"/>
    <w:pPr>
      <w:spacing w:line="360" w:lineRule="auto"/>
      <w:jc w:val="both"/>
    </w:pPr>
    <w:rPr>
      <w:rFonts w:ascii="Verdana" w:hAnsi="Verdana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2D792B"/>
    <w:pPr>
      <w:keepNext/>
      <w:keepLines/>
      <w:spacing w:before="480" w:after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627205"/>
    <w:pPr>
      <w:keepNext/>
      <w:keepLines/>
      <w:spacing w:before="440" w:after="240"/>
      <w:ind w:firstLine="567"/>
      <w:outlineLvl w:val="1"/>
    </w:pPr>
    <w:rPr>
      <w:rFonts w:eastAsiaTheme="majorEastAsia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2D792B"/>
    <w:rPr>
      <w:rFonts w:ascii="Verdana" w:eastAsiaTheme="majorEastAsia" w:hAnsi="Verdana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627205"/>
    <w:pPr>
      <w:ind w:left="720"/>
      <w:contextualSpacing/>
    </w:p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627205"/>
    <w:rPr>
      <w:rFonts w:ascii="Verdana" w:eastAsiaTheme="majorEastAsia" w:hAnsi="Verdana" w:cstheme="majorBidi"/>
      <w:bCs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7205"/>
    <w:pPr>
      <w:spacing w:before="240" w:after="240" w:line="259" w:lineRule="auto"/>
      <w:ind w:firstLine="709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7205"/>
    <w:pPr>
      <w:tabs>
        <w:tab w:val="right" w:leader="dot" w:pos="9345"/>
      </w:tabs>
      <w:spacing w:after="100"/>
      <w:ind w:left="240" w:firstLine="44"/>
    </w:pPr>
  </w:style>
  <w:style w:type="character" w:styleId="a5">
    <w:name w:val="Hyperlink"/>
    <w:basedOn w:val="a0"/>
    <w:uiPriority w:val="99"/>
    <w:unhideWhenUsed/>
    <w:rsid w:val="0062720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62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627205"/>
    <w:pPr>
      <w:spacing w:after="200" w:line="240" w:lineRule="auto"/>
      <w:ind w:firstLine="709"/>
    </w:pPr>
    <w:rPr>
      <w:iCs/>
      <w:szCs w:val="18"/>
    </w:rPr>
  </w:style>
  <w:style w:type="paragraph" w:styleId="a8">
    <w:name w:val="footer"/>
    <w:basedOn w:val="a"/>
    <w:link w:val="a9"/>
    <w:uiPriority w:val="99"/>
    <w:unhideWhenUsed/>
    <w:rsid w:val="00627205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9">
    <w:name w:val="Нижний колонтитул Знак"/>
    <w:basedOn w:val="a0"/>
    <w:link w:val="a8"/>
    <w:uiPriority w:val="99"/>
    <w:rsid w:val="00627205"/>
    <w:rPr>
      <w:rFonts w:ascii="Verdana" w:hAnsi="Verdana"/>
      <w:sz w:val="24"/>
    </w:rPr>
  </w:style>
  <w:style w:type="paragraph" w:styleId="aa">
    <w:name w:val="Bibliography"/>
    <w:basedOn w:val="a"/>
    <w:next w:val="a"/>
    <w:uiPriority w:val="37"/>
    <w:unhideWhenUsed/>
    <w:rsid w:val="00627205"/>
    <w:pPr>
      <w:ind w:firstLine="709"/>
    </w:pPr>
  </w:style>
  <w:style w:type="character" w:customStyle="1" w:styleId="0-">
    <w:name w:val="0-Текст Знак"/>
    <w:link w:val="0-0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0">
    <w:name w:val="0-Текст"/>
    <w:basedOn w:val="a"/>
    <w:link w:val="0-"/>
    <w:rsid w:val="00627205"/>
    <w:pPr>
      <w:spacing w:after="120"/>
      <w:ind w:firstLine="709"/>
    </w:pPr>
    <w:rPr>
      <w:sz w:val="20"/>
      <w:szCs w:val="24"/>
      <w:lang w:eastAsia="ru-RU"/>
    </w:rPr>
  </w:style>
  <w:style w:type="paragraph" w:customStyle="1" w:styleId="0-1">
    <w:name w:val="0-Рисунок"/>
    <w:basedOn w:val="a"/>
    <w:rsid w:val="00627205"/>
    <w:pPr>
      <w:spacing w:after="120"/>
      <w:jc w:val="center"/>
    </w:pPr>
    <w:rPr>
      <w:sz w:val="20"/>
      <w:szCs w:val="24"/>
      <w:lang w:eastAsia="ru-RU"/>
    </w:rPr>
  </w:style>
  <w:style w:type="character" w:customStyle="1" w:styleId="0-2">
    <w:name w:val="0-Таблица Знак"/>
    <w:link w:val="0-3"/>
    <w:locked/>
    <w:rsid w:val="00627205"/>
    <w:rPr>
      <w:rFonts w:ascii="Verdana" w:hAnsi="Verdana"/>
      <w:sz w:val="20"/>
      <w:szCs w:val="24"/>
      <w:lang w:eastAsia="ru-RU"/>
    </w:rPr>
  </w:style>
  <w:style w:type="paragraph" w:customStyle="1" w:styleId="0-3">
    <w:name w:val="0-Таблица"/>
    <w:basedOn w:val="a"/>
    <w:link w:val="0-2"/>
    <w:rsid w:val="00627205"/>
    <w:pPr>
      <w:spacing w:after="200"/>
      <w:jc w:val="center"/>
    </w:pPr>
    <w:rPr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>
  <b:Source>
    <b:Tag>Ser17</b:Tag>
    <b:SourceType>InternetSite</b:SourceType>
    <b:Guid>{0149C73E-AD8B-4E34-9010-7BA20F270D5A}</b:Guid>
    <b:Title>Stacked Regressions to predict House Prices</b:Title>
    <b:Year>2017</b:Year>
    <b:Author>
      <b:Author>
        <b:NameList>
          <b:Person>
            <b:Last>Serigne</b:Last>
          </b:Person>
        </b:NameList>
      </b:Author>
    </b:Author>
    <b:InternetSiteTitle>Kaggle</b:InternetSiteTitle>
    <b:YearAccessed>2019</b:YearAccessed>
    <b:MonthAccessed>Апрель</b:MonthAccessed>
    <b:URL>https://www.kaggle.com/serigne/stacked-regressions-top-4-on-leaderboard</b:URL>
    <b:RefOrder>1</b:RefOrder>
  </b:Source>
  <b:Source>
    <b:Tag>Ian17</b:Tag>
    <b:SourceType>Book</b:SourceType>
    <b:Guid>{2E465982-0349-4859-9472-2CAD1B69B572}</b:Guid>
    <b:Title>Deep Learning</b:Title>
    <b:Year>2017</b:Year>
    <b:City>Cambridge, Massachusets</b:City>
    <b:Author>
      <b:Author>
        <b:NameList>
          <b:Person>
            <b:Last>Goodfellow</b:Last>
            <b:First>Ian</b:First>
          </b:Person>
          <b:Person>
            <b:Last>Bengio</b:Last>
            <b:First>Yoshua</b:First>
          </b:Person>
          <b:Person>
            <b:Last>Courville</b:Last>
            <b:First>Aaron</b:First>
          </b:Person>
        </b:NameList>
      </b:Author>
    </b:Author>
    <b:Publisher>MIT Press</b:Publisher>
    <b:Pages>201-204</b:Pages>
    <b:Edition>2-e</b:Edition>
    <b:RefOrder>4</b:RefOrder>
  </b:Source>
  <b:Source>
    <b:Tag>Sri14</b:Tag>
    <b:SourceType>JournalArticle</b:SourceType>
    <b:Guid>{A1ABFEB7-703E-4141-A283-6252077E538A}</b:Guid>
    <b:Title>Dropout: A Simple Way to Prevent Neural Networks from Overfitting</b:Title>
    <b:Year>2014</b:Year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JournalName>Journal of Machine Learning Research</b:JournalName>
    <b:Month>Июнь</b:Month>
    <b:Pages>1929-1958</b:Pages>
    <b:RefOrder>5</b:RefOrder>
  </b:Source>
  <b:Source>
    <b:Tag>Yan98</b:Tag>
    <b:SourceType>Report</b:SourceType>
    <b:Guid>{3AE7A178-4A30-4FF9-AF4E-40775C27F192}</b:Guid>
    <b:Title>Gradient-Based Learning applied to Document Recognition</b:Title>
    <b:Year>1998</b:Year>
    <b:Author>
      <b:Author>
        <b:NameList>
          <b:Person>
            <b:Last>LeCun</b:Last>
            <b:First>Yann</b:First>
          </b:Person>
          <b:Person>
            <b:Last>Bottou</b:Last>
            <b:First>Leon</b:First>
          </b:Person>
          <b:Person>
            <b:Last>Bengio</b:Last>
            <b:First>Yoshua</b:First>
          </b:Person>
          <b:Person>
            <b:Last>Haffner</b:Last>
            <b:First>Patrick</b:First>
          </b:Person>
        </b:NameList>
      </b:Author>
    </b:Author>
    <b:RefOrder>3</b:RefOrder>
  </b:Source>
  <b:Source>
    <b:Tag>RMS92</b:Tag>
    <b:SourceType>JournalArticle</b:SourceType>
    <b:Guid>{B083D958-002E-4A63-AFED-7EB5F1838C7C}</b:Guid>
    <b:Title>The Box-Cox transformation techinque: a review</b:Title>
    <b:Year>1992</b:Year>
    <b:Pages>169-178</b:Pages>
    <b:Author>
      <b:Author>
        <b:NameList>
          <b:Person>
            <b:Last>Sakia</b:Last>
            <b:First>R.M.</b:First>
          </b:Person>
        </b:NameList>
      </b:Author>
    </b:Author>
    <b:JournalName>The Statisticain</b:JournalName>
    <b:Issue>41</b:Issue>
    <b:RefOrder>2</b:RefOrder>
  </b:Source>
</b:Sources>
</file>

<file path=customXml/itemProps1.xml><?xml version="1.0" encoding="utf-8"?>
<ds:datastoreItem xmlns:ds="http://schemas.openxmlformats.org/officeDocument/2006/customXml" ds:itemID="{2C964F1F-2F24-4486-8BB9-C09396E1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Ниженко</dc:creator>
  <cp:keywords/>
  <dc:description/>
  <cp:lastModifiedBy>Илья Ниженко</cp:lastModifiedBy>
  <cp:revision>2</cp:revision>
  <dcterms:created xsi:type="dcterms:W3CDTF">2020-04-08T16:50:00Z</dcterms:created>
  <dcterms:modified xsi:type="dcterms:W3CDTF">2020-04-08T18:19:00Z</dcterms:modified>
</cp:coreProperties>
</file>