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6EB9" w14:textId="42DB487B" w:rsidR="00FA04B6" w:rsidRDefault="00676395" w:rsidP="00676395">
      <w:pPr>
        <w:pStyle w:val="a3"/>
        <w:rPr>
          <w:sz w:val="40"/>
          <w:szCs w:val="40"/>
        </w:rPr>
      </w:pPr>
      <w:r w:rsidRPr="00676395">
        <w:rPr>
          <w:sz w:val="40"/>
          <w:szCs w:val="40"/>
        </w:rPr>
        <w:t>Адаптивное управление антропоморфным экзоскелетом</w:t>
      </w:r>
    </w:p>
    <w:p w14:paraId="71786C79" w14:textId="33E65D56" w:rsidR="00676395" w:rsidRDefault="00676395" w:rsidP="00676395"/>
    <w:p w14:paraId="44FC1E48" w14:textId="1FD92EB8" w:rsidR="001B2292" w:rsidRDefault="00676395" w:rsidP="00676395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Работа посвящена созданию алгоритма управлением приводами звеньев ноги антропоморфного экзоскелета. Специфика данной задачи состоит в том, что моменты инерции и массы звеньев ноги человека изначально неизвестны, в связи с чем предлагается построить алгоритм по их определению. Более точно, для получения недостающих значений система выполняет некоторое тестовое движение. На основе его анализа вычисляются предполагаемые значения параметров ноги человека. </w:t>
      </w:r>
      <w:r w:rsidR="001B2292" w:rsidRPr="001B2292">
        <w:rPr>
          <w:color w:val="212121"/>
          <w:shd w:val="clear" w:color="auto" w:fill="FFFFFF"/>
        </w:rPr>
        <w:t>Далее подстановка полученных значений в уравнения движения позволит получить зависимость моментов, к</w:t>
      </w:r>
      <w:bookmarkStart w:id="0" w:name="_GoBack"/>
      <w:bookmarkEnd w:id="0"/>
      <w:r w:rsidR="001B2292" w:rsidRPr="001B2292">
        <w:rPr>
          <w:color w:val="212121"/>
          <w:shd w:val="clear" w:color="auto" w:fill="FFFFFF"/>
        </w:rPr>
        <w:t>оторые вносят электродвигатели от обобщенных координат и их первых производных по времени.</w:t>
      </w:r>
      <w:r w:rsidR="001B2292">
        <w:rPr>
          <w:color w:val="212121"/>
          <w:shd w:val="clear" w:color="auto" w:fill="FFFFFF"/>
        </w:rPr>
        <w:t xml:space="preserve"> Для демонстрации работы алгоритма проводится симуляция в программном комплексе «Универсальный механизм».</w:t>
      </w:r>
    </w:p>
    <w:p w14:paraId="69E1FFB0" w14:textId="15B96538" w:rsidR="00D75D96" w:rsidRPr="00D75D96" w:rsidRDefault="00D75D96" w:rsidP="00D75D96">
      <w:pPr>
        <w:jc w:val="righ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Автор: Низовский Константин Андреевич</w:t>
      </w:r>
    </w:p>
    <w:sectPr w:rsidR="00D75D96" w:rsidRPr="00D7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B"/>
    <w:rsid w:val="00076CF9"/>
    <w:rsid w:val="001717CA"/>
    <w:rsid w:val="001B2292"/>
    <w:rsid w:val="00676395"/>
    <w:rsid w:val="006B196B"/>
    <w:rsid w:val="00D75D96"/>
    <w:rsid w:val="00E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157EE"/>
  <w15:chartTrackingRefBased/>
  <w15:docId w15:val="{9A85B77A-7FED-4BB7-B2F9-75E583F3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6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Низовский</dc:creator>
  <cp:keywords/>
  <dc:description/>
  <cp:lastModifiedBy>Константин Низовский</cp:lastModifiedBy>
  <cp:revision>5</cp:revision>
  <dcterms:created xsi:type="dcterms:W3CDTF">2019-03-21T17:18:00Z</dcterms:created>
  <dcterms:modified xsi:type="dcterms:W3CDTF">2019-03-22T14:25:00Z</dcterms:modified>
</cp:coreProperties>
</file>