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Y="219"/>
        <w:tblOverlap w:val="never"/>
        <w:tblW w:w="10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06"/>
        <w:gridCol w:w="4961"/>
      </w:tblGrid>
      <w:tr w:rsidR="006A132D" w:rsidRPr="007F3323" w:rsidTr="006A132D">
        <w:trPr>
          <w:trHeight w:val="2130"/>
        </w:trPr>
        <w:tc>
          <w:tcPr>
            <w:tcW w:w="10467" w:type="dxa"/>
            <w:gridSpan w:val="2"/>
            <w:shd w:val="clear" w:color="auto" w:fill="auto"/>
            <w:vAlign w:val="center"/>
          </w:tcPr>
          <w:p w:rsidR="006A132D" w:rsidRPr="00AA5A7D" w:rsidRDefault="006A132D" w:rsidP="006A132D">
            <w:pPr>
              <w:jc w:val="center"/>
            </w:pPr>
            <w:r w:rsidRPr="00AA5A7D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EE70AAB" wp14:editId="2090F9DF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5A7D">
              <w:t>Департамент образования Ярославской области</w:t>
            </w:r>
          </w:p>
          <w:p w:rsidR="006A132D" w:rsidRPr="00AA5A7D" w:rsidRDefault="006A132D" w:rsidP="006A132D">
            <w:pPr>
              <w:jc w:val="center"/>
            </w:pPr>
            <w:r w:rsidRPr="00AA5A7D">
              <w:t>Государственное профессиональное образовательное автономное учреждение</w:t>
            </w:r>
          </w:p>
          <w:p w:rsidR="006A132D" w:rsidRPr="00AA5A7D" w:rsidRDefault="006A132D" w:rsidP="006A132D">
            <w:pPr>
              <w:jc w:val="center"/>
            </w:pPr>
            <w:r w:rsidRPr="00AA5A7D">
              <w:t>Ярославской области</w:t>
            </w:r>
          </w:p>
          <w:p w:rsidR="006A132D" w:rsidRPr="007F3323" w:rsidRDefault="006A132D" w:rsidP="006A132D">
            <w:pPr>
              <w:jc w:val="center"/>
            </w:pPr>
            <w:r w:rsidRPr="009371F7">
              <w:rPr>
                <w:smallCaps/>
              </w:rPr>
              <w:t xml:space="preserve">«ЯРОСЛАВСКИЙ ПРОМЫШЛЕННО-ЭКОНОМИЧЕСКИЙ КОЛЛЕДЖ </w:t>
            </w:r>
            <w:r w:rsidRPr="009371F7">
              <w:rPr>
                <w:smallCaps/>
              </w:rPr>
              <w:br/>
            </w:r>
            <w:r w:rsidRPr="0023017B">
              <w:rPr>
                <w:smallCaps/>
                <w:sz w:val="28"/>
              </w:rPr>
              <w:t>им. Н.П. Пастухова»</w:t>
            </w:r>
          </w:p>
        </w:tc>
      </w:tr>
      <w:tr w:rsidR="006A132D" w:rsidTr="00BC4ABB">
        <w:trPr>
          <w:trHeight w:val="5292"/>
        </w:trPr>
        <w:tc>
          <w:tcPr>
            <w:tcW w:w="10467" w:type="dxa"/>
            <w:gridSpan w:val="2"/>
            <w:shd w:val="clear" w:color="auto" w:fill="auto"/>
            <w:vAlign w:val="center"/>
          </w:tcPr>
          <w:p w:rsidR="006A132D" w:rsidRPr="009371F7" w:rsidRDefault="006A132D" w:rsidP="00BC4ABB">
            <w:pPr>
              <w:spacing w:line="360" w:lineRule="auto"/>
              <w:jc w:val="center"/>
              <w:rPr>
                <w:sz w:val="22"/>
                <w:szCs w:val="28"/>
              </w:rPr>
            </w:pPr>
            <w:r w:rsidRPr="009371F7">
              <w:rPr>
                <w:b/>
                <w:caps/>
                <w:sz w:val="28"/>
                <w:szCs w:val="32"/>
              </w:rPr>
              <w:t>Отчет по УЧЕБНОЙ практике</w:t>
            </w:r>
          </w:p>
          <w:p w:rsidR="006A132D" w:rsidRPr="006A132D" w:rsidRDefault="006A132D" w:rsidP="00BC4ABB">
            <w:pPr>
              <w:spacing w:line="360" w:lineRule="auto"/>
              <w:jc w:val="center"/>
              <w:rPr>
                <w:b/>
                <w:sz w:val="28"/>
              </w:rPr>
            </w:pPr>
            <w:r w:rsidRPr="009371F7">
              <w:rPr>
                <w:b/>
                <w:sz w:val="28"/>
              </w:rPr>
              <w:t>ПМ.</w:t>
            </w:r>
            <w:r w:rsidRPr="006A132D">
              <w:rPr>
                <w:b/>
                <w:sz w:val="28"/>
              </w:rPr>
              <w:t>03</w:t>
            </w:r>
            <w:r w:rsidRPr="009371F7">
              <w:rPr>
                <w:b/>
                <w:sz w:val="28"/>
              </w:rPr>
              <w:t xml:space="preserve"> </w:t>
            </w:r>
            <w:r w:rsidRPr="006A132D">
              <w:rPr>
                <w:b/>
                <w:sz w:val="28"/>
              </w:rPr>
              <w:t>Ревьюирование программных продуктов</w:t>
            </w:r>
          </w:p>
          <w:p w:rsidR="006A132D" w:rsidRDefault="006A132D" w:rsidP="00306B65">
            <w:pPr>
              <w:spacing w:line="360" w:lineRule="auto"/>
              <w:jc w:val="center"/>
            </w:pPr>
            <w:r>
              <w:rPr>
                <w:sz w:val="28"/>
              </w:rPr>
              <w:t>У</w:t>
            </w:r>
            <w:r w:rsidRPr="009371F7">
              <w:rPr>
                <w:sz w:val="28"/>
              </w:rPr>
              <w:t>П.0</w:t>
            </w:r>
            <w:r>
              <w:rPr>
                <w:sz w:val="28"/>
              </w:rPr>
              <w:t>3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9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7</w:t>
            </w:r>
            <w:r w:rsidRPr="009371F7">
              <w:rPr>
                <w:sz w:val="28"/>
              </w:rPr>
              <w:t>.</w:t>
            </w:r>
            <w:r w:rsidR="00306B65" w:rsidRPr="00306B65">
              <w:rPr>
                <w:sz w:val="28"/>
              </w:rPr>
              <w:t>18ИП1.13</w:t>
            </w:r>
          </w:p>
        </w:tc>
      </w:tr>
      <w:tr w:rsidR="006A132D" w:rsidTr="006A132D">
        <w:trPr>
          <w:trHeight w:val="1648"/>
        </w:trPr>
        <w:tc>
          <w:tcPr>
            <w:tcW w:w="5506" w:type="dxa"/>
            <w:vMerge w:val="restart"/>
            <w:shd w:val="clear" w:color="auto" w:fill="auto"/>
            <w:vAlign w:val="center"/>
          </w:tcPr>
          <w:p w:rsidR="006A132D" w:rsidRDefault="006A132D" w:rsidP="006A132D"/>
        </w:tc>
        <w:tc>
          <w:tcPr>
            <w:tcW w:w="4961" w:type="dxa"/>
            <w:shd w:val="clear" w:color="auto" w:fill="auto"/>
            <w:vAlign w:val="center"/>
          </w:tcPr>
          <w:p w:rsidR="006A132D" w:rsidRPr="006A132D" w:rsidRDefault="006A132D" w:rsidP="006A132D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Студент</w:t>
            </w:r>
          </w:p>
          <w:p w:rsidR="006A132D" w:rsidRPr="006A132D" w:rsidRDefault="00306B65" w:rsidP="006A132D">
            <w:pPr>
              <w:spacing w:before="0" w:line="360" w:lineRule="auto"/>
              <w:rPr>
                <w:sz w:val="28"/>
              </w:rPr>
            </w:pPr>
            <w:r>
              <w:rPr>
                <w:sz w:val="28"/>
              </w:rPr>
              <w:t>А.Э. Кязимова</w:t>
            </w:r>
            <w:r w:rsidR="006A132D" w:rsidRPr="006A132D">
              <w:rPr>
                <w:sz w:val="28"/>
              </w:rPr>
              <w:t xml:space="preserve"> </w:t>
            </w:r>
          </w:p>
          <w:p w:rsidR="006A132D" w:rsidRPr="006A132D" w:rsidRDefault="006A132D" w:rsidP="006A132D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«</w:t>
            </w:r>
            <w:r w:rsidR="0073720D">
              <w:rPr>
                <w:sz w:val="28"/>
              </w:rPr>
              <w:t>6</w:t>
            </w:r>
            <w:r w:rsidRPr="006A132D">
              <w:rPr>
                <w:sz w:val="28"/>
              </w:rPr>
              <w:t>»</w:t>
            </w:r>
            <w:r>
              <w:rPr>
                <w:sz w:val="28"/>
              </w:rPr>
              <w:t xml:space="preserve"> марта </w:t>
            </w:r>
            <w:r w:rsidRPr="006A132D">
              <w:rPr>
                <w:sz w:val="28"/>
              </w:rPr>
              <w:t>20</w:t>
            </w:r>
            <w:r>
              <w:rPr>
                <w:sz w:val="28"/>
              </w:rPr>
              <w:t>21</w:t>
            </w:r>
            <w:r w:rsidRPr="006A132D">
              <w:rPr>
                <w:sz w:val="28"/>
              </w:rPr>
              <w:t xml:space="preserve"> г.</w:t>
            </w:r>
          </w:p>
          <w:p w:rsidR="006A132D" w:rsidRPr="006A132D" w:rsidRDefault="006A132D" w:rsidP="006A132D">
            <w:pPr>
              <w:spacing w:before="0"/>
              <w:rPr>
                <w:sz w:val="28"/>
              </w:rPr>
            </w:pPr>
          </w:p>
        </w:tc>
      </w:tr>
      <w:tr w:rsidR="006A132D" w:rsidTr="006A132D">
        <w:trPr>
          <w:trHeight w:val="1797"/>
        </w:trPr>
        <w:tc>
          <w:tcPr>
            <w:tcW w:w="5506" w:type="dxa"/>
            <w:vMerge/>
            <w:shd w:val="clear" w:color="auto" w:fill="auto"/>
            <w:vAlign w:val="center"/>
          </w:tcPr>
          <w:p w:rsidR="006A132D" w:rsidRDefault="006A132D" w:rsidP="006A132D"/>
        </w:tc>
        <w:tc>
          <w:tcPr>
            <w:tcW w:w="4961" w:type="dxa"/>
            <w:shd w:val="clear" w:color="auto" w:fill="auto"/>
            <w:vAlign w:val="center"/>
          </w:tcPr>
          <w:p w:rsidR="006A132D" w:rsidRPr="006A132D" w:rsidRDefault="006A132D" w:rsidP="006A132D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Руководитель практики</w:t>
            </w:r>
          </w:p>
          <w:p w:rsidR="006A132D" w:rsidRPr="006A132D" w:rsidRDefault="00E42E17" w:rsidP="006A132D">
            <w:pPr>
              <w:spacing w:before="0" w:line="360" w:lineRule="auto"/>
              <w:rPr>
                <w:sz w:val="28"/>
              </w:rPr>
            </w:pPr>
            <w:r>
              <w:rPr>
                <w:sz w:val="28"/>
              </w:rPr>
              <w:t>Е.О</w:t>
            </w:r>
            <w:r w:rsidR="006A132D">
              <w:rPr>
                <w:sz w:val="28"/>
              </w:rPr>
              <w:t xml:space="preserve">. </w:t>
            </w:r>
            <w:r>
              <w:rPr>
                <w:sz w:val="28"/>
              </w:rPr>
              <w:t>Куксов</w:t>
            </w:r>
          </w:p>
          <w:p w:rsidR="006A132D" w:rsidRPr="006A132D" w:rsidRDefault="006A132D" w:rsidP="0073720D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«</w:t>
            </w:r>
            <w:r w:rsidR="0073720D">
              <w:rPr>
                <w:sz w:val="28"/>
              </w:rPr>
              <w:t>6</w:t>
            </w:r>
            <w:r w:rsidRPr="006A132D">
              <w:rPr>
                <w:sz w:val="28"/>
              </w:rPr>
              <w:t>»</w:t>
            </w:r>
            <w:r>
              <w:rPr>
                <w:sz w:val="28"/>
              </w:rPr>
              <w:t xml:space="preserve"> марта </w:t>
            </w:r>
            <w:r w:rsidRPr="006A132D">
              <w:rPr>
                <w:sz w:val="28"/>
              </w:rPr>
              <w:t>20</w:t>
            </w:r>
            <w:r>
              <w:rPr>
                <w:sz w:val="28"/>
              </w:rPr>
              <w:t>21</w:t>
            </w:r>
            <w:r w:rsidRPr="006A132D">
              <w:rPr>
                <w:sz w:val="28"/>
              </w:rPr>
              <w:t xml:space="preserve"> г.</w:t>
            </w:r>
          </w:p>
        </w:tc>
      </w:tr>
      <w:tr w:rsidR="006A132D" w:rsidTr="00BC4ABB">
        <w:trPr>
          <w:trHeight w:val="4685"/>
        </w:trPr>
        <w:tc>
          <w:tcPr>
            <w:tcW w:w="10467" w:type="dxa"/>
            <w:gridSpan w:val="2"/>
            <w:shd w:val="clear" w:color="auto" w:fill="auto"/>
            <w:vAlign w:val="bottom"/>
          </w:tcPr>
          <w:p w:rsidR="00575B88" w:rsidRPr="0043426F" w:rsidRDefault="006A132D" w:rsidP="0043426F">
            <w:pPr>
              <w:spacing w:before="0" w:after="360"/>
              <w:jc w:val="center"/>
              <w:rPr>
                <w:sz w:val="28"/>
              </w:rPr>
            </w:pPr>
            <w:r w:rsidRPr="006A132D">
              <w:rPr>
                <w:sz w:val="28"/>
              </w:rPr>
              <w:t>2021</w:t>
            </w:r>
          </w:p>
        </w:tc>
      </w:tr>
    </w:tbl>
    <w:p w:rsidR="002F45B4" w:rsidRPr="001E5CAF" w:rsidRDefault="002F45B4" w:rsidP="002F45B4">
      <w:pPr>
        <w:tabs>
          <w:tab w:val="left" w:pos="2127"/>
          <w:tab w:val="left" w:pos="4035"/>
        </w:tabs>
        <w:rPr>
          <w:sz w:val="28"/>
          <w:szCs w:val="28"/>
        </w:rPr>
        <w:sectPr w:rsidR="002F45B4" w:rsidRPr="001E5CAF" w:rsidSect="00FB27BF">
          <w:footerReference w:type="default" r:id="rId8"/>
          <w:pgSz w:w="11906" w:h="16838"/>
          <w:pgMar w:top="107" w:right="282" w:bottom="4" w:left="1080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71584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213" w:rsidRPr="003E7462" w:rsidRDefault="00F36B90" w:rsidP="00F36B90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E746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E7462" w:rsidRPr="003E7462" w:rsidRDefault="00CF66A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E7462">
            <w:rPr>
              <w:sz w:val="28"/>
              <w:szCs w:val="28"/>
            </w:rPr>
            <w:fldChar w:fldCharType="begin"/>
          </w:r>
          <w:r w:rsidRPr="003E7462">
            <w:rPr>
              <w:sz w:val="28"/>
              <w:szCs w:val="28"/>
            </w:rPr>
            <w:instrText xml:space="preserve"> TOC \o "1-3" \h \z \u </w:instrText>
          </w:r>
          <w:r w:rsidRPr="003E7462">
            <w:rPr>
              <w:sz w:val="28"/>
              <w:szCs w:val="28"/>
            </w:rPr>
            <w:fldChar w:fldCharType="separate"/>
          </w:r>
          <w:hyperlink w:anchor="_Toc65825728" w:history="1">
            <w:r w:rsidR="003E7462" w:rsidRPr="003E7462">
              <w:rPr>
                <w:rStyle w:val="ae"/>
                <w:rFonts w:eastAsiaTheme="majorEastAsia"/>
                <w:noProof/>
                <w:sz w:val="28"/>
                <w:szCs w:val="28"/>
              </w:rPr>
              <w:t>Введение</w:t>
            </w:r>
            <w:r w:rsidR="003E7462" w:rsidRPr="003E7462">
              <w:rPr>
                <w:noProof/>
                <w:webHidden/>
                <w:sz w:val="28"/>
                <w:szCs w:val="28"/>
              </w:rPr>
              <w:tab/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begin"/>
            </w:r>
            <w:r w:rsidR="003E7462" w:rsidRPr="003E7462">
              <w:rPr>
                <w:noProof/>
                <w:webHidden/>
                <w:sz w:val="28"/>
                <w:szCs w:val="28"/>
              </w:rPr>
              <w:instrText xml:space="preserve"> PAGEREF _Toc65825728 \h </w:instrText>
            </w:r>
            <w:r w:rsidR="003E7462" w:rsidRPr="003E7462">
              <w:rPr>
                <w:noProof/>
                <w:webHidden/>
                <w:sz w:val="28"/>
                <w:szCs w:val="28"/>
              </w:rPr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7462" w:rsidRPr="003E7462">
              <w:rPr>
                <w:noProof/>
                <w:webHidden/>
                <w:sz w:val="28"/>
                <w:szCs w:val="28"/>
              </w:rPr>
              <w:t>3</w:t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462" w:rsidRPr="003E7462" w:rsidRDefault="003133A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5825729" w:history="1">
            <w:r w:rsidR="003E7462" w:rsidRPr="003E7462">
              <w:rPr>
                <w:rStyle w:val="ae"/>
                <w:rFonts w:eastAsiaTheme="majorEastAsia"/>
                <w:noProof/>
                <w:sz w:val="28"/>
                <w:szCs w:val="28"/>
              </w:rPr>
              <w:t>Тематический план учебной практики</w:t>
            </w:r>
            <w:r w:rsidR="003E7462" w:rsidRPr="003E7462">
              <w:rPr>
                <w:noProof/>
                <w:webHidden/>
                <w:sz w:val="28"/>
                <w:szCs w:val="28"/>
              </w:rPr>
              <w:tab/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begin"/>
            </w:r>
            <w:r w:rsidR="003E7462" w:rsidRPr="003E7462">
              <w:rPr>
                <w:noProof/>
                <w:webHidden/>
                <w:sz w:val="28"/>
                <w:szCs w:val="28"/>
              </w:rPr>
              <w:instrText xml:space="preserve"> PAGEREF _Toc65825729 \h </w:instrText>
            </w:r>
            <w:r w:rsidR="003E7462" w:rsidRPr="003E7462">
              <w:rPr>
                <w:noProof/>
                <w:webHidden/>
                <w:sz w:val="28"/>
                <w:szCs w:val="28"/>
              </w:rPr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7462" w:rsidRPr="003E7462">
              <w:rPr>
                <w:noProof/>
                <w:webHidden/>
                <w:sz w:val="28"/>
                <w:szCs w:val="28"/>
              </w:rPr>
              <w:t>4</w:t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462" w:rsidRPr="003E7462" w:rsidRDefault="003133A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5825730" w:history="1">
            <w:r w:rsidR="003E7462" w:rsidRPr="003E7462">
              <w:rPr>
                <w:rStyle w:val="ae"/>
                <w:rFonts w:eastAsiaTheme="majorEastAsia"/>
                <w:bCs/>
                <w:noProof/>
                <w:kern w:val="36"/>
                <w:sz w:val="28"/>
                <w:szCs w:val="28"/>
              </w:rPr>
              <w:t>Техника безопасности</w:t>
            </w:r>
            <w:r w:rsidR="003E7462" w:rsidRPr="003E7462">
              <w:rPr>
                <w:noProof/>
                <w:webHidden/>
                <w:sz w:val="28"/>
                <w:szCs w:val="28"/>
              </w:rPr>
              <w:tab/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begin"/>
            </w:r>
            <w:r w:rsidR="003E7462" w:rsidRPr="003E7462">
              <w:rPr>
                <w:noProof/>
                <w:webHidden/>
                <w:sz w:val="28"/>
                <w:szCs w:val="28"/>
              </w:rPr>
              <w:instrText xml:space="preserve"> PAGEREF _Toc65825730 \h </w:instrText>
            </w:r>
            <w:r w:rsidR="003E7462" w:rsidRPr="003E7462">
              <w:rPr>
                <w:noProof/>
                <w:webHidden/>
                <w:sz w:val="28"/>
                <w:szCs w:val="28"/>
              </w:rPr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7462" w:rsidRPr="003E7462">
              <w:rPr>
                <w:noProof/>
                <w:webHidden/>
                <w:sz w:val="28"/>
                <w:szCs w:val="28"/>
              </w:rPr>
              <w:t>5</w:t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462" w:rsidRPr="003E7462" w:rsidRDefault="003133A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5825731" w:history="1">
            <w:r w:rsidR="003E7462" w:rsidRPr="003E7462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Практическое задание учебной практики</w:t>
            </w:r>
            <w:r w:rsidR="003E7462" w:rsidRPr="003E7462">
              <w:rPr>
                <w:noProof/>
                <w:webHidden/>
                <w:sz w:val="28"/>
                <w:szCs w:val="28"/>
              </w:rPr>
              <w:tab/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begin"/>
            </w:r>
            <w:r w:rsidR="003E7462" w:rsidRPr="003E7462">
              <w:rPr>
                <w:noProof/>
                <w:webHidden/>
                <w:sz w:val="28"/>
                <w:szCs w:val="28"/>
              </w:rPr>
              <w:instrText xml:space="preserve"> PAGEREF _Toc65825731 \h </w:instrText>
            </w:r>
            <w:r w:rsidR="003E7462" w:rsidRPr="003E7462">
              <w:rPr>
                <w:noProof/>
                <w:webHidden/>
                <w:sz w:val="28"/>
                <w:szCs w:val="28"/>
              </w:rPr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7462" w:rsidRPr="003E7462">
              <w:rPr>
                <w:noProof/>
                <w:webHidden/>
                <w:sz w:val="28"/>
                <w:szCs w:val="28"/>
              </w:rPr>
              <w:t>8</w:t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7462" w:rsidRPr="003E7462" w:rsidRDefault="003133A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5825732" w:history="1">
            <w:r w:rsidR="003E7462" w:rsidRPr="003E7462">
              <w:rPr>
                <w:rStyle w:val="ae"/>
                <w:rFonts w:eastAsiaTheme="majorEastAsia"/>
                <w:noProof/>
                <w:sz w:val="28"/>
                <w:szCs w:val="28"/>
              </w:rPr>
              <w:t>Вывод</w:t>
            </w:r>
            <w:r w:rsidR="003E7462" w:rsidRPr="003E7462">
              <w:rPr>
                <w:noProof/>
                <w:webHidden/>
                <w:sz w:val="28"/>
                <w:szCs w:val="28"/>
              </w:rPr>
              <w:tab/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begin"/>
            </w:r>
            <w:r w:rsidR="003E7462" w:rsidRPr="003E7462">
              <w:rPr>
                <w:noProof/>
                <w:webHidden/>
                <w:sz w:val="28"/>
                <w:szCs w:val="28"/>
              </w:rPr>
              <w:instrText xml:space="preserve"> PAGEREF _Toc65825732 \h </w:instrText>
            </w:r>
            <w:r w:rsidR="003E7462" w:rsidRPr="003E7462">
              <w:rPr>
                <w:noProof/>
                <w:webHidden/>
                <w:sz w:val="28"/>
                <w:szCs w:val="28"/>
              </w:rPr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7462" w:rsidRPr="003E7462">
              <w:rPr>
                <w:noProof/>
                <w:webHidden/>
                <w:sz w:val="28"/>
                <w:szCs w:val="28"/>
              </w:rPr>
              <w:t>19</w:t>
            </w:r>
            <w:r w:rsidR="003E7462" w:rsidRPr="003E74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1213" w:rsidRPr="003E7462" w:rsidRDefault="00CF66A4" w:rsidP="003E7462">
          <w:r w:rsidRPr="003E746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E51213" w:rsidRDefault="00E51213" w:rsidP="00BC4ABB">
      <w:pPr>
        <w:spacing w:before="0" w:after="160" w:line="259" w:lineRule="auto"/>
        <w:rPr>
          <w:u w:val="single"/>
        </w:rPr>
      </w:pPr>
    </w:p>
    <w:p w:rsidR="00D34764" w:rsidRDefault="00D34764">
      <w:pPr>
        <w:spacing w:before="0" w:after="160" w:line="259" w:lineRule="auto"/>
        <w:rPr>
          <w:u w:val="single"/>
        </w:rPr>
        <w:sectPr w:rsidR="00D34764" w:rsidSect="00FB27BF">
          <w:headerReference w:type="default" r:id="rId9"/>
          <w:footerReference w:type="default" r:id="rId10"/>
          <w:pgSz w:w="11906" w:h="16838"/>
          <w:pgMar w:top="567" w:right="567" w:bottom="567" w:left="1134" w:header="567" w:footer="0" w:gutter="0"/>
          <w:cols w:space="708"/>
          <w:titlePg/>
          <w:docGrid w:linePitch="360"/>
        </w:sectPr>
      </w:pPr>
    </w:p>
    <w:p w:rsidR="00E51213" w:rsidRPr="00E51213" w:rsidRDefault="00E51213" w:rsidP="00E51213">
      <w:pPr>
        <w:pStyle w:val="1"/>
        <w:spacing w:after="240"/>
        <w:jc w:val="center"/>
        <w:rPr>
          <w:sz w:val="28"/>
        </w:rPr>
      </w:pPr>
      <w:bookmarkStart w:id="0" w:name="_Toc65825728"/>
      <w:r w:rsidRPr="00E51213">
        <w:rPr>
          <w:sz w:val="28"/>
        </w:rPr>
        <w:lastRenderedPageBreak/>
        <w:t>Введение</w:t>
      </w:r>
      <w:bookmarkEnd w:id="0"/>
      <w:r w:rsidRPr="00E51213">
        <w:rPr>
          <w:sz w:val="28"/>
        </w:rPr>
        <w:t xml:space="preserve"> </w:t>
      </w:r>
    </w:p>
    <w:p w:rsidR="00E51213" w:rsidRDefault="00E51213" w:rsidP="00E51213">
      <w:pPr>
        <w:spacing w:before="0" w:line="360" w:lineRule="auto"/>
        <w:ind w:firstLine="709"/>
        <w:jc w:val="both"/>
        <w:rPr>
          <w:sz w:val="28"/>
        </w:rPr>
      </w:pPr>
      <w:r w:rsidRPr="00E51213">
        <w:rPr>
          <w:sz w:val="28"/>
        </w:rPr>
        <w:t xml:space="preserve">Учебная практика направлена на: </w:t>
      </w:r>
    </w:p>
    <w:p w:rsidR="00E51213" w:rsidRPr="00E51213" w:rsidRDefault="00E51213" w:rsidP="006450DB">
      <w:pPr>
        <w:pStyle w:val="ab"/>
        <w:numPr>
          <w:ilvl w:val="0"/>
          <w:numId w:val="4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 w:rsidRPr="00E51213">
        <w:rPr>
          <w:sz w:val="28"/>
        </w:rPr>
        <w:t xml:space="preserve">формирование у студентов практических профессиональных умений, приобретение первоначального практического опыта; </w:t>
      </w:r>
    </w:p>
    <w:p w:rsidR="00E51213" w:rsidRPr="00E51213" w:rsidRDefault="00E51213" w:rsidP="006450DB">
      <w:pPr>
        <w:pStyle w:val="ab"/>
        <w:numPr>
          <w:ilvl w:val="0"/>
          <w:numId w:val="4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 w:rsidRPr="00E51213">
        <w:rPr>
          <w:sz w:val="28"/>
        </w:rPr>
        <w:t xml:space="preserve">закрепление теоретических знаний, полученными студентами в процессе обучения профессиональных модулей; </w:t>
      </w:r>
    </w:p>
    <w:p w:rsidR="00E51213" w:rsidRPr="00E51213" w:rsidRDefault="00E51213" w:rsidP="006450DB">
      <w:pPr>
        <w:pStyle w:val="ab"/>
        <w:numPr>
          <w:ilvl w:val="0"/>
          <w:numId w:val="4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 w:rsidRPr="00E51213">
        <w:rPr>
          <w:sz w:val="28"/>
        </w:rPr>
        <w:t>углубление первоначального профессионального опыта студента, развития общих и профессиональных компетенций, проверку его готовности к самостоятельной трудовой деятельности;</w:t>
      </w:r>
    </w:p>
    <w:p w:rsidR="00E51213" w:rsidRPr="00E51213" w:rsidRDefault="00E51213" w:rsidP="006450DB">
      <w:pPr>
        <w:pStyle w:val="ab"/>
        <w:numPr>
          <w:ilvl w:val="0"/>
          <w:numId w:val="4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 w:rsidRPr="00E51213">
        <w:rPr>
          <w:sz w:val="28"/>
        </w:rPr>
        <w:t xml:space="preserve">сбор, систематизация и обобщение практического материала (в том числе) для использования в выпускной квалификационной работе. </w:t>
      </w:r>
    </w:p>
    <w:p w:rsidR="00E51213" w:rsidRDefault="00E51213" w:rsidP="00E51213">
      <w:pPr>
        <w:spacing w:before="0" w:line="360" w:lineRule="auto"/>
        <w:ind w:firstLine="709"/>
        <w:jc w:val="both"/>
        <w:rPr>
          <w:sz w:val="28"/>
        </w:rPr>
      </w:pPr>
      <w:r w:rsidRPr="00E51213">
        <w:rPr>
          <w:sz w:val="28"/>
        </w:rPr>
        <w:t xml:space="preserve">По окончании практики студент сдаёт отчет в соответствии с содержанием тематического плана практики и по форме, установленной в ГПОАУ ЯО «Ярославский промышленно-экономический колледж имени Н.П. Пастухова». </w:t>
      </w:r>
    </w:p>
    <w:p w:rsidR="00E51213" w:rsidRDefault="00E51213" w:rsidP="00E51213">
      <w:pPr>
        <w:spacing w:before="0" w:line="360" w:lineRule="auto"/>
        <w:ind w:firstLine="709"/>
        <w:jc w:val="both"/>
        <w:rPr>
          <w:sz w:val="28"/>
        </w:rPr>
      </w:pPr>
      <w:r w:rsidRPr="00E51213">
        <w:rPr>
          <w:sz w:val="28"/>
        </w:rPr>
        <w:t xml:space="preserve">Итоговая аттестация проводится в форме - дифференцированного зачёта (комплексный, вместе с ПМ.03.ПП.03). </w:t>
      </w:r>
    </w:p>
    <w:p w:rsidR="00E51213" w:rsidRDefault="00E51213" w:rsidP="00E51213">
      <w:pPr>
        <w:spacing w:before="0" w:line="360" w:lineRule="auto"/>
        <w:ind w:firstLine="709"/>
        <w:jc w:val="both"/>
        <w:rPr>
          <w:sz w:val="28"/>
        </w:rPr>
      </w:pPr>
      <w:r w:rsidRPr="00E51213">
        <w:rPr>
          <w:sz w:val="28"/>
        </w:rPr>
        <w:t>С целью овладения указанным видом профессиональной деятельности и соответствующими профессиональными компетенциями студент в ходе прохождения учебной и производственной практики должен:</w:t>
      </w:r>
    </w:p>
    <w:p w:rsidR="00E51213" w:rsidRPr="00E51213" w:rsidRDefault="00E51213" w:rsidP="00E51213">
      <w:pPr>
        <w:spacing w:before="0" w:line="360" w:lineRule="auto"/>
        <w:ind w:firstLine="709"/>
        <w:jc w:val="both"/>
        <w:rPr>
          <w:sz w:val="28"/>
          <w:u w:val="single"/>
        </w:rPr>
      </w:pPr>
      <w:r w:rsidRPr="00E51213">
        <w:rPr>
          <w:sz w:val="28"/>
          <w:u w:val="single"/>
        </w:rPr>
        <w:t xml:space="preserve"> иметь практический опыт:</w:t>
      </w:r>
    </w:p>
    <w:p w:rsidR="00E51213" w:rsidRPr="00E51213" w:rsidRDefault="00D57205" w:rsidP="006450DB">
      <w:pPr>
        <w:pStyle w:val="ab"/>
        <w:numPr>
          <w:ilvl w:val="0"/>
          <w:numId w:val="1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работы с </w:t>
      </w:r>
      <w:r>
        <w:rPr>
          <w:sz w:val="28"/>
          <w:lang w:val="en-US"/>
        </w:rPr>
        <w:t>MS Project</w:t>
      </w:r>
      <w:r>
        <w:rPr>
          <w:sz w:val="28"/>
        </w:rPr>
        <w:t>;</w:t>
      </w:r>
    </w:p>
    <w:p w:rsidR="00E51213" w:rsidRPr="00E51213" w:rsidRDefault="00D57205" w:rsidP="006450DB">
      <w:pPr>
        <w:pStyle w:val="ab"/>
        <w:numPr>
          <w:ilvl w:val="0"/>
          <w:numId w:val="1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создании плана проекта.</w:t>
      </w:r>
    </w:p>
    <w:p w:rsidR="00E51213" w:rsidRPr="00E51213" w:rsidRDefault="00E51213" w:rsidP="00E51213">
      <w:pPr>
        <w:spacing w:before="0" w:line="360" w:lineRule="auto"/>
        <w:ind w:firstLine="709"/>
        <w:jc w:val="both"/>
        <w:rPr>
          <w:sz w:val="28"/>
          <w:u w:val="single"/>
        </w:rPr>
      </w:pPr>
      <w:r w:rsidRPr="00E51213">
        <w:rPr>
          <w:sz w:val="28"/>
          <w:u w:val="single"/>
        </w:rPr>
        <w:t xml:space="preserve">уметь: </w:t>
      </w:r>
    </w:p>
    <w:p w:rsidR="00E51213" w:rsidRPr="00E51213" w:rsidRDefault="00E51213" w:rsidP="006450DB">
      <w:pPr>
        <w:pStyle w:val="ab"/>
        <w:numPr>
          <w:ilvl w:val="0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 w:rsidRPr="00E51213">
        <w:rPr>
          <w:sz w:val="28"/>
        </w:rPr>
        <w:t xml:space="preserve">использовать </w:t>
      </w:r>
      <w:r w:rsidR="00D57205">
        <w:rPr>
          <w:sz w:val="28"/>
        </w:rPr>
        <w:t>программу</w:t>
      </w:r>
      <w:r w:rsidRPr="00E51213">
        <w:rPr>
          <w:sz w:val="28"/>
        </w:rPr>
        <w:t>;</w:t>
      </w:r>
    </w:p>
    <w:p w:rsidR="00E51213" w:rsidRPr="00E51213" w:rsidRDefault="00D57205" w:rsidP="006450DB">
      <w:pPr>
        <w:pStyle w:val="ab"/>
        <w:numPr>
          <w:ilvl w:val="0"/>
          <w:numId w:val="2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составлять описание ЖЦ системы.</w:t>
      </w:r>
    </w:p>
    <w:p w:rsidR="00E51213" w:rsidRPr="00E51213" w:rsidRDefault="00E51213" w:rsidP="00E51213">
      <w:pPr>
        <w:spacing w:before="0" w:line="360" w:lineRule="auto"/>
        <w:ind w:firstLine="709"/>
        <w:jc w:val="both"/>
        <w:rPr>
          <w:sz w:val="28"/>
          <w:u w:val="single"/>
        </w:rPr>
      </w:pPr>
      <w:r w:rsidRPr="00E51213">
        <w:rPr>
          <w:sz w:val="28"/>
          <w:u w:val="single"/>
        </w:rPr>
        <w:t xml:space="preserve">знать: </w:t>
      </w:r>
    </w:p>
    <w:p w:rsidR="00E51213" w:rsidRPr="00E51213" w:rsidRDefault="00D57205" w:rsidP="006450DB">
      <w:pPr>
        <w:pStyle w:val="ab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построить план проекта</w:t>
      </w:r>
      <w:r w:rsidR="00E51213" w:rsidRPr="00E51213">
        <w:rPr>
          <w:sz w:val="28"/>
        </w:rPr>
        <w:t xml:space="preserve">; </w:t>
      </w:r>
    </w:p>
    <w:p w:rsidR="00E51213" w:rsidRPr="00E51213" w:rsidRDefault="00D57205" w:rsidP="006450DB">
      <w:pPr>
        <w:pStyle w:val="ab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назначить и распределить ресурсы</w:t>
      </w:r>
      <w:r w:rsidR="00E51213" w:rsidRPr="00E51213">
        <w:rPr>
          <w:sz w:val="28"/>
        </w:rPr>
        <w:t xml:space="preserve">; </w:t>
      </w:r>
    </w:p>
    <w:p w:rsidR="00E51213" w:rsidRPr="00E51213" w:rsidRDefault="00D57205" w:rsidP="006450DB">
      <w:pPr>
        <w:pStyle w:val="ab"/>
        <w:numPr>
          <w:ilvl w:val="0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распланировать этапы работ.</w:t>
      </w:r>
    </w:p>
    <w:p w:rsidR="00902C2A" w:rsidRPr="00902C2A" w:rsidRDefault="00902C2A" w:rsidP="003E7462">
      <w:pPr>
        <w:pStyle w:val="1"/>
        <w:spacing w:after="240"/>
        <w:jc w:val="center"/>
        <w:rPr>
          <w:sz w:val="28"/>
        </w:rPr>
      </w:pPr>
      <w:bookmarkStart w:id="1" w:name="_Toc65825729"/>
      <w:r w:rsidRPr="00902C2A">
        <w:rPr>
          <w:sz w:val="28"/>
        </w:rPr>
        <w:lastRenderedPageBreak/>
        <w:t>Тематический план учебной практики</w:t>
      </w:r>
      <w:bookmarkEnd w:id="1"/>
    </w:p>
    <w:tbl>
      <w:tblPr>
        <w:tblStyle w:val="12"/>
        <w:tblpPr w:leftFromText="180" w:rightFromText="180" w:vertAnchor="text" w:horzAnchor="margin" w:tblpY="245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665"/>
        <w:gridCol w:w="8828"/>
        <w:gridCol w:w="1105"/>
      </w:tblGrid>
      <w:tr w:rsidR="00862C70" w:rsidRPr="00A565F1" w:rsidTr="00862C70">
        <w:trPr>
          <w:trHeight w:val="610"/>
        </w:trPr>
        <w:tc>
          <w:tcPr>
            <w:tcW w:w="665" w:type="dxa"/>
            <w:vAlign w:val="center"/>
          </w:tcPr>
          <w:p w:rsidR="00902C2A" w:rsidRPr="00A565F1" w:rsidRDefault="00902C2A" w:rsidP="005156D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8828" w:type="dxa"/>
            <w:vAlign w:val="center"/>
          </w:tcPr>
          <w:p w:rsidR="00902C2A" w:rsidRPr="00A565F1" w:rsidRDefault="00902C2A" w:rsidP="005156D9">
            <w:pPr>
              <w:jc w:val="center"/>
              <w:rPr>
                <w:b/>
                <w:bCs/>
                <w:sz w:val="26"/>
                <w:szCs w:val="26"/>
              </w:rPr>
            </w:pPr>
            <w:r w:rsidRPr="00A565F1">
              <w:rPr>
                <w:b/>
                <w:bCs/>
                <w:sz w:val="26"/>
                <w:szCs w:val="26"/>
              </w:rPr>
              <w:t>Наименование разделов учебной</w:t>
            </w:r>
            <w:r>
              <w:rPr>
                <w:b/>
                <w:bCs/>
                <w:sz w:val="26"/>
                <w:szCs w:val="26"/>
              </w:rPr>
              <w:t xml:space="preserve"> п</w:t>
            </w:r>
            <w:r w:rsidRPr="00A565F1">
              <w:rPr>
                <w:b/>
                <w:bCs/>
                <w:sz w:val="26"/>
                <w:szCs w:val="26"/>
              </w:rPr>
              <w:t>рактики</w:t>
            </w:r>
            <w:r>
              <w:rPr>
                <w:b/>
                <w:bCs/>
                <w:sz w:val="26"/>
                <w:szCs w:val="26"/>
              </w:rPr>
              <w:t xml:space="preserve"> и содержание материала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A565F1" w:rsidRDefault="00902C2A" w:rsidP="005156D9">
            <w:pPr>
              <w:jc w:val="center"/>
              <w:rPr>
                <w:b/>
                <w:sz w:val="26"/>
                <w:szCs w:val="26"/>
              </w:rPr>
            </w:pPr>
            <w:r w:rsidRPr="00A565F1">
              <w:rPr>
                <w:b/>
                <w:sz w:val="26"/>
                <w:szCs w:val="26"/>
              </w:rPr>
              <w:t>Объем</w:t>
            </w:r>
          </w:p>
          <w:p w:rsidR="00902C2A" w:rsidRPr="00A565F1" w:rsidRDefault="00902C2A" w:rsidP="005156D9">
            <w:pPr>
              <w:jc w:val="center"/>
              <w:rPr>
                <w:b/>
                <w:sz w:val="26"/>
                <w:szCs w:val="26"/>
              </w:rPr>
            </w:pPr>
            <w:r w:rsidRPr="00A565F1">
              <w:rPr>
                <w:b/>
                <w:sz w:val="26"/>
                <w:szCs w:val="26"/>
              </w:rPr>
              <w:t>часов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color w:val="000000"/>
                <w:spacing w:val="-1"/>
                <w:sz w:val="28"/>
                <w:szCs w:val="28"/>
              </w:rPr>
            </w:pPr>
            <w:r w:rsidRPr="00767BC7">
              <w:rPr>
                <w:color w:val="000000"/>
                <w:spacing w:val="-1"/>
                <w:sz w:val="28"/>
                <w:szCs w:val="28"/>
              </w:rPr>
              <w:t>Введение. Цели и задачи учебной практики. Общие вопросы охраны труда. Организация безопасной работы на ПК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2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2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color w:val="000000"/>
                <w:spacing w:val="-1"/>
                <w:sz w:val="28"/>
                <w:szCs w:val="28"/>
              </w:rPr>
            </w:pPr>
            <w:r w:rsidRPr="00767BC7">
              <w:rPr>
                <w:color w:val="000000"/>
                <w:spacing w:val="-1"/>
                <w:sz w:val="28"/>
                <w:szCs w:val="28"/>
              </w:rPr>
              <w:t>Применение методик тестирования приложений. Общие сведения. Тестирование информационной системы различными способами.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4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3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spacing w:val="-1"/>
                <w:sz w:val="28"/>
                <w:szCs w:val="28"/>
              </w:rPr>
            </w:pPr>
            <w:r w:rsidRPr="00767BC7">
              <w:rPr>
                <w:spacing w:val="-1"/>
                <w:sz w:val="28"/>
                <w:szCs w:val="28"/>
              </w:rPr>
              <w:t>Формирование отчетной документации по результатам работ. Описание используемых методик тестирования. Описание выявленных ошибок. Описание способов их устранения. Разработка инструкции по устранению выявленных ошибок информационной системы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6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4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spacing w:val="-1"/>
                <w:sz w:val="28"/>
                <w:szCs w:val="28"/>
              </w:rPr>
            </w:pPr>
            <w:r w:rsidRPr="00767BC7">
              <w:rPr>
                <w:spacing w:val="-1"/>
                <w:sz w:val="28"/>
                <w:szCs w:val="28"/>
              </w:rPr>
              <w:t xml:space="preserve">Формирование ИТ-проекта в приложении </w:t>
            </w:r>
            <w:r w:rsidRPr="00767BC7">
              <w:rPr>
                <w:spacing w:val="-1"/>
                <w:sz w:val="28"/>
                <w:szCs w:val="28"/>
                <w:lang w:val="en-US"/>
              </w:rPr>
              <w:t>Microsoft</w:t>
            </w:r>
            <w:r w:rsidRPr="00767BC7">
              <w:rPr>
                <w:spacing w:val="-1"/>
                <w:sz w:val="28"/>
                <w:szCs w:val="28"/>
              </w:rPr>
              <w:t xml:space="preserve"> </w:t>
            </w:r>
            <w:r w:rsidRPr="00767BC7">
              <w:rPr>
                <w:spacing w:val="-1"/>
                <w:sz w:val="28"/>
                <w:szCs w:val="28"/>
                <w:lang w:val="en-US"/>
              </w:rPr>
              <w:t>Project</w:t>
            </w:r>
            <w:r w:rsidRPr="00767BC7">
              <w:rPr>
                <w:spacing w:val="-1"/>
                <w:sz w:val="28"/>
                <w:szCs w:val="28"/>
              </w:rPr>
              <w:t xml:space="preserve"> (ЖЦ, планирование ИСР, определение сроков, ресурсы).  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6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5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spacing w:val="-1"/>
                <w:sz w:val="28"/>
                <w:szCs w:val="28"/>
              </w:rPr>
            </w:pPr>
            <w:r w:rsidRPr="00767BC7">
              <w:rPr>
                <w:spacing w:val="-1"/>
                <w:sz w:val="28"/>
                <w:szCs w:val="28"/>
              </w:rPr>
              <w:t xml:space="preserve">Формирование ИТ-проекта в приложении </w:t>
            </w:r>
            <w:r w:rsidRPr="00767BC7">
              <w:rPr>
                <w:spacing w:val="-1"/>
                <w:sz w:val="28"/>
                <w:szCs w:val="28"/>
                <w:lang w:val="en-US"/>
              </w:rPr>
              <w:t>Microsoft</w:t>
            </w:r>
            <w:r w:rsidRPr="00767BC7">
              <w:rPr>
                <w:spacing w:val="-1"/>
                <w:sz w:val="28"/>
                <w:szCs w:val="28"/>
              </w:rPr>
              <w:t xml:space="preserve"> </w:t>
            </w:r>
            <w:r w:rsidRPr="00767BC7">
              <w:rPr>
                <w:spacing w:val="-1"/>
                <w:sz w:val="28"/>
                <w:szCs w:val="28"/>
                <w:lang w:val="en-US"/>
              </w:rPr>
              <w:t>Project</w:t>
            </w:r>
            <w:r w:rsidRPr="00767BC7">
              <w:rPr>
                <w:spacing w:val="-1"/>
                <w:sz w:val="28"/>
                <w:szCs w:val="28"/>
              </w:rPr>
              <w:t xml:space="preserve"> (оценка трудоемкости, сроков разработки, расчет затрат на разработку программного продукта, закрытие проекта).  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12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902C2A" w:rsidRPr="00552E26" w:rsidRDefault="00902C2A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6</w:t>
            </w:r>
          </w:p>
        </w:tc>
        <w:tc>
          <w:tcPr>
            <w:tcW w:w="8828" w:type="dxa"/>
            <w:vAlign w:val="center"/>
          </w:tcPr>
          <w:p w:rsidR="00902C2A" w:rsidRPr="00767BC7" w:rsidRDefault="00902C2A" w:rsidP="005156D9">
            <w:pPr>
              <w:rPr>
                <w:color w:val="000000"/>
                <w:spacing w:val="-1"/>
                <w:sz w:val="28"/>
                <w:szCs w:val="28"/>
              </w:rPr>
            </w:pPr>
            <w:r w:rsidRPr="00767BC7">
              <w:rPr>
                <w:color w:val="000000"/>
                <w:spacing w:val="-1"/>
                <w:sz w:val="28"/>
                <w:szCs w:val="28"/>
              </w:rPr>
              <w:t>Формирование отчетной документации по результатам работ Составление отчета по учебной практике. Защита проекта.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02C2A" w:rsidRPr="00767BC7" w:rsidRDefault="00902C2A" w:rsidP="005156D9">
            <w:pPr>
              <w:rPr>
                <w:sz w:val="28"/>
              </w:rPr>
            </w:pPr>
            <w:r w:rsidRPr="00767BC7">
              <w:rPr>
                <w:sz w:val="28"/>
              </w:rPr>
              <w:t>6</w:t>
            </w:r>
          </w:p>
        </w:tc>
      </w:tr>
      <w:tr w:rsidR="00862C70" w:rsidRPr="00A565F1" w:rsidTr="00862C70">
        <w:trPr>
          <w:trHeight w:val="935"/>
        </w:trPr>
        <w:tc>
          <w:tcPr>
            <w:tcW w:w="665" w:type="dxa"/>
            <w:vAlign w:val="center"/>
          </w:tcPr>
          <w:p w:rsidR="00862C70" w:rsidRDefault="00862C70" w:rsidP="005156D9">
            <w:pPr>
              <w:jc w:val="center"/>
              <w:rPr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8828" w:type="dxa"/>
            <w:vAlign w:val="center"/>
          </w:tcPr>
          <w:p w:rsidR="00862C70" w:rsidRPr="00767BC7" w:rsidRDefault="00862C70" w:rsidP="00862C70">
            <w:pPr>
              <w:jc w:val="right"/>
              <w:rPr>
                <w:color w:val="000000"/>
                <w:spacing w:val="-1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ИТОГО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862C70" w:rsidRPr="00767BC7" w:rsidRDefault="00862C70" w:rsidP="005156D9">
            <w:pPr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</w:tbl>
    <w:p w:rsidR="00902C2A" w:rsidRPr="00862C70" w:rsidRDefault="00862C70" w:rsidP="00862C70">
      <w:pPr>
        <w:spacing w:before="0" w:after="160" w:line="259" w:lineRule="auto"/>
      </w:pPr>
      <w:r>
        <w:br w:type="page"/>
      </w:r>
    </w:p>
    <w:p w:rsidR="00F36B90" w:rsidRDefault="00F36B90" w:rsidP="00F36B90">
      <w:pPr>
        <w:pStyle w:val="1"/>
        <w:keepNext w:val="0"/>
        <w:tabs>
          <w:tab w:val="left" w:pos="195"/>
          <w:tab w:val="center" w:pos="5102"/>
          <w:tab w:val="left" w:pos="9315"/>
        </w:tabs>
        <w:spacing w:after="240"/>
        <w:contextualSpacing/>
        <w:jc w:val="center"/>
        <w:rPr>
          <w:b w:val="0"/>
          <w:bCs/>
          <w:kern w:val="36"/>
          <w:sz w:val="28"/>
          <w:szCs w:val="48"/>
        </w:rPr>
      </w:pPr>
      <w:bookmarkStart w:id="2" w:name="_Toc65825730"/>
      <w:r w:rsidRPr="00537F3A">
        <w:rPr>
          <w:bCs/>
          <w:kern w:val="36"/>
          <w:sz w:val="28"/>
          <w:szCs w:val="48"/>
        </w:rPr>
        <w:lastRenderedPageBreak/>
        <w:t>Т</w:t>
      </w:r>
      <w:r>
        <w:rPr>
          <w:bCs/>
          <w:kern w:val="36"/>
          <w:sz w:val="28"/>
          <w:szCs w:val="48"/>
        </w:rPr>
        <w:t>ехника безопасности</w:t>
      </w:r>
      <w:bookmarkEnd w:id="2"/>
    </w:p>
    <w:p w:rsidR="00F36B90" w:rsidRPr="00286522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286522">
        <w:rPr>
          <w:rFonts w:eastAsiaTheme="minorHAnsi"/>
          <w:szCs w:val="28"/>
          <w:lang w:eastAsia="en-US"/>
        </w:rPr>
        <w:t>Соответству</w:t>
      </w:r>
      <w:r>
        <w:rPr>
          <w:rFonts w:eastAsiaTheme="minorHAnsi"/>
          <w:szCs w:val="28"/>
          <w:lang w:eastAsia="en-US"/>
        </w:rPr>
        <w:t>е</w:t>
      </w:r>
      <w:r w:rsidRPr="00286522">
        <w:rPr>
          <w:rFonts w:eastAsiaTheme="minorHAnsi"/>
          <w:szCs w:val="28"/>
          <w:lang w:eastAsia="en-US"/>
        </w:rPr>
        <w:t>т инструкции по ТБ в лабораториях ЦИТ ГПОАУ ЯО «Ярославский промышленно-экономический колледж им. Н.П. Пастухова»</w:t>
      </w:r>
    </w:p>
    <w:p w:rsidR="00F36B90" w:rsidRPr="00C65898" w:rsidRDefault="00F36B90" w:rsidP="00F36B90">
      <w:pPr>
        <w:pStyle w:val="ac"/>
        <w:rPr>
          <w:b/>
        </w:rPr>
      </w:pPr>
      <w:r w:rsidRPr="00C65898">
        <w:rPr>
          <w:b/>
        </w:rPr>
        <w:t>Общие правила безопасности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Сотрудникам и студенты, которым разрешена работа в ЛВС, выдается имя и пароль для работы в системе, а также, если это необходимо, для работы с дополнительными сервисами. Регистрация производится по письменному представлению заинтересованных подразделений администратором ЛВС колледжа.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При регистрации пользователи обязаны ознакомиться с данными правилами и расписаться в журнале по технике безопасности. 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Зарегистрированным пользователям выделяется дисковое пространство и доступ к необходимому программному обеспечению в соответствии с текущими квотами.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При нарушении нормальной работы сети пользователи обязаны поставить в известность обслуживающий персонал.</w:t>
      </w:r>
    </w:p>
    <w:p w:rsidR="00F36B90" w:rsidRPr="00C65898" w:rsidRDefault="00F36B90" w:rsidP="00F36B90">
      <w:pPr>
        <w:pStyle w:val="ac"/>
        <w:rPr>
          <w:b/>
        </w:rPr>
      </w:pPr>
      <w:r w:rsidRPr="00C65898">
        <w:rPr>
          <w:b/>
        </w:rPr>
        <w:t>Пользователям запрещается: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Самостоятельно производить установку, настройку, модификацию и тестирование сетевого аппаратного или программного обеспечения.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Использовать переносные носители информации. Работа с внешними носителями разрешается только преподавателю или сотруднику ЦИТ.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Изменять системные и сетевые настройки категорически запрещается.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Передавать по сети информацию, оскорбляющую честь и достоинство других абонентов сети, содержащую призывы к насилию, свержению существующего строя, разжиганию межнациональной розни, информацию в зашифрованном виде.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Использовать ресурсы сети для осуществления любого рода коммерческой деятельности.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Предпринимать какие-либо действия прямо или косвенно направленные на нарушение нормальной работы сетевого оборудования и разрушение общих информационных ресурсов.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Передавать кому-либо свой пароль, работать под чужим регистрационным именем, а также осуществлять любые действия, связанные с получением оных.</w:t>
      </w:r>
    </w:p>
    <w:p w:rsidR="00F36B90" w:rsidRPr="00C65898" w:rsidRDefault="00F36B90" w:rsidP="00F36B90">
      <w:pPr>
        <w:pStyle w:val="ac"/>
        <w:rPr>
          <w:b/>
        </w:rPr>
      </w:pPr>
      <w:r w:rsidRPr="00C65898">
        <w:rPr>
          <w:b/>
        </w:rPr>
        <w:lastRenderedPageBreak/>
        <w:t>Правила работы в компьютерных классах во время проведения занятий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Пользователи обязаны придерживаться правил поведения в общественных местах. Количество пользователей не должно превышать количество рабочих мест за исключением специальных случаев (например, сдача зачетов и проч.). 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В случае обнаружения неисправности компьютерного оборудования немедленно сообщить об этом преподавателю или сотруднику ЦИТ.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По окончанию работы корректно выйти из системы и сдать рабочее место преподавателю.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При самостоятельной работе по первому требованию преподавателя или сотрудника ЦИТ освободить компьютер.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Пользователям запрещается самостоятельно производить включение, выключение и перезагрузку компьютеров класса, подключение и отключение периферийных устройств.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Не допускается касание монитора руками, ручкой и др. предметами.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Пользователям запрещается находиться в классах в верхней одежде, располагать на рабочих столах шапки, сумки и пр.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Категорически запрещается играть в компьютерные игры, прослушивать музыку, просматривать фильмы, если это не предусмотрено планом урока.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Во время проведения занятий на преподавателей возлагается ответственность за обеспечение порядка в классе; при самостоятельных работах ответственность возлагается на преподавателя или сотрудника ЦИТ.</w:t>
      </w:r>
    </w:p>
    <w:p w:rsidR="00F36B90" w:rsidRPr="00C65898" w:rsidRDefault="00F36B90" w:rsidP="00F36B90">
      <w:pPr>
        <w:pStyle w:val="ac"/>
        <w:rPr>
          <w:b/>
        </w:rPr>
      </w:pPr>
      <w:r w:rsidRPr="00C65898">
        <w:rPr>
          <w:b/>
        </w:rPr>
        <w:t>Обязанности преподавателей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Перед проведением практических занятий в компьютерном классе, преподаватель должен согласовать с Учебной частью и руководителем ЦИТ необходимый кабинет. При этом, во избежание срыва занятий, необходимо заранее определить с руководителем ЦИТ список программного обеспечения, которое потребуется для работы. 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При необходимости выхода студентов в Интернет, следует подать заявку на внутреннем сайте </w:t>
      </w:r>
      <w:hyperlink r:id="rId11" w:history="1">
        <w:r w:rsidRPr="008E06F4">
          <w:rPr>
            <w:rFonts w:eastAsiaTheme="minorHAnsi"/>
            <w:szCs w:val="28"/>
            <w:lang w:eastAsia="en-US"/>
          </w:rPr>
          <w:t>www.yxmt.local/staff</w:t>
        </w:r>
      </w:hyperlink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При проведении занятий с использованием ресурсов Интернет, преподаватель должен отслеживать посещаемые Интернет-ресурсы студентами и пресекать попытки </w:t>
      </w:r>
      <w:r w:rsidRPr="008E06F4">
        <w:rPr>
          <w:rFonts w:eastAsiaTheme="minorHAnsi"/>
          <w:szCs w:val="28"/>
          <w:lang w:eastAsia="en-US"/>
        </w:rPr>
        <w:lastRenderedPageBreak/>
        <w:t>просмотра материала, содержание которого несовместимо с задачами воспитания и образования.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Во время занятий преподаватель должен находиться в компьютерном классе. В случае необходимости на время покинуть класс, преподаватель имеет право попросить техников или лаборантов ЦИТ присутствовать в классе вместо него.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 xml:space="preserve">Преподаватель, во время занятий, несет ответственность за сохранность оборудования и порядок в классе. </w:t>
      </w:r>
    </w:p>
    <w:p w:rsidR="00F36B90" w:rsidRPr="00C65898" w:rsidRDefault="00F36B90" w:rsidP="00F36B90">
      <w:pPr>
        <w:pStyle w:val="ac"/>
        <w:rPr>
          <w:b/>
        </w:rPr>
      </w:pPr>
      <w:r w:rsidRPr="00C65898">
        <w:rPr>
          <w:b/>
        </w:rPr>
        <w:t>Обязанности техников и лаборантов во время проведения занятий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Обеспечение проведения занятий и самостоятельной работы пользователей в классах ЦИТ (включение ПК, присутствие в ЦИТ во время занятий для устранения возникающих проблем).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Установка и конфигурирование программного обеспечения, необходимого для проведения занятий.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Восстановление поврежденного системного и прикладного программного обеспечения, а также операционной системы.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Очистка компьютеров и ковриков для мышек от пыли, протирка поверхности мышек и клавиатуры чистящими салфетками, очистка поверхности монитора с помощью предназначенных для этого моющих средств с периодичностью раз в месяц или ранее по заявке преподавателей.</w:t>
      </w:r>
    </w:p>
    <w:p w:rsidR="00F36B90" w:rsidRPr="008E06F4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Получение со склада (или приобретение) расходных материалов, необходимых для эксплуатации компьютеров.</w:t>
      </w:r>
    </w:p>
    <w:p w:rsidR="00F36B90" w:rsidRDefault="00F36B90" w:rsidP="00F36B90">
      <w:pPr>
        <w:pStyle w:val="ac"/>
        <w:rPr>
          <w:rFonts w:eastAsiaTheme="minorHAnsi"/>
          <w:szCs w:val="28"/>
          <w:lang w:eastAsia="en-US"/>
        </w:rPr>
      </w:pPr>
      <w:r w:rsidRPr="008E06F4">
        <w:rPr>
          <w:rFonts w:eastAsiaTheme="minorHAnsi"/>
          <w:szCs w:val="28"/>
          <w:lang w:eastAsia="en-US"/>
        </w:rPr>
        <w:t>Данные правила являются обязательными для выполнения всеми пользователями. При нарушении правил, пользователь может быть лишен доступа к работе в ЛВС. При выполнении действий, влекущих за собой материальный ущерб пользователь несет ответственность, установленную администрацией.</w:t>
      </w:r>
    </w:p>
    <w:p w:rsidR="00FA1A20" w:rsidRPr="00764D41" w:rsidRDefault="00FA1A20">
      <w:pPr>
        <w:spacing w:before="0" w:after="160" w:line="259" w:lineRule="auto"/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A46123" w:rsidRDefault="00A46123" w:rsidP="00A46123">
      <w:pPr>
        <w:pStyle w:val="1"/>
        <w:spacing w:after="240"/>
        <w:jc w:val="center"/>
        <w:rPr>
          <w:rFonts w:eastAsiaTheme="minorHAnsi"/>
          <w:sz w:val="28"/>
          <w:lang w:eastAsia="en-US"/>
        </w:rPr>
      </w:pPr>
      <w:bookmarkStart w:id="3" w:name="_Toc65825731"/>
      <w:r w:rsidRPr="00A46123">
        <w:rPr>
          <w:rFonts w:eastAsiaTheme="minorHAnsi"/>
          <w:sz w:val="28"/>
          <w:lang w:eastAsia="en-US"/>
        </w:rPr>
        <w:lastRenderedPageBreak/>
        <w:t>Практическое задание учебной практики</w:t>
      </w:r>
      <w:bookmarkEnd w:id="3"/>
    </w:p>
    <w:p w:rsidR="00A46123" w:rsidRDefault="00A46123" w:rsidP="00A46123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Тема</w:t>
      </w:r>
    </w:p>
    <w:p w:rsidR="00A46123" w:rsidRDefault="00A46123" w:rsidP="00A46123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Планирование ИТ-проекта. Расчет затрат на разработку программного продукта.</w:t>
      </w:r>
    </w:p>
    <w:p w:rsidR="00A46123" w:rsidRDefault="00A46123" w:rsidP="00A46123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Цель работы</w:t>
      </w:r>
    </w:p>
    <w:p w:rsidR="00A46123" w:rsidRDefault="00A46123" w:rsidP="00A46123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планирова</w:t>
      </w:r>
      <w:r w:rsidR="00282978">
        <w:rPr>
          <w:sz w:val="28"/>
          <w:szCs w:val="28"/>
        </w:rPr>
        <w:t xml:space="preserve">ние индивидуального ИТ-проекта </w:t>
      </w:r>
      <w:r>
        <w:rPr>
          <w:sz w:val="28"/>
          <w:szCs w:val="28"/>
        </w:rPr>
        <w:t xml:space="preserve">и рассчитать возможные затраты на разработку программного продукта с помощью программного приложения </w:t>
      </w:r>
      <w:r>
        <w:rPr>
          <w:sz w:val="28"/>
          <w:szCs w:val="28"/>
          <w:lang w:val="en-US"/>
        </w:rPr>
        <w:t>Microsoft</w:t>
      </w:r>
      <w:r w:rsidRPr="00A461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</w:p>
    <w:p w:rsidR="00A46123" w:rsidRDefault="00A46123" w:rsidP="00A46123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Задание</w:t>
      </w:r>
    </w:p>
    <w:p w:rsidR="00A46123" w:rsidRDefault="00A46123" w:rsidP="00A46123">
      <w:pPr>
        <w:pStyle w:val="ab"/>
        <w:widowControl w:val="0"/>
        <w:numPr>
          <w:ilvl w:val="0"/>
          <w:numId w:val="35"/>
        </w:numPr>
        <w:autoSpaceDE w:val="0"/>
        <w:autoSpaceDN w:val="0"/>
        <w:adjustRightInd w:val="0"/>
        <w:spacing w:before="0"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Изучите предложенный материал.</w:t>
      </w:r>
    </w:p>
    <w:p w:rsidR="00A46123" w:rsidRDefault="00A46123" w:rsidP="00A46123">
      <w:pPr>
        <w:pStyle w:val="ab"/>
        <w:widowControl w:val="0"/>
        <w:numPr>
          <w:ilvl w:val="0"/>
          <w:numId w:val="35"/>
        </w:numPr>
        <w:autoSpaceDE w:val="0"/>
        <w:autoSpaceDN w:val="0"/>
        <w:adjustRightInd w:val="0"/>
        <w:spacing w:before="0"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Выполните планирование проекта и его план-</w:t>
      </w:r>
      <w:proofErr w:type="spellStart"/>
      <w:r>
        <w:rPr>
          <w:sz w:val="28"/>
          <w:szCs w:val="20"/>
        </w:rPr>
        <w:t>фактный</w:t>
      </w:r>
      <w:proofErr w:type="spellEnd"/>
      <w:r>
        <w:rPr>
          <w:sz w:val="28"/>
          <w:szCs w:val="20"/>
        </w:rPr>
        <w:t xml:space="preserve"> анализ.</w:t>
      </w:r>
    </w:p>
    <w:p w:rsidR="00A46123" w:rsidRDefault="00A46123" w:rsidP="00A46123">
      <w:pPr>
        <w:pStyle w:val="ab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Оформите отчет в электронном виде в соответствии со стандартами и рекомендациями МУ.</w:t>
      </w:r>
    </w:p>
    <w:p w:rsidR="00A46123" w:rsidRPr="00282978" w:rsidRDefault="00A46123" w:rsidP="00282978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Выполнение работы</w:t>
      </w:r>
    </w:p>
    <w:p w:rsidR="00FA1A20" w:rsidRPr="00FA1A20" w:rsidRDefault="00FA1A20" w:rsidP="00A46123">
      <w:pPr>
        <w:numPr>
          <w:ilvl w:val="0"/>
          <w:numId w:val="10"/>
        </w:numPr>
        <w:tabs>
          <w:tab w:val="center" w:pos="785"/>
        </w:tabs>
        <w:spacing w:before="0" w:line="360" w:lineRule="auto"/>
        <w:ind w:left="0"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A1A20">
        <w:rPr>
          <w:rFonts w:eastAsiaTheme="minorHAnsi"/>
          <w:b/>
          <w:sz w:val="28"/>
          <w:szCs w:val="22"/>
          <w:lang w:eastAsia="en-US"/>
        </w:rPr>
        <w:t>Составить ЖЦ проекта</w:t>
      </w:r>
      <w:r w:rsidRPr="00FA1A20">
        <w:rPr>
          <w:rFonts w:eastAsiaTheme="minorHAnsi"/>
          <w:sz w:val="28"/>
          <w:szCs w:val="22"/>
          <w:lang w:eastAsia="en-US"/>
        </w:rPr>
        <w:t xml:space="preserve">. </w:t>
      </w:r>
      <w:r w:rsidRPr="00FA1A20">
        <w:rPr>
          <w:rFonts w:eastAsiaTheme="minorHAnsi"/>
          <w:b/>
          <w:sz w:val="28"/>
          <w:szCs w:val="22"/>
          <w:lang w:eastAsia="en-US"/>
        </w:rPr>
        <w:t xml:space="preserve">Определить требования проекта </w:t>
      </w:r>
    </w:p>
    <w:p w:rsidR="00FA1A20" w:rsidRPr="00D34764" w:rsidRDefault="00FA1A20" w:rsidP="00D34764">
      <w:pPr>
        <w:spacing w:before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A1A20">
        <w:rPr>
          <w:rFonts w:eastAsiaTheme="minorHAnsi"/>
          <w:sz w:val="28"/>
          <w:szCs w:val="28"/>
          <w:lang w:eastAsia="en-US"/>
        </w:rPr>
        <w:t xml:space="preserve">С помощи программы </w:t>
      </w:r>
      <w:r w:rsidRPr="00FA1A20">
        <w:rPr>
          <w:rFonts w:eastAsiaTheme="minorHAnsi"/>
          <w:sz w:val="28"/>
          <w:szCs w:val="28"/>
          <w:lang w:val="en-US" w:eastAsia="en-US"/>
        </w:rPr>
        <w:t>Microsoft</w:t>
      </w:r>
      <w:r w:rsidRPr="00FA1A20">
        <w:rPr>
          <w:rFonts w:eastAsiaTheme="minorHAnsi"/>
          <w:sz w:val="28"/>
          <w:szCs w:val="28"/>
          <w:lang w:eastAsia="en-US"/>
        </w:rPr>
        <w:t xml:space="preserve"> </w:t>
      </w:r>
      <w:r w:rsidRPr="00FA1A20">
        <w:rPr>
          <w:rFonts w:eastAsiaTheme="minorHAnsi"/>
          <w:sz w:val="28"/>
          <w:szCs w:val="28"/>
          <w:lang w:val="en-US" w:eastAsia="en-US"/>
        </w:rPr>
        <w:t>Visio</w:t>
      </w:r>
      <w:r w:rsidRPr="00FA1A20">
        <w:rPr>
          <w:rFonts w:eastAsiaTheme="minorHAnsi"/>
          <w:sz w:val="28"/>
          <w:szCs w:val="28"/>
          <w:lang w:eastAsia="en-US"/>
        </w:rPr>
        <w:t xml:space="preserve"> </w:t>
      </w:r>
      <w:r w:rsidR="00A46123">
        <w:rPr>
          <w:rFonts w:eastAsiaTheme="minorHAnsi"/>
          <w:sz w:val="28"/>
          <w:szCs w:val="28"/>
          <w:lang w:eastAsia="en-US"/>
        </w:rPr>
        <w:t xml:space="preserve">составим </w:t>
      </w:r>
      <w:r w:rsidR="00764D41">
        <w:rPr>
          <w:rFonts w:eastAsiaTheme="minorHAnsi"/>
          <w:sz w:val="28"/>
          <w:szCs w:val="28"/>
          <w:lang w:eastAsia="en-US"/>
        </w:rPr>
        <w:t xml:space="preserve">жизненный цикл проекта (Рисунок </w:t>
      </w:r>
      <w:r w:rsidRPr="00FA1A20">
        <w:rPr>
          <w:rFonts w:eastAsiaTheme="minorHAnsi"/>
          <w:sz w:val="28"/>
          <w:szCs w:val="28"/>
          <w:lang w:eastAsia="en-US"/>
        </w:rPr>
        <w:t>1).</w:t>
      </w:r>
    </w:p>
    <w:p w:rsidR="00850497" w:rsidRDefault="007E5BFD" w:rsidP="00850497">
      <w:pPr>
        <w:keepNext/>
        <w:tabs>
          <w:tab w:val="center" w:pos="785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480175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0" w:rsidRPr="00850497" w:rsidRDefault="00850497" w:rsidP="00850497">
      <w:pPr>
        <w:pStyle w:val="af0"/>
        <w:spacing w:after="0" w:line="360" w:lineRule="auto"/>
        <w:jc w:val="center"/>
        <w:rPr>
          <w:rFonts w:asciiTheme="minorHAnsi" w:eastAsiaTheme="minorHAnsi" w:hAnsiTheme="minorHAnsi" w:cstheme="minorBidi"/>
          <w:i w:val="0"/>
          <w:color w:val="auto"/>
          <w:sz w:val="28"/>
          <w:szCs w:val="28"/>
          <w:lang w:eastAsia="en-US"/>
        </w:rPr>
      </w:pPr>
      <w:r w:rsidRPr="00850497">
        <w:rPr>
          <w:i w:val="0"/>
          <w:color w:val="auto"/>
          <w:sz w:val="28"/>
          <w:szCs w:val="28"/>
        </w:rPr>
        <w:t xml:space="preserve">Рисунок </w:t>
      </w:r>
      <w:r w:rsidRPr="00850497">
        <w:rPr>
          <w:i w:val="0"/>
          <w:color w:val="auto"/>
          <w:sz w:val="28"/>
          <w:szCs w:val="28"/>
        </w:rPr>
        <w:fldChar w:fldCharType="begin"/>
      </w:r>
      <w:r w:rsidRPr="0085049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50497">
        <w:rPr>
          <w:i w:val="0"/>
          <w:color w:val="auto"/>
          <w:sz w:val="28"/>
          <w:szCs w:val="28"/>
        </w:rPr>
        <w:fldChar w:fldCharType="separate"/>
      </w:r>
      <w:r w:rsidR="00E5757C">
        <w:rPr>
          <w:i w:val="0"/>
          <w:noProof/>
          <w:color w:val="auto"/>
          <w:sz w:val="28"/>
          <w:szCs w:val="28"/>
        </w:rPr>
        <w:t>1</w:t>
      </w:r>
      <w:r w:rsidRPr="00850497">
        <w:rPr>
          <w:i w:val="0"/>
          <w:color w:val="auto"/>
          <w:sz w:val="28"/>
          <w:szCs w:val="28"/>
        </w:rPr>
        <w:fldChar w:fldCharType="end"/>
      </w:r>
      <w:r w:rsidRPr="00850497">
        <w:rPr>
          <w:i w:val="0"/>
          <w:color w:val="auto"/>
          <w:sz w:val="28"/>
          <w:szCs w:val="28"/>
        </w:rPr>
        <w:t xml:space="preserve"> Модель жизненного цикла проекта</w:t>
      </w:r>
    </w:p>
    <w:p w:rsidR="007E5BFD" w:rsidRPr="007E5BFD" w:rsidRDefault="007E5BFD" w:rsidP="00A92123">
      <w:pPr>
        <w:spacing w:before="0" w:line="360" w:lineRule="auto"/>
        <w:ind w:firstLine="709"/>
        <w:jc w:val="both"/>
        <w:rPr>
          <w:rFonts w:eastAsia="Calibri"/>
          <w:b/>
          <w:sz w:val="28"/>
          <w:szCs w:val="22"/>
          <w:lang w:eastAsia="en-US"/>
        </w:rPr>
      </w:pPr>
      <w:r w:rsidRPr="007E5BFD">
        <w:rPr>
          <w:rFonts w:eastAsia="Calibri"/>
          <w:b/>
          <w:sz w:val="28"/>
          <w:szCs w:val="22"/>
          <w:lang w:eastAsia="en-US"/>
        </w:rPr>
        <w:t>Предметная область</w:t>
      </w:r>
    </w:p>
    <w:p w:rsidR="00A92123" w:rsidRPr="00A92123" w:rsidRDefault="00A92123" w:rsidP="00A92123">
      <w:pPr>
        <w:spacing w:before="0"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A92123">
        <w:rPr>
          <w:rFonts w:eastAsia="Calibri"/>
          <w:sz w:val="28"/>
          <w:szCs w:val="22"/>
          <w:lang w:eastAsia="en-US"/>
        </w:rPr>
        <w:t xml:space="preserve">Деятельность </w:t>
      </w:r>
      <w:r>
        <w:rPr>
          <w:rFonts w:eastAsia="Calibri"/>
          <w:sz w:val="28"/>
          <w:szCs w:val="22"/>
          <w:lang w:eastAsia="en-US"/>
        </w:rPr>
        <w:t>ломбарда</w:t>
      </w:r>
      <w:r w:rsidRPr="00A92123">
        <w:rPr>
          <w:rFonts w:eastAsia="Calibri"/>
          <w:sz w:val="28"/>
          <w:szCs w:val="22"/>
          <w:lang w:eastAsia="en-US"/>
        </w:rPr>
        <w:t xml:space="preserve"> организована следующим образом: к вам обращаются различные лица с целью получения денежных средств под залог определенных товаров. После оценивания стоимости принесенного в качестве залога товара вы </w:t>
      </w:r>
      <w:r w:rsidRPr="00A92123">
        <w:rPr>
          <w:rFonts w:eastAsia="Calibri"/>
          <w:sz w:val="28"/>
          <w:szCs w:val="22"/>
          <w:lang w:eastAsia="en-US"/>
        </w:rPr>
        <w:lastRenderedPageBreak/>
        <w:t>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ваши договоренности фиксируются в виде документа, деньги выдаются клиенту, а товар остается у вас. В случае если в указанный срок не происходит возврата денег, товар переходит в вашу собственность</w:t>
      </w:r>
      <w:r>
        <w:rPr>
          <w:rFonts w:eastAsia="Calibri"/>
          <w:sz w:val="28"/>
          <w:szCs w:val="22"/>
          <w:lang w:eastAsia="en-US"/>
        </w:rPr>
        <w:t xml:space="preserve"> и идет на продажу</w:t>
      </w:r>
      <w:r w:rsidRPr="00A92123">
        <w:rPr>
          <w:rFonts w:eastAsia="Calibri"/>
          <w:sz w:val="28"/>
          <w:szCs w:val="22"/>
          <w:lang w:eastAsia="en-US"/>
        </w:rPr>
        <w:t>.</w:t>
      </w:r>
    </w:p>
    <w:p w:rsidR="00FA1A20" w:rsidRPr="00FA1A20" w:rsidRDefault="005A0241" w:rsidP="00FA1A20">
      <w:pPr>
        <w:spacing w:before="0" w:line="360" w:lineRule="auto"/>
        <w:ind w:firstLine="709"/>
        <w:jc w:val="both"/>
        <w:rPr>
          <w:rFonts w:eastAsiaTheme="minorHAnsi"/>
          <w:b/>
          <w:sz w:val="28"/>
          <w:szCs w:val="22"/>
          <w:lang w:eastAsia="en-US"/>
        </w:rPr>
      </w:pPr>
      <w:r>
        <w:rPr>
          <w:rFonts w:eastAsiaTheme="minorHAnsi"/>
          <w:b/>
          <w:sz w:val="28"/>
          <w:szCs w:val="22"/>
          <w:lang w:eastAsia="en-US"/>
        </w:rPr>
        <w:t>Разработка</w:t>
      </w:r>
      <w:r w:rsidR="004E6366">
        <w:rPr>
          <w:rFonts w:eastAsiaTheme="minorHAnsi"/>
          <w:b/>
          <w:sz w:val="28"/>
          <w:szCs w:val="22"/>
          <w:lang w:eastAsia="en-US"/>
        </w:rPr>
        <w:t xml:space="preserve"> требований</w:t>
      </w:r>
    </w:p>
    <w:p w:rsidR="004227FB" w:rsidRDefault="006B6150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Брифинг</w:t>
      </w:r>
      <w:r w:rsidR="00FA1A20" w:rsidRPr="00FA1A20">
        <w:rPr>
          <w:rFonts w:eastAsiaTheme="minorHAnsi"/>
          <w:sz w:val="28"/>
          <w:szCs w:val="22"/>
          <w:lang w:eastAsia="en-US"/>
        </w:rPr>
        <w:t xml:space="preserve"> </w:t>
      </w:r>
    </w:p>
    <w:p w:rsidR="006B6150" w:rsidRDefault="006B6150" w:rsidP="006B6150">
      <w:pPr>
        <w:spacing w:before="0"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 xml:space="preserve">На этом этапе </w:t>
      </w:r>
      <w:r>
        <w:rPr>
          <w:rFonts w:eastAsiaTheme="minorHAnsi"/>
          <w:sz w:val="28"/>
          <w:szCs w:val="22"/>
          <w:lang w:eastAsia="en-US"/>
        </w:rPr>
        <w:t>проводится сбор требований заказчика, после чего анализ и создание краткой письменной формы</w:t>
      </w:r>
      <w:r w:rsidRPr="00FA1A20">
        <w:rPr>
          <w:rFonts w:eastAsiaTheme="minorHAnsi"/>
          <w:sz w:val="28"/>
          <w:szCs w:val="22"/>
          <w:lang w:eastAsia="en-US"/>
        </w:rPr>
        <w:t xml:space="preserve"> соглашения между заказчиком и исполнителем, в которой прописываются основные обязательства и задачи будущего проекта. </w:t>
      </w:r>
    </w:p>
    <w:p w:rsidR="006B6150" w:rsidRPr="00FA1A20" w:rsidRDefault="006B6150" w:rsidP="006B6150">
      <w:pPr>
        <w:spacing w:before="0"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Бриф включает в себя:</w:t>
      </w:r>
    </w:p>
    <w:p w:rsidR="006B6150" w:rsidRPr="00FA1A20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описание задачи;</w:t>
      </w:r>
    </w:p>
    <w:p w:rsidR="006B6150" w:rsidRPr="00FA1A20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желаемый результат;</w:t>
      </w:r>
    </w:p>
    <w:p w:rsidR="006B6150" w:rsidRPr="00FA1A20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сроки;</w:t>
      </w:r>
    </w:p>
    <w:p w:rsidR="006B6150" w:rsidRPr="00FA1A20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целевая аудитория;</w:t>
      </w:r>
    </w:p>
    <w:p w:rsidR="006B6150" w:rsidRPr="00FA1A20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бюджет;</w:t>
      </w:r>
    </w:p>
    <w:p w:rsidR="0074521C" w:rsidRDefault="006B6150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метрики;</w:t>
      </w:r>
    </w:p>
    <w:p w:rsidR="006B6150" w:rsidRPr="00FA1A20" w:rsidRDefault="0074521C" w:rsidP="006450DB">
      <w:pPr>
        <w:numPr>
          <w:ilvl w:val="0"/>
          <w:numId w:val="13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FA1A20">
        <w:rPr>
          <w:rFonts w:eastAsiaTheme="minorHAnsi"/>
          <w:sz w:val="28"/>
          <w:szCs w:val="22"/>
          <w:lang w:eastAsia="en-US"/>
        </w:rPr>
        <w:t>дополнительная информация;</w:t>
      </w:r>
    </w:p>
    <w:p w:rsidR="006B6150" w:rsidRPr="0074521C" w:rsidRDefault="0074521C" w:rsidP="0074521C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Анализ предметной области</w:t>
      </w:r>
    </w:p>
    <w:p w:rsidR="008D6F68" w:rsidRPr="008D6F68" w:rsidRDefault="00A348BB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Анализ требований (включает в себя сбор требований к программному обеспечению, выявление взаимосвязей и документирование)</w:t>
      </w:r>
    </w:p>
    <w:p w:rsidR="00FA1A20" w:rsidRDefault="00A348BB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Разработка требований (формулирование функциональных, не функциональных и других требований к ПО)</w:t>
      </w:r>
    </w:p>
    <w:p w:rsidR="00FA1A20" w:rsidRDefault="00850497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 xml:space="preserve">Разработка </w:t>
      </w:r>
      <w:r w:rsidR="0069200E">
        <w:rPr>
          <w:rFonts w:eastAsiaTheme="minorHAnsi"/>
          <w:sz w:val="28"/>
          <w:szCs w:val="22"/>
          <w:lang w:eastAsia="en-US"/>
        </w:rPr>
        <w:t>документации</w:t>
      </w:r>
      <w:r w:rsidR="00FA1A20" w:rsidRPr="00FA1A20">
        <w:rPr>
          <w:rFonts w:eastAsiaTheme="minorHAnsi"/>
          <w:sz w:val="28"/>
          <w:szCs w:val="22"/>
          <w:lang w:eastAsia="en-US"/>
        </w:rPr>
        <w:t xml:space="preserve"> (на этом этапе происходит </w:t>
      </w:r>
      <w:r w:rsidR="005A7727">
        <w:rPr>
          <w:rFonts w:eastAsiaTheme="minorHAnsi"/>
          <w:sz w:val="28"/>
          <w:szCs w:val="22"/>
          <w:lang w:eastAsia="en-US"/>
        </w:rPr>
        <w:t>сбор</w:t>
      </w:r>
      <w:r w:rsidR="008D6F68">
        <w:rPr>
          <w:rFonts w:eastAsiaTheme="minorHAnsi"/>
          <w:sz w:val="28"/>
          <w:szCs w:val="22"/>
          <w:lang w:eastAsia="en-US"/>
        </w:rPr>
        <w:t xml:space="preserve"> документов, разработка которых</w:t>
      </w:r>
      <w:r w:rsidR="00FA1A20" w:rsidRPr="00FA1A20">
        <w:rPr>
          <w:rFonts w:eastAsiaTheme="minorHAnsi"/>
          <w:sz w:val="28"/>
          <w:szCs w:val="22"/>
          <w:lang w:eastAsia="en-US"/>
        </w:rPr>
        <w:t xml:space="preserve"> необходима для любого </w:t>
      </w:r>
      <w:r w:rsidR="0098620B">
        <w:rPr>
          <w:rFonts w:eastAsiaTheme="minorHAnsi"/>
          <w:sz w:val="28"/>
          <w:szCs w:val="22"/>
          <w:lang w:eastAsia="en-US"/>
        </w:rPr>
        <w:t>продукта</w:t>
      </w:r>
      <w:r w:rsidR="00FA1A20" w:rsidRPr="00FA1A20">
        <w:rPr>
          <w:rFonts w:eastAsiaTheme="minorHAnsi"/>
          <w:sz w:val="28"/>
          <w:szCs w:val="22"/>
          <w:lang w:eastAsia="en-US"/>
        </w:rPr>
        <w:t>)</w:t>
      </w:r>
    </w:p>
    <w:p w:rsidR="0098620B" w:rsidRPr="00FA1A20" w:rsidRDefault="0098620B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Анализ затрат</w:t>
      </w:r>
      <w:r w:rsidR="00A348BB">
        <w:rPr>
          <w:rFonts w:eastAsiaTheme="minorHAnsi"/>
          <w:sz w:val="28"/>
          <w:szCs w:val="22"/>
          <w:lang w:eastAsia="en-US"/>
        </w:rPr>
        <w:t xml:space="preserve"> (проведение учета затрат по всем стадиям ЖЦ, учет всех потребляемых ресурсов)</w:t>
      </w:r>
    </w:p>
    <w:p w:rsidR="00FA1A20" w:rsidRPr="00FA1A20" w:rsidRDefault="00FA1A20" w:rsidP="006450DB">
      <w:pPr>
        <w:numPr>
          <w:ilvl w:val="1"/>
          <w:numId w:val="11"/>
        </w:numPr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Сост</w:t>
      </w:r>
      <w:r w:rsidR="009B01A6">
        <w:rPr>
          <w:sz w:val="28"/>
          <w:szCs w:val="22"/>
        </w:rPr>
        <w:t>авление технического задания. ТЗ</w:t>
      </w:r>
      <w:r w:rsidRPr="00FA1A20">
        <w:rPr>
          <w:sz w:val="28"/>
          <w:szCs w:val="22"/>
        </w:rPr>
        <w:t xml:space="preserve"> должно содержать следующие пункты: 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введение;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основания для разработки;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lastRenderedPageBreak/>
        <w:t>назначения разработки;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 xml:space="preserve">требования к программе или программному изделию; 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технико-экономические показатели;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стадии и этапы разработки;</w:t>
      </w:r>
    </w:p>
    <w:p w:rsidR="00FA1A20" w:rsidRP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 xml:space="preserve">порядок контроля и приемки; </w:t>
      </w:r>
    </w:p>
    <w:p w:rsidR="00FA1A20" w:rsidRDefault="00FA1A20" w:rsidP="006450DB">
      <w:pPr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FA1A20">
        <w:rPr>
          <w:sz w:val="28"/>
          <w:szCs w:val="22"/>
        </w:rPr>
        <w:t>приложения.</w:t>
      </w:r>
    </w:p>
    <w:p w:rsidR="0098620B" w:rsidRPr="0098620B" w:rsidRDefault="0098620B" w:rsidP="006450DB">
      <w:pPr>
        <w:pStyle w:val="ab"/>
        <w:numPr>
          <w:ilvl w:val="0"/>
          <w:numId w:val="17"/>
        </w:numPr>
        <w:tabs>
          <w:tab w:val="left" w:pos="1276"/>
        </w:tabs>
        <w:spacing w:before="0" w:line="360" w:lineRule="auto"/>
        <w:ind w:left="0" w:firstLine="709"/>
        <w:jc w:val="both"/>
        <w:rPr>
          <w:sz w:val="28"/>
          <w:szCs w:val="22"/>
        </w:rPr>
      </w:pPr>
      <w:r w:rsidRPr="0098620B">
        <w:rPr>
          <w:sz w:val="28"/>
          <w:szCs w:val="22"/>
        </w:rPr>
        <w:t>Подписание тех.</w:t>
      </w:r>
      <w:r w:rsidR="00306B65">
        <w:rPr>
          <w:sz w:val="28"/>
          <w:szCs w:val="22"/>
        </w:rPr>
        <w:t xml:space="preserve"> </w:t>
      </w:r>
      <w:r w:rsidRPr="0098620B">
        <w:rPr>
          <w:sz w:val="28"/>
          <w:szCs w:val="22"/>
        </w:rPr>
        <w:t>задания</w:t>
      </w:r>
      <w:r w:rsidR="00306B65">
        <w:rPr>
          <w:sz w:val="28"/>
          <w:szCs w:val="22"/>
        </w:rPr>
        <w:t>.</w:t>
      </w:r>
    </w:p>
    <w:p w:rsidR="00FA1A20" w:rsidRPr="00FA1A20" w:rsidRDefault="00FA1A20" w:rsidP="00FA1A20">
      <w:pPr>
        <w:spacing w:before="0" w:line="360" w:lineRule="auto"/>
        <w:ind w:firstLine="709"/>
        <w:jc w:val="both"/>
        <w:rPr>
          <w:b/>
          <w:sz w:val="28"/>
          <w:szCs w:val="22"/>
        </w:rPr>
      </w:pPr>
      <w:r w:rsidRPr="00FA1A20">
        <w:rPr>
          <w:b/>
          <w:sz w:val="28"/>
          <w:szCs w:val="22"/>
        </w:rPr>
        <w:t>Проектирование</w:t>
      </w:r>
    </w:p>
    <w:p w:rsidR="008D6F68" w:rsidRPr="008D6F68" w:rsidRDefault="0010645B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О</w:t>
      </w:r>
      <w:r w:rsidRPr="0010645B">
        <w:rPr>
          <w:sz w:val="28"/>
          <w:szCs w:val="22"/>
        </w:rPr>
        <w:t>ценка результатов проведенного первоначально а</w:t>
      </w:r>
      <w:r w:rsidR="00306B65">
        <w:rPr>
          <w:sz w:val="28"/>
          <w:szCs w:val="22"/>
        </w:rPr>
        <w:t>нализа и выявленных ограничений.</w:t>
      </w:r>
    </w:p>
    <w:p w:rsidR="0010645B" w:rsidRPr="0010645B" w:rsidRDefault="008D6F68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rFonts w:eastAsiaTheme="minorHAnsi"/>
          <w:color w:val="000000"/>
          <w:sz w:val="28"/>
          <w:lang w:eastAsia="en-US"/>
        </w:rPr>
        <w:t>Проектирование программных модулей</w:t>
      </w:r>
      <w:r w:rsidRPr="0010645B">
        <w:rPr>
          <w:rFonts w:eastAsiaTheme="minorHAnsi"/>
          <w:color w:val="000000"/>
          <w:sz w:val="28"/>
          <w:lang w:eastAsia="en-US"/>
        </w:rPr>
        <w:t>.</w:t>
      </w:r>
    </w:p>
    <w:p w:rsidR="0010645B" w:rsidRPr="0010645B" w:rsidRDefault="0010645B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Ф</w:t>
      </w:r>
      <w:r w:rsidRPr="0010645B">
        <w:rPr>
          <w:sz w:val="28"/>
          <w:szCs w:val="22"/>
        </w:rPr>
        <w:t xml:space="preserve">ормирование </w:t>
      </w:r>
      <w:r w:rsidR="004E3059">
        <w:rPr>
          <w:sz w:val="28"/>
          <w:szCs w:val="22"/>
        </w:rPr>
        <w:t>архитектуры создаваемой системы.</w:t>
      </w:r>
    </w:p>
    <w:p w:rsidR="0010645B" w:rsidRDefault="0010645B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В</w:t>
      </w:r>
      <w:r w:rsidRPr="0010645B">
        <w:rPr>
          <w:sz w:val="28"/>
          <w:szCs w:val="22"/>
        </w:rPr>
        <w:t>ыбор среды программирование и инструментов разработки, утверждение интерфейса программы, включая элементы графического отобра</w:t>
      </w:r>
      <w:r w:rsidR="004E3059">
        <w:rPr>
          <w:sz w:val="28"/>
          <w:szCs w:val="22"/>
        </w:rPr>
        <w:t>жения данных.</w:t>
      </w:r>
    </w:p>
    <w:p w:rsidR="00306B65" w:rsidRDefault="006B6150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Разработка дизайна программы</w:t>
      </w:r>
    </w:p>
    <w:p w:rsidR="008D6F68" w:rsidRPr="0010645B" w:rsidRDefault="008D6F68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 w:rsidRPr="0010645B">
        <w:rPr>
          <w:rFonts w:eastAsiaTheme="minorHAnsi"/>
          <w:color w:val="000000"/>
          <w:sz w:val="28"/>
          <w:lang w:eastAsia="en-US"/>
        </w:rPr>
        <w:t>Разработка решений по функциональной архитектуре. Подготовка функционального дизайн</w:t>
      </w:r>
      <w:r w:rsidR="006B6150">
        <w:rPr>
          <w:rFonts w:eastAsiaTheme="minorHAnsi"/>
          <w:color w:val="000000"/>
          <w:sz w:val="28"/>
          <w:lang w:eastAsia="en-US"/>
        </w:rPr>
        <w:t>а расширений. Настройка системы</w:t>
      </w:r>
    </w:p>
    <w:p w:rsidR="008D6F68" w:rsidRPr="0010645B" w:rsidRDefault="008D6F68" w:rsidP="006450DB">
      <w:pPr>
        <w:numPr>
          <w:ilvl w:val="0"/>
          <w:numId w:val="15"/>
        </w:numPr>
        <w:spacing w:before="0" w:line="360" w:lineRule="auto"/>
        <w:ind w:hanging="11"/>
        <w:jc w:val="both"/>
        <w:rPr>
          <w:rFonts w:eastAsiaTheme="minorHAnsi"/>
          <w:color w:val="000000"/>
          <w:sz w:val="28"/>
          <w:lang w:eastAsia="en-US"/>
        </w:rPr>
      </w:pPr>
      <w:r w:rsidRPr="0010645B">
        <w:rPr>
          <w:rFonts w:eastAsiaTheme="minorHAnsi"/>
          <w:color w:val="000000"/>
          <w:sz w:val="28"/>
          <w:lang w:eastAsia="en-US"/>
        </w:rPr>
        <w:t>Техническое проектирование расширений. Разработка расширений.</w:t>
      </w:r>
    </w:p>
    <w:p w:rsidR="00306B65" w:rsidRDefault="00306B65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Определение подходящей СУБД.</w:t>
      </w:r>
    </w:p>
    <w:p w:rsidR="008D6F68" w:rsidRPr="008D6F68" w:rsidRDefault="008D6F68" w:rsidP="006450DB">
      <w:pPr>
        <w:numPr>
          <w:ilvl w:val="0"/>
          <w:numId w:val="15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Pr="0010645B">
        <w:rPr>
          <w:sz w:val="28"/>
          <w:szCs w:val="22"/>
        </w:rPr>
        <w:t xml:space="preserve">роектирование </w:t>
      </w:r>
      <w:r>
        <w:rPr>
          <w:sz w:val="28"/>
          <w:szCs w:val="22"/>
        </w:rPr>
        <w:t>БД ломбарда.</w:t>
      </w:r>
    </w:p>
    <w:p w:rsidR="00FA1A20" w:rsidRPr="0010645B" w:rsidRDefault="009648D7" w:rsidP="0010645B">
      <w:pPr>
        <w:spacing w:before="0" w:line="360" w:lineRule="auto"/>
        <w:ind w:left="1080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Разработка</w:t>
      </w:r>
    </w:p>
    <w:p w:rsidR="004E142F" w:rsidRDefault="004E142F" w:rsidP="006450DB">
      <w:pPr>
        <w:numPr>
          <w:ilvl w:val="0"/>
          <w:numId w:val="12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>Составление программной документации</w:t>
      </w:r>
      <w:r w:rsidR="00F00400">
        <w:rPr>
          <w:rFonts w:eastAsiaTheme="minorHAnsi"/>
          <w:color w:val="000000"/>
          <w:sz w:val="28"/>
          <w:lang w:eastAsia="en-US"/>
        </w:rPr>
        <w:t xml:space="preserve"> (документы, содержащие в зависимости от назначения данные, необходимые для разработки)</w:t>
      </w:r>
    </w:p>
    <w:p w:rsidR="008D6F68" w:rsidRDefault="008D6F68" w:rsidP="006450DB">
      <w:pPr>
        <w:numPr>
          <w:ilvl w:val="0"/>
          <w:numId w:val="12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>Разработка интерфейса пользователя.</w:t>
      </w:r>
    </w:p>
    <w:p w:rsidR="008D6F68" w:rsidRDefault="00306B65" w:rsidP="006450DB">
      <w:pPr>
        <w:numPr>
          <w:ilvl w:val="0"/>
          <w:numId w:val="12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>Разработка программного кода</w:t>
      </w:r>
      <w:r w:rsidR="008D6F68">
        <w:rPr>
          <w:rFonts w:eastAsiaTheme="minorHAnsi"/>
          <w:color w:val="000000"/>
          <w:sz w:val="28"/>
          <w:lang w:eastAsia="en-US"/>
        </w:rPr>
        <w:t>.</w:t>
      </w:r>
    </w:p>
    <w:p w:rsidR="00306B65" w:rsidRDefault="00306B65" w:rsidP="006450DB">
      <w:pPr>
        <w:numPr>
          <w:ilvl w:val="0"/>
          <w:numId w:val="12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>Проведение отладочного тестирования</w:t>
      </w:r>
    </w:p>
    <w:p w:rsidR="00D57A08" w:rsidRPr="004227FB" w:rsidRDefault="008A286F" w:rsidP="006450DB">
      <w:pPr>
        <w:numPr>
          <w:ilvl w:val="0"/>
          <w:numId w:val="12"/>
        </w:numPr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lang w:eastAsia="en-US"/>
        </w:rPr>
      </w:pPr>
      <w:r>
        <w:rPr>
          <w:rFonts w:eastAsiaTheme="minorHAnsi"/>
          <w:color w:val="000000"/>
          <w:sz w:val="28"/>
          <w:lang w:eastAsia="en-US"/>
        </w:rPr>
        <w:t>Разработка руководства пользователя</w:t>
      </w:r>
    </w:p>
    <w:p w:rsidR="00FA1A20" w:rsidRPr="00FA1A20" w:rsidRDefault="00FA1A20" w:rsidP="00282978">
      <w:pPr>
        <w:keepNext/>
        <w:spacing w:before="0" w:line="360" w:lineRule="auto"/>
        <w:ind w:firstLine="709"/>
        <w:jc w:val="both"/>
        <w:rPr>
          <w:b/>
          <w:sz w:val="28"/>
          <w:szCs w:val="22"/>
        </w:rPr>
      </w:pPr>
      <w:r w:rsidRPr="00FA1A20">
        <w:rPr>
          <w:b/>
          <w:sz w:val="28"/>
          <w:szCs w:val="22"/>
        </w:rPr>
        <w:t xml:space="preserve">Тестирование </w:t>
      </w:r>
    </w:p>
    <w:p w:rsidR="0098620B" w:rsidRPr="0098620B" w:rsidRDefault="0098620B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32"/>
          <w:szCs w:val="22"/>
        </w:rPr>
      </w:pPr>
      <w:r w:rsidRPr="0098620B">
        <w:rPr>
          <w:rFonts w:eastAsiaTheme="minorHAnsi"/>
          <w:color w:val="000000"/>
          <w:sz w:val="28"/>
          <w:lang w:eastAsia="en-US"/>
        </w:rPr>
        <w:t>Разработка программ конвертации данных. Планирование тестирования приложения и интеграционного тестирования</w:t>
      </w:r>
    </w:p>
    <w:p w:rsidR="008D6F68" w:rsidRPr="0098620B" w:rsidRDefault="00850632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32"/>
          <w:szCs w:val="22"/>
        </w:rPr>
      </w:pPr>
      <w:r w:rsidRPr="0098620B">
        <w:rPr>
          <w:sz w:val="28"/>
          <w:szCs w:val="22"/>
        </w:rPr>
        <w:lastRenderedPageBreak/>
        <w:t xml:space="preserve">Создание и реализация </w:t>
      </w:r>
      <w:r w:rsidRPr="0098620B">
        <w:rPr>
          <w:sz w:val="28"/>
          <w:szCs w:val="22"/>
          <w:lang w:val="en-US"/>
        </w:rPr>
        <w:t>test</w:t>
      </w:r>
      <w:r w:rsidRPr="0098620B">
        <w:rPr>
          <w:sz w:val="28"/>
          <w:szCs w:val="22"/>
        </w:rPr>
        <w:t>-</w:t>
      </w:r>
      <w:r w:rsidRPr="0098620B">
        <w:rPr>
          <w:sz w:val="28"/>
          <w:szCs w:val="22"/>
          <w:lang w:val="en-US"/>
        </w:rPr>
        <w:t>case</w:t>
      </w:r>
      <w:r w:rsidRPr="0098620B">
        <w:rPr>
          <w:sz w:val="28"/>
          <w:szCs w:val="22"/>
        </w:rPr>
        <w:t>.</w:t>
      </w:r>
      <w:r w:rsidR="008D6F68" w:rsidRPr="0098620B">
        <w:rPr>
          <w:rFonts w:eastAsiaTheme="minorHAnsi"/>
          <w:color w:val="000000"/>
          <w:sz w:val="28"/>
          <w:lang w:eastAsia="en-US"/>
        </w:rPr>
        <w:t xml:space="preserve"> </w:t>
      </w:r>
    </w:p>
    <w:p w:rsidR="00C10B4A" w:rsidRDefault="00C10B4A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 w:rsidRPr="00C10B4A">
        <w:rPr>
          <w:sz w:val="28"/>
          <w:szCs w:val="22"/>
        </w:rPr>
        <w:t>Функциональное тестирование</w:t>
      </w:r>
      <w:r w:rsidR="004E3059">
        <w:rPr>
          <w:sz w:val="28"/>
          <w:szCs w:val="22"/>
        </w:rPr>
        <w:t>.</w:t>
      </w:r>
    </w:p>
    <w:p w:rsidR="00C10B4A" w:rsidRPr="00C10B4A" w:rsidRDefault="00C10B4A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 w:rsidRPr="00C10B4A">
        <w:rPr>
          <w:sz w:val="28"/>
          <w:szCs w:val="22"/>
        </w:rPr>
        <w:t>Тестирование производительности</w:t>
      </w:r>
      <w:r w:rsidR="004E3059">
        <w:rPr>
          <w:sz w:val="28"/>
          <w:szCs w:val="22"/>
        </w:rPr>
        <w:t>.</w:t>
      </w:r>
    </w:p>
    <w:p w:rsidR="00C10B4A" w:rsidRPr="00C10B4A" w:rsidRDefault="00C10B4A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 w:rsidRPr="00C10B4A">
        <w:rPr>
          <w:sz w:val="28"/>
          <w:szCs w:val="22"/>
        </w:rPr>
        <w:t>Тестирование безопасности</w:t>
      </w:r>
      <w:r w:rsidR="004E3059">
        <w:rPr>
          <w:sz w:val="28"/>
          <w:szCs w:val="22"/>
        </w:rPr>
        <w:t>.</w:t>
      </w:r>
    </w:p>
    <w:p w:rsidR="00850497" w:rsidRDefault="00C10B4A" w:rsidP="006450DB">
      <w:pPr>
        <w:numPr>
          <w:ilvl w:val="0"/>
          <w:numId w:val="23"/>
        </w:numPr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 w:rsidRPr="00C10B4A">
        <w:rPr>
          <w:sz w:val="28"/>
          <w:szCs w:val="22"/>
        </w:rPr>
        <w:t>Тестирование юзабилити</w:t>
      </w:r>
      <w:r w:rsidR="007C6757">
        <w:rPr>
          <w:sz w:val="28"/>
          <w:szCs w:val="22"/>
        </w:rPr>
        <w:t xml:space="preserve"> (оценка удобства и эффективности использования программы)</w:t>
      </w:r>
      <w:r w:rsidR="006523C4" w:rsidRPr="006523C4">
        <w:rPr>
          <w:sz w:val="28"/>
          <w:szCs w:val="22"/>
        </w:rPr>
        <w:t xml:space="preserve"> </w:t>
      </w:r>
    </w:p>
    <w:p w:rsidR="00C10B4A" w:rsidRPr="006523C4" w:rsidRDefault="006523C4" w:rsidP="006450DB">
      <w:pPr>
        <w:numPr>
          <w:ilvl w:val="0"/>
          <w:numId w:val="23"/>
        </w:numPr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И</w:t>
      </w:r>
      <w:r w:rsidRPr="00D57A08">
        <w:rPr>
          <w:sz w:val="28"/>
          <w:szCs w:val="22"/>
        </w:rPr>
        <w:t xml:space="preserve">справление ошибок и настройка программного продукта </w:t>
      </w:r>
    </w:p>
    <w:p w:rsidR="008D6F68" w:rsidRPr="00C10B4A" w:rsidRDefault="008D6F68" w:rsidP="006450DB">
      <w:pPr>
        <w:pStyle w:val="ab"/>
        <w:numPr>
          <w:ilvl w:val="0"/>
          <w:numId w:val="23"/>
        </w:numPr>
        <w:spacing w:before="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О</w:t>
      </w:r>
      <w:r w:rsidR="00850497">
        <w:rPr>
          <w:sz w:val="28"/>
          <w:szCs w:val="22"/>
        </w:rPr>
        <w:t>тчетность по проведенным тестам</w:t>
      </w:r>
    </w:p>
    <w:p w:rsidR="00FA1A20" w:rsidRPr="00FA1A20" w:rsidRDefault="00FA1A20" w:rsidP="00FA1A20">
      <w:pPr>
        <w:spacing w:before="0" w:line="360" w:lineRule="auto"/>
        <w:ind w:firstLine="709"/>
        <w:jc w:val="both"/>
        <w:rPr>
          <w:b/>
          <w:sz w:val="28"/>
          <w:szCs w:val="22"/>
        </w:rPr>
      </w:pPr>
      <w:r w:rsidRPr="00FA1A20">
        <w:rPr>
          <w:b/>
          <w:sz w:val="28"/>
          <w:szCs w:val="22"/>
        </w:rPr>
        <w:t>Ввод в эксплуатацию</w:t>
      </w:r>
    </w:p>
    <w:p w:rsidR="006523C4" w:rsidRPr="006523C4" w:rsidRDefault="006523C4" w:rsidP="006450DB">
      <w:pPr>
        <w:pStyle w:val="ab"/>
        <w:numPr>
          <w:ilvl w:val="0"/>
          <w:numId w:val="18"/>
        </w:numPr>
        <w:ind w:left="709" w:firstLine="0"/>
        <w:rPr>
          <w:sz w:val="28"/>
          <w:szCs w:val="22"/>
        </w:rPr>
      </w:pPr>
      <w:r w:rsidRPr="006523C4">
        <w:rPr>
          <w:sz w:val="28"/>
          <w:szCs w:val="22"/>
        </w:rPr>
        <w:t xml:space="preserve">Установка и настройка программного продукта для работы в организации заказчика </w:t>
      </w:r>
    </w:p>
    <w:p w:rsidR="0098620B" w:rsidRDefault="008D6F68" w:rsidP="006450DB">
      <w:pPr>
        <w:numPr>
          <w:ilvl w:val="0"/>
          <w:numId w:val="18"/>
        </w:numPr>
        <w:spacing w:before="0" w:line="360" w:lineRule="auto"/>
        <w:ind w:left="0" w:firstLine="709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Подписание акта </w:t>
      </w:r>
      <w:r w:rsidR="007C6757">
        <w:rPr>
          <w:sz w:val="28"/>
          <w:szCs w:val="22"/>
        </w:rPr>
        <w:t>приемки</w:t>
      </w:r>
      <w:r w:rsidR="00D57A08">
        <w:rPr>
          <w:sz w:val="28"/>
          <w:szCs w:val="22"/>
        </w:rPr>
        <w:t xml:space="preserve"> системы</w:t>
      </w:r>
    </w:p>
    <w:p w:rsidR="00D9252D" w:rsidRPr="00D9252D" w:rsidRDefault="00D9252D" w:rsidP="00D9252D">
      <w:pPr>
        <w:spacing w:before="0" w:line="360" w:lineRule="auto"/>
        <w:ind w:left="709"/>
        <w:contextualSpacing/>
        <w:jc w:val="center"/>
        <w:rPr>
          <w:b/>
          <w:sz w:val="28"/>
          <w:szCs w:val="22"/>
        </w:rPr>
      </w:pPr>
      <w:r w:rsidRPr="00D9252D">
        <w:rPr>
          <w:b/>
          <w:sz w:val="28"/>
          <w:szCs w:val="22"/>
        </w:rPr>
        <w:t>Требования заказчика:</w:t>
      </w:r>
    </w:p>
    <w:p w:rsidR="00D9252D" w:rsidRPr="00D9252D" w:rsidRDefault="00D9252D" w:rsidP="00D9252D">
      <w:pPr>
        <w:spacing w:before="0" w:line="360" w:lineRule="auto"/>
        <w:ind w:left="709"/>
        <w:contextualSpacing/>
        <w:jc w:val="both"/>
        <w:rPr>
          <w:sz w:val="28"/>
          <w:szCs w:val="22"/>
        </w:rPr>
      </w:pPr>
      <w:r w:rsidRPr="00D9252D">
        <w:rPr>
          <w:sz w:val="28"/>
          <w:szCs w:val="22"/>
        </w:rPr>
        <w:t xml:space="preserve">Заказчику </w:t>
      </w:r>
      <w:r>
        <w:rPr>
          <w:sz w:val="28"/>
          <w:szCs w:val="22"/>
        </w:rPr>
        <w:t xml:space="preserve">требуется </w:t>
      </w:r>
      <w:r w:rsidRPr="00D9252D">
        <w:rPr>
          <w:sz w:val="28"/>
          <w:szCs w:val="22"/>
        </w:rPr>
        <w:t>ИС способная выполнять следующие функции:</w:t>
      </w:r>
    </w:p>
    <w:p w:rsidR="00D9252D" w:rsidRPr="00D9252D" w:rsidRDefault="00D9252D" w:rsidP="006450DB">
      <w:pPr>
        <w:numPr>
          <w:ilvl w:val="0"/>
          <w:numId w:val="19"/>
        </w:numPr>
        <w:spacing w:before="0"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У</w:t>
      </w:r>
      <w:r w:rsidRPr="00D9252D">
        <w:rPr>
          <w:sz w:val="28"/>
          <w:szCs w:val="22"/>
        </w:rPr>
        <w:t xml:space="preserve">чет </w:t>
      </w:r>
      <w:r>
        <w:rPr>
          <w:sz w:val="28"/>
          <w:szCs w:val="22"/>
        </w:rPr>
        <w:t>займов (какие закрыты, какие открыты)</w:t>
      </w:r>
    </w:p>
    <w:p w:rsidR="00D9252D" w:rsidRDefault="00D9252D" w:rsidP="006450DB">
      <w:pPr>
        <w:numPr>
          <w:ilvl w:val="0"/>
          <w:numId w:val="19"/>
        </w:numPr>
        <w:spacing w:before="0"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Занесение клиентов и их имущества в БД</w:t>
      </w:r>
    </w:p>
    <w:p w:rsidR="00D9252D" w:rsidRPr="00D9252D" w:rsidRDefault="00D9252D" w:rsidP="006450DB">
      <w:pPr>
        <w:numPr>
          <w:ilvl w:val="0"/>
          <w:numId w:val="19"/>
        </w:numPr>
        <w:spacing w:before="0"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Учет имуществ</w:t>
      </w:r>
      <w:r w:rsidR="003E7462">
        <w:rPr>
          <w:sz w:val="28"/>
          <w:szCs w:val="22"/>
        </w:rPr>
        <w:t>а (за какое отдали долг, а какое перешло в собственность ло</w:t>
      </w:r>
      <w:r w:rsidR="002D79FA">
        <w:rPr>
          <w:sz w:val="28"/>
          <w:szCs w:val="22"/>
        </w:rPr>
        <w:t>м</w:t>
      </w:r>
      <w:r w:rsidR="003E7462">
        <w:rPr>
          <w:sz w:val="28"/>
          <w:szCs w:val="22"/>
        </w:rPr>
        <w:t>барда</w:t>
      </w:r>
      <w:r>
        <w:rPr>
          <w:sz w:val="28"/>
          <w:szCs w:val="22"/>
        </w:rPr>
        <w:t>)</w:t>
      </w:r>
    </w:p>
    <w:p w:rsidR="00D9252D" w:rsidRPr="00D9252D" w:rsidRDefault="00D9252D" w:rsidP="006450DB">
      <w:pPr>
        <w:numPr>
          <w:ilvl w:val="0"/>
          <w:numId w:val="19"/>
        </w:numPr>
        <w:spacing w:before="0"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Расчет стоимости имущества</w:t>
      </w:r>
    </w:p>
    <w:p w:rsidR="00D9252D" w:rsidRPr="00850497" w:rsidRDefault="00D9252D" w:rsidP="006450DB">
      <w:pPr>
        <w:numPr>
          <w:ilvl w:val="0"/>
          <w:numId w:val="19"/>
        </w:numPr>
        <w:spacing w:before="0" w:line="360" w:lineRule="auto"/>
        <w:contextualSpacing/>
        <w:jc w:val="both"/>
        <w:rPr>
          <w:sz w:val="28"/>
          <w:szCs w:val="22"/>
        </w:rPr>
      </w:pPr>
      <w:r w:rsidRPr="00D9252D">
        <w:rPr>
          <w:sz w:val="28"/>
          <w:szCs w:val="22"/>
        </w:rPr>
        <w:t>Создание отчетной документации</w:t>
      </w:r>
    </w:p>
    <w:p w:rsidR="00A46123" w:rsidRPr="00A46123" w:rsidRDefault="00A46123" w:rsidP="00A46123">
      <w:pPr>
        <w:pStyle w:val="ab"/>
        <w:numPr>
          <w:ilvl w:val="0"/>
          <w:numId w:val="34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eastAsiaTheme="minorHAnsi"/>
          <w:b/>
          <w:iCs/>
          <w:color w:val="000000"/>
          <w:sz w:val="28"/>
          <w:szCs w:val="28"/>
          <w:shd w:val="clear" w:color="auto" w:fill="FFFFFF"/>
          <w:lang w:eastAsia="en-US"/>
        </w:rPr>
      </w:pPr>
      <w:r w:rsidRPr="00A46123">
        <w:rPr>
          <w:rFonts w:eastAsiaTheme="minorHAnsi"/>
          <w:b/>
          <w:iCs/>
          <w:color w:val="000000"/>
          <w:sz w:val="28"/>
          <w:szCs w:val="28"/>
          <w:shd w:val="clear" w:color="auto" w:fill="FFFFFF"/>
          <w:lang w:eastAsia="en-US"/>
        </w:rPr>
        <w:t>На основании ЖЦ ИТ-проекта и используя, построить ИСР проекта (в том же документе, что и ЖЦ), а также сформировать список работ (операций) проекта с указанием сроков выполнения, используя при этом.</w:t>
      </w:r>
    </w:p>
    <w:p w:rsidR="00D2317E" w:rsidRDefault="00FA1A20" w:rsidP="002D1E80">
      <w:pPr>
        <w:tabs>
          <w:tab w:val="left" w:pos="993"/>
        </w:tabs>
        <w:spacing w:before="0" w:line="360" w:lineRule="auto"/>
        <w:ind w:firstLine="709"/>
        <w:contextualSpacing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FA1A20">
        <w:rPr>
          <w:rFonts w:eastAsiaTheme="minorHAnsi"/>
          <w:iCs/>
          <w:color w:val="000000"/>
          <w:sz w:val="28"/>
          <w:szCs w:val="28"/>
          <w:shd w:val="clear" w:color="auto" w:fill="FFFFFF"/>
          <w:lang w:eastAsia="en-US"/>
        </w:rPr>
        <w:t>Иерархическая структура работ (ИСР</w:t>
      </w:r>
      <w:r w:rsidR="00F66939">
        <w:rPr>
          <w:rFonts w:eastAsiaTheme="minorHAnsi"/>
          <w:iCs/>
          <w:color w:val="000000"/>
          <w:sz w:val="28"/>
          <w:szCs w:val="28"/>
          <w:shd w:val="clear" w:color="auto" w:fill="FFFFFF"/>
          <w:lang w:eastAsia="en-US"/>
        </w:rPr>
        <w:t xml:space="preserve">) </w:t>
      </w:r>
      <w:r w:rsidRPr="00FA1A20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— ориентирована на результат иерархическая декомпозиция работ, выполняемых командой проекта для достижения целей проекта и необходимых результатов. С ее помощью структурируется и определяется все содержание проекта. Каждый следующий уровень иерархии отражает более детальное определение элементов проекта.</w:t>
      </w:r>
    </w:p>
    <w:p w:rsidR="002D1E80" w:rsidRPr="002D1E80" w:rsidRDefault="002D1E80" w:rsidP="002D1E80">
      <w:pPr>
        <w:tabs>
          <w:tab w:val="left" w:pos="993"/>
        </w:tabs>
        <w:spacing w:before="0" w:line="360" w:lineRule="auto"/>
        <w:ind w:firstLine="709"/>
        <w:contextualSpacing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В таблице ниже представлена ИСР для разрабатываемого проекта</w:t>
      </w:r>
      <w:r w:rsidR="00F7499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со сроками выполнения каждого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</w:t>
      </w:r>
    </w:p>
    <w:tbl>
      <w:tblPr>
        <w:tblW w:w="10580" w:type="dxa"/>
        <w:tblCellSpacing w:w="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7315"/>
        <w:gridCol w:w="1530"/>
      </w:tblGrid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  <w:hideMark/>
          </w:tcPr>
          <w:p w:rsidR="00FA1A20" w:rsidRPr="00FA1A20" w:rsidRDefault="00FA1A20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FA1A20">
              <w:rPr>
                <w:rFonts w:eastAsiaTheme="minorHAnsi"/>
                <w:b/>
                <w:color w:val="000000"/>
                <w:lang w:eastAsia="en-US"/>
              </w:rPr>
              <w:lastRenderedPageBreak/>
              <w:t>Наименование пакета работ</w:t>
            </w:r>
          </w:p>
        </w:tc>
        <w:tc>
          <w:tcPr>
            <w:tcW w:w="7301" w:type="dxa"/>
            <w:shd w:val="clear" w:color="auto" w:fill="FFFFFF"/>
            <w:vAlign w:val="center"/>
            <w:hideMark/>
          </w:tcPr>
          <w:p w:rsidR="00FA1A20" w:rsidRPr="00FA1A20" w:rsidRDefault="00FA1A20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FA1A20">
              <w:rPr>
                <w:rFonts w:eastAsiaTheme="minorHAnsi"/>
                <w:b/>
                <w:color w:val="000000"/>
                <w:lang w:eastAsia="en-US"/>
              </w:rPr>
              <w:t>Наименование операций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FA1A20" w:rsidRPr="00FA1A20" w:rsidRDefault="00FA1A20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b/>
                <w:color w:val="000000"/>
                <w:lang w:eastAsia="en-US"/>
              </w:rPr>
            </w:pPr>
            <w:r w:rsidRPr="00FA1A20">
              <w:rPr>
                <w:rFonts w:eastAsiaTheme="minorHAnsi"/>
                <w:b/>
                <w:color w:val="000000"/>
                <w:lang w:eastAsia="en-US"/>
              </w:rPr>
              <w:t>Сроки выполнения</w:t>
            </w:r>
          </w:p>
        </w:tc>
      </w:tr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  <w:hideMark/>
          </w:tcPr>
          <w:p w:rsidR="00FA1A20" w:rsidRPr="00FA1A20" w:rsidRDefault="00E1346C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shd w:val="clear" w:color="auto" w:fill="FFFFFF"/>
                <w:lang w:eastAsia="en-US"/>
              </w:rPr>
              <w:t>Разработка</w:t>
            </w:r>
            <w:r w:rsidR="00FA1A20" w:rsidRPr="00FA1A20">
              <w:rPr>
                <w:rFonts w:eastAsiaTheme="minorHAnsi"/>
                <w:color w:val="000000"/>
                <w:shd w:val="clear" w:color="auto" w:fill="FFFFFF"/>
                <w:lang w:eastAsia="en-US"/>
              </w:rPr>
              <w:t xml:space="preserve"> требований</w:t>
            </w:r>
          </w:p>
        </w:tc>
        <w:tc>
          <w:tcPr>
            <w:tcW w:w="7301" w:type="dxa"/>
            <w:shd w:val="clear" w:color="auto" w:fill="FFFFFF"/>
            <w:vAlign w:val="center"/>
            <w:hideMark/>
          </w:tcPr>
          <w:p w:rsidR="0074521C" w:rsidRPr="000E7AF8" w:rsidRDefault="0074521C" w:rsidP="0074521C">
            <w:pPr>
              <w:pStyle w:val="ab"/>
              <w:keepNext/>
              <w:keepLines/>
              <w:numPr>
                <w:ilvl w:val="0"/>
                <w:numId w:val="5"/>
              </w:numPr>
              <w:ind w:left="797" w:hanging="284"/>
              <w:jc w:val="both"/>
              <w:rPr>
                <w:rFonts w:eastAsiaTheme="minorHAnsi"/>
                <w:color w:val="202122"/>
                <w:shd w:val="clear" w:color="auto" w:fill="FFFFFF"/>
                <w:lang w:eastAsia="en-US"/>
              </w:rPr>
            </w:pPr>
            <w:r>
              <w:rPr>
                <w:rFonts w:eastAsiaTheme="minorHAnsi"/>
                <w:color w:val="202122"/>
                <w:shd w:val="clear" w:color="auto" w:fill="FFFFFF"/>
                <w:lang w:eastAsia="en-US"/>
              </w:rPr>
              <w:t>Брифинг</w:t>
            </w:r>
          </w:p>
          <w:p w:rsidR="009B01A6" w:rsidRDefault="000E7AF8" w:rsidP="000E76EA">
            <w:pPr>
              <w:pStyle w:val="ab"/>
              <w:keepNext/>
              <w:keepLines/>
              <w:numPr>
                <w:ilvl w:val="0"/>
                <w:numId w:val="5"/>
              </w:numPr>
              <w:ind w:left="797" w:hanging="284"/>
              <w:jc w:val="both"/>
              <w:rPr>
                <w:rFonts w:eastAsiaTheme="minorHAnsi"/>
                <w:color w:val="202122"/>
                <w:shd w:val="clear" w:color="auto" w:fill="FFFFFF"/>
                <w:lang w:eastAsia="en-US"/>
              </w:rPr>
            </w:pPr>
            <w:r>
              <w:rPr>
                <w:rFonts w:eastAsiaTheme="minorHAnsi"/>
                <w:color w:val="202122"/>
                <w:shd w:val="clear" w:color="auto" w:fill="FFFFFF"/>
                <w:lang w:eastAsia="en-US"/>
              </w:rPr>
              <w:t>Анализ предметной области</w:t>
            </w:r>
          </w:p>
          <w:p w:rsidR="009B01A6" w:rsidRPr="00FA1A20" w:rsidRDefault="00262F74" w:rsidP="000E76EA">
            <w:pPr>
              <w:keepNext/>
              <w:keepLines/>
              <w:numPr>
                <w:ilvl w:val="0"/>
                <w:numId w:val="5"/>
              </w:numPr>
              <w:spacing w:before="0" w:after="160" w:line="259" w:lineRule="auto"/>
              <w:ind w:left="797" w:hanging="284"/>
              <w:contextualSpacing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Формирование</w:t>
            </w:r>
            <w:r w:rsidR="009B01A6" w:rsidRPr="009B01A6">
              <w:rPr>
                <w:rFonts w:eastAsiaTheme="minorHAnsi"/>
                <w:color w:val="000000"/>
                <w:lang w:eastAsia="en-US"/>
              </w:rPr>
              <w:t xml:space="preserve"> требований</w:t>
            </w:r>
          </w:p>
          <w:p w:rsidR="009B01A6" w:rsidRDefault="009B01A6" w:rsidP="000E76EA">
            <w:pPr>
              <w:keepNext/>
              <w:keepLines/>
              <w:numPr>
                <w:ilvl w:val="0"/>
                <w:numId w:val="5"/>
              </w:numPr>
              <w:spacing w:before="0" w:after="160" w:line="259" w:lineRule="auto"/>
              <w:ind w:left="797" w:hanging="284"/>
              <w:contextualSpacing/>
              <w:jc w:val="both"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Анализ затрат</w:t>
            </w:r>
          </w:p>
          <w:p w:rsidR="009B01A6" w:rsidRDefault="009B01A6" w:rsidP="000E76EA">
            <w:pPr>
              <w:keepNext/>
              <w:keepLines/>
              <w:numPr>
                <w:ilvl w:val="0"/>
                <w:numId w:val="5"/>
              </w:numPr>
              <w:spacing w:before="0" w:after="160" w:line="259" w:lineRule="auto"/>
              <w:ind w:left="797" w:hanging="284"/>
              <w:contextualSpacing/>
              <w:jc w:val="both"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Составление технического задания</w:t>
            </w:r>
          </w:p>
          <w:p w:rsidR="009B01A6" w:rsidRPr="00FA1A20" w:rsidRDefault="009B01A6" w:rsidP="000E76EA">
            <w:pPr>
              <w:keepNext/>
              <w:keepLines/>
              <w:numPr>
                <w:ilvl w:val="0"/>
                <w:numId w:val="5"/>
              </w:numPr>
              <w:spacing w:before="0" w:after="160" w:line="259" w:lineRule="auto"/>
              <w:ind w:left="797" w:hanging="284"/>
              <w:contextualSpacing/>
              <w:jc w:val="both"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Подписание тех. задания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063DEA" w:rsidRPr="00FA1A20" w:rsidRDefault="00063DEA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1 марта – 17 </w:t>
            </w:r>
            <w:r w:rsidR="00FA1A20" w:rsidRPr="00FA1A20">
              <w:rPr>
                <w:rFonts w:eastAsiaTheme="minorHAnsi"/>
                <w:color w:val="000000"/>
                <w:lang w:eastAsia="en-US"/>
              </w:rPr>
              <w:t>марта</w:t>
            </w:r>
          </w:p>
        </w:tc>
      </w:tr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  <w:hideMark/>
          </w:tcPr>
          <w:p w:rsidR="00FA1A20" w:rsidRPr="00FA1A20" w:rsidRDefault="00FA1A20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FA1A20">
              <w:rPr>
                <w:rFonts w:eastAsiaTheme="minorHAnsi"/>
                <w:color w:val="000000"/>
                <w:shd w:val="clear" w:color="auto" w:fill="FFFFFF"/>
                <w:lang w:eastAsia="en-US"/>
              </w:rPr>
              <w:t>Проектирование</w:t>
            </w:r>
          </w:p>
        </w:tc>
        <w:tc>
          <w:tcPr>
            <w:tcW w:w="7301" w:type="dxa"/>
            <w:shd w:val="clear" w:color="auto" w:fill="FFFFFF"/>
            <w:vAlign w:val="center"/>
            <w:hideMark/>
          </w:tcPr>
          <w:p w:rsidR="009B01A6" w:rsidRDefault="009B01A6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>
              <w:t>Оценка результатов проведенного первоначально а</w:t>
            </w:r>
            <w:r w:rsidR="003C5B8E">
              <w:t>нализа и выявленных ограничений</w:t>
            </w:r>
          </w:p>
          <w:p w:rsidR="006523C4" w:rsidRPr="006523C4" w:rsidRDefault="006523C4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 w:rsidRPr="006523C4">
              <w:t xml:space="preserve">Формирование </w:t>
            </w:r>
            <w:r w:rsidR="003C5B8E">
              <w:t>архитектуры создаваемой системы</w:t>
            </w:r>
          </w:p>
          <w:p w:rsidR="003C5B8E" w:rsidRDefault="003C5B8E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>
              <w:t>Проектирование дизайна программы.</w:t>
            </w:r>
          </w:p>
          <w:p w:rsidR="00FC0AE2" w:rsidRDefault="009B01A6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 w:rsidRPr="006523C4">
              <w:t>Проектирование модулей</w:t>
            </w:r>
            <w:r w:rsidR="00FC0AE2">
              <w:t xml:space="preserve"> учета выданных займов </w:t>
            </w:r>
          </w:p>
          <w:p w:rsidR="00FC0AE2" w:rsidRDefault="00FC0AE2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 w:rsidRPr="006523C4">
              <w:t>Проектирование модулей</w:t>
            </w:r>
            <w:r>
              <w:t xml:space="preserve"> учета закрытых или не погашенных займов</w:t>
            </w:r>
          </w:p>
          <w:p w:rsidR="00FC0AE2" w:rsidRDefault="00FC0AE2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 w:rsidRPr="006523C4">
              <w:t>Проектирование модулей</w:t>
            </w:r>
            <w:r>
              <w:t xml:space="preserve"> учета заложенного имущества </w:t>
            </w:r>
          </w:p>
          <w:p w:rsidR="006523C4" w:rsidRDefault="00FC0AE2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>
              <w:t>Проектирование</w:t>
            </w:r>
            <w:r w:rsidR="006523C4" w:rsidRPr="006523C4">
              <w:t xml:space="preserve"> модулей </w:t>
            </w:r>
            <w:r>
              <w:t xml:space="preserve">отчетности </w:t>
            </w:r>
          </w:p>
          <w:p w:rsidR="009B01A6" w:rsidRPr="006523C4" w:rsidRDefault="006523C4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 w:rsidRPr="006523C4">
              <w:t xml:space="preserve">Проектирование </w:t>
            </w:r>
            <w:r w:rsidR="00E1346C" w:rsidRPr="006523C4">
              <w:t>модулей</w:t>
            </w:r>
            <w:r w:rsidR="00E1346C">
              <w:t xml:space="preserve"> </w:t>
            </w:r>
            <w:r>
              <w:t>СУБД</w:t>
            </w:r>
            <w:r w:rsidRPr="006523C4">
              <w:t xml:space="preserve"> </w:t>
            </w:r>
          </w:p>
          <w:p w:rsidR="009B01A6" w:rsidRDefault="009B01A6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>
              <w:t>Техниче</w:t>
            </w:r>
            <w:r w:rsidR="003C5B8E">
              <w:t>ское проектирование расширений</w:t>
            </w:r>
          </w:p>
          <w:p w:rsidR="00FA1A20" w:rsidRPr="009B01A6" w:rsidRDefault="009B01A6" w:rsidP="000E76EA">
            <w:pPr>
              <w:keepNext/>
              <w:keepLines/>
              <w:numPr>
                <w:ilvl w:val="0"/>
                <w:numId w:val="6"/>
              </w:numPr>
              <w:shd w:val="clear" w:color="auto" w:fill="FFFFFF"/>
              <w:tabs>
                <w:tab w:val="left" w:pos="939"/>
              </w:tabs>
              <w:spacing w:before="0"/>
              <w:ind w:left="797" w:hanging="284"/>
              <w:textAlignment w:val="baseline"/>
            </w:pPr>
            <w:r>
              <w:t xml:space="preserve">Проектирование БД 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FA1A20" w:rsidRPr="00FA1A20" w:rsidRDefault="00063DEA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17марта – 27 апреля</w:t>
            </w:r>
          </w:p>
        </w:tc>
      </w:tr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  <w:hideMark/>
          </w:tcPr>
          <w:p w:rsidR="00FA1A20" w:rsidRPr="00FA1A20" w:rsidRDefault="00262F74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Реализация</w:t>
            </w:r>
          </w:p>
        </w:tc>
        <w:tc>
          <w:tcPr>
            <w:tcW w:w="7301" w:type="dxa"/>
            <w:shd w:val="clear" w:color="auto" w:fill="FFFFFF"/>
            <w:vAlign w:val="center"/>
            <w:hideMark/>
          </w:tcPr>
          <w:p w:rsidR="006523C4" w:rsidRPr="00FC0AE2" w:rsidRDefault="009B01A6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 xml:space="preserve">Составление программной документации </w:t>
            </w:r>
          </w:p>
          <w:p w:rsidR="003C5B8E" w:rsidRDefault="003C5B8E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Разработка </w:t>
            </w:r>
            <w:r w:rsidR="00FC0AE2" w:rsidRPr="00FC0AE2">
              <w:rPr>
                <w:rFonts w:eastAsiaTheme="minorHAnsi"/>
                <w:lang w:eastAsia="en-US"/>
              </w:rPr>
              <w:t>модулей учета выданных займов</w:t>
            </w:r>
          </w:p>
          <w:p w:rsidR="00FC0AE2" w:rsidRPr="00FC0AE2" w:rsidRDefault="00FC0AE2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Разработка </w:t>
            </w:r>
            <w:r w:rsidRPr="00FC0AE2">
              <w:rPr>
                <w:rFonts w:eastAsiaTheme="minorHAnsi"/>
                <w:lang w:eastAsia="en-US"/>
              </w:rPr>
              <w:t>модулей учета закрытых или не погашенных займов</w:t>
            </w:r>
          </w:p>
          <w:p w:rsidR="00FC0AE2" w:rsidRDefault="00FC0AE2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Разработка </w:t>
            </w:r>
            <w:r w:rsidRPr="00FC0AE2">
              <w:rPr>
                <w:rFonts w:eastAsiaTheme="minorHAnsi"/>
                <w:lang w:eastAsia="en-US"/>
              </w:rPr>
              <w:t>модулей учета заложенного имущества</w:t>
            </w:r>
          </w:p>
          <w:p w:rsidR="00FC0AE2" w:rsidRPr="00FC0AE2" w:rsidRDefault="00FC0AE2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Разработка </w:t>
            </w:r>
            <w:r w:rsidRPr="00FC0AE2">
              <w:rPr>
                <w:rFonts w:eastAsiaTheme="minorHAnsi"/>
                <w:lang w:eastAsia="en-US"/>
              </w:rPr>
              <w:t>модулей отчетности по выручке</w:t>
            </w:r>
          </w:p>
          <w:p w:rsidR="003C5B8E" w:rsidRPr="006523C4" w:rsidRDefault="003C5B8E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Разработка модулей СУБД</w:t>
            </w:r>
          </w:p>
          <w:p w:rsidR="00FA1A20" w:rsidRPr="00E1346C" w:rsidRDefault="009B01A6" w:rsidP="000E76EA">
            <w:pPr>
              <w:keepNext/>
              <w:keepLines/>
              <w:numPr>
                <w:ilvl w:val="0"/>
                <w:numId w:val="7"/>
              </w:numPr>
              <w:spacing w:before="0"/>
              <w:ind w:left="797" w:hanging="284"/>
              <w:rPr>
                <w:rFonts w:eastAsiaTheme="minorHAnsi"/>
                <w:lang w:eastAsia="en-US"/>
              </w:rPr>
            </w:pPr>
            <w:r w:rsidRPr="006523C4">
              <w:rPr>
                <w:rFonts w:eastAsiaTheme="minorHAnsi"/>
                <w:lang w:eastAsia="en-US"/>
              </w:rPr>
              <w:t xml:space="preserve">Разработка </w:t>
            </w:r>
            <w:r w:rsidR="003C5B8E">
              <w:rPr>
                <w:rFonts w:eastAsiaTheme="minorHAnsi"/>
                <w:lang w:eastAsia="en-US"/>
              </w:rPr>
              <w:t>интерфейса пользователя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FA1A20" w:rsidRPr="00FA1A20" w:rsidRDefault="00063DEA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27 апреля – 1 июля </w:t>
            </w:r>
          </w:p>
        </w:tc>
      </w:tr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  <w:hideMark/>
          </w:tcPr>
          <w:p w:rsidR="00FA1A20" w:rsidRPr="00FA1A20" w:rsidRDefault="00FA1A20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FA1A20">
              <w:rPr>
                <w:rFonts w:eastAsiaTheme="minorHAnsi"/>
                <w:color w:val="000000"/>
                <w:lang w:eastAsia="en-US"/>
              </w:rPr>
              <w:t>Тестирование</w:t>
            </w:r>
          </w:p>
        </w:tc>
        <w:tc>
          <w:tcPr>
            <w:tcW w:w="7301" w:type="dxa"/>
            <w:shd w:val="clear" w:color="auto" w:fill="FFFFFF"/>
            <w:vAlign w:val="center"/>
            <w:hideMark/>
          </w:tcPr>
          <w:p w:rsidR="009B01A6" w:rsidRPr="006523C4" w:rsidRDefault="006523C4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lang w:eastAsia="en-US"/>
              </w:rPr>
            </w:pPr>
            <w:r w:rsidRPr="006523C4">
              <w:rPr>
                <w:rFonts w:eastAsiaTheme="minorHAnsi"/>
                <w:lang w:eastAsia="en-US"/>
              </w:rPr>
              <w:t xml:space="preserve">Создание и реализация </w:t>
            </w:r>
            <w:proofErr w:type="spellStart"/>
            <w:r w:rsidRPr="006523C4">
              <w:rPr>
                <w:rFonts w:eastAsiaTheme="minorHAnsi"/>
                <w:lang w:eastAsia="en-US"/>
              </w:rPr>
              <w:t>test-case</w:t>
            </w:r>
            <w:proofErr w:type="spellEnd"/>
            <w:r w:rsidRPr="006523C4">
              <w:rPr>
                <w:rFonts w:eastAsiaTheme="minorHAnsi"/>
                <w:lang w:eastAsia="en-US"/>
              </w:rPr>
              <w:t>.</w:t>
            </w:r>
          </w:p>
          <w:p w:rsidR="009B01A6" w:rsidRPr="006523C4" w:rsidRDefault="006523C4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lang w:eastAsia="en-US"/>
              </w:rPr>
            </w:pPr>
            <w:r w:rsidRPr="006523C4">
              <w:rPr>
                <w:rFonts w:eastAsiaTheme="minorHAnsi"/>
                <w:lang w:eastAsia="en-US"/>
              </w:rPr>
              <w:t xml:space="preserve">Планирование тестирования приложения и интеграционного тестирования </w:t>
            </w:r>
          </w:p>
          <w:p w:rsidR="009B01A6" w:rsidRPr="009B01A6" w:rsidRDefault="00400126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Функциональное тестирование</w:t>
            </w:r>
          </w:p>
          <w:p w:rsidR="009B01A6" w:rsidRPr="009B01A6" w:rsidRDefault="00400126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Тестирование производительности</w:t>
            </w:r>
          </w:p>
          <w:p w:rsidR="009B01A6" w:rsidRPr="009B01A6" w:rsidRDefault="003C5B8E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Тестирование безопасности</w:t>
            </w:r>
          </w:p>
          <w:p w:rsidR="006523C4" w:rsidRDefault="003C5B8E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Тестирование юзабилити</w:t>
            </w:r>
          </w:p>
          <w:p w:rsidR="009B01A6" w:rsidRPr="009B01A6" w:rsidRDefault="006523C4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Исправление ошибок</w:t>
            </w:r>
          </w:p>
          <w:p w:rsidR="00FA1A20" w:rsidRPr="006523C4" w:rsidRDefault="009B01A6" w:rsidP="000E76EA">
            <w:pPr>
              <w:keepNext/>
              <w:keepLines/>
              <w:numPr>
                <w:ilvl w:val="0"/>
                <w:numId w:val="8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О</w:t>
            </w:r>
            <w:r w:rsidR="003C5B8E">
              <w:rPr>
                <w:rFonts w:eastAsiaTheme="minorHAnsi"/>
                <w:color w:val="000000"/>
                <w:lang w:eastAsia="en-US"/>
              </w:rPr>
              <w:t>тчетность по проведенным тестам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FA1A20" w:rsidRPr="00FA1A20" w:rsidRDefault="00063DEA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 июля – 13 июля</w:t>
            </w:r>
          </w:p>
        </w:tc>
      </w:tr>
      <w:tr w:rsidR="00FA1A20" w:rsidRPr="00FA1A20" w:rsidTr="007B760C">
        <w:trPr>
          <w:tblCellSpacing w:w="7" w:type="dxa"/>
        </w:trPr>
        <w:tc>
          <w:tcPr>
            <w:tcW w:w="1714" w:type="dxa"/>
            <w:shd w:val="clear" w:color="auto" w:fill="FFFFFF"/>
            <w:vAlign w:val="center"/>
          </w:tcPr>
          <w:p w:rsidR="00FA1A20" w:rsidRPr="00FA1A20" w:rsidRDefault="00400126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="PMingLiU"/>
                <w:lang w:eastAsia="en-US"/>
              </w:rPr>
              <w:t>Ввод в эксплуатацию</w:t>
            </w:r>
          </w:p>
        </w:tc>
        <w:tc>
          <w:tcPr>
            <w:tcW w:w="7301" w:type="dxa"/>
            <w:shd w:val="clear" w:color="auto" w:fill="FFFFFF"/>
            <w:vAlign w:val="center"/>
          </w:tcPr>
          <w:p w:rsidR="009B01A6" w:rsidRDefault="006523C4" w:rsidP="000E76EA">
            <w:pPr>
              <w:keepNext/>
              <w:keepLines/>
              <w:numPr>
                <w:ilvl w:val="0"/>
                <w:numId w:val="9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 xml:space="preserve">Разработка руководства пользователя </w:t>
            </w:r>
          </w:p>
          <w:p w:rsidR="006523C4" w:rsidRDefault="006523C4" w:rsidP="000E76EA">
            <w:pPr>
              <w:keepNext/>
              <w:keepLines/>
              <w:numPr>
                <w:ilvl w:val="0"/>
                <w:numId w:val="9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Установка</w:t>
            </w:r>
            <w:r w:rsidRPr="006523C4">
              <w:rPr>
                <w:rFonts w:eastAsiaTheme="minorHAnsi"/>
                <w:color w:val="000000"/>
                <w:lang w:eastAsia="en-US"/>
              </w:rPr>
              <w:t xml:space="preserve"> и настройка </w:t>
            </w:r>
            <w:r w:rsidR="0061056A">
              <w:rPr>
                <w:rFonts w:eastAsiaTheme="minorHAnsi"/>
                <w:color w:val="000000"/>
                <w:lang w:eastAsia="en-US"/>
              </w:rPr>
              <w:t>ИС</w:t>
            </w:r>
            <w:r w:rsidRPr="006523C4">
              <w:rPr>
                <w:rFonts w:eastAsiaTheme="minorHAnsi"/>
                <w:color w:val="000000"/>
                <w:lang w:eastAsia="en-US"/>
              </w:rPr>
              <w:t xml:space="preserve"> для работы в организации заказчика</w:t>
            </w:r>
            <w:r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:rsidR="006523C4" w:rsidRPr="009B01A6" w:rsidRDefault="006523C4" w:rsidP="000E76EA">
            <w:pPr>
              <w:keepNext/>
              <w:keepLines/>
              <w:numPr>
                <w:ilvl w:val="0"/>
                <w:numId w:val="9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Обучение персонала</w:t>
            </w:r>
          </w:p>
          <w:p w:rsidR="00DE1D75" w:rsidRPr="009B01A6" w:rsidRDefault="009B01A6" w:rsidP="000E76EA">
            <w:pPr>
              <w:keepNext/>
              <w:keepLines/>
              <w:numPr>
                <w:ilvl w:val="0"/>
                <w:numId w:val="9"/>
              </w:numPr>
              <w:spacing w:before="0" w:after="160" w:line="259" w:lineRule="auto"/>
              <w:ind w:left="797" w:hanging="284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>Подписание акта приемки системы</w:t>
            </w:r>
          </w:p>
        </w:tc>
        <w:tc>
          <w:tcPr>
            <w:tcW w:w="1509" w:type="dxa"/>
            <w:shd w:val="clear" w:color="auto" w:fill="FFFFFF"/>
            <w:vAlign w:val="center"/>
          </w:tcPr>
          <w:p w:rsidR="00FA1A20" w:rsidRPr="00FA1A20" w:rsidRDefault="001A49B2" w:rsidP="000E76EA">
            <w:pPr>
              <w:keepNext/>
              <w:keepLines/>
              <w:spacing w:before="0" w:after="160" w:line="259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14 июля – 23</w:t>
            </w:r>
            <w:r w:rsidR="00063DEA">
              <w:rPr>
                <w:rFonts w:eastAsiaTheme="minorHAnsi"/>
                <w:color w:val="000000"/>
                <w:lang w:eastAsia="en-US"/>
              </w:rPr>
              <w:t xml:space="preserve"> июля</w:t>
            </w:r>
          </w:p>
        </w:tc>
      </w:tr>
    </w:tbl>
    <w:p w:rsidR="002D1E80" w:rsidRPr="002D1E80" w:rsidRDefault="002D1E80" w:rsidP="002D1E80">
      <w:pPr>
        <w:tabs>
          <w:tab w:val="left" w:pos="993"/>
        </w:tabs>
        <w:spacing w:before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12"/>
        <w:tblpPr w:leftFromText="180" w:rightFromText="180" w:horzAnchor="margin" w:tblpY="3396"/>
        <w:tblW w:w="906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57"/>
        <w:gridCol w:w="4110"/>
      </w:tblGrid>
      <w:tr w:rsidR="001C219A" w:rsidRPr="00352D47" w:rsidTr="002E4AC9">
        <w:trPr>
          <w:trHeight w:val="496"/>
        </w:trPr>
        <w:tc>
          <w:tcPr>
            <w:tcW w:w="4957" w:type="dxa"/>
            <w:shd w:val="clear" w:color="auto" w:fill="FFFFFF" w:themeFill="background1"/>
            <w:vAlign w:val="center"/>
          </w:tcPr>
          <w:p w:rsidR="001C219A" w:rsidRPr="00352D47" w:rsidRDefault="001C219A" w:rsidP="002E4AC9">
            <w:pPr>
              <w:spacing w:before="0"/>
              <w:jc w:val="center"/>
              <w:rPr>
                <w:b/>
                <w:sz w:val="32"/>
              </w:rPr>
            </w:pPr>
            <w:r w:rsidRPr="00352D47">
              <w:rPr>
                <w:b/>
                <w:sz w:val="32"/>
              </w:rPr>
              <w:lastRenderedPageBreak/>
              <w:t>Этап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C219A" w:rsidRPr="00352D47" w:rsidRDefault="001C219A" w:rsidP="002E4AC9">
            <w:pPr>
              <w:spacing w:before="0"/>
              <w:jc w:val="center"/>
              <w:rPr>
                <w:b/>
                <w:sz w:val="32"/>
              </w:rPr>
            </w:pPr>
            <w:r w:rsidRPr="00352D47">
              <w:rPr>
                <w:b/>
                <w:sz w:val="32"/>
              </w:rPr>
              <w:t>Временные рамки (раб/дни)</w:t>
            </w:r>
          </w:p>
        </w:tc>
      </w:tr>
      <w:tr w:rsidR="001C219A" w:rsidRPr="00352D47" w:rsidTr="002E4AC9">
        <w:trPr>
          <w:trHeight w:val="521"/>
        </w:trPr>
        <w:tc>
          <w:tcPr>
            <w:tcW w:w="4957" w:type="dxa"/>
            <w:shd w:val="clear" w:color="auto" w:fill="FFFFFF" w:themeFill="background1"/>
            <w:vAlign w:val="center"/>
          </w:tcPr>
          <w:p w:rsidR="001C219A" w:rsidRPr="00352D47" w:rsidRDefault="001C219A" w:rsidP="002E4AC9">
            <w:pPr>
              <w:numPr>
                <w:ilvl w:val="0"/>
                <w:numId w:val="26"/>
              </w:numPr>
              <w:spacing w:before="0"/>
              <w:ind w:left="360"/>
              <w:contextualSpacing/>
              <w:rPr>
                <w:rFonts w:eastAsia="PMingLiU"/>
                <w:sz w:val="28"/>
                <w:szCs w:val="28"/>
              </w:rPr>
            </w:pPr>
            <w:r>
              <w:rPr>
                <w:rFonts w:eastAsia="PMingLiU"/>
                <w:sz w:val="28"/>
                <w:szCs w:val="28"/>
              </w:rPr>
              <w:t xml:space="preserve">Разработка требований </w:t>
            </w:r>
          </w:p>
        </w:tc>
        <w:tc>
          <w:tcPr>
            <w:tcW w:w="4110" w:type="dxa"/>
            <w:vMerge w:val="restart"/>
            <w:shd w:val="clear" w:color="auto" w:fill="FFFFFF" w:themeFill="background1"/>
            <w:vAlign w:val="center"/>
          </w:tcPr>
          <w:p w:rsidR="001C219A" w:rsidRPr="00352D47" w:rsidRDefault="006450DB" w:rsidP="002E4AC9">
            <w:pPr>
              <w:spacing w:befor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1C219A" w:rsidRPr="00352D47">
              <w:rPr>
                <w:b/>
                <w:sz w:val="32"/>
              </w:rPr>
              <w:t>0%</w:t>
            </w:r>
          </w:p>
        </w:tc>
      </w:tr>
      <w:tr w:rsidR="001C219A" w:rsidRPr="00352D47" w:rsidTr="002E4AC9">
        <w:trPr>
          <w:trHeight w:val="2116"/>
        </w:trPr>
        <w:tc>
          <w:tcPr>
            <w:tcW w:w="4957" w:type="dxa"/>
            <w:shd w:val="clear" w:color="auto" w:fill="FFFFFF" w:themeFill="background1"/>
            <w:vAlign w:val="center"/>
          </w:tcPr>
          <w:p w:rsidR="001C219A" w:rsidRPr="00352D47" w:rsidRDefault="001C219A" w:rsidP="002E4AC9">
            <w:pPr>
              <w:numPr>
                <w:ilvl w:val="1"/>
                <w:numId w:val="25"/>
              </w:numPr>
              <w:spacing w:before="0"/>
            </w:pPr>
            <w:r>
              <w:t>Анализ предметной области</w:t>
            </w:r>
          </w:p>
          <w:p w:rsidR="001C219A" w:rsidRDefault="001C219A" w:rsidP="002E4AC9">
            <w:pPr>
              <w:numPr>
                <w:ilvl w:val="1"/>
                <w:numId w:val="25"/>
              </w:numPr>
              <w:spacing w:before="0"/>
            </w:pPr>
            <w:r w:rsidRPr="00352D47">
              <w:t>Проведение брифинга с заказчиком и составление брифа</w:t>
            </w:r>
          </w:p>
          <w:p w:rsidR="001C219A" w:rsidRPr="00352D47" w:rsidRDefault="001C219A" w:rsidP="002E4AC9">
            <w:pPr>
              <w:numPr>
                <w:ilvl w:val="1"/>
                <w:numId w:val="25"/>
              </w:numPr>
              <w:spacing w:before="0"/>
            </w:pPr>
            <w:r>
              <w:t>Формирование требований</w:t>
            </w:r>
          </w:p>
          <w:p w:rsidR="001C219A" w:rsidRDefault="001C219A" w:rsidP="002E4AC9">
            <w:pPr>
              <w:numPr>
                <w:ilvl w:val="1"/>
                <w:numId w:val="25"/>
              </w:numPr>
              <w:spacing w:before="0"/>
            </w:pPr>
            <w:r>
              <w:t>Анализ затрат</w:t>
            </w:r>
          </w:p>
          <w:p w:rsidR="001C219A" w:rsidRPr="00352D47" w:rsidRDefault="001C219A" w:rsidP="002E4AC9">
            <w:pPr>
              <w:numPr>
                <w:ilvl w:val="1"/>
                <w:numId w:val="25"/>
              </w:numPr>
              <w:spacing w:before="0"/>
            </w:pPr>
            <w:r w:rsidRPr="00352D47">
              <w:t>Разработка технического задания</w:t>
            </w:r>
          </w:p>
          <w:p w:rsidR="001C219A" w:rsidRPr="00352D47" w:rsidRDefault="001C219A" w:rsidP="002E4AC9">
            <w:pPr>
              <w:numPr>
                <w:ilvl w:val="1"/>
                <w:numId w:val="25"/>
              </w:numPr>
              <w:spacing w:before="0"/>
            </w:pPr>
            <w:r w:rsidRPr="00352D47">
              <w:t>Согласование с заказчиком ТЗ, подпись договора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1C219A" w:rsidRPr="00352D47" w:rsidRDefault="001C219A" w:rsidP="002E4AC9">
            <w:pPr>
              <w:spacing w:before="0"/>
              <w:jc w:val="center"/>
            </w:pPr>
          </w:p>
        </w:tc>
      </w:tr>
      <w:tr w:rsidR="002E4AC9" w:rsidRPr="00352D47" w:rsidTr="002E4AC9">
        <w:trPr>
          <w:trHeight w:val="462"/>
        </w:trPr>
        <w:tc>
          <w:tcPr>
            <w:tcW w:w="4957" w:type="dxa"/>
            <w:shd w:val="clear" w:color="auto" w:fill="FFFFFF" w:themeFill="background1"/>
            <w:vAlign w:val="center"/>
          </w:tcPr>
          <w:p w:rsidR="002E4AC9" w:rsidRDefault="002E4AC9" w:rsidP="002E4AC9">
            <w:pPr>
              <w:pStyle w:val="ab"/>
              <w:numPr>
                <w:ilvl w:val="1"/>
                <w:numId w:val="28"/>
              </w:numPr>
              <w:spacing w:before="0"/>
              <w:ind w:left="306" w:hanging="284"/>
            </w:pPr>
            <w:r w:rsidRPr="00352D47">
              <w:rPr>
                <w:sz w:val="28"/>
              </w:rPr>
              <w:t>Проектирование</w:t>
            </w:r>
          </w:p>
        </w:tc>
        <w:tc>
          <w:tcPr>
            <w:tcW w:w="4110" w:type="dxa"/>
            <w:vMerge w:val="restart"/>
            <w:shd w:val="clear" w:color="auto" w:fill="FFFFFF" w:themeFill="background1"/>
            <w:vAlign w:val="center"/>
          </w:tcPr>
          <w:p w:rsidR="002E4AC9" w:rsidRPr="00352D47" w:rsidRDefault="003B2227" w:rsidP="002E4AC9">
            <w:pPr>
              <w:spacing w:before="0"/>
              <w:jc w:val="center"/>
            </w:pPr>
            <w:r>
              <w:rPr>
                <w:b/>
                <w:sz w:val="32"/>
              </w:rPr>
              <w:t>8</w:t>
            </w:r>
            <w:r w:rsidR="002E4AC9" w:rsidRPr="00352D47">
              <w:rPr>
                <w:b/>
                <w:sz w:val="32"/>
              </w:rPr>
              <w:t>0%</w:t>
            </w:r>
          </w:p>
        </w:tc>
      </w:tr>
      <w:tr w:rsidR="002E4AC9" w:rsidRPr="00352D47" w:rsidTr="002E4AC9">
        <w:trPr>
          <w:trHeight w:val="4252"/>
        </w:trPr>
        <w:tc>
          <w:tcPr>
            <w:tcW w:w="4957" w:type="dxa"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>Оценка результатов проведенного первоначально анализа и выявленных ограничений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>Формирование архитектуры создаваемой системы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>Проектирование дизайна программы.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 xml:space="preserve">Проектирование модулей учета выданных займов 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>Проектирование модулей учета закрытых или не погашенных займов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 xml:space="preserve">Проектирование модулей учета заложенного имущества 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 xml:space="preserve">Проектирование модулей отчетности по выручке 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 xml:space="preserve">Проектирование модулей СУБД 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306" w:firstLine="0"/>
              <w:rPr>
                <w:sz w:val="22"/>
              </w:rPr>
            </w:pPr>
            <w:r w:rsidRPr="00352D47">
              <w:rPr>
                <w:sz w:val="22"/>
              </w:rPr>
              <w:t>Техническое проектирование расширений</w:t>
            </w:r>
          </w:p>
          <w:p w:rsidR="002E4AC9" w:rsidRPr="00352D47" w:rsidRDefault="002E4AC9" w:rsidP="002E4AC9">
            <w:pPr>
              <w:numPr>
                <w:ilvl w:val="1"/>
                <w:numId w:val="27"/>
              </w:numPr>
              <w:spacing w:before="0"/>
              <w:ind w:left="873" w:hanging="567"/>
              <w:rPr>
                <w:sz w:val="22"/>
              </w:rPr>
            </w:pPr>
            <w:r w:rsidRPr="00352D47">
              <w:rPr>
                <w:sz w:val="22"/>
              </w:rPr>
              <w:t>Проектирование БД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spacing w:before="0"/>
              <w:jc w:val="center"/>
            </w:pPr>
          </w:p>
        </w:tc>
      </w:tr>
      <w:tr w:rsidR="002E4AC9" w:rsidRPr="00352D47" w:rsidTr="002E4AC9">
        <w:trPr>
          <w:trHeight w:val="416"/>
        </w:trPr>
        <w:tc>
          <w:tcPr>
            <w:tcW w:w="4957" w:type="dxa"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numPr>
                <w:ilvl w:val="0"/>
                <w:numId w:val="29"/>
              </w:numPr>
              <w:spacing w:before="0"/>
              <w:ind w:left="306" w:hanging="306"/>
              <w:contextualSpacing/>
            </w:pPr>
            <w:r>
              <w:rPr>
                <w:rFonts w:eastAsia="PMingLiU"/>
                <w:sz w:val="28"/>
                <w:szCs w:val="28"/>
              </w:rPr>
              <w:t>Реализация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spacing w:before="0"/>
              <w:jc w:val="center"/>
              <w:rPr>
                <w:b/>
                <w:sz w:val="32"/>
              </w:rPr>
            </w:pPr>
          </w:p>
        </w:tc>
      </w:tr>
      <w:tr w:rsidR="002E4AC9" w:rsidRPr="00352D47" w:rsidTr="002E4AC9">
        <w:trPr>
          <w:trHeight w:val="3399"/>
        </w:trPr>
        <w:tc>
          <w:tcPr>
            <w:tcW w:w="4957" w:type="dxa"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 xml:space="preserve">Составление программной документации </w:t>
            </w:r>
          </w:p>
          <w:p w:rsidR="002E4AC9" w:rsidRPr="00352D47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модулей учета выданных займов</w:t>
            </w:r>
          </w:p>
          <w:p w:rsidR="002E4AC9" w:rsidRPr="00352D47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модулей учета закрытых или не погашенных займов</w:t>
            </w:r>
          </w:p>
          <w:p w:rsidR="002E4AC9" w:rsidRPr="00352D47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модулей учета заложенного имущества</w:t>
            </w:r>
          </w:p>
          <w:p w:rsidR="002E4AC9" w:rsidRPr="00352D47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модулей отчетности по выручке</w:t>
            </w:r>
          </w:p>
          <w:p w:rsidR="002E4AC9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модулей СУБД</w:t>
            </w:r>
          </w:p>
          <w:p w:rsidR="002E4AC9" w:rsidRPr="002E4AC9" w:rsidRDefault="002E4AC9" w:rsidP="002E4AC9">
            <w:pPr>
              <w:numPr>
                <w:ilvl w:val="1"/>
                <w:numId w:val="24"/>
              </w:numPr>
              <w:spacing w:before="0"/>
            </w:pPr>
            <w:r w:rsidRPr="00352D47">
              <w:t>Разработка интерфейса пользователя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2E4AC9" w:rsidRPr="00352D47" w:rsidRDefault="002E4AC9" w:rsidP="002E4AC9">
            <w:pPr>
              <w:spacing w:before="0"/>
              <w:jc w:val="center"/>
              <w:rPr>
                <w:b/>
                <w:sz w:val="32"/>
              </w:rPr>
            </w:pPr>
          </w:p>
        </w:tc>
      </w:tr>
      <w:tr w:rsidR="006450DB" w:rsidRPr="00352D47" w:rsidTr="002E4AC9">
        <w:trPr>
          <w:trHeight w:val="403"/>
        </w:trPr>
        <w:tc>
          <w:tcPr>
            <w:tcW w:w="4957" w:type="dxa"/>
            <w:shd w:val="clear" w:color="auto" w:fill="FFFFFF" w:themeFill="background1"/>
            <w:vAlign w:val="center"/>
          </w:tcPr>
          <w:p w:rsidR="006450DB" w:rsidRPr="00352D47" w:rsidRDefault="006450DB" w:rsidP="002E4AC9">
            <w:pPr>
              <w:pStyle w:val="ab"/>
              <w:numPr>
                <w:ilvl w:val="0"/>
                <w:numId w:val="29"/>
              </w:numPr>
              <w:spacing w:before="0"/>
              <w:ind w:left="306" w:hanging="306"/>
            </w:pPr>
            <w:r w:rsidRPr="002E4AC9">
              <w:rPr>
                <w:sz w:val="28"/>
              </w:rPr>
              <w:t>Тестирование</w:t>
            </w:r>
          </w:p>
        </w:tc>
        <w:tc>
          <w:tcPr>
            <w:tcW w:w="4110" w:type="dxa"/>
            <w:vMerge w:val="restart"/>
            <w:shd w:val="clear" w:color="auto" w:fill="FFFFFF" w:themeFill="background1"/>
            <w:vAlign w:val="center"/>
          </w:tcPr>
          <w:p w:rsidR="006450DB" w:rsidRPr="00352D47" w:rsidRDefault="002E4AC9" w:rsidP="002E4AC9">
            <w:pPr>
              <w:spacing w:befor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  <w:r w:rsidR="006450DB" w:rsidRPr="00352D47">
              <w:rPr>
                <w:b/>
                <w:sz w:val="32"/>
              </w:rPr>
              <w:t>%</w:t>
            </w:r>
          </w:p>
        </w:tc>
      </w:tr>
      <w:tr w:rsidR="006450DB" w:rsidRPr="00352D47" w:rsidTr="002E4AC9">
        <w:trPr>
          <w:trHeight w:val="851"/>
        </w:trPr>
        <w:tc>
          <w:tcPr>
            <w:tcW w:w="4957" w:type="dxa"/>
            <w:shd w:val="clear" w:color="auto" w:fill="FFFFFF" w:themeFill="background1"/>
            <w:vAlign w:val="center"/>
          </w:tcPr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 xml:space="preserve">Создание и реализация </w:t>
            </w:r>
            <w:proofErr w:type="spellStart"/>
            <w:r w:rsidRPr="001C219A">
              <w:t>test-case</w:t>
            </w:r>
            <w:proofErr w:type="spellEnd"/>
            <w:r w:rsidRPr="001C219A">
              <w:t>.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 xml:space="preserve">Планирование тестирования приложения и интеграционного тестирования 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>Функциональное тестирование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>Тестирование производительности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lastRenderedPageBreak/>
              <w:t>Тестирование безопасности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>Тестирование юзабилити</w:t>
            </w:r>
          </w:p>
          <w:p w:rsidR="006450DB" w:rsidRPr="001C219A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>Исправление ошибок</w:t>
            </w:r>
          </w:p>
          <w:p w:rsidR="006450DB" w:rsidRPr="00352D47" w:rsidRDefault="006450DB" w:rsidP="002E4AC9">
            <w:pPr>
              <w:pStyle w:val="ab"/>
              <w:numPr>
                <w:ilvl w:val="0"/>
                <w:numId w:val="30"/>
              </w:numPr>
              <w:spacing w:before="0"/>
              <w:ind w:left="306" w:firstLine="0"/>
            </w:pPr>
            <w:r w:rsidRPr="001C219A">
              <w:t>Отчетность по проведенным тестам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6450DB" w:rsidRPr="00352D47" w:rsidRDefault="006450DB" w:rsidP="002E4AC9">
            <w:pPr>
              <w:spacing w:before="0"/>
              <w:jc w:val="center"/>
              <w:rPr>
                <w:b/>
                <w:sz w:val="32"/>
              </w:rPr>
            </w:pPr>
          </w:p>
        </w:tc>
      </w:tr>
      <w:tr w:rsidR="006450DB" w:rsidRPr="00352D47" w:rsidTr="002E4AC9">
        <w:trPr>
          <w:trHeight w:val="491"/>
        </w:trPr>
        <w:tc>
          <w:tcPr>
            <w:tcW w:w="4957" w:type="dxa"/>
            <w:shd w:val="clear" w:color="auto" w:fill="FFFFFF" w:themeFill="background1"/>
            <w:vAlign w:val="center"/>
          </w:tcPr>
          <w:p w:rsidR="006450DB" w:rsidRPr="00352D47" w:rsidRDefault="006450DB" w:rsidP="002E4AC9">
            <w:pPr>
              <w:numPr>
                <w:ilvl w:val="0"/>
                <w:numId w:val="29"/>
              </w:numPr>
              <w:spacing w:before="0"/>
              <w:ind w:left="306" w:hanging="306"/>
              <w:contextualSpacing/>
            </w:pPr>
            <w:r>
              <w:rPr>
                <w:rFonts w:eastAsia="PMingLiU"/>
                <w:sz w:val="28"/>
                <w:szCs w:val="28"/>
              </w:rPr>
              <w:t>Ввод в эксплуатацию</w:t>
            </w:r>
          </w:p>
        </w:tc>
        <w:tc>
          <w:tcPr>
            <w:tcW w:w="4110" w:type="dxa"/>
            <w:vMerge w:val="restart"/>
            <w:shd w:val="clear" w:color="auto" w:fill="FFFFFF" w:themeFill="background1"/>
            <w:vAlign w:val="center"/>
          </w:tcPr>
          <w:p w:rsidR="006450DB" w:rsidRPr="00352D47" w:rsidRDefault="002E4AC9" w:rsidP="002E4AC9">
            <w:pPr>
              <w:spacing w:befor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  <w:r w:rsidR="006450DB" w:rsidRPr="00352D47">
              <w:rPr>
                <w:b/>
                <w:sz w:val="32"/>
              </w:rPr>
              <w:t>%</w:t>
            </w:r>
          </w:p>
        </w:tc>
      </w:tr>
      <w:tr w:rsidR="006450DB" w:rsidRPr="00352D47" w:rsidTr="002E4AC9">
        <w:trPr>
          <w:trHeight w:val="851"/>
        </w:trPr>
        <w:tc>
          <w:tcPr>
            <w:tcW w:w="4957" w:type="dxa"/>
            <w:shd w:val="clear" w:color="auto" w:fill="FFFFFF" w:themeFill="background1"/>
            <w:vAlign w:val="center"/>
          </w:tcPr>
          <w:p w:rsidR="006450DB" w:rsidRDefault="006450DB" w:rsidP="002E4AC9">
            <w:pPr>
              <w:numPr>
                <w:ilvl w:val="0"/>
                <w:numId w:val="31"/>
              </w:numPr>
              <w:spacing w:before="0" w:after="160" w:line="259" w:lineRule="auto"/>
              <w:ind w:left="447" w:hanging="141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9B01A6">
              <w:rPr>
                <w:rFonts w:eastAsiaTheme="minorHAnsi"/>
                <w:color w:val="000000"/>
                <w:lang w:eastAsia="en-US"/>
              </w:rPr>
              <w:t xml:space="preserve">Разработка руководства пользователя </w:t>
            </w:r>
          </w:p>
          <w:p w:rsidR="006450DB" w:rsidRDefault="006450DB" w:rsidP="002E4AC9">
            <w:pPr>
              <w:numPr>
                <w:ilvl w:val="0"/>
                <w:numId w:val="31"/>
              </w:numPr>
              <w:spacing w:before="0" w:after="160" w:line="259" w:lineRule="auto"/>
              <w:ind w:left="447" w:hanging="141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Установка</w:t>
            </w:r>
            <w:r w:rsidRPr="006523C4">
              <w:rPr>
                <w:rFonts w:eastAsiaTheme="minorHAnsi"/>
                <w:color w:val="000000"/>
                <w:lang w:eastAsia="en-US"/>
              </w:rPr>
              <w:t xml:space="preserve"> и настройка </w:t>
            </w:r>
            <w:r>
              <w:rPr>
                <w:rFonts w:eastAsiaTheme="minorHAnsi"/>
                <w:color w:val="000000"/>
                <w:lang w:eastAsia="en-US"/>
              </w:rPr>
              <w:t>ИС</w:t>
            </w:r>
            <w:r w:rsidRPr="006523C4">
              <w:rPr>
                <w:rFonts w:eastAsiaTheme="minorHAnsi"/>
                <w:color w:val="000000"/>
                <w:lang w:eastAsia="en-US"/>
              </w:rPr>
              <w:t xml:space="preserve"> для работы в организации заказчика</w:t>
            </w:r>
            <w:r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:rsidR="006450DB" w:rsidRDefault="006450DB" w:rsidP="002E4AC9">
            <w:pPr>
              <w:numPr>
                <w:ilvl w:val="0"/>
                <w:numId w:val="31"/>
              </w:numPr>
              <w:spacing w:before="0" w:after="160" w:line="259" w:lineRule="auto"/>
              <w:ind w:left="447" w:hanging="141"/>
              <w:contextualSpacing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Обучение персонала</w:t>
            </w:r>
          </w:p>
          <w:p w:rsidR="006450DB" w:rsidRPr="006450DB" w:rsidRDefault="006450DB" w:rsidP="002E4AC9">
            <w:pPr>
              <w:numPr>
                <w:ilvl w:val="0"/>
                <w:numId w:val="31"/>
              </w:numPr>
              <w:spacing w:before="0" w:after="160" w:line="259" w:lineRule="auto"/>
              <w:ind w:left="447" w:hanging="141"/>
              <w:contextualSpacing/>
              <w:rPr>
                <w:rFonts w:eastAsiaTheme="minorHAnsi"/>
                <w:color w:val="000000"/>
                <w:lang w:eastAsia="en-US"/>
              </w:rPr>
            </w:pPr>
            <w:r w:rsidRPr="006450DB">
              <w:rPr>
                <w:rFonts w:eastAsiaTheme="minorHAnsi"/>
                <w:color w:val="000000"/>
                <w:lang w:eastAsia="en-US"/>
              </w:rPr>
              <w:t>Подписание акта приемки системы</w:t>
            </w:r>
          </w:p>
        </w:tc>
        <w:tc>
          <w:tcPr>
            <w:tcW w:w="4110" w:type="dxa"/>
            <w:vMerge/>
            <w:shd w:val="clear" w:color="auto" w:fill="FFFFFF" w:themeFill="background1"/>
            <w:vAlign w:val="center"/>
          </w:tcPr>
          <w:p w:rsidR="006450DB" w:rsidRPr="00352D47" w:rsidRDefault="006450DB" w:rsidP="002E4AC9">
            <w:pPr>
              <w:spacing w:before="0"/>
              <w:jc w:val="center"/>
              <w:rPr>
                <w:b/>
                <w:sz w:val="32"/>
              </w:rPr>
            </w:pPr>
          </w:p>
        </w:tc>
      </w:tr>
      <w:tr w:rsidR="001C219A" w:rsidRPr="00352D47" w:rsidTr="002E4AC9">
        <w:trPr>
          <w:trHeight w:val="851"/>
        </w:trPr>
        <w:tc>
          <w:tcPr>
            <w:tcW w:w="4957" w:type="dxa"/>
            <w:shd w:val="clear" w:color="auto" w:fill="FFFFFF" w:themeFill="background1"/>
            <w:vAlign w:val="center"/>
          </w:tcPr>
          <w:p w:rsidR="001C219A" w:rsidRPr="00E42E17" w:rsidRDefault="001C219A" w:rsidP="00E42E17">
            <w:pPr>
              <w:jc w:val="right"/>
              <w:rPr>
                <w:rFonts w:eastAsiaTheme="majorEastAsia"/>
                <w:sz w:val="28"/>
              </w:rPr>
            </w:pPr>
            <w:r w:rsidRPr="00E42E17">
              <w:rPr>
                <w:rFonts w:eastAsiaTheme="majorEastAsia"/>
                <w:sz w:val="28"/>
              </w:rPr>
              <w:t>ИТОГО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C219A" w:rsidRPr="00E42E17" w:rsidRDefault="001C219A" w:rsidP="00E42E17">
            <w:pPr>
              <w:jc w:val="center"/>
              <w:rPr>
                <w:b/>
                <w:sz w:val="28"/>
              </w:rPr>
            </w:pPr>
            <w:r w:rsidRPr="00E42E17">
              <w:rPr>
                <w:b/>
                <w:sz w:val="28"/>
              </w:rPr>
              <w:t>100%</w:t>
            </w:r>
          </w:p>
        </w:tc>
      </w:tr>
    </w:tbl>
    <w:p w:rsidR="001C219A" w:rsidRDefault="001C219A" w:rsidP="002D1E80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</w:p>
    <w:p w:rsidR="001C219A" w:rsidRDefault="001C219A" w:rsidP="002D1E80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</w:p>
    <w:p w:rsidR="006450DB" w:rsidRDefault="006450DB" w:rsidP="002D1E80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</w:p>
    <w:p w:rsidR="006450DB" w:rsidRDefault="006450DB" w:rsidP="002D1E80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</w:p>
    <w:p w:rsidR="006450DB" w:rsidRDefault="006450DB">
      <w:pPr>
        <w:spacing w:before="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FA1A20" w:rsidRPr="002E4AC9" w:rsidRDefault="008B3A14" w:rsidP="006450DB">
      <w:pPr>
        <w:pStyle w:val="ab"/>
        <w:numPr>
          <w:ilvl w:val="0"/>
          <w:numId w:val="20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B3A14">
        <w:rPr>
          <w:rFonts w:eastAsiaTheme="minorHAnsi"/>
          <w:b/>
          <w:sz w:val="28"/>
          <w:szCs w:val="28"/>
          <w:lang w:eastAsia="en-US"/>
        </w:rPr>
        <w:lastRenderedPageBreak/>
        <w:t xml:space="preserve">Средствами МР создать свой проект для выполнения работы (название проекта дать по названию работы), определить и построить логическую последовательность выполнения работ. </w:t>
      </w:r>
    </w:p>
    <w:p w:rsidR="002E4AC9" w:rsidRDefault="00A66EA3" w:rsidP="003B2227">
      <w:pPr>
        <w:pStyle w:val="ab"/>
        <w:tabs>
          <w:tab w:val="left" w:pos="993"/>
        </w:tabs>
        <w:spacing w:before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 помощью программы </w:t>
      </w:r>
      <w:r>
        <w:rPr>
          <w:rFonts w:eastAsiaTheme="minorHAnsi"/>
          <w:sz w:val="28"/>
          <w:szCs w:val="28"/>
          <w:lang w:val="en-US" w:eastAsia="en-US"/>
        </w:rPr>
        <w:t>MS</w:t>
      </w:r>
      <w:r w:rsidRPr="00A66EA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Project</w:t>
      </w:r>
      <w:r w:rsidRPr="00A66EA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создадим проект по своей предметной</w:t>
      </w:r>
      <w:r w:rsidR="00902C2A">
        <w:rPr>
          <w:rFonts w:eastAsiaTheme="minorHAnsi"/>
          <w:sz w:val="28"/>
          <w:szCs w:val="28"/>
          <w:lang w:eastAsia="en-US"/>
        </w:rPr>
        <w:t xml:space="preserve"> области, запланировав дни начала и окончания каждого этапа и всего проекта в целом. </w:t>
      </w:r>
      <w:r w:rsidR="003B2227">
        <w:rPr>
          <w:rFonts w:eastAsiaTheme="minorHAnsi"/>
          <w:sz w:val="28"/>
          <w:szCs w:val="28"/>
          <w:lang w:eastAsia="en-US"/>
        </w:rPr>
        <w:t>Также для каждого этапа проекта определено количество дней на выполнение и назначены ресурсы. Все данные пред</w:t>
      </w:r>
      <w:r w:rsidR="00764D41">
        <w:rPr>
          <w:rFonts w:eastAsiaTheme="minorHAnsi"/>
          <w:sz w:val="28"/>
          <w:szCs w:val="28"/>
          <w:lang w:eastAsia="en-US"/>
        </w:rPr>
        <w:t>ставлены на фрагменте проекта (Р</w:t>
      </w:r>
      <w:r w:rsidR="001A49B2">
        <w:rPr>
          <w:rFonts w:eastAsiaTheme="minorHAnsi"/>
          <w:sz w:val="28"/>
          <w:szCs w:val="28"/>
          <w:lang w:eastAsia="en-US"/>
        </w:rPr>
        <w:t>исунок 3</w:t>
      </w:r>
      <w:r w:rsidR="003B2227">
        <w:rPr>
          <w:rFonts w:eastAsiaTheme="minorHAnsi"/>
          <w:sz w:val="28"/>
          <w:szCs w:val="28"/>
          <w:lang w:eastAsia="en-US"/>
        </w:rPr>
        <w:t>).</w:t>
      </w:r>
    </w:p>
    <w:p w:rsidR="001A49B2" w:rsidRDefault="001A49B2" w:rsidP="003B2227">
      <w:pPr>
        <w:pStyle w:val="ab"/>
        <w:tabs>
          <w:tab w:val="left" w:pos="993"/>
        </w:tabs>
        <w:spacing w:before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 помощью вкладки «Проект», «Настраиваемые поля», создадим новый столбик «Выполнение», где укажем формулу = </w:t>
      </w:r>
      <w:r w:rsidRPr="001A49B2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eastAsia="en-US"/>
        </w:rPr>
        <w:t>% трудозатрат</w:t>
      </w:r>
      <w:r w:rsidRPr="001A49B2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и для каждого значения поставим определяющий символ (Рисунок 2).</w:t>
      </w:r>
    </w:p>
    <w:p w:rsidR="001A49B2" w:rsidRDefault="001A49B2" w:rsidP="001A49B2">
      <w:pPr>
        <w:pStyle w:val="ab"/>
        <w:keepNext/>
        <w:tabs>
          <w:tab w:val="left" w:pos="993"/>
        </w:tabs>
        <w:spacing w:before="0" w:line="360" w:lineRule="auto"/>
        <w:ind w:left="0"/>
        <w:jc w:val="center"/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222429" cy="5958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349" cy="59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B2" w:rsidRPr="001A49B2" w:rsidRDefault="001A49B2" w:rsidP="001A49B2">
      <w:pPr>
        <w:pStyle w:val="af0"/>
        <w:spacing w:after="0" w:line="360" w:lineRule="auto"/>
        <w:jc w:val="center"/>
        <w:rPr>
          <w:rFonts w:eastAsiaTheme="minorHAnsi"/>
          <w:i w:val="0"/>
          <w:color w:val="auto"/>
          <w:sz w:val="44"/>
          <w:szCs w:val="28"/>
          <w:lang w:eastAsia="en-US"/>
        </w:rPr>
      </w:pPr>
      <w:r w:rsidRPr="001A49B2">
        <w:rPr>
          <w:i w:val="0"/>
          <w:color w:val="auto"/>
          <w:sz w:val="28"/>
        </w:rPr>
        <w:t xml:space="preserve">Рисунок </w:t>
      </w:r>
      <w:r w:rsidRPr="001A49B2">
        <w:rPr>
          <w:i w:val="0"/>
          <w:color w:val="auto"/>
          <w:sz w:val="28"/>
        </w:rPr>
        <w:fldChar w:fldCharType="begin"/>
      </w:r>
      <w:r w:rsidRPr="001A49B2">
        <w:rPr>
          <w:i w:val="0"/>
          <w:color w:val="auto"/>
          <w:sz w:val="28"/>
        </w:rPr>
        <w:instrText xml:space="preserve"> SEQ Рисунок \* ARABIC </w:instrText>
      </w:r>
      <w:r w:rsidRPr="001A49B2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2</w:t>
      </w:r>
      <w:r w:rsidRPr="001A49B2">
        <w:rPr>
          <w:i w:val="0"/>
          <w:color w:val="auto"/>
          <w:sz w:val="28"/>
        </w:rPr>
        <w:fldChar w:fldCharType="end"/>
      </w:r>
      <w:r w:rsidRPr="001A49B2">
        <w:rPr>
          <w:i w:val="0"/>
          <w:color w:val="auto"/>
          <w:sz w:val="28"/>
        </w:rPr>
        <w:t xml:space="preserve"> Настраиваемые поля</w:t>
      </w:r>
    </w:p>
    <w:p w:rsidR="008B3A14" w:rsidRPr="008B3A14" w:rsidRDefault="00CB5D11" w:rsidP="008B3A14">
      <w:pPr>
        <w:pStyle w:val="ab"/>
        <w:keepNext/>
        <w:tabs>
          <w:tab w:val="left" w:pos="1134"/>
        </w:tabs>
        <w:spacing w:before="0" w:line="360" w:lineRule="auto"/>
        <w:ind w:left="0"/>
        <w:jc w:val="center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480175" cy="2851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38" w:rsidRDefault="008B3A14" w:rsidP="008B3A14">
      <w:pPr>
        <w:pStyle w:val="af0"/>
        <w:spacing w:after="0" w:line="360" w:lineRule="auto"/>
        <w:jc w:val="center"/>
        <w:rPr>
          <w:i w:val="0"/>
          <w:color w:val="auto"/>
          <w:sz w:val="28"/>
        </w:rPr>
      </w:pPr>
      <w:r w:rsidRPr="008B3A14">
        <w:rPr>
          <w:i w:val="0"/>
          <w:color w:val="auto"/>
          <w:sz w:val="28"/>
        </w:rPr>
        <w:t xml:space="preserve">Рисунок </w:t>
      </w:r>
      <w:r w:rsidRPr="008B3A14">
        <w:rPr>
          <w:i w:val="0"/>
          <w:color w:val="auto"/>
          <w:sz w:val="28"/>
        </w:rPr>
        <w:fldChar w:fldCharType="begin"/>
      </w:r>
      <w:r w:rsidRPr="008B3A14">
        <w:rPr>
          <w:i w:val="0"/>
          <w:color w:val="auto"/>
          <w:sz w:val="28"/>
        </w:rPr>
        <w:instrText xml:space="preserve"> SEQ Рисунок \* ARABIC </w:instrText>
      </w:r>
      <w:r w:rsidRPr="008B3A14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3</w:t>
      </w:r>
      <w:r w:rsidRPr="008B3A14">
        <w:rPr>
          <w:i w:val="0"/>
          <w:color w:val="auto"/>
          <w:sz w:val="28"/>
        </w:rPr>
        <w:fldChar w:fldCharType="end"/>
      </w:r>
      <w:r w:rsidR="003B4F60">
        <w:rPr>
          <w:i w:val="0"/>
          <w:color w:val="auto"/>
          <w:sz w:val="28"/>
        </w:rPr>
        <w:t xml:space="preserve"> С</w:t>
      </w:r>
      <w:r w:rsidRPr="008B3A14">
        <w:rPr>
          <w:i w:val="0"/>
          <w:color w:val="auto"/>
          <w:sz w:val="28"/>
        </w:rPr>
        <w:t>озданный проект</w:t>
      </w:r>
    </w:p>
    <w:p w:rsidR="008B3A14" w:rsidRPr="008B3A14" w:rsidRDefault="008B3A14" w:rsidP="00E42E17">
      <w:pPr>
        <w:keepNext/>
        <w:keepLines/>
        <w:numPr>
          <w:ilvl w:val="0"/>
          <w:numId w:val="22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>Средствами МР определить трудоёмкость и потребности в ресурсах на проекте:</w:t>
      </w:r>
    </w:p>
    <w:p w:rsidR="008B3A14" w:rsidRPr="008B3A14" w:rsidRDefault="008B3A14" w:rsidP="00E42E17">
      <w:pPr>
        <w:keepNext/>
        <w:keepLines/>
        <w:numPr>
          <w:ilvl w:val="0"/>
          <w:numId w:val="21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>Разработчик (стоимость часа взять произвольно)</w:t>
      </w:r>
    </w:p>
    <w:p w:rsidR="008B3A14" w:rsidRPr="008B3A14" w:rsidRDefault="008B3A14" w:rsidP="006450DB">
      <w:pPr>
        <w:numPr>
          <w:ilvl w:val="0"/>
          <w:numId w:val="21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>ПК и ПО (примерная полная стоимость)</w:t>
      </w:r>
    </w:p>
    <w:p w:rsidR="008B3A14" w:rsidRPr="008B3A14" w:rsidRDefault="008B3A14" w:rsidP="006450DB">
      <w:pPr>
        <w:numPr>
          <w:ilvl w:val="0"/>
          <w:numId w:val="21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>Расходные материалы (единовременная сумма не более 1500-2000 рублей)</w:t>
      </w:r>
    </w:p>
    <w:p w:rsidR="008B3A14" w:rsidRPr="008B3A14" w:rsidRDefault="008B3A14" w:rsidP="006450DB">
      <w:pPr>
        <w:numPr>
          <w:ilvl w:val="0"/>
          <w:numId w:val="21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 xml:space="preserve">Электроэнергия (почасовая – </w:t>
      </w:r>
      <w:r w:rsidRPr="008B3A14">
        <w:rPr>
          <w:b/>
          <w:color w:val="FF0000"/>
          <w:sz w:val="28"/>
          <w:szCs w:val="28"/>
        </w:rPr>
        <w:t>3,62 рубля за КВт*ч</w:t>
      </w:r>
      <w:r w:rsidRPr="008B3A14">
        <w:rPr>
          <w:b/>
          <w:sz w:val="28"/>
          <w:szCs w:val="28"/>
        </w:rPr>
        <w:t>)</w:t>
      </w:r>
    </w:p>
    <w:p w:rsidR="008B3A14" w:rsidRDefault="008B3A14" w:rsidP="006450DB">
      <w:pPr>
        <w:numPr>
          <w:ilvl w:val="0"/>
          <w:numId w:val="21"/>
        </w:numPr>
        <w:spacing w:before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8B3A14">
        <w:rPr>
          <w:b/>
          <w:sz w:val="28"/>
          <w:szCs w:val="28"/>
        </w:rPr>
        <w:t>Интернет (почасовая, ежедневная, единовременная)</w:t>
      </w:r>
    </w:p>
    <w:p w:rsidR="003B2227" w:rsidRDefault="003B2227" w:rsidP="0067085B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панели «Вид» перейдем в раскрывающееся меню и выберем «Лист ресурсов»</w:t>
      </w:r>
      <w:r w:rsidR="003E7462">
        <w:rPr>
          <w:sz w:val="28"/>
          <w:szCs w:val="28"/>
        </w:rPr>
        <w:t xml:space="preserve"> (Рисунок 3)</w:t>
      </w:r>
      <w:r>
        <w:rPr>
          <w:sz w:val="28"/>
          <w:szCs w:val="28"/>
        </w:rPr>
        <w:t xml:space="preserve">. </w:t>
      </w:r>
      <w:r w:rsidR="0067085B">
        <w:rPr>
          <w:sz w:val="28"/>
          <w:szCs w:val="28"/>
        </w:rPr>
        <w:t xml:space="preserve">Распишем все необходимые ресурсы и для каждого укажем </w:t>
      </w:r>
      <w:r w:rsidR="003E7462">
        <w:rPr>
          <w:sz w:val="28"/>
          <w:szCs w:val="28"/>
        </w:rPr>
        <w:t>затраты на использование</w:t>
      </w:r>
      <w:r w:rsidR="0067085B">
        <w:rPr>
          <w:sz w:val="28"/>
          <w:szCs w:val="28"/>
        </w:rPr>
        <w:t xml:space="preserve"> либо ставку.</w:t>
      </w:r>
      <w:r w:rsidR="00764D41">
        <w:rPr>
          <w:sz w:val="28"/>
          <w:szCs w:val="28"/>
        </w:rPr>
        <w:t xml:space="preserve"> </w:t>
      </w:r>
      <w:r w:rsidR="00D72170">
        <w:rPr>
          <w:sz w:val="28"/>
          <w:szCs w:val="28"/>
        </w:rPr>
        <w:t>Для каждой задачи используется свой набор ресурсов.</w:t>
      </w:r>
    </w:p>
    <w:p w:rsidR="001A49B2" w:rsidRPr="008B3A14" w:rsidRDefault="001A49B2" w:rsidP="0067085B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Найдя информацию о заработной плате, укажем среднее значение за час. Электроэнергия по Ярославской области составляет 3,62 КВт/ч, интернет Ростелекома предоставляет свои услуги за 14 р/день.</w:t>
      </w:r>
      <w:r w:rsidR="000939AA">
        <w:rPr>
          <w:sz w:val="28"/>
          <w:szCs w:val="28"/>
        </w:rPr>
        <w:t xml:space="preserve"> Компьютер и </w:t>
      </w:r>
      <w:r w:rsidR="004C2FE9">
        <w:rPr>
          <w:sz w:val="28"/>
          <w:szCs w:val="28"/>
        </w:rPr>
        <w:t xml:space="preserve">расходные материалы назначаются в самом начале, </w:t>
      </w:r>
      <w:proofErr w:type="gramStart"/>
      <w:r w:rsidR="004C2FE9">
        <w:rPr>
          <w:sz w:val="28"/>
          <w:szCs w:val="28"/>
        </w:rPr>
        <w:t>т.к.</w:t>
      </w:r>
      <w:proofErr w:type="gramEnd"/>
      <w:r w:rsidR="004C2FE9">
        <w:rPr>
          <w:sz w:val="28"/>
          <w:szCs w:val="28"/>
        </w:rPr>
        <w:t xml:space="preserve"> их закупка происходит один раз и используется на протяжении всего проекта.</w:t>
      </w:r>
    </w:p>
    <w:p w:rsidR="008B3A14" w:rsidRDefault="008B3A14" w:rsidP="008B3A14">
      <w:pPr>
        <w:keepNext/>
        <w:spacing w:before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624113" cy="28860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r="2254"/>
                    <a:stretch/>
                  </pic:blipFill>
                  <pic:spPr bwMode="auto">
                    <a:xfrm>
                      <a:off x="0" y="0"/>
                      <a:ext cx="6627606" cy="288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14" w:rsidRPr="003B4F60" w:rsidRDefault="008B3A14" w:rsidP="008B3A14">
      <w:pPr>
        <w:pStyle w:val="af0"/>
        <w:spacing w:after="0" w:line="360" w:lineRule="auto"/>
        <w:jc w:val="center"/>
        <w:rPr>
          <w:i w:val="0"/>
          <w:color w:val="auto"/>
          <w:sz w:val="28"/>
        </w:rPr>
      </w:pPr>
      <w:r w:rsidRPr="003B4F60">
        <w:rPr>
          <w:i w:val="0"/>
          <w:color w:val="auto"/>
          <w:sz w:val="28"/>
        </w:rPr>
        <w:t xml:space="preserve">Рисунок </w:t>
      </w:r>
      <w:r w:rsidRPr="003B4F60">
        <w:rPr>
          <w:i w:val="0"/>
          <w:color w:val="auto"/>
          <w:sz w:val="28"/>
        </w:rPr>
        <w:fldChar w:fldCharType="begin"/>
      </w:r>
      <w:r w:rsidRPr="003B4F60">
        <w:rPr>
          <w:i w:val="0"/>
          <w:color w:val="auto"/>
          <w:sz w:val="28"/>
        </w:rPr>
        <w:instrText xml:space="preserve"> SEQ Рисунок \* ARABIC </w:instrText>
      </w:r>
      <w:r w:rsidRPr="003B4F60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4</w:t>
      </w:r>
      <w:r w:rsidRPr="003B4F60">
        <w:rPr>
          <w:i w:val="0"/>
          <w:color w:val="auto"/>
          <w:sz w:val="28"/>
        </w:rPr>
        <w:fldChar w:fldCharType="end"/>
      </w:r>
      <w:r w:rsidRPr="003B4F60">
        <w:rPr>
          <w:i w:val="0"/>
          <w:color w:val="auto"/>
          <w:sz w:val="28"/>
        </w:rPr>
        <w:t xml:space="preserve"> Лист ресурсов</w:t>
      </w:r>
    </w:p>
    <w:p w:rsidR="008B3A14" w:rsidRDefault="008B3A14" w:rsidP="0067085B">
      <w:pPr>
        <w:keepNext/>
        <w:numPr>
          <w:ilvl w:val="0"/>
          <w:numId w:val="22"/>
        </w:numPr>
        <w:spacing w:before="0" w:line="360" w:lineRule="auto"/>
        <w:ind w:left="0" w:firstLine="709"/>
        <w:jc w:val="both"/>
        <w:rPr>
          <w:b/>
          <w:sz w:val="28"/>
        </w:rPr>
      </w:pPr>
      <w:r w:rsidRPr="008B3A14">
        <w:rPr>
          <w:b/>
          <w:sz w:val="28"/>
        </w:rPr>
        <w:t xml:space="preserve">Средствами МР выполнить </w:t>
      </w:r>
      <w:proofErr w:type="spellStart"/>
      <w:r w:rsidRPr="008B3A14">
        <w:rPr>
          <w:b/>
          <w:sz w:val="28"/>
        </w:rPr>
        <w:t>ресурсно</w:t>
      </w:r>
      <w:proofErr w:type="spellEnd"/>
      <w:r w:rsidRPr="008B3A14">
        <w:rPr>
          <w:b/>
          <w:sz w:val="28"/>
        </w:rPr>
        <w:t xml:space="preserve"> – бюджетное планирование своего проекта.</w:t>
      </w:r>
    </w:p>
    <w:p w:rsidR="0067085B" w:rsidRPr="008B3A14" w:rsidRDefault="0067085B" w:rsidP="00143D9B">
      <w:pPr>
        <w:keepNext/>
        <w:spacing w:before="0" w:line="360" w:lineRule="auto"/>
        <w:ind w:firstLine="709"/>
        <w:jc w:val="both"/>
        <w:rPr>
          <w:b/>
          <w:sz w:val="28"/>
        </w:rPr>
      </w:pPr>
      <w:r>
        <w:rPr>
          <w:sz w:val="28"/>
          <w:szCs w:val="28"/>
        </w:rPr>
        <w:t>На панели «Вид» опять перейдем в раскрывающееся меню и выберем «Использование задач» (рисунок 4). Здесь представлены время трудозатрат</w:t>
      </w:r>
      <w:r w:rsidR="00143D9B">
        <w:rPr>
          <w:sz w:val="28"/>
          <w:szCs w:val="28"/>
        </w:rPr>
        <w:t xml:space="preserve"> </w:t>
      </w:r>
      <w:r w:rsidR="00E62658">
        <w:rPr>
          <w:sz w:val="28"/>
          <w:szCs w:val="28"/>
        </w:rPr>
        <w:t xml:space="preserve">ресурсы (общее и по дням) и используемые </w:t>
      </w:r>
      <w:r w:rsidR="00143D9B">
        <w:rPr>
          <w:sz w:val="28"/>
          <w:szCs w:val="28"/>
        </w:rPr>
        <w:t>для каждого этапа.</w:t>
      </w:r>
    </w:p>
    <w:p w:rsidR="00B437D7" w:rsidRPr="00B437D7" w:rsidRDefault="000E1BF0" w:rsidP="00B437D7">
      <w:pPr>
        <w:keepNext/>
        <w:spacing w:before="0" w:line="36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6632356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78" b="39740"/>
                    <a:stretch/>
                  </pic:blipFill>
                  <pic:spPr bwMode="auto">
                    <a:xfrm>
                      <a:off x="0" y="0"/>
                      <a:ext cx="6659751" cy="304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14" w:rsidRPr="00B437D7" w:rsidRDefault="00B437D7" w:rsidP="00B437D7">
      <w:pPr>
        <w:pStyle w:val="af0"/>
        <w:spacing w:after="0" w:line="360" w:lineRule="auto"/>
        <w:jc w:val="center"/>
        <w:rPr>
          <w:i w:val="0"/>
          <w:color w:val="auto"/>
          <w:sz w:val="28"/>
        </w:rPr>
      </w:pPr>
      <w:r w:rsidRPr="00B437D7">
        <w:rPr>
          <w:i w:val="0"/>
          <w:color w:val="auto"/>
          <w:sz w:val="28"/>
        </w:rPr>
        <w:t xml:space="preserve">Рисунок </w:t>
      </w:r>
      <w:r w:rsidRPr="00B437D7">
        <w:rPr>
          <w:i w:val="0"/>
          <w:color w:val="auto"/>
          <w:sz w:val="28"/>
        </w:rPr>
        <w:fldChar w:fldCharType="begin"/>
      </w:r>
      <w:r w:rsidRPr="00B437D7">
        <w:rPr>
          <w:i w:val="0"/>
          <w:color w:val="auto"/>
          <w:sz w:val="28"/>
        </w:rPr>
        <w:instrText xml:space="preserve"> SEQ Рисунок \* ARABIC </w:instrText>
      </w:r>
      <w:r w:rsidRPr="00B437D7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5</w:t>
      </w:r>
      <w:r w:rsidRPr="00B437D7">
        <w:rPr>
          <w:i w:val="0"/>
          <w:color w:val="auto"/>
          <w:sz w:val="28"/>
        </w:rPr>
        <w:fldChar w:fldCharType="end"/>
      </w:r>
      <w:r w:rsidRPr="00B437D7">
        <w:rPr>
          <w:i w:val="0"/>
          <w:color w:val="auto"/>
          <w:sz w:val="28"/>
        </w:rPr>
        <w:t xml:space="preserve"> Использование задач</w:t>
      </w:r>
    </w:p>
    <w:p w:rsidR="008B3A14" w:rsidRPr="00143D9B" w:rsidRDefault="00B437D7" w:rsidP="00143D9B">
      <w:pPr>
        <w:pStyle w:val="ab"/>
        <w:keepNext/>
        <w:keepLines/>
        <w:numPr>
          <w:ilvl w:val="0"/>
          <w:numId w:val="22"/>
        </w:numPr>
        <w:tabs>
          <w:tab w:val="left" w:pos="1020"/>
        </w:tabs>
        <w:spacing w:before="0" w:line="360" w:lineRule="auto"/>
        <w:ind w:left="0" w:firstLine="1021"/>
        <w:jc w:val="both"/>
        <w:rPr>
          <w:sz w:val="28"/>
          <w:szCs w:val="28"/>
        </w:rPr>
      </w:pPr>
      <w:r w:rsidRPr="000E1BF0">
        <w:rPr>
          <w:b/>
          <w:sz w:val="28"/>
          <w:szCs w:val="28"/>
        </w:rPr>
        <w:lastRenderedPageBreak/>
        <w:t>Средствами МР выполнить план-фактный анализ своего проекта, который должен содержать общие затраты, базовую стоимость запланированных работ (БСЗР,), базовую и фактическую стоимость выполненных работ (БСВР, ФСВР). Укажите с помощью маркеров степень выполнения работ на проекте.</w:t>
      </w:r>
    </w:p>
    <w:p w:rsidR="00143D9B" w:rsidRDefault="00143D9B" w:rsidP="008C0E99">
      <w:pPr>
        <w:pStyle w:val="ab"/>
        <w:keepNext/>
        <w:keepLines/>
        <w:tabs>
          <w:tab w:val="left" w:pos="1020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Сохранив проект, откроем вкладку «Проект» и найдем иконку «Задать базовый план», после задания плана укажем дату отчета о состоянии (аналогичное название иконки). Да</w:t>
      </w:r>
      <w:r w:rsidR="008C0E99">
        <w:rPr>
          <w:sz w:val="28"/>
          <w:szCs w:val="28"/>
        </w:rPr>
        <w:t xml:space="preserve">лее вставим </w:t>
      </w:r>
      <w:r w:rsidR="003E7462">
        <w:rPr>
          <w:sz w:val="28"/>
          <w:szCs w:val="28"/>
        </w:rPr>
        <w:t>четыре</w:t>
      </w:r>
      <w:r w:rsidR="008C0E99">
        <w:rPr>
          <w:sz w:val="28"/>
          <w:szCs w:val="28"/>
        </w:rPr>
        <w:t xml:space="preserve"> столбца: Затраты, БСВР, БСРЗ и ФСВР.</w:t>
      </w:r>
    </w:p>
    <w:p w:rsidR="0060691E" w:rsidRPr="0060691E" w:rsidRDefault="0060691E" w:rsidP="0060691E">
      <w:pPr>
        <w:keepNext/>
        <w:keepLines/>
        <w:tabs>
          <w:tab w:val="left" w:pos="1020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60691E">
        <w:rPr>
          <w:b/>
          <w:bCs/>
          <w:sz w:val="28"/>
          <w:szCs w:val="28"/>
        </w:rPr>
        <w:t>БСЗР</w:t>
      </w:r>
      <w:r w:rsidR="000939AA">
        <w:rPr>
          <w:b/>
          <w:bCs/>
          <w:sz w:val="28"/>
          <w:szCs w:val="28"/>
        </w:rPr>
        <w:t xml:space="preserve"> </w:t>
      </w:r>
      <w:r w:rsidRPr="0060691E">
        <w:rPr>
          <w:b/>
          <w:bCs/>
          <w:sz w:val="28"/>
          <w:szCs w:val="28"/>
        </w:rPr>
        <w:t xml:space="preserve">– </w:t>
      </w:r>
      <w:r w:rsidRPr="0060691E">
        <w:rPr>
          <w:bCs/>
          <w:sz w:val="28"/>
          <w:szCs w:val="28"/>
        </w:rPr>
        <w:t>базовая стоимость задач, запланированных от начала проекта до даты отчета о состояния.</w:t>
      </w:r>
    </w:p>
    <w:p w:rsidR="0060691E" w:rsidRPr="0060691E" w:rsidRDefault="0060691E" w:rsidP="0060691E">
      <w:pPr>
        <w:keepNext/>
        <w:keepLines/>
        <w:tabs>
          <w:tab w:val="left" w:pos="1020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60691E">
        <w:rPr>
          <w:b/>
          <w:bCs/>
          <w:sz w:val="28"/>
          <w:szCs w:val="28"/>
        </w:rPr>
        <w:t>БСВР</w:t>
      </w:r>
      <w:r w:rsidR="000939AA">
        <w:rPr>
          <w:b/>
          <w:bCs/>
          <w:sz w:val="28"/>
          <w:szCs w:val="28"/>
        </w:rPr>
        <w:t xml:space="preserve"> </w:t>
      </w:r>
      <w:r w:rsidRPr="0060691E">
        <w:rPr>
          <w:b/>
          <w:bCs/>
          <w:sz w:val="28"/>
          <w:szCs w:val="28"/>
        </w:rPr>
        <w:t xml:space="preserve">– </w:t>
      </w:r>
      <w:r w:rsidRPr="0060691E">
        <w:rPr>
          <w:bCs/>
          <w:sz w:val="28"/>
          <w:szCs w:val="28"/>
        </w:rPr>
        <w:t>базовая стоимость задач, реализованных от начала проекта до даты отчета о состояния.</w:t>
      </w:r>
    </w:p>
    <w:p w:rsidR="00D72170" w:rsidRPr="0060691E" w:rsidRDefault="0060691E" w:rsidP="0060691E">
      <w:pPr>
        <w:keepNext/>
        <w:keepLines/>
        <w:tabs>
          <w:tab w:val="left" w:pos="1020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60691E">
        <w:rPr>
          <w:b/>
          <w:bCs/>
          <w:sz w:val="28"/>
          <w:szCs w:val="28"/>
        </w:rPr>
        <w:t>ФСВР</w:t>
      </w:r>
      <w:r w:rsidR="000939AA">
        <w:rPr>
          <w:b/>
          <w:bCs/>
          <w:sz w:val="28"/>
          <w:szCs w:val="28"/>
        </w:rPr>
        <w:t xml:space="preserve"> </w:t>
      </w:r>
      <w:r w:rsidRPr="0060691E">
        <w:rPr>
          <w:b/>
          <w:bCs/>
          <w:sz w:val="28"/>
          <w:szCs w:val="28"/>
        </w:rPr>
        <w:t xml:space="preserve">– </w:t>
      </w:r>
      <w:r w:rsidRPr="0060691E">
        <w:rPr>
          <w:bCs/>
          <w:sz w:val="28"/>
          <w:szCs w:val="28"/>
        </w:rPr>
        <w:t>фактическая стоимость задач, реализованных от начала проекта до даты отчета о состояния.</w:t>
      </w:r>
    </w:p>
    <w:p w:rsidR="00143D9B" w:rsidRDefault="003148BC" w:rsidP="00143D9B">
      <w:pPr>
        <w:keepNext/>
        <w:tabs>
          <w:tab w:val="left" w:pos="1020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511092" cy="267462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05" cy="26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1E" w:rsidRPr="0060691E" w:rsidRDefault="00143D9B" w:rsidP="0060691E">
      <w:pPr>
        <w:pStyle w:val="af0"/>
        <w:spacing w:after="0" w:line="360" w:lineRule="auto"/>
        <w:jc w:val="center"/>
        <w:rPr>
          <w:i w:val="0"/>
          <w:color w:val="auto"/>
          <w:sz w:val="28"/>
        </w:rPr>
        <w:sectPr w:rsidR="0060691E" w:rsidRPr="0060691E" w:rsidSect="00306B65">
          <w:pgSz w:w="11906" w:h="16838"/>
          <w:pgMar w:top="567" w:right="567" w:bottom="567" w:left="1134" w:header="567" w:footer="340" w:gutter="0"/>
          <w:cols w:space="708"/>
          <w:docGrid w:linePitch="360"/>
        </w:sectPr>
      </w:pPr>
      <w:r w:rsidRPr="00143D9B">
        <w:rPr>
          <w:i w:val="0"/>
          <w:color w:val="auto"/>
          <w:sz w:val="28"/>
        </w:rPr>
        <w:t xml:space="preserve">Рисунок </w:t>
      </w:r>
      <w:r w:rsidRPr="00143D9B">
        <w:rPr>
          <w:i w:val="0"/>
          <w:color w:val="auto"/>
          <w:sz w:val="28"/>
        </w:rPr>
        <w:fldChar w:fldCharType="begin"/>
      </w:r>
      <w:r w:rsidRPr="00143D9B">
        <w:rPr>
          <w:i w:val="0"/>
          <w:color w:val="auto"/>
          <w:sz w:val="28"/>
        </w:rPr>
        <w:instrText xml:space="preserve"> SEQ Рисунок \* ARABIC </w:instrText>
      </w:r>
      <w:r w:rsidRPr="00143D9B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6</w:t>
      </w:r>
      <w:r w:rsidRPr="00143D9B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План-</w:t>
      </w:r>
      <w:proofErr w:type="spellStart"/>
      <w:r w:rsidRPr="00143D9B">
        <w:rPr>
          <w:i w:val="0"/>
          <w:color w:val="auto"/>
          <w:sz w:val="28"/>
        </w:rPr>
        <w:t>фактный</w:t>
      </w:r>
      <w:proofErr w:type="spellEnd"/>
      <w:r w:rsidRPr="00143D9B">
        <w:rPr>
          <w:i w:val="0"/>
          <w:color w:val="auto"/>
          <w:sz w:val="28"/>
        </w:rPr>
        <w:t xml:space="preserve"> анализ</w:t>
      </w:r>
    </w:p>
    <w:p w:rsidR="000E1BF0" w:rsidRDefault="000E1BF0" w:rsidP="006450DB">
      <w:pPr>
        <w:pStyle w:val="ab"/>
        <w:numPr>
          <w:ilvl w:val="0"/>
          <w:numId w:val="22"/>
        </w:numPr>
        <w:spacing w:before="0" w:line="360" w:lineRule="auto"/>
        <w:ind w:left="0" w:firstLine="709"/>
        <w:jc w:val="both"/>
        <w:rPr>
          <w:b/>
          <w:sz w:val="28"/>
          <w:szCs w:val="28"/>
        </w:rPr>
      </w:pPr>
      <w:r w:rsidRPr="000E1BF0">
        <w:rPr>
          <w:b/>
          <w:sz w:val="28"/>
          <w:szCs w:val="28"/>
        </w:rPr>
        <w:lastRenderedPageBreak/>
        <w:t>Закройте свой проект и составьте отчетность по нему (затраты, ресурсы).</w:t>
      </w:r>
    </w:p>
    <w:p w:rsidR="00D270E8" w:rsidRDefault="00E5757C" w:rsidP="00E5757C">
      <w:pPr>
        <w:pStyle w:val="ab"/>
        <w:spacing w:before="0" w:line="360" w:lineRule="auto"/>
        <w:ind w:left="0" w:firstLine="709"/>
        <w:jc w:val="both"/>
        <w:rPr>
          <w:sz w:val="28"/>
          <w:szCs w:val="28"/>
        </w:rPr>
      </w:pPr>
      <w:r w:rsidRPr="00E5757C">
        <w:rPr>
          <w:sz w:val="28"/>
          <w:szCs w:val="28"/>
        </w:rPr>
        <w:t>Чтобы составить отчетность</w:t>
      </w:r>
      <w:r>
        <w:rPr>
          <w:sz w:val="28"/>
          <w:szCs w:val="28"/>
        </w:rPr>
        <w:t xml:space="preserve">, откроем вкладку «Отчет», иконка «Затраты» и создадим отчет «Обзор затрат </w:t>
      </w:r>
      <w:r w:rsidR="00D63E77">
        <w:rPr>
          <w:sz w:val="28"/>
          <w:szCs w:val="28"/>
        </w:rPr>
        <w:t>ресурсов</w:t>
      </w:r>
      <w:r>
        <w:rPr>
          <w:sz w:val="28"/>
          <w:szCs w:val="28"/>
        </w:rPr>
        <w:t>»</w:t>
      </w:r>
      <w:r w:rsidR="00CE6F7C">
        <w:rPr>
          <w:sz w:val="28"/>
          <w:szCs w:val="28"/>
        </w:rPr>
        <w:t xml:space="preserve"> (Рисунок 7)</w:t>
      </w:r>
      <w:r>
        <w:rPr>
          <w:sz w:val="28"/>
          <w:szCs w:val="28"/>
        </w:rPr>
        <w:t>. Откорректируем немного диаграммы и добавим кнопку</w:t>
      </w:r>
      <w:r w:rsidR="00D63E77">
        <w:rPr>
          <w:sz w:val="28"/>
          <w:szCs w:val="28"/>
        </w:rPr>
        <w:t xml:space="preserve"> (с помощью иконки «Фигуры», на вкладке «Конструктор», добавим прямоугольник для которого сделаем гиперссылку на отчет </w:t>
      </w:r>
      <w:bookmarkStart w:id="4" w:name="_Hlk66106862"/>
      <w:r w:rsidR="00D63E77">
        <w:rPr>
          <w:sz w:val="28"/>
          <w:szCs w:val="28"/>
        </w:rPr>
        <w:t>«Обзор затрат на задачи»</w:t>
      </w:r>
      <w:bookmarkEnd w:id="4"/>
      <w:r w:rsidR="00CE6F7C">
        <w:rPr>
          <w:sz w:val="28"/>
          <w:szCs w:val="28"/>
        </w:rPr>
        <w:t xml:space="preserve"> и на фигуру добавим текст (Рисунок 8)</w:t>
      </w:r>
      <w:r w:rsidR="00D63E77">
        <w:rPr>
          <w:sz w:val="28"/>
          <w:szCs w:val="28"/>
        </w:rPr>
        <w:t>)</w:t>
      </w:r>
      <w:r w:rsidR="00CE6F7C">
        <w:rPr>
          <w:sz w:val="28"/>
          <w:szCs w:val="28"/>
        </w:rPr>
        <w:t>.Аналогично с отчетом «Обзор затрат на задачи»(Рисунок 9).</w:t>
      </w:r>
    </w:p>
    <w:p w:rsidR="00E5757C" w:rsidRDefault="00E5757C" w:rsidP="00E5757C">
      <w:pPr>
        <w:pStyle w:val="ab"/>
        <w:keepNext/>
        <w:spacing w:before="0"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820617" cy="2830286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э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07" cy="28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7C" w:rsidRPr="00E5757C" w:rsidRDefault="00E5757C" w:rsidP="00E5757C">
      <w:pPr>
        <w:pStyle w:val="af0"/>
        <w:spacing w:after="0" w:line="360" w:lineRule="auto"/>
        <w:jc w:val="center"/>
        <w:rPr>
          <w:i w:val="0"/>
          <w:color w:val="auto"/>
          <w:sz w:val="44"/>
          <w:szCs w:val="28"/>
        </w:rPr>
      </w:pPr>
      <w:r w:rsidRPr="00E5757C">
        <w:rPr>
          <w:i w:val="0"/>
          <w:color w:val="auto"/>
          <w:sz w:val="28"/>
        </w:rPr>
        <w:t xml:space="preserve">Рисунок </w:t>
      </w:r>
      <w:r w:rsidRPr="00E5757C">
        <w:rPr>
          <w:i w:val="0"/>
          <w:color w:val="auto"/>
          <w:sz w:val="28"/>
        </w:rPr>
        <w:fldChar w:fldCharType="begin"/>
      </w:r>
      <w:r w:rsidRPr="00E5757C">
        <w:rPr>
          <w:i w:val="0"/>
          <w:color w:val="auto"/>
          <w:sz w:val="28"/>
        </w:rPr>
        <w:instrText xml:space="preserve"> SEQ Рисунок \* ARABIC </w:instrText>
      </w:r>
      <w:r w:rsidRPr="00E5757C">
        <w:rPr>
          <w:i w:val="0"/>
          <w:color w:val="auto"/>
          <w:sz w:val="28"/>
        </w:rPr>
        <w:fldChar w:fldCharType="separate"/>
      </w:r>
      <w:r w:rsidRPr="00E5757C">
        <w:rPr>
          <w:i w:val="0"/>
          <w:noProof/>
          <w:color w:val="auto"/>
          <w:sz w:val="28"/>
        </w:rPr>
        <w:t>7</w:t>
      </w:r>
      <w:r w:rsidRPr="00E5757C">
        <w:rPr>
          <w:i w:val="0"/>
          <w:color w:val="auto"/>
          <w:sz w:val="28"/>
        </w:rPr>
        <w:fldChar w:fldCharType="end"/>
      </w:r>
      <w:r w:rsidRPr="00E5757C">
        <w:rPr>
          <w:i w:val="0"/>
          <w:color w:val="auto"/>
          <w:sz w:val="28"/>
        </w:rPr>
        <w:t xml:space="preserve"> Вкладка "Отчет"</w:t>
      </w:r>
    </w:p>
    <w:p w:rsidR="0060691E" w:rsidRDefault="003133A4" w:rsidP="00D270E8">
      <w:pPr>
        <w:pStyle w:val="ab"/>
        <w:keepNext/>
        <w:spacing w:before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9972040" cy="4478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1E" w:rsidRPr="00D270E8" w:rsidRDefault="0060691E" w:rsidP="00D270E8">
      <w:pPr>
        <w:pStyle w:val="af0"/>
        <w:spacing w:after="0" w:line="360" w:lineRule="auto"/>
        <w:jc w:val="center"/>
        <w:rPr>
          <w:b/>
          <w:i w:val="0"/>
          <w:color w:val="auto"/>
          <w:sz w:val="44"/>
          <w:szCs w:val="28"/>
        </w:rPr>
      </w:pPr>
      <w:r w:rsidRPr="0060691E">
        <w:rPr>
          <w:i w:val="0"/>
          <w:color w:val="auto"/>
          <w:sz w:val="28"/>
        </w:rPr>
        <w:t xml:space="preserve">Рисунок </w:t>
      </w:r>
      <w:r w:rsidRPr="0060691E">
        <w:rPr>
          <w:i w:val="0"/>
          <w:color w:val="auto"/>
          <w:sz w:val="28"/>
        </w:rPr>
        <w:fldChar w:fldCharType="begin"/>
      </w:r>
      <w:r w:rsidRPr="0060691E">
        <w:rPr>
          <w:i w:val="0"/>
          <w:color w:val="auto"/>
          <w:sz w:val="28"/>
        </w:rPr>
        <w:instrText xml:space="preserve"> SEQ Рисунок \* ARABIC </w:instrText>
      </w:r>
      <w:r w:rsidRPr="0060691E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8</w:t>
      </w:r>
      <w:r w:rsidRPr="0060691E">
        <w:rPr>
          <w:i w:val="0"/>
          <w:color w:val="auto"/>
          <w:sz w:val="28"/>
        </w:rPr>
        <w:fldChar w:fldCharType="end"/>
      </w:r>
      <w:r w:rsidRPr="0060691E">
        <w:rPr>
          <w:i w:val="0"/>
          <w:color w:val="auto"/>
          <w:sz w:val="28"/>
        </w:rPr>
        <w:t xml:space="preserve"> Обзор затрат ресурсов</w:t>
      </w:r>
      <w:bookmarkStart w:id="5" w:name="_GoBack"/>
      <w:bookmarkEnd w:id="5"/>
    </w:p>
    <w:p w:rsidR="00D270E8" w:rsidRDefault="003133A4" w:rsidP="00D270E8">
      <w:pPr>
        <w:pStyle w:val="ab"/>
        <w:keepNext/>
        <w:spacing w:before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9972040" cy="41027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0" w:rsidRPr="00D270E8" w:rsidRDefault="00D270E8" w:rsidP="00D270E8">
      <w:pPr>
        <w:pStyle w:val="af0"/>
        <w:spacing w:after="0" w:line="360" w:lineRule="auto"/>
        <w:jc w:val="center"/>
        <w:rPr>
          <w:b/>
          <w:i w:val="0"/>
          <w:color w:val="auto"/>
          <w:sz w:val="44"/>
          <w:szCs w:val="28"/>
        </w:rPr>
      </w:pPr>
      <w:r w:rsidRPr="00D270E8">
        <w:rPr>
          <w:i w:val="0"/>
          <w:color w:val="auto"/>
          <w:sz w:val="28"/>
        </w:rPr>
        <w:t xml:space="preserve">Рисунок </w:t>
      </w:r>
      <w:r w:rsidRPr="00D270E8">
        <w:rPr>
          <w:i w:val="0"/>
          <w:color w:val="auto"/>
          <w:sz w:val="28"/>
        </w:rPr>
        <w:fldChar w:fldCharType="begin"/>
      </w:r>
      <w:r w:rsidRPr="00D270E8">
        <w:rPr>
          <w:i w:val="0"/>
          <w:color w:val="auto"/>
          <w:sz w:val="28"/>
        </w:rPr>
        <w:instrText xml:space="preserve"> SEQ Рисунок \* ARABIC </w:instrText>
      </w:r>
      <w:r w:rsidRPr="00D270E8">
        <w:rPr>
          <w:i w:val="0"/>
          <w:color w:val="auto"/>
          <w:sz w:val="28"/>
        </w:rPr>
        <w:fldChar w:fldCharType="separate"/>
      </w:r>
      <w:r w:rsidR="00E5757C">
        <w:rPr>
          <w:i w:val="0"/>
          <w:noProof/>
          <w:color w:val="auto"/>
          <w:sz w:val="28"/>
        </w:rPr>
        <w:t>9</w:t>
      </w:r>
      <w:r w:rsidRPr="00D270E8">
        <w:rPr>
          <w:i w:val="0"/>
          <w:color w:val="auto"/>
          <w:sz w:val="28"/>
        </w:rPr>
        <w:fldChar w:fldCharType="end"/>
      </w:r>
      <w:r w:rsidRPr="00D270E8">
        <w:rPr>
          <w:i w:val="0"/>
          <w:color w:val="auto"/>
          <w:sz w:val="28"/>
        </w:rPr>
        <w:t xml:space="preserve"> Обзор затрат задачи</w:t>
      </w:r>
    </w:p>
    <w:p w:rsidR="00E42E17" w:rsidRDefault="00E42E17" w:rsidP="00E42E17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2E17" w:rsidRDefault="00E42E17" w:rsidP="00E42E17">
      <w:pPr>
        <w:pStyle w:val="1"/>
        <w:spacing w:after="240"/>
        <w:jc w:val="center"/>
        <w:rPr>
          <w:sz w:val="28"/>
        </w:rPr>
      </w:pPr>
      <w:bookmarkStart w:id="6" w:name="_Toc65825732"/>
      <w:r w:rsidRPr="00E42E17">
        <w:rPr>
          <w:sz w:val="28"/>
        </w:rPr>
        <w:lastRenderedPageBreak/>
        <w:t>Вывод</w:t>
      </w:r>
      <w:bookmarkEnd w:id="6"/>
    </w:p>
    <w:p w:rsidR="00E42E17" w:rsidRDefault="00242A8E" w:rsidP="00327A3D">
      <w:pPr>
        <w:spacing w:before="0" w:line="360" w:lineRule="auto"/>
        <w:ind w:firstLine="709"/>
        <w:rPr>
          <w:sz w:val="28"/>
        </w:rPr>
      </w:pPr>
      <w:r>
        <w:rPr>
          <w:sz w:val="28"/>
        </w:rPr>
        <w:t>В ходе</w:t>
      </w:r>
      <w:r w:rsidR="00327A3D">
        <w:rPr>
          <w:sz w:val="28"/>
        </w:rPr>
        <w:t xml:space="preserve"> учебной практике была изучена программа </w:t>
      </w:r>
      <w:r w:rsidR="00327A3D">
        <w:rPr>
          <w:sz w:val="28"/>
          <w:lang w:val="en-US"/>
        </w:rPr>
        <w:t>MS</w:t>
      </w:r>
      <w:r w:rsidR="00327A3D" w:rsidRPr="00327A3D">
        <w:rPr>
          <w:sz w:val="28"/>
        </w:rPr>
        <w:t xml:space="preserve"> </w:t>
      </w:r>
      <w:r w:rsidR="00327A3D">
        <w:rPr>
          <w:sz w:val="28"/>
          <w:lang w:val="en-US"/>
        </w:rPr>
        <w:t>Project</w:t>
      </w:r>
      <w:r w:rsidR="00327A3D">
        <w:rPr>
          <w:sz w:val="28"/>
        </w:rPr>
        <w:t>. Данная программа предназначена для упрощения разработки плана проекта.</w:t>
      </w:r>
      <w:r w:rsidR="00327A3D" w:rsidRPr="00327A3D">
        <w:rPr>
          <w:sz w:val="28"/>
        </w:rPr>
        <w:t xml:space="preserve"> </w:t>
      </w:r>
    </w:p>
    <w:p w:rsidR="00327A3D" w:rsidRPr="00327A3D" w:rsidRDefault="00327A3D" w:rsidP="00327A3D">
      <w:pPr>
        <w:spacing w:before="0" w:line="360" w:lineRule="auto"/>
        <w:ind w:firstLine="709"/>
        <w:rPr>
          <w:sz w:val="28"/>
        </w:rPr>
      </w:pPr>
      <w:r>
        <w:rPr>
          <w:sz w:val="28"/>
        </w:rPr>
        <w:t>После прохожде</w:t>
      </w:r>
      <w:r w:rsidR="008578FC">
        <w:rPr>
          <w:sz w:val="28"/>
        </w:rPr>
        <w:t>ния курса</w:t>
      </w:r>
      <w:r w:rsidR="00CE6F7C">
        <w:rPr>
          <w:sz w:val="28"/>
        </w:rPr>
        <w:t xml:space="preserve"> и</w:t>
      </w:r>
      <w:r w:rsidR="008578FC">
        <w:rPr>
          <w:sz w:val="28"/>
        </w:rPr>
        <w:t xml:space="preserve"> используя </w:t>
      </w:r>
      <w:r w:rsidR="00CE6F7C">
        <w:rPr>
          <w:sz w:val="28"/>
        </w:rPr>
        <w:t xml:space="preserve">все </w:t>
      </w:r>
      <w:r w:rsidR="008578FC">
        <w:rPr>
          <w:sz w:val="28"/>
        </w:rPr>
        <w:t>полученны</w:t>
      </w:r>
      <w:r w:rsidR="00CE6F7C">
        <w:rPr>
          <w:sz w:val="28"/>
        </w:rPr>
        <w:t>е</w:t>
      </w:r>
      <w:r w:rsidR="008578FC">
        <w:rPr>
          <w:sz w:val="28"/>
        </w:rPr>
        <w:t xml:space="preserve"> материал</w:t>
      </w:r>
      <w:r w:rsidR="00CE6F7C">
        <w:rPr>
          <w:sz w:val="28"/>
        </w:rPr>
        <w:t>ы</w:t>
      </w:r>
      <w:r w:rsidR="008578FC">
        <w:rPr>
          <w:sz w:val="28"/>
        </w:rPr>
        <w:t xml:space="preserve">, </w:t>
      </w:r>
      <w:r w:rsidR="003E7462">
        <w:rPr>
          <w:sz w:val="28"/>
        </w:rPr>
        <w:t>научились</w:t>
      </w:r>
      <w:r w:rsidR="00CE6F7C">
        <w:rPr>
          <w:sz w:val="28"/>
        </w:rPr>
        <w:t xml:space="preserve"> работать с программой,</w:t>
      </w:r>
      <w:r w:rsidR="003E7462">
        <w:rPr>
          <w:sz w:val="28"/>
        </w:rPr>
        <w:t xml:space="preserve"> создавать</w:t>
      </w:r>
      <w:r w:rsidR="00CE6F7C">
        <w:rPr>
          <w:sz w:val="28"/>
        </w:rPr>
        <w:t>, редактировать</w:t>
      </w:r>
      <w:r w:rsidR="003E7462">
        <w:rPr>
          <w:sz w:val="28"/>
        </w:rPr>
        <w:t xml:space="preserve"> и планировать</w:t>
      </w:r>
      <w:r w:rsidR="008578FC">
        <w:rPr>
          <w:sz w:val="28"/>
        </w:rPr>
        <w:t xml:space="preserve"> проект по</w:t>
      </w:r>
      <w:r w:rsidR="003E7462">
        <w:rPr>
          <w:sz w:val="28"/>
        </w:rPr>
        <w:t xml:space="preserve"> предметной области</w:t>
      </w:r>
      <w:r w:rsidR="008578FC">
        <w:rPr>
          <w:sz w:val="28"/>
        </w:rPr>
        <w:t>.</w:t>
      </w:r>
    </w:p>
    <w:sectPr w:rsidR="00327A3D" w:rsidRPr="00327A3D" w:rsidSect="0060691E">
      <w:pgSz w:w="16838" w:h="11906" w:orient="landscape"/>
      <w:pgMar w:top="1134" w:right="567" w:bottom="567" w:left="567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5B4" w:rsidRDefault="002F45B4" w:rsidP="002F45B4">
      <w:pPr>
        <w:spacing w:before="0"/>
      </w:pPr>
      <w:r>
        <w:separator/>
      </w:r>
    </w:p>
  </w:endnote>
  <w:endnote w:type="continuationSeparator" w:id="0">
    <w:p w:rsidR="002F45B4" w:rsidRDefault="002F45B4" w:rsidP="002F45B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724828"/>
      <w:docPartObj>
        <w:docPartGallery w:val="Page Numbers (Bottom of Page)"/>
        <w:docPartUnique/>
      </w:docPartObj>
    </w:sdtPr>
    <w:sdtEndPr/>
    <w:sdtContent>
      <w:p w:rsidR="00FB27BF" w:rsidRDefault="00FB27BF" w:rsidP="00FB27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B6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4424236"/>
      <w:docPartObj>
        <w:docPartGallery w:val="Page Numbers (Bottom of Page)"/>
        <w:docPartUnique/>
      </w:docPartObj>
    </w:sdtPr>
    <w:sdtEndPr/>
    <w:sdtContent>
      <w:p w:rsidR="005D0CB7" w:rsidRDefault="00FB27BF" w:rsidP="00FB27BF">
        <w:pPr>
          <w:pStyle w:val="a3"/>
          <w:spacing w:befor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9B2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5B4" w:rsidRDefault="002F45B4" w:rsidP="002F45B4">
      <w:pPr>
        <w:spacing w:before="0"/>
      </w:pPr>
      <w:r>
        <w:separator/>
      </w:r>
    </w:p>
  </w:footnote>
  <w:footnote w:type="continuationSeparator" w:id="0">
    <w:p w:rsidR="002F45B4" w:rsidRDefault="002F45B4" w:rsidP="002F45B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CB7" w:rsidRPr="00F36B90" w:rsidRDefault="00F36B90" w:rsidP="00F36B90">
    <w:pPr>
      <w:pStyle w:val="a6"/>
      <w:jc w:val="both"/>
      <w:rPr>
        <w:sz w:val="28"/>
        <w:lang w:val="ru-RU"/>
      </w:rPr>
    </w:pPr>
    <w:r w:rsidRPr="00F36B90">
      <w:rPr>
        <w:sz w:val="28"/>
        <w:lang w:val="ru-RU"/>
      </w:rPr>
      <w:t>Кязимова А.Э.</w:t>
    </w:r>
    <w:r w:rsidRPr="00F36B90">
      <w:rPr>
        <w:sz w:val="28"/>
        <w:lang w:val="ru-RU"/>
      </w:rPr>
      <w:tab/>
    </w:r>
    <w:r w:rsidRPr="00F36B90">
      <w:rPr>
        <w:sz w:val="28"/>
        <w:lang w:val="ru-RU"/>
      </w:rPr>
      <w:tab/>
      <w:t>18ИП1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696"/>
    <w:multiLevelType w:val="hybridMultilevel"/>
    <w:tmpl w:val="E4483AE2"/>
    <w:lvl w:ilvl="0" w:tplc="0B3A29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6432"/>
    <w:multiLevelType w:val="hybridMultilevel"/>
    <w:tmpl w:val="4DB466D6"/>
    <w:lvl w:ilvl="0" w:tplc="9B50BAAE">
      <w:start w:val="1"/>
      <w:numFmt w:val="decimal"/>
      <w:lvlText w:val="4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13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D75359"/>
    <w:multiLevelType w:val="hybridMultilevel"/>
    <w:tmpl w:val="6B6ED45A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4E04A6"/>
    <w:multiLevelType w:val="hybridMultilevel"/>
    <w:tmpl w:val="F6AE25C8"/>
    <w:lvl w:ilvl="0" w:tplc="3850D87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C72E47"/>
    <w:multiLevelType w:val="hybridMultilevel"/>
    <w:tmpl w:val="2F9E2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97454"/>
    <w:multiLevelType w:val="hybridMultilevel"/>
    <w:tmpl w:val="21BCA216"/>
    <w:lvl w:ilvl="0" w:tplc="0B3A290E">
      <w:start w:val="1"/>
      <w:numFmt w:val="bullet"/>
      <w:lvlText w:val="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7" w15:restartNumberingAfterBreak="0">
    <w:nsid w:val="25F908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B3C11"/>
    <w:multiLevelType w:val="hybridMultilevel"/>
    <w:tmpl w:val="5CDAAD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D637B2"/>
    <w:multiLevelType w:val="hybridMultilevel"/>
    <w:tmpl w:val="0D6667B6"/>
    <w:lvl w:ilvl="0" w:tplc="14B266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BEE"/>
    <w:multiLevelType w:val="hybridMultilevel"/>
    <w:tmpl w:val="1D0A8DE6"/>
    <w:lvl w:ilvl="0" w:tplc="AD3094C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3B44D06"/>
    <w:multiLevelType w:val="hybridMultilevel"/>
    <w:tmpl w:val="59FEE00C"/>
    <w:lvl w:ilvl="0" w:tplc="0B3A290E">
      <w:start w:val="1"/>
      <w:numFmt w:val="bullet"/>
      <w:lvlText w:val=""/>
      <w:lvlJc w:val="left"/>
      <w:pPr>
        <w:ind w:left="11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34DB046C"/>
    <w:multiLevelType w:val="hybridMultilevel"/>
    <w:tmpl w:val="8C2264C2"/>
    <w:lvl w:ilvl="0" w:tplc="8C92239C">
      <w:start w:val="1"/>
      <w:numFmt w:val="decimal"/>
      <w:lvlText w:val="5.%1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C2631E7"/>
    <w:multiLevelType w:val="hybridMultilevel"/>
    <w:tmpl w:val="6EBA3686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AB4B4F"/>
    <w:multiLevelType w:val="hybridMultilevel"/>
    <w:tmpl w:val="D3E0EE20"/>
    <w:lvl w:ilvl="0" w:tplc="0B3A290E">
      <w:start w:val="1"/>
      <w:numFmt w:val="bullet"/>
      <w:lvlText w:val="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 w15:restartNumberingAfterBreak="0">
    <w:nsid w:val="449263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756AA1"/>
    <w:multiLevelType w:val="hybridMultilevel"/>
    <w:tmpl w:val="7B140FDE"/>
    <w:lvl w:ilvl="0" w:tplc="F3C2E6B4">
      <w:start w:val="3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E5F3F"/>
    <w:multiLevelType w:val="multilevel"/>
    <w:tmpl w:val="127EF058"/>
    <w:lvl w:ilvl="0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BB70281"/>
    <w:multiLevelType w:val="hybridMultilevel"/>
    <w:tmpl w:val="56AA24F0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7865EC"/>
    <w:multiLevelType w:val="hybridMultilevel"/>
    <w:tmpl w:val="ED6E5DA4"/>
    <w:lvl w:ilvl="0" w:tplc="0A3C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57732"/>
    <w:multiLevelType w:val="hybridMultilevel"/>
    <w:tmpl w:val="A6E8BEC2"/>
    <w:lvl w:ilvl="0" w:tplc="BD9A463A">
      <w:start w:val="3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9B821C7"/>
    <w:multiLevelType w:val="hybridMultilevel"/>
    <w:tmpl w:val="2FBA58F8"/>
    <w:lvl w:ilvl="0" w:tplc="74901A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129B0"/>
    <w:multiLevelType w:val="hybridMultilevel"/>
    <w:tmpl w:val="F57639BE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2E6F0D"/>
    <w:multiLevelType w:val="hybridMultilevel"/>
    <w:tmpl w:val="34F27EDC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0F2780"/>
    <w:multiLevelType w:val="hybridMultilevel"/>
    <w:tmpl w:val="27A0B07C"/>
    <w:lvl w:ilvl="0" w:tplc="CD34EEA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B63C21"/>
    <w:multiLevelType w:val="hybridMultilevel"/>
    <w:tmpl w:val="F8244520"/>
    <w:lvl w:ilvl="0" w:tplc="3DC293A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A4A09"/>
    <w:multiLevelType w:val="multilevel"/>
    <w:tmpl w:val="0AC0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DD2D23"/>
    <w:multiLevelType w:val="hybridMultilevel"/>
    <w:tmpl w:val="E8801E6E"/>
    <w:lvl w:ilvl="0" w:tplc="22767E5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074270"/>
    <w:multiLevelType w:val="hybridMultilevel"/>
    <w:tmpl w:val="1D9C71AE"/>
    <w:lvl w:ilvl="0" w:tplc="C6B6A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D914E5"/>
    <w:multiLevelType w:val="hybridMultilevel"/>
    <w:tmpl w:val="847C10A0"/>
    <w:lvl w:ilvl="0" w:tplc="22767E54">
      <w:start w:val="1"/>
      <w:numFmt w:val="decimal"/>
      <w:lvlText w:val="1.%1"/>
      <w:lvlJc w:val="left"/>
      <w:pPr>
        <w:ind w:left="119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0" w15:restartNumberingAfterBreak="0">
    <w:nsid w:val="736B2D46"/>
    <w:multiLevelType w:val="hybridMultilevel"/>
    <w:tmpl w:val="2CEA51EC"/>
    <w:lvl w:ilvl="0" w:tplc="4F26FE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D5942"/>
    <w:multiLevelType w:val="hybridMultilevel"/>
    <w:tmpl w:val="139A3802"/>
    <w:lvl w:ilvl="0" w:tplc="0B3A290E">
      <w:start w:val="1"/>
      <w:numFmt w:val="bullet"/>
      <w:lvlText w:val="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2" w15:restartNumberingAfterBreak="0">
    <w:nsid w:val="766673E7"/>
    <w:multiLevelType w:val="hybridMultilevel"/>
    <w:tmpl w:val="0A4080E4"/>
    <w:lvl w:ilvl="0" w:tplc="CD34EE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55CF1"/>
    <w:multiLevelType w:val="hybridMultilevel"/>
    <w:tmpl w:val="AC968834"/>
    <w:lvl w:ilvl="0" w:tplc="63D44776">
      <w:start w:val="8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32D8C"/>
    <w:multiLevelType w:val="multilevel"/>
    <w:tmpl w:val="1E10C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F7D3341"/>
    <w:multiLevelType w:val="hybridMultilevel"/>
    <w:tmpl w:val="CFC2C776"/>
    <w:lvl w:ilvl="0" w:tplc="78BC349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13"/>
  </w:num>
  <w:num w:numId="4">
    <w:abstractNumId w:val="18"/>
  </w:num>
  <w:num w:numId="5">
    <w:abstractNumId w:val="11"/>
  </w:num>
  <w:num w:numId="6">
    <w:abstractNumId w:val="31"/>
  </w:num>
  <w:num w:numId="7">
    <w:abstractNumId w:val="0"/>
  </w:num>
  <w:num w:numId="8">
    <w:abstractNumId w:val="6"/>
  </w:num>
  <w:num w:numId="9">
    <w:abstractNumId w:val="14"/>
  </w:num>
  <w:num w:numId="10">
    <w:abstractNumId w:val="9"/>
  </w:num>
  <w:num w:numId="11">
    <w:abstractNumId w:val="17"/>
  </w:num>
  <w:num w:numId="12">
    <w:abstractNumId w:val="4"/>
  </w:num>
  <w:num w:numId="13">
    <w:abstractNumId w:val="23"/>
  </w:num>
  <w:num w:numId="14">
    <w:abstractNumId w:val="3"/>
  </w:num>
  <w:num w:numId="15">
    <w:abstractNumId w:val="30"/>
  </w:num>
  <w:num w:numId="16">
    <w:abstractNumId w:val="21"/>
  </w:num>
  <w:num w:numId="17">
    <w:abstractNumId w:val="33"/>
  </w:num>
  <w:num w:numId="18">
    <w:abstractNumId w:val="12"/>
  </w:num>
  <w:num w:numId="19">
    <w:abstractNumId w:val="19"/>
  </w:num>
  <w:num w:numId="20">
    <w:abstractNumId w:val="20"/>
  </w:num>
  <w:num w:numId="21">
    <w:abstractNumId w:val="10"/>
  </w:num>
  <w:num w:numId="22">
    <w:abstractNumId w:val="35"/>
  </w:num>
  <w:num w:numId="23">
    <w:abstractNumId w:val="1"/>
  </w:num>
  <w:num w:numId="24">
    <w:abstractNumId w:val="2"/>
  </w:num>
  <w:num w:numId="25">
    <w:abstractNumId w:val="7"/>
  </w:num>
  <w:num w:numId="26">
    <w:abstractNumId w:val="5"/>
  </w:num>
  <w:num w:numId="27">
    <w:abstractNumId w:val="15"/>
  </w:num>
  <w:num w:numId="28">
    <w:abstractNumId w:val="34"/>
  </w:num>
  <w:num w:numId="29">
    <w:abstractNumId w:val="16"/>
  </w:num>
  <w:num w:numId="30">
    <w:abstractNumId w:val="27"/>
  </w:num>
  <w:num w:numId="31">
    <w:abstractNumId w:val="29"/>
  </w:num>
  <w:num w:numId="32">
    <w:abstractNumId w:val="25"/>
  </w:num>
  <w:num w:numId="33">
    <w:abstractNumId w:val="32"/>
  </w:num>
  <w:num w:numId="34">
    <w:abstractNumId w:val="24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03"/>
    <w:rsid w:val="00063DEA"/>
    <w:rsid w:val="000910EB"/>
    <w:rsid w:val="000939AA"/>
    <w:rsid w:val="000E1BF0"/>
    <w:rsid w:val="000E76EA"/>
    <w:rsid w:val="000E7AF8"/>
    <w:rsid w:val="0010645B"/>
    <w:rsid w:val="00143D9B"/>
    <w:rsid w:val="00153B0B"/>
    <w:rsid w:val="00192822"/>
    <w:rsid w:val="001A49B2"/>
    <w:rsid w:val="001C219A"/>
    <w:rsid w:val="001F4D8C"/>
    <w:rsid w:val="0023017B"/>
    <w:rsid w:val="00242A8E"/>
    <w:rsid w:val="00262F74"/>
    <w:rsid w:val="00275EB1"/>
    <w:rsid w:val="00282978"/>
    <w:rsid w:val="002D1E80"/>
    <w:rsid w:val="002D79FA"/>
    <w:rsid w:val="002E4AC9"/>
    <w:rsid w:val="002F45B4"/>
    <w:rsid w:val="00306B65"/>
    <w:rsid w:val="003133A4"/>
    <w:rsid w:val="003148BC"/>
    <w:rsid w:val="00327A3D"/>
    <w:rsid w:val="00352D47"/>
    <w:rsid w:val="0038511F"/>
    <w:rsid w:val="003B2227"/>
    <w:rsid w:val="003B4F60"/>
    <w:rsid w:val="003C1E82"/>
    <w:rsid w:val="003C3311"/>
    <w:rsid w:val="003C5B8E"/>
    <w:rsid w:val="003E7462"/>
    <w:rsid w:val="003F168C"/>
    <w:rsid w:val="003F352E"/>
    <w:rsid w:val="00400126"/>
    <w:rsid w:val="004227FB"/>
    <w:rsid w:val="0043426F"/>
    <w:rsid w:val="0043628D"/>
    <w:rsid w:val="004C2FE9"/>
    <w:rsid w:val="004D2303"/>
    <w:rsid w:val="004E142F"/>
    <w:rsid w:val="004E3059"/>
    <w:rsid w:val="004E6366"/>
    <w:rsid w:val="0050339D"/>
    <w:rsid w:val="00575B88"/>
    <w:rsid w:val="005A0241"/>
    <w:rsid w:val="005A7727"/>
    <w:rsid w:val="00605340"/>
    <w:rsid w:val="0060691E"/>
    <w:rsid w:val="0061056A"/>
    <w:rsid w:val="0064113D"/>
    <w:rsid w:val="00643638"/>
    <w:rsid w:val="006450DB"/>
    <w:rsid w:val="006523C4"/>
    <w:rsid w:val="0067085B"/>
    <w:rsid w:val="0069200E"/>
    <w:rsid w:val="006A132D"/>
    <w:rsid w:val="006B6150"/>
    <w:rsid w:val="006E1E6F"/>
    <w:rsid w:val="006F320F"/>
    <w:rsid w:val="0073720D"/>
    <w:rsid w:val="0074521C"/>
    <w:rsid w:val="00764D41"/>
    <w:rsid w:val="00782288"/>
    <w:rsid w:val="007C6757"/>
    <w:rsid w:val="007E5BFD"/>
    <w:rsid w:val="00830CF9"/>
    <w:rsid w:val="00850497"/>
    <w:rsid w:val="00850632"/>
    <w:rsid w:val="008537F1"/>
    <w:rsid w:val="008578FC"/>
    <w:rsid w:val="00862C70"/>
    <w:rsid w:val="008A1DC3"/>
    <w:rsid w:val="008A286F"/>
    <w:rsid w:val="008B3A14"/>
    <w:rsid w:val="008C0E99"/>
    <w:rsid w:val="008D6F68"/>
    <w:rsid w:val="008D720D"/>
    <w:rsid w:val="00902C2A"/>
    <w:rsid w:val="009648D7"/>
    <w:rsid w:val="00965DFD"/>
    <w:rsid w:val="0098620B"/>
    <w:rsid w:val="009B01A6"/>
    <w:rsid w:val="009D186F"/>
    <w:rsid w:val="00A348BB"/>
    <w:rsid w:val="00A46123"/>
    <w:rsid w:val="00A66EA3"/>
    <w:rsid w:val="00A92123"/>
    <w:rsid w:val="00AC200B"/>
    <w:rsid w:val="00AF126A"/>
    <w:rsid w:val="00B437D7"/>
    <w:rsid w:val="00BC3F96"/>
    <w:rsid w:val="00BC4ABB"/>
    <w:rsid w:val="00BF4EBE"/>
    <w:rsid w:val="00C10B4A"/>
    <w:rsid w:val="00CA498E"/>
    <w:rsid w:val="00CB5D11"/>
    <w:rsid w:val="00CE6F7C"/>
    <w:rsid w:val="00CF66A4"/>
    <w:rsid w:val="00D2317E"/>
    <w:rsid w:val="00D270E8"/>
    <w:rsid w:val="00D34764"/>
    <w:rsid w:val="00D57205"/>
    <w:rsid w:val="00D57A08"/>
    <w:rsid w:val="00D63E77"/>
    <w:rsid w:val="00D72170"/>
    <w:rsid w:val="00D9252D"/>
    <w:rsid w:val="00DA64E8"/>
    <w:rsid w:val="00DB67AF"/>
    <w:rsid w:val="00DC0CF5"/>
    <w:rsid w:val="00DE1D75"/>
    <w:rsid w:val="00E1346C"/>
    <w:rsid w:val="00E42E17"/>
    <w:rsid w:val="00E47B9B"/>
    <w:rsid w:val="00E51213"/>
    <w:rsid w:val="00E5757C"/>
    <w:rsid w:val="00E62658"/>
    <w:rsid w:val="00ED032D"/>
    <w:rsid w:val="00F00400"/>
    <w:rsid w:val="00F36B90"/>
    <w:rsid w:val="00F66939"/>
    <w:rsid w:val="00F74996"/>
    <w:rsid w:val="00F927DC"/>
    <w:rsid w:val="00FA1A20"/>
    <w:rsid w:val="00FB27BF"/>
    <w:rsid w:val="00FC0AE2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E8224EAE-D54C-42F0-AF7B-03368589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19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F45B4"/>
    <w:pPr>
      <w:keepNext/>
      <w:spacing w:before="240" w:after="60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2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5B4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2F45B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F45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F45B4"/>
  </w:style>
  <w:style w:type="paragraph" w:styleId="a6">
    <w:name w:val="header"/>
    <w:basedOn w:val="a"/>
    <w:link w:val="a7"/>
    <w:uiPriority w:val="99"/>
    <w:rsid w:val="002F45B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2F45B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38511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8511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5121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512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E51213"/>
    <w:pPr>
      <w:ind w:left="720"/>
      <w:contextualSpacing/>
    </w:pPr>
  </w:style>
  <w:style w:type="paragraph" w:customStyle="1" w:styleId="ac">
    <w:name w:val="для текста"/>
    <w:basedOn w:val="a"/>
    <w:link w:val="ad"/>
    <w:qFormat/>
    <w:rsid w:val="00F36B90"/>
    <w:pPr>
      <w:widowControl w:val="0"/>
      <w:autoSpaceDE w:val="0"/>
      <w:autoSpaceDN w:val="0"/>
      <w:adjustRightInd w:val="0"/>
      <w:spacing w:before="0" w:line="360" w:lineRule="auto"/>
      <w:ind w:firstLine="709"/>
      <w:jc w:val="both"/>
    </w:pPr>
    <w:rPr>
      <w:sz w:val="28"/>
      <w:szCs w:val="20"/>
    </w:rPr>
  </w:style>
  <w:style w:type="character" w:customStyle="1" w:styleId="ad">
    <w:name w:val="для текста Знак"/>
    <w:basedOn w:val="a0"/>
    <w:link w:val="ac"/>
    <w:rsid w:val="00F36B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6B90"/>
    <w:pPr>
      <w:spacing w:after="100"/>
    </w:pPr>
  </w:style>
  <w:style w:type="character" w:styleId="ae">
    <w:name w:val="Hyperlink"/>
    <w:basedOn w:val="a0"/>
    <w:uiPriority w:val="99"/>
    <w:unhideWhenUsed/>
    <w:rsid w:val="00F36B90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FA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B3A14"/>
    <w:pPr>
      <w:spacing w:before="0"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"/>
    <w:rsid w:val="0035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42E17"/>
    <w:pPr>
      <w:spacing w:after="100"/>
      <w:ind w:left="240"/>
    </w:pPr>
  </w:style>
  <w:style w:type="paragraph" w:styleId="af1">
    <w:name w:val="No Spacing"/>
    <w:uiPriority w:val="1"/>
    <w:qFormat/>
    <w:rsid w:val="00A46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xmt.local/staf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22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Евгений Александрович</dc:creator>
  <cp:keywords/>
  <dc:description/>
  <cp:lastModifiedBy>Анита Хошин</cp:lastModifiedBy>
  <cp:revision>92</cp:revision>
  <cp:lastPrinted>2020-12-28T12:18:00Z</cp:lastPrinted>
  <dcterms:created xsi:type="dcterms:W3CDTF">2020-12-28T11:56:00Z</dcterms:created>
  <dcterms:modified xsi:type="dcterms:W3CDTF">2021-03-09T19:21:00Z</dcterms:modified>
</cp:coreProperties>
</file>