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243870E" w14:textId="77777777" w:rsidR="00B64541" w:rsidRDefault="00C12A5E" w:rsidP="00B64541">
      <w:pPr>
        <w:jc w:val="center"/>
        <w:rPr>
          <w:noProof/>
        </w:rPr>
      </w:pPr>
      <w:r>
        <w:rPr>
          <w:noProof/>
        </w:rPr>
        <mc:AlternateContent>
          <mc:Choice Requires="v">
            <w:object w:dxaOrig="56.25pt" w:dyaOrig="55.50pt" w14:anchorId="4E8F68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2.75pt;height:72.75pt;mso-width-percent:0;mso-height-percent:0;mso-width-percent:0;mso-height-percent:0" o:ole="">
                <v:imagedata r:id="rId8" o:title=""/>
              </v:shape>
              <o:OLEObject Type="Embed" ProgID="PBrush" ShapeID="_x0000_i1025" DrawAspect="Content" ObjectID="_1834261241" r:id="rId9"/>
            </w:object>
          </mc:Choice>
          <mc:Fallback>
            <w:object>
              <w:drawing>
                <wp:inline distT="0" distB="0" distL="0" distR="0" wp14:anchorId="0E25B60B" wp14:editId="1CCD33AD">
                  <wp:extent cx="923925" cy="923925"/>
                  <wp:effectExtent l="0" t="0" r="9525" b="9525"/>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261241"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inline>
              </w:drawing>
              <w:objectEmbed w:drawAspect="content" r:id="rId9" w:progId="PBrush" w:shapeId="1" w:fieldCodes=""/>
            </w:object>
          </mc:Fallback>
        </mc:AlternateContent>
      </w:r>
    </w:p>
    <w:p w14:paraId="34B9266A" w14:textId="4FD24F92" w:rsidR="00F445AB" w:rsidRDefault="00C12A5E" w:rsidP="00B64541">
      <w:pPr>
        <w:jc w:val="center"/>
      </w:pPr>
      <w:r>
        <w:rPr>
          <w:noProof/>
        </w:rPr>
        <mc:AlternateContent>
          <mc:Choice Requires="v">
            <w:object w:dxaOrig="211.45pt" w:dyaOrig="56.25pt" w14:anchorId="04F9576E">
              <v:shape id="_x0000_i1026" type="#_x0000_t75" alt="" style="width:227.35pt;height:59.9pt;mso-width-percent:0;mso-height-percent:0;mso-width-percent:0;mso-height-percent:0" o:ole="">
                <v:imagedata r:id="rId11" o:title=""/>
              </v:shape>
              <o:OLEObject Type="Embed" ProgID="PBrush" ShapeID="_x0000_i1026" DrawAspect="Content" ObjectID="_1834261242" r:id="rId12"/>
            </w:object>
          </mc:Choice>
          <mc:Fallback>
            <w:object>
              <w:drawing>
                <wp:inline distT="0" distB="0" distL="0" distR="0" wp14:anchorId="318832D8" wp14:editId="30AFC866">
                  <wp:extent cx="2887345" cy="760730"/>
                  <wp:effectExtent l="0" t="0" r="8255" b="1270"/>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261242"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7345" cy="760730"/>
                          </a:xfrm>
                          <a:prstGeom prst="rect">
                            <a:avLst/>
                          </a:prstGeom>
                          <a:noFill/>
                          <a:ln>
                            <a:noFill/>
                          </a:ln>
                        </pic:spPr>
                      </pic:pic>
                    </a:graphicData>
                  </a:graphic>
                </wp:inline>
              </w:drawing>
              <w:objectEmbed w:drawAspect="content" r:id="rId12" w:progId="PBrush" w:shapeId="2"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r w:rsidRPr="00F445AB">
        <w:rPr>
          <w:rFonts w:ascii="Times New Roman" w:hAnsi="Times New Roman" w:cs="Times New Roman"/>
          <w:b/>
          <w:bCs/>
        </w:rPr>
        <w:t>THESIS  OF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5382C359"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0.15pt" w:hangingChars="500" w:hanging="75.2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479BF1E" w:rsidR="00F21C54" w:rsidRDefault="00572EF3" w:rsidP="00572EF3">
            <w:pPr>
              <w:jc w:val="both"/>
            </w:pPr>
            <w:r w:rsidRPr="00572EF3">
              <w:rPr>
                <w:b/>
                <w:bCs/>
                <w:position w:val="4"/>
              </w:rPr>
              <w:t>面向证券投资的记忆增强型智能财顾问智能体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44CDF9FD"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44EF8BF4" w:rsidR="00304B6A" w:rsidRDefault="00304B6A" w:rsidP="00304B6A">
      <w:pPr>
        <w:ind w:firstLine="21pt"/>
      </w:pPr>
      <w:r>
        <w:t>在实验验证层面，本文选用通用对话数据集LoCoMo评估长期记忆召回效果，并构建金融领域多轮对话评测集MemFinConv，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MemFinRobot）在用户画像对齐度（0.23）、风险提示覆盖率（0.84）、严格风险覆盖率（0.67）、内容合规度（0.55）及决策辅助解释度（4.84）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explicitize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experimental verification level, this paper adopts the general conversational dataset LoCoMo to evaluate long-term memory retrieval performance, and constructs MemFinConv,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(MemFinRobot) significantly outperforms comparative methods on key indicators including user profile alignment (0.23), risk disclosure coverage (0.84), strict risk coverage (0.67), content compliance (0.55) and decision support interpretability (4.84 points),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Third, a reproducible evaluation system and dataset construction method for financial multi-turn conversations are proposed, establishing a evaluable, iterable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79170857" w14:textId="77777777" w:rsidR="00C341F3"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03A7F569" w14:textId="2B959043"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896" w:history="1">
        <w:r w:rsidRPr="002F1ACD">
          <w:rPr>
            <w:rStyle w:val="ac"/>
            <w:noProof/>
          </w:rPr>
          <w:t>第1章 绪论</w:t>
        </w:r>
        <w:r>
          <w:rPr>
            <w:noProof/>
            <w:webHidden/>
          </w:rPr>
          <w:tab/>
        </w:r>
        <w:r>
          <w:rPr>
            <w:noProof/>
            <w:webHidden/>
          </w:rPr>
          <w:fldChar w:fldCharType="begin"/>
        </w:r>
        <w:r>
          <w:rPr>
            <w:noProof/>
            <w:webHidden/>
          </w:rPr>
          <w:instrText xml:space="preserve"> PAGEREF _Toc223525896 \h </w:instrText>
        </w:r>
        <w:r>
          <w:rPr>
            <w:noProof/>
            <w:webHidden/>
          </w:rPr>
        </w:r>
        <w:r>
          <w:rPr>
            <w:noProof/>
            <w:webHidden/>
          </w:rPr>
          <w:fldChar w:fldCharType="separate"/>
        </w:r>
        <w:r>
          <w:rPr>
            <w:noProof/>
            <w:webHidden/>
          </w:rPr>
          <w:t>1</w:t>
        </w:r>
        <w:r>
          <w:rPr>
            <w:noProof/>
            <w:webHidden/>
          </w:rPr>
          <w:fldChar w:fldCharType="end"/>
        </w:r>
      </w:hyperlink>
    </w:p>
    <w:p w14:paraId="5D7E5DBD" w14:textId="51896622"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7" w:history="1">
        <w:r w:rsidRPr="002F1ACD">
          <w:rPr>
            <w:rStyle w:val="ac"/>
            <w:noProof/>
          </w:rPr>
          <w:t>1.1 研究背景</w:t>
        </w:r>
        <w:r>
          <w:rPr>
            <w:noProof/>
            <w:webHidden/>
          </w:rPr>
          <w:tab/>
        </w:r>
        <w:r>
          <w:rPr>
            <w:noProof/>
            <w:webHidden/>
          </w:rPr>
          <w:fldChar w:fldCharType="begin"/>
        </w:r>
        <w:r>
          <w:rPr>
            <w:noProof/>
            <w:webHidden/>
          </w:rPr>
          <w:instrText xml:space="preserve"> PAGEREF _Toc223525897 \h </w:instrText>
        </w:r>
        <w:r>
          <w:rPr>
            <w:noProof/>
            <w:webHidden/>
          </w:rPr>
        </w:r>
        <w:r>
          <w:rPr>
            <w:noProof/>
            <w:webHidden/>
          </w:rPr>
          <w:fldChar w:fldCharType="separate"/>
        </w:r>
        <w:r>
          <w:rPr>
            <w:noProof/>
            <w:webHidden/>
          </w:rPr>
          <w:t>1</w:t>
        </w:r>
        <w:r>
          <w:rPr>
            <w:noProof/>
            <w:webHidden/>
          </w:rPr>
          <w:fldChar w:fldCharType="end"/>
        </w:r>
      </w:hyperlink>
    </w:p>
    <w:p w14:paraId="53DEF606" w14:textId="5DFC7B15"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8" w:history="1">
        <w:r w:rsidRPr="002F1ACD">
          <w:rPr>
            <w:rStyle w:val="ac"/>
            <w:noProof/>
          </w:rPr>
          <w:t>1.2 研究意义</w:t>
        </w:r>
        <w:r>
          <w:rPr>
            <w:noProof/>
            <w:webHidden/>
          </w:rPr>
          <w:tab/>
        </w:r>
        <w:r>
          <w:rPr>
            <w:noProof/>
            <w:webHidden/>
          </w:rPr>
          <w:fldChar w:fldCharType="begin"/>
        </w:r>
        <w:r>
          <w:rPr>
            <w:noProof/>
            <w:webHidden/>
          </w:rPr>
          <w:instrText xml:space="preserve"> PAGEREF _Toc223525898 \h </w:instrText>
        </w:r>
        <w:r>
          <w:rPr>
            <w:noProof/>
            <w:webHidden/>
          </w:rPr>
        </w:r>
        <w:r>
          <w:rPr>
            <w:noProof/>
            <w:webHidden/>
          </w:rPr>
          <w:fldChar w:fldCharType="separate"/>
        </w:r>
        <w:r>
          <w:rPr>
            <w:noProof/>
            <w:webHidden/>
          </w:rPr>
          <w:t>2</w:t>
        </w:r>
        <w:r>
          <w:rPr>
            <w:noProof/>
            <w:webHidden/>
          </w:rPr>
          <w:fldChar w:fldCharType="end"/>
        </w:r>
      </w:hyperlink>
    </w:p>
    <w:p w14:paraId="2B912045" w14:textId="619309BB"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899" w:history="1">
        <w:r w:rsidRPr="002F1ACD">
          <w:rPr>
            <w:rStyle w:val="ac"/>
            <w:noProof/>
          </w:rPr>
          <w:t>1.2.1 理论意义</w:t>
        </w:r>
        <w:r>
          <w:rPr>
            <w:noProof/>
            <w:webHidden/>
          </w:rPr>
          <w:tab/>
        </w:r>
        <w:r>
          <w:rPr>
            <w:noProof/>
            <w:webHidden/>
          </w:rPr>
          <w:fldChar w:fldCharType="begin"/>
        </w:r>
        <w:r>
          <w:rPr>
            <w:noProof/>
            <w:webHidden/>
          </w:rPr>
          <w:instrText xml:space="preserve"> PAGEREF _Toc223525899 \h </w:instrText>
        </w:r>
        <w:r>
          <w:rPr>
            <w:noProof/>
            <w:webHidden/>
          </w:rPr>
        </w:r>
        <w:r>
          <w:rPr>
            <w:noProof/>
            <w:webHidden/>
          </w:rPr>
          <w:fldChar w:fldCharType="separate"/>
        </w:r>
        <w:r>
          <w:rPr>
            <w:noProof/>
            <w:webHidden/>
          </w:rPr>
          <w:t>2</w:t>
        </w:r>
        <w:r>
          <w:rPr>
            <w:noProof/>
            <w:webHidden/>
          </w:rPr>
          <w:fldChar w:fldCharType="end"/>
        </w:r>
      </w:hyperlink>
    </w:p>
    <w:p w14:paraId="798FB39B" w14:textId="4EBDB06B"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0" w:history="1">
        <w:r w:rsidRPr="002F1ACD">
          <w:rPr>
            <w:rStyle w:val="ac"/>
            <w:noProof/>
          </w:rPr>
          <w:t>1.2.2 实践意义</w:t>
        </w:r>
        <w:r>
          <w:rPr>
            <w:noProof/>
            <w:webHidden/>
          </w:rPr>
          <w:tab/>
        </w:r>
        <w:r>
          <w:rPr>
            <w:noProof/>
            <w:webHidden/>
          </w:rPr>
          <w:fldChar w:fldCharType="begin"/>
        </w:r>
        <w:r>
          <w:rPr>
            <w:noProof/>
            <w:webHidden/>
          </w:rPr>
          <w:instrText xml:space="preserve"> PAGEREF _Toc223525900 \h </w:instrText>
        </w:r>
        <w:r>
          <w:rPr>
            <w:noProof/>
            <w:webHidden/>
          </w:rPr>
        </w:r>
        <w:r>
          <w:rPr>
            <w:noProof/>
            <w:webHidden/>
          </w:rPr>
          <w:fldChar w:fldCharType="separate"/>
        </w:r>
        <w:r>
          <w:rPr>
            <w:noProof/>
            <w:webHidden/>
          </w:rPr>
          <w:t>3</w:t>
        </w:r>
        <w:r>
          <w:rPr>
            <w:noProof/>
            <w:webHidden/>
          </w:rPr>
          <w:fldChar w:fldCharType="end"/>
        </w:r>
      </w:hyperlink>
    </w:p>
    <w:p w14:paraId="18EA3886" w14:textId="6452E51C"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1" w:history="1">
        <w:r w:rsidRPr="002F1ACD">
          <w:rPr>
            <w:rStyle w:val="ac"/>
            <w:noProof/>
          </w:rPr>
          <w:t>1.3 技术路线与创新点</w:t>
        </w:r>
        <w:r>
          <w:rPr>
            <w:noProof/>
            <w:webHidden/>
          </w:rPr>
          <w:tab/>
        </w:r>
        <w:r>
          <w:rPr>
            <w:noProof/>
            <w:webHidden/>
          </w:rPr>
          <w:fldChar w:fldCharType="begin"/>
        </w:r>
        <w:r>
          <w:rPr>
            <w:noProof/>
            <w:webHidden/>
          </w:rPr>
          <w:instrText xml:space="preserve"> PAGEREF _Toc223525901 \h </w:instrText>
        </w:r>
        <w:r>
          <w:rPr>
            <w:noProof/>
            <w:webHidden/>
          </w:rPr>
        </w:r>
        <w:r>
          <w:rPr>
            <w:noProof/>
            <w:webHidden/>
          </w:rPr>
          <w:fldChar w:fldCharType="separate"/>
        </w:r>
        <w:r>
          <w:rPr>
            <w:noProof/>
            <w:webHidden/>
          </w:rPr>
          <w:t>4</w:t>
        </w:r>
        <w:r>
          <w:rPr>
            <w:noProof/>
            <w:webHidden/>
          </w:rPr>
          <w:fldChar w:fldCharType="end"/>
        </w:r>
      </w:hyperlink>
    </w:p>
    <w:p w14:paraId="6C871FDA" w14:textId="3A15CCE9"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2" w:history="1">
        <w:r w:rsidRPr="002F1ACD">
          <w:rPr>
            <w:rStyle w:val="ac"/>
            <w:noProof/>
          </w:rPr>
          <w:t>1.3.1 技术路线</w:t>
        </w:r>
        <w:r>
          <w:rPr>
            <w:noProof/>
            <w:webHidden/>
          </w:rPr>
          <w:tab/>
        </w:r>
        <w:r>
          <w:rPr>
            <w:noProof/>
            <w:webHidden/>
          </w:rPr>
          <w:fldChar w:fldCharType="begin"/>
        </w:r>
        <w:r>
          <w:rPr>
            <w:noProof/>
            <w:webHidden/>
          </w:rPr>
          <w:instrText xml:space="preserve"> PAGEREF _Toc223525902 \h </w:instrText>
        </w:r>
        <w:r>
          <w:rPr>
            <w:noProof/>
            <w:webHidden/>
          </w:rPr>
        </w:r>
        <w:r>
          <w:rPr>
            <w:noProof/>
            <w:webHidden/>
          </w:rPr>
          <w:fldChar w:fldCharType="separate"/>
        </w:r>
        <w:r>
          <w:rPr>
            <w:noProof/>
            <w:webHidden/>
          </w:rPr>
          <w:t>4</w:t>
        </w:r>
        <w:r>
          <w:rPr>
            <w:noProof/>
            <w:webHidden/>
          </w:rPr>
          <w:fldChar w:fldCharType="end"/>
        </w:r>
      </w:hyperlink>
    </w:p>
    <w:p w14:paraId="16DDF0B9" w14:textId="3C9E558D"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3" w:history="1">
        <w:r w:rsidRPr="002F1ACD">
          <w:rPr>
            <w:rStyle w:val="ac"/>
            <w:noProof/>
          </w:rPr>
          <w:t>1.3.2 创新点</w:t>
        </w:r>
        <w:r>
          <w:rPr>
            <w:noProof/>
            <w:webHidden/>
          </w:rPr>
          <w:tab/>
        </w:r>
        <w:r>
          <w:rPr>
            <w:noProof/>
            <w:webHidden/>
          </w:rPr>
          <w:fldChar w:fldCharType="begin"/>
        </w:r>
        <w:r>
          <w:rPr>
            <w:noProof/>
            <w:webHidden/>
          </w:rPr>
          <w:instrText xml:space="preserve"> PAGEREF _Toc223525903 \h </w:instrText>
        </w:r>
        <w:r>
          <w:rPr>
            <w:noProof/>
            <w:webHidden/>
          </w:rPr>
        </w:r>
        <w:r>
          <w:rPr>
            <w:noProof/>
            <w:webHidden/>
          </w:rPr>
          <w:fldChar w:fldCharType="separate"/>
        </w:r>
        <w:r>
          <w:rPr>
            <w:noProof/>
            <w:webHidden/>
          </w:rPr>
          <w:t>6</w:t>
        </w:r>
        <w:r>
          <w:rPr>
            <w:noProof/>
            <w:webHidden/>
          </w:rPr>
          <w:fldChar w:fldCharType="end"/>
        </w:r>
      </w:hyperlink>
    </w:p>
    <w:p w14:paraId="5B68ACB7" w14:textId="3FA592D7"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04" w:history="1">
        <w:r w:rsidRPr="002F1ACD">
          <w:rPr>
            <w:rStyle w:val="ac"/>
            <w:noProof/>
          </w:rPr>
          <w:t>第2章 研究现状</w:t>
        </w:r>
        <w:r>
          <w:rPr>
            <w:noProof/>
            <w:webHidden/>
          </w:rPr>
          <w:tab/>
        </w:r>
        <w:r>
          <w:rPr>
            <w:noProof/>
            <w:webHidden/>
          </w:rPr>
          <w:fldChar w:fldCharType="begin"/>
        </w:r>
        <w:r>
          <w:rPr>
            <w:noProof/>
            <w:webHidden/>
          </w:rPr>
          <w:instrText xml:space="preserve"> PAGEREF _Toc223525904 \h </w:instrText>
        </w:r>
        <w:r>
          <w:rPr>
            <w:noProof/>
            <w:webHidden/>
          </w:rPr>
        </w:r>
        <w:r>
          <w:rPr>
            <w:noProof/>
            <w:webHidden/>
          </w:rPr>
          <w:fldChar w:fldCharType="separate"/>
        </w:r>
        <w:r>
          <w:rPr>
            <w:noProof/>
            <w:webHidden/>
          </w:rPr>
          <w:t>7</w:t>
        </w:r>
        <w:r>
          <w:rPr>
            <w:noProof/>
            <w:webHidden/>
          </w:rPr>
          <w:fldChar w:fldCharType="end"/>
        </w:r>
      </w:hyperlink>
    </w:p>
    <w:p w14:paraId="59B6DB92" w14:textId="0C3CF5DE"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5" w:history="1">
        <w:r w:rsidRPr="002F1ACD">
          <w:rPr>
            <w:rStyle w:val="ac"/>
            <w:rFonts w:ascii="-webkit-standard" w:hAnsi="-webkit-standard"/>
            <w:noProof/>
          </w:rPr>
          <w:t xml:space="preserve">2.1 </w:t>
        </w:r>
        <w:r w:rsidRPr="002F1ACD">
          <w:rPr>
            <w:rStyle w:val="ac"/>
            <w:rFonts w:ascii="-webkit-standard" w:hAnsi="-webkit-standard"/>
            <w:noProof/>
          </w:rPr>
          <w:t>多轮对话智能体的发展与局限</w:t>
        </w:r>
        <w:r>
          <w:rPr>
            <w:noProof/>
            <w:webHidden/>
          </w:rPr>
          <w:tab/>
        </w:r>
        <w:r>
          <w:rPr>
            <w:noProof/>
            <w:webHidden/>
          </w:rPr>
          <w:fldChar w:fldCharType="begin"/>
        </w:r>
        <w:r>
          <w:rPr>
            <w:noProof/>
            <w:webHidden/>
          </w:rPr>
          <w:instrText xml:space="preserve"> PAGEREF _Toc223525905 \h </w:instrText>
        </w:r>
        <w:r>
          <w:rPr>
            <w:noProof/>
            <w:webHidden/>
          </w:rPr>
        </w:r>
        <w:r>
          <w:rPr>
            <w:noProof/>
            <w:webHidden/>
          </w:rPr>
          <w:fldChar w:fldCharType="separate"/>
        </w:r>
        <w:r>
          <w:rPr>
            <w:noProof/>
            <w:webHidden/>
          </w:rPr>
          <w:t>7</w:t>
        </w:r>
        <w:r>
          <w:rPr>
            <w:noProof/>
            <w:webHidden/>
          </w:rPr>
          <w:fldChar w:fldCharType="end"/>
        </w:r>
      </w:hyperlink>
    </w:p>
    <w:p w14:paraId="571249E1" w14:textId="366177E0"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6" w:history="1">
        <w:r w:rsidRPr="002F1ACD">
          <w:rPr>
            <w:rStyle w:val="ac"/>
            <w:noProof/>
          </w:rPr>
          <w:t>2.1.1 大语言模型在多轮对话中的能力边界</w:t>
        </w:r>
        <w:r>
          <w:rPr>
            <w:noProof/>
            <w:webHidden/>
          </w:rPr>
          <w:tab/>
        </w:r>
        <w:r>
          <w:rPr>
            <w:noProof/>
            <w:webHidden/>
          </w:rPr>
          <w:fldChar w:fldCharType="begin"/>
        </w:r>
        <w:r>
          <w:rPr>
            <w:noProof/>
            <w:webHidden/>
          </w:rPr>
          <w:instrText xml:space="preserve"> PAGEREF _Toc223525906 \h </w:instrText>
        </w:r>
        <w:r>
          <w:rPr>
            <w:noProof/>
            <w:webHidden/>
          </w:rPr>
        </w:r>
        <w:r>
          <w:rPr>
            <w:noProof/>
            <w:webHidden/>
          </w:rPr>
          <w:fldChar w:fldCharType="separate"/>
        </w:r>
        <w:r>
          <w:rPr>
            <w:noProof/>
            <w:webHidden/>
          </w:rPr>
          <w:t>7</w:t>
        </w:r>
        <w:r>
          <w:rPr>
            <w:noProof/>
            <w:webHidden/>
          </w:rPr>
          <w:fldChar w:fldCharType="end"/>
        </w:r>
      </w:hyperlink>
    </w:p>
    <w:p w14:paraId="73A90E68" w14:textId="4DB40061"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7" w:history="1">
        <w:r w:rsidRPr="002F1ACD">
          <w:rPr>
            <w:rStyle w:val="ac"/>
            <w:noProof/>
          </w:rPr>
          <w:t>2.1.2 智能体架构的发展</w:t>
        </w:r>
        <w:r>
          <w:rPr>
            <w:noProof/>
            <w:webHidden/>
          </w:rPr>
          <w:tab/>
        </w:r>
        <w:r>
          <w:rPr>
            <w:noProof/>
            <w:webHidden/>
          </w:rPr>
          <w:fldChar w:fldCharType="begin"/>
        </w:r>
        <w:r>
          <w:rPr>
            <w:noProof/>
            <w:webHidden/>
          </w:rPr>
          <w:instrText xml:space="preserve"> PAGEREF _Toc223525907 \h </w:instrText>
        </w:r>
        <w:r>
          <w:rPr>
            <w:noProof/>
            <w:webHidden/>
          </w:rPr>
        </w:r>
        <w:r>
          <w:rPr>
            <w:noProof/>
            <w:webHidden/>
          </w:rPr>
          <w:fldChar w:fldCharType="separate"/>
        </w:r>
        <w:r>
          <w:rPr>
            <w:noProof/>
            <w:webHidden/>
          </w:rPr>
          <w:t>8</w:t>
        </w:r>
        <w:r>
          <w:rPr>
            <w:noProof/>
            <w:webHidden/>
          </w:rPr>
          <w:fldChar w:fldCharType="end"/>
        </w:r>
      </w:hyperlink>
    </w:p>
    <w:p w14:paraId="379AAB89" w14:textId="21C3432B"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8" w:history="1">
        <w:r w:rsidRPr="002F1ACD">
          <w:rPr>
            <w:rStyle w:val="ac"/>
            <w:noProof/>
          </w:rPr>
          <w:t>2.2 智能体记忆机制研究</w:t>
        </w:r>
        <w:r>
          <w:rPr>
            <w:noProof/>
            <w:webHidden/>
          </w:rPr>
          <w:tab/>
        </w:r>
        <w:r>
          <w:rPr>
            <w:noProof/>
            <w:webHidden/>
          </w:rPr>
          <w:fldChar w:fldCharType="begin"/>
        </w:r>
        <w:r>
          <w:rPr>
            <w:noProof/>
            <w:webHidden/>
          </w:rPr>
          <w:instrText xml:space="preserve"> PAGEREF _Toc223525908 \h </w:instrText>
        </w:r>
        <w:r>
          <w:rPr>
            <w:noProof/>
            <w:webHidden/>
          </w:rPr>
        </w:r>
        <w:r>
          <w:rPr>
            <w:noProof/>
            <w:webHidden/>
          </w:rPr>
          <w:fldChar w:fldCharType="separate"/>
        </w:r>
        <w:r>
          <w:rPr>
            <w:noProof/>
            <w:webHidden/>
          </w:rPr>
          <w:t>9</w:t>
        </w:r>
        <w:r>
          <w:rPr>
            <w:noProof/>
            <w:webHidden/>
          </w:rPr>
          <w:fldChar w:fldCharType="end"/>
        </w:r>
      </w:hyperlink>
    </w:p>
    <w:p w14:paraId="43B37512" w14:textId="5A4DAA70"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9" w:history="1">
        <w:r w:rsidRPr="002F1ACD">
          <w:rPr>
            <w:rStyle w:val="ac"/>
            <w:noProof/>
          </w:rPr>
          <w:t>2.2.1 记忆的理论来源</w:t>
        </w:r>
        <w:r>
          <w:rPr>
            <w:noProof/>
            <w:webHidden/>
          </w:rPr>
          <w:tab/>
        </w:r>
        <w:r>
          <w:rPr>
            <w:noProof/>
            <w:webHidden/>
          </w:rPr>
          <w:fldChar w:fldCharType="begin"/>
        </w:r>
        <w:r>
          <w:rPr>
            <w:noProof/>
            <w:webHidden/>
          </w:rPr>
          <w:instrText xml:space="preserve"> PAGEREF _Toc223525909 \h </w:instrText>
        </w:r>
        <w:r>
          <w:rPr>
            <w:noProof/>
            <w:webHidden/>
          </w:rPr>
        </w:r>
        <w:r>
          <w:rPr>
            <w:noProof/>
            <w:webHidden/>
          </w:rPr>
          <w:fldChar w:fldCharType="separate"/>
        </w:r>
        <w:r>
          <w:rPr>
            <w:noProof/>
            <w:webHidden/>
          </w:rPr>
          <w:t>9</w:t>
        </w:r>
        <w:r>
          <w:rPr>
            <w:noProof/>
            <w:webHidden/>
          </w:rPr>
          <w:fldChar w:fldCharType="end"/>
        </w:r>
      </w:hyperlink>
    </w:p>
    <w:p w14:paraId="569F0642" w14:textId="2E3DCD6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0" w:history="1">
        <w:r w:rsidRPr="002F1ACD">
          <w:rPr>
            <w:rStyle w:val="ac"/>
            <w:noProof/>
          </w:rPr>
          <w:t>2.2.2 现有记忆的机制</w:t>
        </w:r>
        <w:r>
          <w:rPr>
            <w:noProof/>
            <w:webHidden/>
          </w:rPr>
          <w:tab/>
        </w:r>
        <w:r>
          <w:rPr>
            <w:noProof/>
            <w:webHidden/>
          </w:rPr>
          <w:fldChar w:fldCharType="begin"/>
        </w:r>
        <w:r>
          <w:rPr>
            <w:noProof/>
            <w:webHidden/>
          </w:rPr>
          <w:instrText xml:space="preserve"> PAGEREF _Toc223525910 \h </w:instrText>
        </w:r>
        <w:r>
          <w:rPr>
            <w:noProof/>
            <w:webHidden/>
          </w:rPr>
        </w:r>
        <w:r>
          <w:rPr>
            <w:noProof/>
            <w:webHidden/>
          </w:rPr>
          <w:fldChar w:fldCharType="separate"/>
        </w:r>
        <w:r>
          <w:rPr>
            <w:noProof/>
            <w:webHidden/>
          </w:rPr>
          <w:t>10</w:t>
        </w:r>
        <w:r>
          <w:rPr>
            <w:noProof/>
            <w:webHidden/>
          </w:rPr>
          <w:fldChar w:fldCharType="end"/>
        </w:r>
      </w:hyperlink>
    </w:p>
    <w:p w14:paraId="2DC00033" w14:textId="477D9F80"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1" w:history="1">
        <w:r w:rsidRPr="002F1ACD">
          <w:rPr>
            <w:rStyle w:val="ac"/>
            <w:noProof/>
          </w:rPr>
          <w:t>2.3</w:t>
        </w:r>
        <w:r w:rsidRPr="002F1ACD">
          <w:rPr>
            <w:rStyle w:val="ac"/>
            <w:rFonts w:ascii="-webkit-standard" w:hAnsi="-webkit-standard"/>
            <w:noProof/>
          </w:rPr>
          <w:t xml:space="preserve"> </w:t>
        </w:r>
        <w:r w:rsidRPr="002F1ACD">
          <w:rPr>
            <w:rStyle w:val="ac"/>
            <w:rFonts w:ascii="-webkit-standard" w:hAnsi="-webkit-standard"/>
            <w:noProof/>
          </w:rPr>
          <w:t>金融场景下的智能投顾</w:t>
        </w:r>
        <w:r>
          <w:rPr>
            <w:noProof/>
            <w:webHidden/>
          </w:rPr>
          <w:tab/>
        </w:r>
        <w:r>
          <w:rPr>
            <w:noProof/>
            <w:webHidden/>
          </w:rPr>
          <w:fldChar w:fldCharType="begin"/>
        </w:r>
        <w:r>
          <w:rPr>
            <w:noProof/>
            <w:webHidden/>
          </w:rPr>
          <w:instrText xml:space="preserve"> PAGEREF _Toc223525911 \h </w:instrText>
        </w:r>
        <w:r>
          <w:rPr>
            <w:noProof/>
            <w:webHidden/>
          </w:rPr>
        </w:r>
        <w:r>
          <w:rPr>
            <w:noProof/>
            <w:webHidden/>
          </w:rPr>
          <w:fldChar w:fldCharType="separate"/>
        </w:r>
        <w:r>
          <w:rPr>
            <w:noProof/>
            <w:webHidden/>
          </w:rPr>
          <w:t>11</w:t>
        </w:r>
        <w:r>
          <w:rPr>
            <w:noProof/>
            <w:webHidden/>
          </w:rPr>
          <w:fldChar w:fldCharType="end"/>
        </w:r>
      </w:hyperlink>
    </w:p>
    <w:p w14:paraId="39D45F6C" w14:textId="0374BF6E"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2" w:history="1">
        <w:r w:rsidRPr="002F1ACD">
          <w:rPr>
            <w:rStyle w:val="ac"/>
            <w:noProof/>
          </w:rPr>
          <w:t>2.3.1 传统智能投顾</w:t>
        </w:r>
        <w:r>
          <w:rPr>
            <w:noProof/>
            <w:webHidden/>
          </w:rPr>
          <w:tab/>
        </w:r>
        <w:r>
          <w:rPr>
            <w:noProof/>
            <w:webHidden/>
          </w:rPr>
          <w:fldChar w:fldCharType="begin"/>
        </w:r>
        <w:r>
          <w:rPr>
            <w:noProof/>
            <w:webHidden/>
          </w:rPr>
          <w:instrText xml:space="preserve"> PAGEREF _Toc223525912 \h </w:instrText>
        </w:r>
        <w:r>
          <w:rPr>
            <w:noProof/>
            <w:webHidden/>
          </w:rPr>
        </w:r>
        <w:r>
          <w:rPr>
            <w:noProof/>
            <w:webHidden/>
          </w:rPr>
          <w:fldChar w:fldCharType="separate"/>
        </w:r>
        <w:r>
          <w:rPr>
            <w:noProof/>
            <w:webHidden/>
          </w:rPr>
          <w:t>11</w:t>
        </w:r>
        <w:r>
          <w:rPr>
            <w:noProof/>
            <w:webHidden/>
          </w:rPr>
          <w:fldChar w:fldCharType="end"/>
        </w:r>
      </w:hyperlink>
    </w:p>
    <w:p w14:paraId="235D833C" w14:textId="31381AEE"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3" w:history="1">
        <w:r w:rsidRPr="002F1ACD">
          <w:rPr>
            <w:rStyle w:val="ac"/>
            <w:noProof/>
          </w:rPr>
          <w:t>2.3.2 金融大模型与金融智能体</w:t>
        </w:r>
        <w:r>
          <w:rPr>
            <w:noProof/>
            <w:webHidden/>
          </w:rPr>
          <w:tab/>
        </w:r>
        <w:r>
          <w:rPr>
            <w:noProof/>
            <w:webHidden/>
          </w:rPr>
          <w:fldChar w:fldCharType="begin"/>
        </w:r>
        <w:r>
          <w:rPr>
            <w:noProof/>
            <w:webHidden/>
          </w:rPr>
          <w:instrText xml:space="preserve"> PAGEREF _Toc223525913 \h </w:instrText>
        </w:r>
        <w:r>
          <w:rPr>
            <w:noProof/>
            <w:webHidden/>
          </w:rPr>
        </w:r>
        <w:r>
          <w:rPr>
            <w:noProof/>
            <w:webHidden/>
          </w:rPr>
          <w:fldChar w:fldCharType="separate"/>
        </w:r>
        <w:r>
          <w:rPr>
            <w:noProof/>
            <w:webHidden/>
          </w:rPr>
          <w:t>12</w:t>
        </w:r>
        <w:r>
          <w:rPr>
            <w:noProof/>
            <w:webHidden/>
          </w:rPr>
          <w:fldChar w:fldCharType="end"/>
        </w:r>
      </w:hyperlink>
    </w:p>
    <w:p w14:paraId="558055D5" w14:textId="776DAFE7"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4" w:history="1">
        <w:r w:rsidRPr="002F1ACD">
          <w:rPr>
            <w:rStyle w:val="ac"/>
            <w:noProof/>
          </w:rPr>
          <w:t>2.3.3 投资咨询场景特殊性</w:t>
        </w:r>
        <w:r>
          <w:rPr>
            <w:noProof/>
            <w:webHidden/>
          </w:rPr>
          <w:tab/>
        </w:r>
        <w:r>
          <w:rPr>
            <w:noProof/>
            <w:webHidden/>
          </w:rPr>
          <w:fldChar w:fldCharType="begin"/>
        </w:r>
        <w:r>
          <w:rPr>
            <w:noProof/>
            <w:webHidden/>
          </w:rPr>
          <w:instrText xml:space="preserve"> PAGEREF _Toc223525914 \h </w:instrText>
        </w:r>
        <w:r>
          <w:rPr>
            <w:noProof/>
            <w:webHidden/>
          </w:rPr>
        </w:r>
        <w:r>
          <w:rPr>
            <w:noProof/>
            <w:webHidden/>
          </w:rPr>
          <w:fldChar w:fldCharType="separate"/>
        </w:r>
        <w:r>
          <w:rPr>
            <w:noProof/>
            <w:webHidden/>
          </w:rPr>
          <w:t>13</w:t>
        </w:r>
        <w:r>
          <w:rPr>
            <w:noProof/>
            <w:webHidden/>
          </w:rPr>
          <w:fldChar w:fldCharType="end"/>
        </w:r>
      </w:hyperlink>
    </w:p>
    <w:p w14:paraId="3769BFB2" w14:textId="1D0311EF"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15" w:history="1">
        <w:r w:rsidRPr="002F1ACD">
          <w:rPr>
            <w:rStyle w:val="ac"/>
            <w:noProof/>
          </w:rPr>
          <w:t>第3章 理论分析</w:t>
        </w:r>
        <w:r>
          <w:rPr>
            <w:noProof/>
            <w:webHidden/>
          </w:rPr>
          <w:tab/>
        </w:r>
        <w:r>
          <w:rPr>
            <w:noProof/>
            <w:webHidden/>
          </w:rPr>
          <w:fldChar w:fldCharType="begin"/>
        </w:r>
        <w:r>
          <w:rPr>
            <w:noProof/>
            <w:webHidden/>
          </w:rPr>
          <w:instrText xml:space="preserve"> PAGEREF _Toc223525915 \h </w:instrText>
        </w:r>
        <w:r>
          <w:rPr>
            <w:noProof/>
            <w:webHidden/>
          </w:rPr>
        </w:r>
        <w:r>
          <w:rPr>
            <w:noProof/>
            <w:webHidden/>
          </w:rPr>
          <w:fldChar w:fldCharType="separate"/>
        </w:r>
        <w:r>
          <w:rPr>
            <w:noProof/>
            <w:webHidden/>
          </w:rPr>
          <w:t>15</w:t>
        </w:r>
        <w:r>
          <w:rPr>
            <w:noProof/>
            <w:webHidden/>
          </w:rPr>
          <w:fldChar w:fldCharType="end"/>
        </w:r>
      </w:hyperlink>
    </w:p>
    <w:p w14:paraId="6EEBD80B" w14:textId="6AE7B287"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6" w:history="1">
        <w:r w:rsidRPr="002F1ACD">
          <w:rPr>
            <w:rStyle w:val="ac"/>
            <w:noProof/>
          </w:rPr>
          <w:t>3.1 智能投顾中的动态认知</w:t>
        </w:r>
        <w:r>
          <w:rPr>
            <w:noProof/>
            <w:webHidden/>
          </w:rPr>
          <w:tab/>
        </w:r>
        <w:r>
          <w:rPr>
            <w:noProof/>
            <w:webHidden/>
          </w:rPr>
          <w:fldChar w:fldCharType="begin"/>
        </w:r>
        <w:r>
          <w:rPr>
            <w:noProof/>
            <w:webHidden/>
          </w:rPr>
          <w:instrText xml:space="preserve"> PAGEREF _Toc223525916 \h </w:instrText>
        </w:r>
        <w:r>
          <w:rPr>
            <w:noProof/>
            <w:webHidden/>
          </w:rPr>
        </w:r>
        <w:r>
          <w:rPr>
            <w:noProof/>
            <w:webHidden/>
          </w:rPr>
          <w:fldChar w:fldCharType="separate"/>
        </w:r>
        <w:r>
          <w:rPr>
            <w:noProof/>
            <w:webHidden/>
          </w:rPr>
          <w:t>15</w:t>
        </w:r>
        <w:r>
          <w:rPr>
            <w:noProof/>
            <w:webHidden/>
          </w:rPr>
          <w:fldChar w:fldCharType="end"/>
        </w:r>
      </w:hyperlink>
    </w:p>
    <w:p w14:paraId="68CC09AA" w14:textId="120156FD"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7" w:history="1">
        <w:r w:rsidRPr="002F1ACD">
          <w:rPr>
            <w:rStyle w:val="ac"/>
            <w:noProof/>
          </w:rPr>
          <w:t>3.1.1 动态认知的定义与边界</w:t>
        </w:r>
        <w:r>
          <w:rPr>
            <w:noProof/>
            <w:webHidden/>
          </w:rPr>
          <w:tab/>
        </w:r>
        <w:r>
          <w:rPr>
            <w:noProof/>
            <w:webHidden/>
          </w:rPr>
          <w:fldChar w:fldCharType="begin"/>
        </w:r>
        <w:r>
          <w:rPr>
            <w:noProof/>
            <w:webHidden/>
          </w:rPr>
          <w:instrText xml:space="preserve"> PAGEREF _Toc223525917 \h </w:instrText>
        </w:r>
        <w:r>
          <w:rPr>
            <w:noProof/>
            <w:webHidden/>
          </w:rPr>
        </w:r>
        <w:r>
          <w:rPr>
            <w:noProof/>
            <w:webHidden/>
          </w:rPr>
          <w:fldChar w:fldCharType="separate"/>
        </w:r>
        <w:r>
          <w:rPr>
            <w:noProof/>
            <w:webHidden/>
          </w:rPr>
          <w:t>15</w:t>
        </w:r>
        <w:r>
          <w:rPr>
            <w:noProof/>
            <w:webHidden/>
          </w:rPr>
          <w:fldChar w:fldCharType="end"/>
        </w:r>
      </w:hyperlink>
    </w:p>
    <w:p w14:paraId="769BBFB5" w14:textId="1C6FA37A"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8" w:history="1">
        <w:r w:rsidRPr="002F1ACD">
          <w:rPr>
            <w:rStyle w:val="ac"/>
            <w:noProof/>
          </w:rPr>
          <w:t>3.1.2 投资者动态行为变量</w:t>
        </w:r>
        <w:r>
          <w:rPr>
            <w:noProof/>
            <w:webHidden/>
          </w:rPr>
          <w:tab/>
        </w:r>
        <w:r>
          <w:rPr>
            <w:noProof/>
            <w:webHidden/>
          </w:rPr>
          <w:fldChar w:fldCharType="begin"/>
        </w:r>
        <w:r>
          <w:rPr>
            <w:noProof/>
            <w:webHidden/>
          </w:rPr>
          <w:instrText xml:space="preserve"> PAGEREF _Toc223525918 \h </w:instrText>
        </w:r>
        <w:r>
          <w:rPr>
            <w:noProof/>
            <w:webHidden/>
          </w:rPr>
        </w:r>
        <w:r>
          <w:rPr>
            <w:noProof/>
            <w:webHidden/>
          </w:rPr>
          <w:fldChar w:fldCharType="separate"/>
        </w:r>
        <w:r>
          <w:rPr>
            <w:noProof/>
            <w:webHidden/>
          </w:rPr>
          <w:t>16</w:t>
        </w:r>
        <w:r>
          <w:rPr>
            <w:noProof/>
            <w:webHidden/>
          </w:rPr>
          <w:fldChar w:fldCharType="end"/>
        </w:r>
      </w:hyperlink>
    </w:p>
    <w:p w14:paraId="501673BF" w14:textId="62C43862"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9" w:history="1">
        <w:r w:rsidRPr="002F1ACD">
          <w:rPr>
            <w:rStyle w:val="ac"/>
            <w:noProof/>
          </w:rPr>
          <w:t xml:space="preserve">3.1.3 </w:t>
        </w:r>
        <w:r w:rsidRPr="002F1ACD">
          <w:rPr>
            <w:rStyle w:val="ac"/>
            <w:noProof/>
          </w:rPr>
          <w:t>“</w:t>
        </w:r>
        <w:r w:rsidRPr="002F1ACD">
          <w:rPr>
            <w:rStyle w:val="ac"/>
            <w:noProof/>
          </w:rPr>
          <w:t>理解</w:t>
        </w:r>
        <w:r w:rsidRPr="002F1ACD">
          <w:rPr>
            <w:rStyle w:val="ac"/>
            <w:noProof/>
          </w:rPr>
          <w:t>—</w:t>
        </w:r>
        <w:r w:rsidRPr="002F1ACD">
          <w:rPr>
            <w:rStyle w:val="ac"/>
            <w:noProof/>
          </w:rPr>
          <w:t>记忆</w:t>
        </w:r>
        <w:r w:rsidRPr="002F1ACD">
          <w:rPr>
            <w:rStyle w:val="ac"/>
            <w:noProof/>
          </w:rPr>
          <w:t>—</w:t>
        </w:r>
        <w:r w:rsidRPr="002F1ACD">
          <w:rPr>
            <w:rStyle w:val="ac"/>
            <w:noProof/>
          </w:rPr>
          <w:t>推理</w:t>
        </w:r>
        <w:r w:rsidRPr="002F1ACD">
          <w:rPr>
            <w:rStyle w:val="ac"/>
            <w:noProof/>
          </w:rPr>
          <w:t>—</w:t>
        </w:r>
        <w:r w:rsidRPr="002F1ACD">
          <w:rPr>
            <w:rStyle w:val="ac"/>
            <w:noProof/>
          </w:rPr>
          <w:t>反馈</w:t>
        </w:r>
        <w:r w:rsidRPr="002F1ACD">
          <w:rPr>
            <w:rStyle w:val="ac"/>
            <w:noProof/>
          </w:rPr>
          <w:t>”</w:t>
        </w:r>
        <w:r w:rsidRPr="002F1ACD">
          <w:rPr>
            <w:rStyle w:val="ac"/>
            <w:noProof/>
          </w:rPr>
          <w:t>循环</w:t>
        </w:r>
        <w:r>
          <w:rPr>
            <w:noProof/>
            <w:webHidden/>
          </w:rPr>
          <w:tab/>
        </w:r>
        <w:r>
          <w:rPr>
            <w:noProof/>
            <w:webHidden/>
          </w:rPr>
          <w:fldChar w:fldCharType="begin"/>
        </w:r>
        <w:r>
          <w:rPr>
            <w:noProof/>
            <w:webHidden/>
          </w:rPr>
          <w:instrText xml:space="preserve"> PAGEREF _Toc223525919 \h </w:instrText>
        </w:r>
        <w:r>
          <w:rPr>
            <w:noProof/>
            <w:webHidden/>
          </w:rPr>
        </w:r>
        <w:r>
          <w:rPr>
            <w:noProof/>
            <w:webHidden/>
          </w:rPr>
          <w:fldChar w:fldCharType="separate"/>
        </w:r>
        <w:r>
          <w:rPr>
            <w:noProof/>
            <w:webHidden/>
          </w:rPr>
          <w:t>16</w:t>
        </w:r>
        <w:r>
          <w:rPr>
            <w:noProof/>
            <w:webHidden/>
          </w:rPr>
          <w:fldChar w:fldCharType="end"/>
        </w:r>
      </w:hyperlink>
    </w:p>
    <w:p w14:paraId="08633CEF" w14:textId="189DC3BA"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0" w:history="1">
        <w:r w:rsidRPr="002F1ACD">
          <w:rPr>
            <w:rStyle w:val="ac"/>
            <w:noProof/>
          </w:rPr>
          <w:t>3.1.4 状态空间与更新规则</w:t>
        </w:r>
        <w:r>
          <w:rPr>
            <w:noProof/>
            <w:webHidden/>
          </w:rPr>
          <w:tab/>
        </w:r>
        <w:r>
          <w:rPr>
            <w:noProof/>
            <w:webHidden/>
          </w:rPr>
          <w:fldChar w:fldCharType="begin"/>
        </w:r>
        <w:r>
          <w:rPr>
            <w:noProof/>
            <w:webHidden/>
          </w:rPr>
          <w:instrText xml:space="preserve"> PAGEREF _Toc223525920 \h </w:instrText>
        </w:r>
        <w:r>
          <w:rPr>
            <w:noProof/>
            <w:webHidden/>
          </w:rPr>
        </w:r>
        <w:r>
          <w:rPr>
            <w:noProof/>
            <w:webHidden/>
          </w:rPr>
          <w:fldChar w:fldCharType="separate"/>
        </w:r>
        <w:r>
          <w:rPr>
            <w:noProof/>
            <w:webHidden/>
          </w:rPr>
          <w:t>17</w:t>
        </w:r>
        <w:r>
          <w:rPr>
            <w:noProof/>
            <w:webHidden/>
          </w:rPr>
          <w:fldChar w:fldCharType="end"/>
        </w:r>
      </w:hyperlink>
    </w:p>
    <w:p w14:paraId="6225486E" w14:textId="520377F5"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1" w:history="1">
        <w:r w:rsidRPr="002F1ACD">
          <w:rPr>
            <w:rStyle w:val="ac"/>
            <w:noProof/>
          </w:rPr>
          <w:t>3.2 智能投顾中的决策一致</w:t>
        </w:r>
        <w:r>
          <w:rPr>
            <w:noProof/>
            <w:webHidden/>
          </w:rPr>
          <w:tab/>
        </w:r>
        <w:r>
          <w:rPr>
            <w:noProof/>
            <w:webHidden/>
          </w:rPr>
          <w:fldChar w:fldCharType="begin"/>
        </w:r>
        <w:r>
          <w:rPr>
            <w:noProof/>
            <w:webHidden/>
          </w:rPr>
          <w:instrText xml:space="preserve"> PAGEREF _Toc223525921 \h </w:instrText>
        </w:r>
        <w:r>
          <w:rPr>
            <w:noProof/>
            <w:webHidden/>
          </w:rPr>
        </w:r>
        <w:r>
          <w:rPr>
            <w:noProof/>
            <w:webHidden/>
          </w:rPr>
          <w:fldChar w:fldCharType="separate"/>
        </w:r>
        <w:r>
          <w:rPr>
            <w:noProof/>
            <w:webHidden/>
          </w:rPr>
          <w:t>17</w:t>
        </w:r>
        <w:r>
          <w:rPr>
            <w:noProof/>
            <w:webHidden/>
          </w:rPr>
          <w:fldChar w:fldCharType="end"/>
        </w:r>
      </w:hyperlink>
    </w:p>
    <w:p w14:paraId="4B589939" w14:textId="2E18D623"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2" w:history="1">
        <w:r w:rsidRPr="002F1ACD">
          <w:rPr>
            <w:rStyle w:val="ac"/>
            <w:noProof/>
          </w:rPr>
          <w:t>3.2.1 决策一致性的内涵与维度界定</w:t>
        </w:r>
        <w:r>
          <w:rPr>
            <w:noProof/>
            <w:webHidden/>
          </w:rPr>
          <w:tab/>
        </w:r>
        <w:r>
          <w:rPr>
            <w:noProof/>
            <w:webHidden/>
          </w:rPr>
          <w:fldChar w:fldCharType="begin"/>
        </w:r>
        <w:r>
          <w:rPr>
            <w:noProof/>
            <w:webHidden/>
          </w:rPr>
          <w:instrText xml:space="preserve"> PAGEREF _Toc223525922 \h </w:instrText>
        </w:r>
        <w:r>
          <w:rPr>
            <w:noProof/>
            <w:webHidden/>
          </w:rPr>
        </w:r>
        <w:r>
          <w:rPr>
            <w:noProof/>
            <w:webHidden/>
          </w:rPr>
          <w:fldChar w:fldCharType="separate"/>
        </w:r>
        <w:r>
          <w:rPr>
            <w:noProof/>
            <w:webHidden/>
          </w:rPr>
          <w:t>18</w:t>
        </w:r>
        <w:r>
          <w:rPr>
            <w:noProof/>
            <w:webHidden/>
          </w:rPr>
          <w:fldChar w:fldCharType="end"/>
        </w:r>
      </w:hyperlink>
    </w:p>
    <w:p w14:paraId="20FB03D0" w14:textId="21165AA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3" w:history="1">
        <w:r w:rsidRPr="002F1ACD">
          <w:rPr>
            <w:rStyle w:val="ac"/>
            <w:noProof/>
          </w:rPr>
          <w:t>3.2.2 决策一致性对信任与采纳行为的影响</w:t>
        </w:r>
        <w:r>
          <w:rPr>
            <w:noProof/>
            <w:webHidden/>
          </w:rPr>
          <w:tab/>
        </w:r>
        <w:r>
          <w:rPr>
            <w:noProof/>
            <w:webHidden/>
          </w:rPr>
          <w:fldChar w:fldCharType="begin"/>
        </w:r>
        <w:r>
          <w:rPr>
            <w:noProof/>
            <w:webHidden/>
          </w:rPr>
          <w:instrText xml:space="preserve"> PAGEREF _Toc223525923 \h </w:instrText>
        </w:r>
        <w:r>
          <w:rPr>
            <w:noProof/>
            <w:webHidden/>
          </w:rPr>
        </w:r>
        <w:r>
          <w:rPr>
            <w:noProof/>
            <w:webHidden/>
          </w:rPr>
          <w:fldChar w:fldCharType="separate"/>
        </w:r>
        <w:r>
          <w:rPr>
            <w:noProof/>
            <w:webHidden/>
          </w:rPr>
          <w:t>18</w:t>
        </w:r>
        <w:r>
          <w:rPr>
            <w:noProof/>
            <w:webHidden/>
          </w:rPr>
          <w:fldChar w:fldCharType="end"/>
        </w:r>
      </w:hyperlink>
    </w:p>
    <w:p w14:paraId="58CE0FD0" w14:textId="06BB75AE"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4" w:history="1">
        <w:r w:rsidRPr="002F1ACD">
          <w:rPr>
            <w:rStyle w:val="ac"/>
            <w:noProof/>
          </w:rPr>
          <w:t>3.2.3 决策一致性的实现机制</w:t>
        </w:r>
        <w:r>
          <w:rPr>
            <w:noProof/>
            <w:webHidden/>
          </w:rPr>
          <w:tab/>
        </w:r>
        <w:r>
          <w:rPr>
            <w:noProof/>
            <w:webHidden/>
          </w:rPr>
          <w:fldChar w:fldCharType="begin"/>
        </w:r>
        <w:r>
          <w:rPr>
            <w:noProof/>
            <w:webHidden/>
          </w:rPr>
          <w:instrText xml:space="preserve"> PAGEREF _Toc223525924 \h </w:instrText>
        </w:r>
        <w:r>
          <w:rPr>
            <w:noProof/>
            <w:webHidden/>
          </w:rPr>
        </w:r>
        <w:r>
          <w:rPr>
            <w:noProof/>
            <w:webHidden/>
          </w:rPr>
          <w:fldChar w:fldCharType="separate"/>
        </w:r>
        <w:r>
          <w:rPr>
            <w:noProof/>
            <w:webHidden/>
          </w:rPr>
          <w:t>19</w:t>
        </w:r>
        <w:r>
          <w:rPr>
            <w:noProof/>
            <w:webHidden/>
          </w:rPr>
          <w:fldChar w:fldCharType="end"/>
        </w:r>
      </w:hyperlink>
    </w:p>
    <w:p w14:paraId="744182D0" w14:textId="5DDD816B"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25" w:history="1">
        <w:r w:rsidRPr="002F1ACD">
          <w:rPr>
            <w:rStyle w:val="ac"/>
            <w:noProof/>
          </w:rPr>
          <w:t>第4章 系统设计</w:t>
        </w:r>
        <w:r>
          <w:rPr>
            <w:noProof/>
            <w:webHidden/>
          </w:rPr>
          <w:tab/>
        </w:r>
        <w:r>
          <w:rPr>
            <w:noProof/>
            <w:webHidden/>
          </w:rPr>
          <w:fldChar w:fldCharType="begin"/>
        </w:r>
        <w:r>
          <w:rPr>
            <w:noProof/>
            <w:webHidden/>
          </w:rPr>
          <w:instrText xml:space="preserve"> PAGEREF _Toc223525925 \h </w:instrText>
        </w:r>
        <w:r>
          <w:rPr>
            <w:noProof/>
            <w:webHidden/>
          </w:rPr>
        </w:r>
        <w:r>
          <w:rPr>
            <w:noProof/>
            <w:webHidden/>
          </w:rPr>
          <w:fldChar w:fldCharType="separate"/>
        </w:r>
        <w:r>
          <w:rPr>
            <w:noProof/>
            <w:webHidden/>
          </w:rPr>
          <w:t>20</w:t>
        </w:r>
        <w:r>
          <w:rPr>
            <w:noProof/>
            <w:webHidden/>
          </w:rPr>
          <w:fldChar w:fldCharType="end"/>
        </w:r>
      </w:hyperlink>
    </w:p>
    <w:p w14:paraId="1044671E" w14:textId="1A96C487"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6" w:history="1">
        <w:r w:rsidRPr="002F1ACD">
          <w:rPr>
            <w:rStyle w:val="ac"/>
            <w:noProof/>
          </w:rPr>
          <w:t>4.1 长期对话记忆的表征框架与问题定义</w:t>
        </w:r>
        <w:r>
          <w:rPr>
            <w:noProof/>
            <w:webHidden/>
          </w:rPr>
          <w:tab/>
        </w:r>
        <w:r>
          <w:rPr>
            <w:noProof/>
            <w:webHidden/>
          </w:rPr>
          <w:fldChar w:fldCharType="begin"/>
        </w:r>
        <w:r>
          <w:rPr>
            <w:noProof/>
            <w:webHidden/>
          </w:rPr>
          <w:instrText xml:space="preserve"> PAGEREF _Toc223525926 \h </w:instrText>
        </w:r>
        <w:r>
          <w:rPr>
            <w:noProof/>
            <w:webHidden/>
          </w:rPr>
        </w:r>
        <w:r>
          <w:rPr>
            <w:noProof/>
            <w:webHidden/>
          </w:rPr>
          <w:fldChar w:fldCharType="separate"/>
        </w:r>
        <w:r>
          <w:rPr>
            <w:noProof/>
            <w:webHidden/>
          </w:rPr>
          <w:t>20</w:t>
        </w:r>
        <w:r>
          <w:rPr>
            <w:noProof/>
            <w:webHidden/>
          </w:rPr>
          <w:fldChar w:fldCharType="end"/>
        </w:r>
      </w:hyperlink>
    </w:p>
    <w:p w14:paraId="2B349FA0" w14:textId="507A5E04"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7" w:history="1">
        <w:r w:rsidRPr="002F1ACD">
          <w:rPr>
            <w:rStyle w:val="ac"/>
            <w:noProof/>
          </w:rPr>
          <w:t>4.1.1 多轮对话中的长期记忆需求与任务特征</w:t>
        </w:r>
        <w:r>
          <w:rPr>
            <w:noProof/>
            <w:webHidden/>
          </w:rPr>
          <w:tab/>
        </w:r>
        <w:r>
          <w:rPr>
            <w:noProof/>
            <w:webHidden/>
          </w:rPr>
          <w:fldChar w:fldCharType="begin"/>
        </w:r>
        <w:r>
          <w:rPr>
            <w:noProof/>
            <w:webHidden/>
          </w:rPr>
          <w:instrText xml:space="preserve"> PAGEREF _Toc223525927 \h </w:instrText>
        </w:r>
        <w:r>
          <w:rPr>
            <w:noProof/>
            <w:webHidden/>
          </w:rPr>
        </w:r>
        <w:r>
          <w:rPr>
            <w:noProof/>
            <w:webHidden/>
          </w:rPr>
          <w:fldChar w:fldCharType="separate"/>
        </w:r>
        <w:r>
          <w:rPr>
            <w:noProof/>
            <w:webHidden/>
          </w:rPr>
          <w:t>20</w:t>
        </w:r>
        <w:r>
          <w:rPr>
            <w:noProof/>
            <w:webHidden/>
          </w:rPr>
          <w:fldChar w:fldCharType="end"/>
        </w:r>
      </w:hyperlink>
    </w:p>
    <w:p w14:paraId="1CDC79AB" w14:textId="03296F3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8" w:history="1">
        <w:r w:rsidRPr="002F1ACD">
          <w:rPr>
            <w:rStyle w:val="ac"/>
            <w:noProof/>
          </w:rPr>
          <w:t>4.1.2 传统表征范式的局限与关键问题定义</w:t>
        </w:r>
        <w:r>
          <w:rPr>
            <w:noProof/>
            <w:webHidden/>
          </w:rPr>
          <w:tab/>
        </w:r>
        <w:r>
          <w:rPr>
            <w:noProof/>
            <w:webHidden/>
          </w:rPr>
          <w:fldChar w:fldCharType="begin"/>
        </w:r>
        <w:r>
          <w:rPr>
            <w:noProof/>
            <w:webHidden/>
          </w:rPr>
          <w:instrText xml:space="preserve"> PAGEREF _Toc223525928 \h </w:instrText>
        </w:r>
        <w:r>
          <w:rPr>
            <w:noProof/>
            <w:webHidden/>
          </w:rPr>
        </w:r>
        <w:r>
          <w:rPr>
            <w:noProof/>
            <w:webHidden/>
          </w:rPr>
          <w:fldChar w:fldCharType="separate"/>
        </w:r>
        <w:r>
          <w:rPr>
            <w:noProof/>
            <w:webHidden/>
          </w:rPr>
          <w:t>20</w:t>
        </w:r>
        <w:r>
          <w:rPr>
            <w:noProof/>
            <w:webHidden/>
          </w:rPr>
          <w:fldChar w:fldCharType="end"/>
        </w:r>
      </w:hyperlink>
    </w:p>
    <w:p w14:paraId="513465F8" w14:textId="646BD35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9" w:history="1">
        <w:r w:rsidRPr="002F1ACD">
          <w:rPr>
            <w:rStyle w:val="ac"/>
            <w:noProof/>
          </w:rPr>
          <w:t>4.1.3 动态语境感知的长期记忆表征框架</w:t>
        </w:r>
        <w:r>
          <w:rPr>
            <w:noProof/>
            <w:webHidden/>
          </w:rPr>
          <w:tab/>
        </w:r>
        <w:r>
          <w:rPr>
            <w:noProof/>
            <w:webHidden/>
          </w:rPr>
          <w:fldChar w:fldCharType="begin"/>
        </w:r>
        <w:r>
          <w:rPr>
            <w:noProof/>
            <w:webHidden/>
          </w:rPr>
          <w:instrText xml:space="preserve"> PAGEREF _Toc223525929 \h </w:instrText>
        </w:r>
        <w:r>
          <w:rPr>
            <w:noProof/>
            <w:webHidden/>
          </w:rPr>
        </w:r>
        <w:r>
          <w:rPr>
            <w:noProof/>
            <w:webHidden/>
          </w:rPr>
          <w:fldChar w:fldCharType="separate"/>
        </w:r>
        <w:r>
          <w:rPr>
            <w:noProof/>
            <w:webHidden/>
          </w:rPr>
          <w:t>22</w:t>
        </w:r>
        <w:r>
          <w:rPr>
            <w:noProof/>
            <w:webHidden/>
          </w:rPr>
          <w:fldChar w:fldCharType="end"/>
        </w:r>
      </w:hyperlink>
    </w:p>
    <w:p w14:paraId="6238B48E" w14:textId="57CD695A"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0" w:history="1">
        <w:r w:rsidRPr="002F1ACD">
          <w:rPr>
            <w:rStyle w:val="ac"/>
            <w:noProof/>
          </w:rPr>
          <w:t>4.2 基于动态语境感知的长期对话记忆表征设计</w:t>
        </w:r>
        <w:r>
          <w:rPr>
            <w:noProof/>
            <w:webHidden/>
          </w:rPr>
          <w:tab/>
        </w:r>
        <w:r>
          <w:rPr>
            <w:noProof/>
            <w:webHidden/>
          </w:rPr>
          <w:fldChar w:fldCharType="begin"/>
        </w:r>
        <w:r>
          <w:rPr>
            <w:noProof/>
            <w:webHidden/>
          </w:rPr>
          <w:instrText xml:space="preserve"> PAGEREF _Toc223525930 \h </w:instrText>
        </w:r>
        <w:r>
          <w:rPr>
            <w:noProof/>
            <w:webHidden/>
          </w:rPr>
        </w:r>
        <w:r>
          <w:rPr>
            <w:noProof/>
            <w:webHidden/>
          </w:rPr>
          <w:fldChar w:fldCharType="separate"/>
        </w:r>
        <w:r>
          <w:rPr>
            <w:noProof/>
            <w:webHidden/>
          </w:rPr>
          <w:t>23</w:t>
        </w:r>
        <w:r>
          <w:rPr>
            <w:noProof/>
            <w:webHidden/>
          </w:rPr>
          <w:fldChar w:fldCharType="end"/>
        </w:r>
      </w:hyperlink>
    </w:p>
    <w:p w14:paraId="3473A725" w14:textId="2F8B4D8B"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1" w:history="1">
        <w:r w:rsidRPr="002F1ACD">
          <w:rPr>
            <w:rStyle w:val="ac"/>
            <w:noProof/>
          </w:rPr>
          <w:t>4.2.1 动态窗口选择机制</w:t>
        </w:r>
        <w:r>
          <w:rPr>
            <w:noProof/>
            <w:webHidden/>
          </w:rPr>
          <w:tab/>
        </w:r>
        <w:r>
          <w:rPr>
            <w:noProof/>
            <w:webHidden/>
          </w:rPr>
          <w:fldChar w:fldCharType="begin"/>
        </w:r>
        <w:r>
          <w:rPr>
            <w:noProof/>
            <w:webHidden/>
          </w:rPr>
          <w:instrText xml:space="preserve"> PAGEREF _Toc223525931 \h </w:instrText>
        </w:r>
        <w:r>
          <w:rPr>
            <w:noProof/>
            <w:webHidden/>
          </w:rPr>
        </w:r>
        <w:r>
          <w:rPr>
            <w:noProof/>
            <w:webHidden/>
          </w:rPr>
          <w:fldChar w:fldCharType="separate"/>
        </w:r>
        <w:r>
          <w:rPr>
            <w:noProof/>
            <w:webHidden/>
          </w:rPr>
          <w:t>24</w:t>
        </w:r>
        <w:r>
          <w:rPr>
            <w:noProof/>
            <w:webHidden/>
          </w:rPr>
          <w:fldChar w:fldCharType="end"/>
        </w:r>
      </w:hyperlink>
    </w:p>
    <w:p w14:paraId="53DFFE12" w14:textId="60EF813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2" w:history="1">
        <w:r w:rsidRPr="002F1ACD">
          <w:rPr>
            <w:rStyle w:val="ac"/>
            <w:noProof/>
          </w:rPr>
          <w:t>4.2.2 窗口内容精炼与噪声抑制方法</w:t>
        </w:r>
        <w:r>
          <w:rPr>
            <w:noProof/>
            <w:webHidden/>
          </w:rPr>
          <w:tab/>
        </w:r>
        <w:r>
          <w:rPr>
            <w:noProof/>
            <w:webHidden/>
          </w:rPr>
          <w:fldChar w:fldCharType="begin"/>
        </w:r>
        <w:r>
          <w:rPr>
            <w:noProof/>
            <w:webHidden/>
          </w:rPr>
          <w:instrText xml:space="preserve"> PAGEREF _Toc223525932 \h </w:instrText>
        </w:r>
        <w:r>
          <w:rPr>
            <w:noProof/>
            <w:webHidden/>
          </w:rPr>
        </w:r>
        <w:r>
          <w:rPr>
            <w:noProof/>
            <w:webHidden/>
          </w:rPr>
          <w:fldChar w:fldCharType="separate"/>
        </w:r>
        <w:r>
          <w:rPr>
            <w:noProof/>
            <w:webHidden/>
          </w:rPr>
          <w:t>24</w:t>
        </w:r>
        <w:r>
          <w:rPr>
            <w:noProof/>
            <w:webHidden/>
          </w:rPr>
          <w:fldChar w:fldCharType="end"/>
        </w:r>
      </w:hyperlink>
    </w:p>
    <w:p w14:paraId="5322EB41" w14:textId="2B22AE2A"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3" w:history="1">
        <w:r w:rsidRPr="002F1ACD">
          <w:rPr>
            <w:rStyle w:val="ac"/>
            <w:noProof/>
          </w:rPr>
          <w:t>4.2.3 语境内容生成与隐式语义显式化</w:t>
        </w:r>
        <w:r>
          <w:rPr>
            <w:noProof/>
            <w:webHidden/>
          </w:rPr>
          <w:tab/>
        </w:r>
        <w:r>
          <w:rPr>
            <w:noProof/>
            <w:webHidden/>
          </w:rPr>
          <w:fldChar w:fldCharType="begin"/>
        </w:r>
        <w:r>
          <w:rPr>
            <w:noProof/>
            <w:webHidden/>
          </w:rPr>
          <w:instrText xml:space="preserve"> PAGEREF _Toc223525933 \h </w:instrText>
        </w:r>
        <w:r>
          <w:rPr>
            <w:noProof/>
            <w:webHidden/>
          </w:rPr>
        </w:r>
        <w:r>
          <w:rPr>
            <w:noProof/>
            <w:webHidden/>
          </w:rPr>
          <w:fldChar w:fldCharType="separate"/>
        </w:r>
        <w:r>
          <w:rPr>
            <w:noProof/>
            <w:webHidden/>
          </w:rPr>
          <w:t>25</w:t>
        </w:r>
        <w:r>
          <w:rPr>
            <w:noProof/>
            <w:webHidden/>
          </w:rPr>
          <w:fldChar w:fldCharType="end"/>
        </w:r>
      </w:hyperlink>
    </w:p>
    <w:p w14:paraId="7DA7F9F8" w14:textId="5E29EC98"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4" w:history="1">
        <w:r w:rsidRPr="002F1ACD">
          <w:rPr>
            <w:rStyle w:val="ac"/>
            <w:noProof/>
          </w:rPr>
          <w:t>4.3 长期对话记忆的嵌入与检索机制</w:t>
        </w:r>
        <w:r>
          <w:rPr>
            <w:noProof/>
            <w:webHidden/>
          </w:rPr>
          <w:tab/>
        </w:r>
        <w:r>
          <w:rPr>
            <w:noProof/>
            <w:webHidden/>
          </w:rPr>
          <w:fldChar w:fldCharType="begin"/>
        </w:r>
        <w:r>
          <w:rPr>
            <w:noProof/>
            <w:webHidden/>
          </w:rPr>
          <w:instrText xml:space="preserve"> PAGEREF _Toc223525934 \h </w:instrText>
        </w:r>
        <w:r>
          <w:rPr>
            <w:noProof/>
            <w:webHidden/>
          </w:rPr>
        </w:r>
        <w:r>
          <w:rPr>
            <w:noProof/>
            <w:webHidden/>
          </w:rPr>
          <w:fldChar w:fldCharType="separate"/>
        </w:r>
        <w:r>
          <w:rPr>
            <w:noProof/>
            <w:webHidden/>
          </w:rPr>
          <w:t>26</w:t>
        </w:r>
        <w:r>
          <w:rPr>
            <w:noProof/>
            <w:webHidden/>
          </w:rPr>
          <w:fldChar w:fldCharType="end"/>
        </w:r>
      </w:hyperlink>
    </w:p>
    <w:p w14:paraId="302DABBC" w14:textId="69855012"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5" w:history="1">
        <w:r w:rsidRPr="002F1ACD">
          <w:rPr>
            <w:rStyle w:val="ac"/>
            <w:noProof/>
          </w:rPr>
          <w:t>4.3.1 记忆表示与嵌入构建方式</w:t>
        </w:r>
        <w:r>
          <w:rPr>
            <w:noProof/>
            <w:webHidden/>
          </w:rPr>
          <w:tab/>
        </w:r>
        <w:r>
          <w:rPr>
            <w:noProof/>
            <w:webHidden/>
          </w:rPr>
          <w:fldChar w:fldCharType="begin"/>
        </w:r>
        <w:r>
          <w:rPr>
            <w:noProof/>
            <w:webHidden/>
          </w:rPr>
          <w:instrText xml:space="preserve"> PAGEREF _Toc223525935 \h </w:instrText>
        </w:r>
        <w:r>
          <w:rPr>
            <w:noProof/>
            <w:webHidden/>
          </w:rPr>
        </w:r>
        <w:r>
          <w:rPr>
            <w:noProof/>
            <w:webHidden/>
          </w:rPr>
          <w:fldChar w:fldCharType="separate"/>
        </w:r>
        <w:r>
          <w:rPr>
            <w:noProof/>
            <w:webHidden/>
          </w:rPr>
          <w:t>26</w:t>
        </w:r>
        <w:r>
          <w:rPr>
            <w:noProof/>
            <w:webHidden/>
          </w:rPr>
          <w:fldChar w:fldCharType="end"/>
        </w:r>
      </w:hyperlink>
    </w:p>
    <w:p w14:paraId="632222E3" w14:textId="1F77BA1C"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6" w:history="1">
        <w:r w:rsidRPr="002F1ACD">
          <w:rPr>
            <w:rStyle w:val="ac"/>
            <w:noProof/>
          </w:rPr>
          <w:t>4.3.2 基于记忆的对话检索流程</w:t>
        </w:r>
        <w:r>
          <w:rPr>
            <w:noProof/>
            <w:webHidden/>
          </w:rPr>
          <w:tab/>
        </w:r>
        <w:r>
          <w:rPr>
            <w:noProof/>
            <w:webHidden/>
          </w:rPr>
          <w:fldChar w:fldCharType="begin"/>
        </w:r>
        <w:r>
          <w:rPr>
            <w:noProof/>
            <w:webHidden/>
          </w:rPr>
          <w:instrText xml:space="preserve"> PAGEREF _Toc223525936 \h </w:instrText>
        </w:r>
        <w:r>
          <w:rPr>
            <w:noProof/>
            <w:webHidden/>
          </w:rPr>
        </w:r>
        <w:r>
          <w:rPr>
            <w:noProof/>
            <w:webHidden/>
          </w:rPr>
          <w:fldChar w:fldCharType="separate"/>
        </w:r>
        <w:r>
          <w:rPr>
            <w:noProof/>
            <w:webHidden/>
          </w:rPr>
          <w:t>26</w:t>
        </w:r>
        <w:r>
          <w:rPr>
            <w:noProof/>
            <w:webHidden/>
          </w:rPr>
          <w:fldChar w:fldCharType="end"/>
        </w:r>
      </w:hyperlink>
    </w:p>
    <w:p w14:paraId="2FA14545" w14:textId="246F477D"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7" w:history="1">
        <w:r w:rsidRPr="002F1ACD">
          <w:rPr>
            <w:rStyle w:val="ac"/>
            <w:noProof/>
          </w:rPr>
          <w:t>4.3.3 长期记忆检索对一致性对话的支撑作用</w:t>
        </w:r>
        <w:r>
          <w:rPr>
            <w:noProof/>
            <w:webHidden/>
          </w:rPr>
          <w:tab/>
        </w:r>
        <w:r>
          <w:rPr>
            <w:noProof/>
            <w:webHidden/>
          </w:rPr>
          <w:fldChar w:fldCharType="begin"/>
        </w:r>
        <w:r>
          <w:rPr>
            <w:noProof/>
            <w:webHidden/>
          </w:rPr>
          <w:instrText xml:space="preserve"> PAGEREF _Toc223525937 \h </w:instrText>
        </w:r>
        <w:r>
          <w:rPr>
            <w:noProof/>
            <w:webHidden/>
          </w:rPr>
        </w:r>
        <w:r>
          <w:rPr>
            <w:noProof/>
            <w:webHidden/>
          </w:rPr>
          <w:fldChar w:fldCharType="separate"/>
        </w:r>
        <w:r>
          <w:rPr>
            <w:noProof/>
            <w:webHidden/>
          </w:rPr>
          <w:t>27</w:t>
        </w:r>
        <w:r>
          <w:rPr>
            <w:noProof/>
            <w:webHidden/>
          </w:rPr>
          <w:fldChar w:fldCharType="end"/>
        </w:r>
      </w:hyperlink>
    </w:p>
    <w:p w14:paraId="58EB23A2" w14:textId="058B1266"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8" w:history="1">
        <w:r w:rsidRPr="002F1ACD">
          <w:rPr>
            <w:rStyle w:val="ac"/>
            <w:noProof/>
          </w:rPr>
          <w:t>4.4 多层次记忆管理模块设计</w:t>
        </w:r>
        <w:r>
          <w:rPr>
            <w:noProof/>
            <w:webHidden/>
          </w:rPr>
          <w:tab/>
        </w:r>
        <w:r>
          <w:rPr>
            <w:noProof/>
            <w:webHidden/>
          </w:rPr>
          <w:fldChar w:fldCharType="begin"/>
        </w:r>
        <w:r>
          <w:rPr>
            <w:noProof/>
            <w:webHidden/>
          </w:rPr>
          <w:instrText xml:space="preserve"> PAGEREF _Toc223525938 \h </w:instrText>
        </w:r>
        <w:r>
          <w:rPr>
            <w:noProof/>
            <w:webHidden/>
          </w:rPr>
        </w:r>
        <w:r>
          <w:rPr>
            <w:noProof/>
            <w:webHidden/>
          </w:rPr>
          <w:fldChar w:fldCharType="separate"/>
        </w:r>
        <w:r>
          <w:rPr>
            <w:noProof/>
            <w:webHidden/>
          </w:rPr>
          <w:t>27</w:t>
        </w:r>
        <w:r>
          <w:rPr>
            <w:noProof/>
            <w:webHidden/>
          </w:rPr>
          <w:fldChar w:fldCharType="end"/>
        </w:r>
      </w:hyperlink>
    </w:p>
    <w:p w14:paraId="4FC2E733" w14:textId="56035103"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9" w:history="1">
        <w:r w:rsidRPr="002F1ACD">
          <w:rPr>
            <w:rStyle w:val="ac"/>
            <w:noProof/>
          </w:rPr>
          <w:t>4.4.1 记忆类型的划分与功能定位</w:t>
        </w:r>
        <w:r>
          <w:rPr>
            <w:noProof/>
            <w:webHidden/>
          </w:rPr>
          <w:tab/>
        </w:r>
        <w:r>
          <w:rPr>
            <w:noProof/>
            <w:webHidden/>
          </w:rPr>
          <w:fldChar w:fldCharType="begin"/>
        </w:r>
        <w:r>
          <w:rPr>
            <w:noProof/>
            <w:webHidden/>
          </w:rPr>
          <w:instrText xml:space="preserve"> PAGEREF _Toc223525939 \h </w:instrText>
        </w:r>
        <w:r>
          <w:rPr>
            <w:noProof/>
            <w:webHidden/>
          </w:rPr>
        </w:r>
        <w:r>
          <w:rPr>
            <w:noProof/>
            <w:webHidden/>
          </w:rPr>
          <w:fldChar w:fldCharType="separate"/>
        </w:r>
        <w:r>
          <w:rPr>
            <w:noProof/>
            <w:webHidden/>
          </w:rPr>
          <w:t>27</w:t>
        </w:r>
        <w:r>
          <w:rPr>
            <w:noProof/>
            <w:webHidden/>
          </w:rPr>
          <w:fldChar w:fldCharType="end"/>
        </w:r>
      </w:hyperlink>
    </w:p>
    <w:p w14:paraId="032C7835" w14:textId="37CA927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0" w:history="1">
        <w:r w:rsidRPr="002F1ACD">
          <w:rPr>
            <w:rStyle w:val="ac"/>
            <w:noProof/>
          </w:rPr>
          <w:t>4.4.2 多类型记忆的编排与协同机制</w:t>
        </w:r>
        <w:r>
          <w:rPr>
            <w:noProof/>
            <w:webHidden/>
          </w:rPr>
          <w:tab/>
        </w:r>
        <w:r>
          <w:rPr>
            <w:noProof/>
            <w:webHidden/>
          </w:rPr>
          <w:fldChar w:fldCharType="begin"/>
        </w:r>
        <w:r>
          <w:rPr>
            <w:noProof/>
            <w:webHidden/>
          </w:rPr>
          <w:instrText xml:space="preserve"> PAGEREF _Toc223525940 \h </w:instrText>
        </w:r>
        <w:r>
          <w:rPr>
            <w:noProof/>
            <w:webHidden/>
          </w:rPr>
        </w:r>
        <w:r>
          <w:rPr>
            <w:noProof/>
            <w:webHidden/>
          </w:rPr>
          <w:fldChar w:fldCharType="separate"/>
        </w:r>
        <w:r>
          <w:rPr>
            <w:noProof/>
            <w:webHidden/>
          </w:rPr>
          <w:t>28</w:t>
        </w:r>
        <w:r>
          <w:rPr>
            <w:noProof/>
            <w:webHidden/>
          </w:rPr>
          <w:fldChar w:fldCharType="end"/>
        </w:r>
      </w:hyperlink>
    </w:p>
    <w:p w14:paraId="5C0C3336" w14:textId="3ECF23F0"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1" w:history="1">
        <w:r w:rsidRPr="002F1ACD">
          <w:rPr>
            <w:rStyle w:val="ac"/>
            <w:noProof/>
          </w:rPr>
          <w:t>4.5 智能体对话系统设计</w:t>
        </w:r>
        <w:r>
          <w:rPr>
            <w:noProof/>
            <w:webHidden/>
          </w:rPr>
          <w:tab/>
        </w:r>
        <w:r>
          <w:rPr>
            <w:noProof/>
            <w:webHidden/>
          </w:rPr>
          <w:fldChar w:fldCharType="begin"/>
        </w:r>
        <w:r>
          <w:rPr>
            <w:noProof/>
            <w:webHidden/>
          </w:rPr>
          <w:instrText xml:space="preserve"> PAGEREF _Toc223525941 \h </w:instrText>
        </w:r>
        <w:r>
          <w:rPr>
            <w:noProof/>
            <w:webHidden/>
          </w:rPr>
        </w:r>
        <w:r>
          <w:rPr>
            <w:noProof/>
            <w:webHidden/>
          </w:rPr>
          <w:fldChar w:fldCharType="separate"/>
        </w:r>
        <w:r>
          <w:rPr>
            <w:noProof/>
            <w:webHidden/>
          </w:rPr>
          <w:t>28</w:t>
        </w:r>
        <w:r>
          <w:rPr>
            <w:noProof/>
            <w:webHidden/>
          </w:rPr>
          <w:fldChar w:fldCharType="end"/>
        </w:r>
      </w:hyperlink>
    </w:p>
    <w:p w14:paraId="5B159408" w14:textId="07FCC68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2" w:history="1">
        <w:r w:rsidRPr="002F1ACD">
          <w:rPr>
            <w:rStyle w:val="ac"/>
            <w:noProof/>
          </w:rPr>
          <w:t>4.5.1 系统总体架构</w:t>
        </w:r>
        <w:r>
          <w:rPr>
            <w:noProof/>
            <w:webHidden/>
          </w:rPr>
          <w:tab/>
        </w:r>
        <w:r>
          <w:rPr>
            <w:noProof/>
            <w:webHidden/>
          </w:rPr>
          <w:fldChar w:fldCharType="begin"/>
        </w:r>
        <w:r>
          <w:rPr>
            <w:noProof/>
            <w:webHidden/>
          </w:rPr>
          <w:instrText xml:space="preserve"> PAGEREF _Toc223525942 \h </w:instrText>
        </w:r>
        <w:r>
          <w:rPr>
            <w:noProof/>
            <w:webHidden/>
          </w:rPr>
        </w:r>
        <w:r>
          <w:rPr>
            <w:noProof/>
            <w:webHidden/>
          </w:rPr>
          <w:fldChar w:fldCharType="separate"/>
        </w:r>
        <w:r>
          <w:rPr>
            <w:noProof/>
            <w:webHidden/>
          </w:rPr>
          <w:t>28</w:t>
        </w:r>
        <w:r>
          <w:rPr>
            <w:noProof/>
            <w:webHidden/>
          </w:rPr>
          <w:fldChar w:fldCharType="end"/>
        </w:r>
      </w:hyperlink>
    </w:p>
    <w:p w14:paraId="65DCD996" w14:textId="18ED1359"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3" w:history="1">
        <w:r w:rsidRPr="002F1ACD">
          <w:rPr>
            <w:rStyle w:val="ac"/>
            <w:noProof/>
          </w:rPr>
          <w:t>4.5.2 各层功能与职责说明</w:t>
        </w:r>
        <w:r>
          <w:rPr>
            <w:noProof/>
            <w:webHidden/>
          </w:rPr>
          <w:tab/>
        </w:r>
        <w:r>
          <w:rPr>
            <w:noProof/>
            <w:webHidden/>
          </w:rPr>
          <w:fldChar w:fldCharType="begin"/>
        </w:r>
        <w:r>
          <w:rPr>
            <w:noProof/>
            <w:webHidden/>
          </w:rPr>
          <w:instrText xml:space="preserve"> PAGEREF _Toc223525943 \h </w:instrText>
        </w:r>
        <w:r>
          <w:rPr>
            <w:noProof/>
            <w:webHidden/>
          </w:rPr>
        </w:r>
        <w:r>
          <w:rPr>
            <w:noProof/>
            <w:webHidden/>
          </w:rPr>
          <w:fldChar w:fldCharType="separate"/>
        </w:r>
        <w:r>
          <w:rPr>
            <w:noProof/>
            <w:webHidden/>
          </w:rPr>
          <w:t>29</w:t>
        </w:r>
        <w:r>
          <w:rPr>
            <w:noProof/>
            <w:webHidden/>
          </w:rPr>
          <w:fldChar w:fldCharType="end"/>
        </w:r>
      </w:hyperlink>
    </w:p>
    <w:p w14:paraId="649431CC" w14:textId="26FBD1D0"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4" w:history="1">
        <w:r w:rsidRPr="002F1ACD">
          <w:rPr>
            <w:rStyle w:val="ac"/>
            <w:noProof/>
          </w:rPr>
          <w:t>4.5.3 系统运行的整体流程</w:t>
        </w:r>
        <w:r>
          <w:rPr>
            <w:noProof/>
            <w:webHidden/>
          </w:rPr>
          <w:tab/>
        </w:r>
        <w:r>
          <w:rPr>
            <w:noProof/>
            <w:webHidden/>
          </w:rPr>
          <w:fldChar w:fldCharType="begin"/>
        </w:r>
        <w:r>
          <w:rPr>
            <w:noProof/>
            <w:webHidden/>
          </w:rPr>
          <w:instrText xml:space="preserve"> PAGEREF _Toc223525944 \h </w:instrText>
        </w:r>
        <w:r>
          <w:rPr>
            <w:noProof/>
            <w:webHidden/>
          </w:rPr>
        </w:r>
        <w:r>
          <w:rPr>
            <w:noProof/>
            <w:webHidden/>
          </w:rPr>
          <w:fldChar w:fldCharType="separate"/>
        </w:r>
        <w:r>
          <w:rPr>
            <w:noProof/>
            <w:webHidden/>
          </w:rPr>
          <w:t>31</w:t>
        </w:r>
        <w:r>
          <w:rPr>
            <w:noProof/>
            <w:webHidden/>
          </w:rPr>
          <w:fldChar w:fldCharType="end"/>
        </w:r>
      </w:hyperlink>
    </w:p>
    <w:p w14:paraId="244744F0" w14:textId="1BBAE2B7"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45" w:history="1">
        <w:r w:rsidRPr="002F1ACD">
          <w:rPr>
            <w:rStyle w:val="ac"/>
            <w:noProof/>
          </w:rPr>
          <w:t>第5章 实验设计与验证</w:t>
        </w:r>
        <w:r>
          <w:rPr>
            <w:noProof/>
            <w:webHidden/>
          </w:rPr>
          <w:tab/>
        </w:r>
        <w:r>
          <w:rPr>
            <w:noProof/>
            <w:webHidden/>
          </w:rPr>
          <w:fldChar w:fldCharType="begin"/>
        </w:r>
        <w:r>
          <w:rPr>
            <w:noProof/>
            <w:webHidden/>
          </w:rPr>
          <w:instrText xml:space="preserve"> PAGEREF _Toc223525945 \h </w:instrText>
        </w:r>
        <w:r>
          <w:rPr>
            <w:noProof/>
            <w:webHidden/>
          </w:rPr>
        </w:r>
        <w:r>
          <w:rPr>
            <w:noProof/>
            <w:webHidden/>
          </w:rPr>
          <w:fldChar w:fldCharType="separate"/>
        </w:r>
        <w:r>
          <w:rPr>
            <w:noProof/>
            <w:webHidden/>
          </w:rPr>
          <w:t>33</w:t>
        </w:r>
        <w:r>
          <w:rPr>
            <w:noProof/>
            <w:webHidden/>
          </w:rPr>
          <w:fldChar w:fldCharType="end"/>
        </w:r>
      </w:hyperlink>
    </w:p>
    <w:p w14:paraId="5D2C7F41" w14:textId="6AF0921D"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6" w:history="1">
        <w:r w:rsidRPr="002F1ACD">
          <w:rPr>
            <w:rStyle w:val="ac"/>
            <w:noProof/>
          </w:rPr>
          <w:t>5.1 评估数据集</w:t>
        </w:r>
        <w:r>
          <w:rPr>
            <w:noProof/>
            <w:webHidden/>
          </w:rPr>
          <w:tab/>
        </w:r>
        <w:r>
          <w:rPr>
            <w:noProof/>
            <w:webHidden/>
          </w:rPr>
          <w:fldChar w:fldCharType="begin"/>
        </w:r>
        <w:r>
          <w:rPr>
            <w:noProof/>
            <w:webHidden/>
          </w:rPr>
          <w:instrText xml:space="preserve"> PAGEREF _Toc223525946 \h </w:instrText>
        </w:r>
        <w:r>
          <w:rPr>
            <w:noProof/>
            <w:webHidden/>
          </w:rPr>
        </w:r>
        <w:r>
          <w:rPr>
            <w:noProof/>
            <w:webHidden/>
          </w:rPr>
          <w:fldChar w:fldCharType="separate"/>
        </w:r>
        <w:r>
          <w:rPr>
            <w:noProof/>
            <w:webHidden/>
          </w:rPr>
          <w:t>33</w:t>
        </w:r>
        <w:r>
          <w:rPr>
            <w:noProof/>
            <w:webHidden/>
          </w:rPr>
          <w:fldChar w:fldCharType="end"/>
        </w:r>
      </w:hyperlink>
    </w:p>
    <w:p w14:paraId="0F1AD92D" w14:textId="4D4EE598"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7" w:history="1">
        <w:r w:rsidRPr="002F1ACD">
          <w:rPr>
            <w:rStyle w:val="ac"/>
            <w:noProof/>
          </w:rPr>
          <w:t>5.1.1 LoCoMo数据集</w:t>
        </w:r>
        <w:r>
          <w:rPr>
            <w:noProof/>
            <w:webHidden/>
          </w:rPr>
          <w:tab/>
        </w:r>
        <w:r>
          <w:rPr>
            <w:noProof/>
            <w:webHidden/>
          </w:rPr>
          <w:fldChar w:fldCharType="begin"/>
        </w:r>
        <w:r>
          <w:rPr>
            <w:noProof/>
            <w:webHidden/>
          </w:rPr>
          <w:instrText xml:space="preserve"> PAGEREF _Toc223525947 \h </w:instrText>
        </w:r>
        <w:r>
          <w:rPr>
            <w:noProof/>
            <w:webHidden/>
          </w:rPr>
        </w:r>
        <w:r>
          <w:rPr>
            <w:noProof/>
            <w:webHidden/>
          </w:rPr>
          <w:fldChar w:fldCharType="separate"/>
        </w:r>
        <w:r>
          <w:rPr>
            <w:noProof/>
            <w:webHidden/>
          </w:rPr>
          <w:t>33</w:t>
        </w:r>
        <w:r>
          <w:rPr>
            <w:noProof/>
            <w:webHidden/>
          </w:rPr>
          <w:fldChar w:fldCharType="end"/>
        </w:r>
      </w:hyperlink>
    </w:p>
    <w:p w14:paraId="140A50CB" w14:textId="4666A73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8" w:history="1">
        <w:r w:rsidRPr="002F1ACD">
          <w:rPr>
            <w:rStyle w:val="ac"/>
            <w:noProof/>
          </w:rPr>
          <w:t>5.1.2 MemFinConv数据集</w:t>
        </w:r>
        <w:r>
          <w:rPr>
            <w:noProof/>
            <w:webHidden/>
          </w:rPr>
          <w:tab/>
        </w:r>
        <w:r>
          <w:rPr>
            <w:noProof/>
            <w:webHidden/>
          </w:rPr>
          <w:fldChar w:fldCharType="begin"/>
        </w:r>
        <w:r>
          <w:rPr>
            <w:noProof/>
            <w:webHidden/>
          </w:rPr>
          <w:instrText xml:space="preserve"> PAGEREF _Toc223525948 \h </w:instrText>
        </w:r>
        <w:r>
          <w:rPr>
            <w:noProof/>
            <w:webHidden/>
          </w:rPr>
        </w:r>
        <w:r>
          <w:rPr>
            <w:noProof/>
            <w:webHidden/>
          </w:rPr>
          <w:fldChar w:fldCharType="separate"/>
        </w:r>
        <w:r>
          <w:rPr>
            <w:noProof/>
            <w:webHidden/>
          </w:rPr>
          <w:t>34</w:t>
        </w:r>
        <w:r>
          <w:rPr>
            <w:noProof/>
            <w:webHidden/>
          </w:rPr>
          <w:fldChar w:fldCharType="end"/>
        </w:r>
      </w:hyperlink>
    </w:p>
    <w:p w14:paraId="6ACA2D1F" w14:textId="475F30E8"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9" w:history="1">
        <w:r w:rsidRPr="002F1ACD">
          <w:rPr>
            <w:rStyle w:val="ac"/>
            <w:noProof/>
          </w:rPr>
          <w:t>5.2 评价指标</w:t>
        </w:r>
        <w:r>
          <w:rPr>
            <w:noProof/>
            <w:webHidden/>
          </w:rPr>
          <w:tab/>
        </w:r>
        <w:r>
          <w:rPr>
            <w:noProof/>
            <w:webHidden/>
          </w:rPr>
          <w:fldChar w:fldCharType="begin"/>
        </w:r>
        <w:r>
          <w:rPr>
            <w:noProof/>
            <w:webHidden/>
          </w:rPr>
          <w:instrText xml:space="preserve"> PAGEREF _Toc223525949 \h </w:instrText>
        </w:r>
        <w:r>
          <w:rPr>
            <w:noProof/>
            <w:webHidden/>
          </w:rPr>
        </w:r>
        <w:r>
          <w:rPr>
            <w:noProof/>
            <w:webHidden/>
          </w:rPr>
          <w:fldChar w:fldCharType="separate"/>
        </w:r>
        <w:r>
          <w:rPr>
            <w:noProof/>
            <w:webHidden/>
          </w:rPr>
          <w:t>37</w:t>
        </w:r>
        <w:r>
          <w:rPr>
            <w:noProof/>
            <w:webHidden/>
          </w:rPr>
          <w:fldChar w:fldCharType="end"/>
        </w:r>
      </w:hyperlink>
    </w:p>
    <w:p w14:paraId="6931F2FF" w14:textId="2854979D"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0" w:history="1">
        <w:r w:rsidRPr="002F1ACD">
          <w:rPr>
            <w:rStyle w:val="ac"/>
            <w:noProof/>
          </w:rPr>
          <w:t>5.2.1 通用对话领域长期记忆召回指标</w:t>
        </w:r>
        <w:r>
          <w:rPr>
            <w:noProof/>
            <w:webHidden/>
          </w:rPr>
          <w:tab/>
        </w:r>
        <w:r>
          <w:rPr>
            <w:noProof/>
            <w:webHidden/>
          </w:rPr>
          <w:fldChar w:fldCharType="begin"/>
        </w:r>
        <w:r>
          <w:rPr>
            <w:noProof/>
            <w:webHidden/>
          </w:rPr>
          <w:instrText xml:space="preserve"> PAGEREF _Toc223525950 \h </w:instrText>
        </w:r>
        <w:r>
          <w:rPr>
            <w:noProof/>
            <w:webHidden/>
          </w:rPr>
        </w:r>
        <w:r>
          <w:rPr>
            <w:noProof/>
            <w:webHidden/>
          </w:rPr>
          <w:fldChar w:fldCharType="separate"/>
        </w:r>
        <w:r>
          <w:rPr>
            <w:noProof/>
            <w:webHidden/>
          </w:rPr>
          <w:t>37</w:t>
        </w:r>
        <w:r>
          <w:rPr>
            <w:noProof/>
            <w:webHidden/>
          </w:rPr>
          <w:fldChar w:fldCharType="end"/>
        </w:r>
      </w:hyperlink>
    </w:p>
    <w:p w14:paraId="3C4420B1" w14:textId="39CE99A7"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1" w:history="1">
        <w:r w:rsidRPr="002F1ACD">
          <w:rPr>
            <w:rStyle w:val="ac"/>
            <w:noProof/>
          </w:rPr>
          <w:t>5.2.2 经济金融领域多轮对话质量指标</w:t>
        </w:r>
        <w:r>
          <w:rPr>
            <w:noProof/>
            <w:webHidden/>
          </w:rPr>
          <w:tab/>
        </w:r>
        <w:r>
          <w:rPr>
            <w:noProof/>
            <w:webHidden/>
          </w:rPr>
          <w:fldChar w:fldCharType="begin"/>
        </w:r>
        <w:r>
          <w:rPr>
            <w:noProof/>
            <w:webHidden/>
          </w:rPr>
          <w:instrText xml:space="preserve"> PAGEREF _Toc223525951 \h </w:instrText>
        </w:r>
        <w:r>
          <w:rPr>
            <w:noProof/>
            <w:webHidden/>
          </w:rPr>
        </w:r>
        <w:r>
          <w:rPr>
            <w:noProof/>
            <w:webHidden/>
          </w:rPr>
          <w:fldChar w:fldCharType="separate"/>
        </w:r>
        <w:r>
          <w:rPr>
            <w:noProof/>
            <w:webHidden/>
          </w:rPr>
          <w:t>38</w:t>
        </w:r>
        <w:r>
          <w:rPr>
            <w:noProof/>
            <w:webHidden/>
          </w:rPr>
          <w:fldChar w:fldCharType="end"/>
        </w:r>
      </w:hyperlink>
    </w:p>
    <w:p w14:paraId="1CA6EA0A" w14:textId="45CEC66F"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2" w:history="1">
        <w:r w:rsidRPr="002F1ACD">
          <w:rPr>
            <w:rStyle w:val="ac"/>
            <w:noProof/>
          </w:rPr>
          <w:t>5.3 实验结果</w:t>
        </w:r>
        <w:r>
          <w:rPr>
            <w:noProof/>
            <w:webHidden/>
          </w:rPr>
          <w:tab/>
        </w:r>
        <w:r>
          <w:rPr>
            <w:noProof/>
            <w:webHidden/>
          </w:rPr>
          <w:fldChar w:fldCharType="begin"/>
        </w:r>
        <w:r>
          <w:rPr>
            <w:noProof/>
            <w:webHidden/>
          </w:rPr>
          <w:instrText xml:space="preserve"> PAGEREF _Toc223525952 \h </w:instrText>
        </w:r>
        <w:r>
          <w:rPr>
            <w:noProof/>
            <w:webHidden/>
          </w:rPr>
        </w:r>
        <w:r>
          <w:rPr>
            <w:noProof/>
            <w:webHidden/>
          </w:rPr>
          <w:fldChar w:fldCharType="separate"/>
        </w:r>
        <w:r>
          <w:rPr>
            <w:noProof/>
            <w:webHidden/>
          </w:rPr>
          <w:t>41</w:t>
        </w:r>
        <w:r>
          <w:rPr>
            <w:noProof/>
            <w:webHidden/>
          </w:rPr>
          <w:fldChar w:fldCharType="end"/>
        </w:r>
      </w:hyperlink>
    </w:p>
    <w:p w14:paraId="4A6D3CE7" w14:textId="03E5F338"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3" w:history="1">
        <w:r w:rsidRPr="002F1ACD">
          <w:rPr>
            <w:rStyle w:val="ac"/>
            <w:noProof/>
          </w:rPr>
          <w:t>5.3.1 长期对话记忆表征与建模召回效果</w:t>
        </w:r>
        <w:r>
          <w:rPr>
            <w:noProof/>
            <w:webHidden/>
          </w:rPr>
          <w:tab/>
        </w:r>
        <w:r>
          <w:rPr>
            <w:noProof/>
            <w:webHidden/>
          </w:rPr>
          <w:fldChar w:fldCharType="begin"/>
        </w:r>
        <w:r>
          <w:rPr>
            <w:noProof/>
            <w:webHidden/>
          </w:rPr>
          <w:instrText xml:space="preserve"> PAGEREF _Toc223525953 \h </w:instrText>
        </w:r>
        <w:r>
          <w:rPr>
            <w:noProof/>
            <w:webHidden/>
          </w:rPr>
        </w:r>
        <w:r>
          <w:rPr>
            <w:noProof/>
            <w:webHidden/>
          </w:rPr>
          <w:fldChar w:fldCharType="separate"/>
        </w:r>
        <w:r>
          <w:rPr>
            <w:noProof/>
            <w:webHidden/>
          </w:rPr>
          <w:t>41</w:t>
        </w:r>
        <w:r>
          <w:rPr>
            <w:noProof/>
            <w:webHidden/>
          </w:rPr>
          <w:fldChar w:fldCharType="end"/>
        </w:r>
      </w:hyperlink>
    </w:p>
    <w:p w14:paraId="5BC63764" w14:textId="40C77398"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4" w:history="1">
        <w:r w:rsidRPr="002F1ACD">
          <w:rPr>
            <w:rStyle w:val="ac"/>
            <w:noProof/>
          </w:rPr>
          <w:t>5.3.2 经济金融对话数据集的多轮对话质量指标</w:t>
        </w:r>
        <w:r>
          <w:rPr>
            <w:noProof/>
            <w:webHidden/>
          </w:rPr>
          <w:tab/>
        </w:r>
        <w:r>
          <w:rPr>
            <w:noProof/>
            <w:webHidden/>
          </w:rPr>
          <w:fldChar w:fldCharType="begin"/>
        </w:r>
        <w:r>
          <w:rPr>
            <w:noProof/>
            <w:webHidden/>
          </w:rPr>
          <w:instrText xml:space="preserve"> PAGEREF _Toc223525954 \h </w:instrText>
        </w:r>
        <w:r>
          <w:rPr>
            <w:noProof/>
            <w:webHidden/>
          </w:rPr>
        </w:r>
        <w:r>
          <w:rPr>
            <w:noProof/>
            <w:webHidden/>
          </w:rPr>
          <w:fldChar w:fldCharType="separate"/>
        </w:r>
        <w:r>
          <w:rPr>
            <w:noProof/>
            <w:webHidden/>
          </w:rPr>
          <w:t>43</w:t>
        </w:r>
        <w:r>
          <w:rPr>
            <w:noProof/>
            <w:webHidden/>
          </w:rPr>
          <w:fldChar w:fldCharType="end"/>
        </w:r>
      </w:hyperlink>
    </w:p>
    <w:p w14:paraId="5E47F07C" w14:textId="6649B7BD" w:rsidR="00C341F3" w:rsidRDefault="00C341F3">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55" w:history="1">
        <w:r w:rsidRPr="002F1ACD">
          <w:rPr>
            <w:rStyle w:val="ac"/>
            <w:noProof/>
          </w:rPr>
          <w:t>第6章 产品可行性与市场分析</w:t>
        </w:r>
        <w:r>
          <w:rPr>
            <w:noProof/>
            <w:webHidden/>
          </w:rPr>
          <w:tab/>
        </w:r>
        <w:r>
          <w:rPr>
            <w:noProof/>
            <w:webHidden/>
          </w:rPr>
          <w:fldChar w:fldCharType="begin"/>
        </w:r>
        <w:r>
          <w:rPr>
            <w:noProof/>
            <w:webHidden/>
          </w:rPr>
          <w:instrText xml:space="preserve"> PAGEREF _Toc223525955 \h </w:instrText>
        </w:r>
        <w:r>
          <w:rPr>
            <w:noProof/>
            <w:webHidden/>
          </w:rPr>
        </w:r>
        <w:r>
          <w:rPr>
            <w:noProof/>
            <w:webHidden/>
          </w:rPr>
          <w:fldChar w:fldCharType="separate"/>
        </w:r>
        <w:r>
          <w:rPr>
            <w:noProof/>
            <w:webHidden/>
          </w:rPr>
          <w:t>50</w:t>
        </w:r>
        <w:r>
          <w:rPr>
            <w:noProof/>
            <w:webHidden/>
          </w:rPr>
          <w:fldChar w:fldCharType="end"/>
        </w:r>
      </w:hyperlink>
    </w:p>
    <w:p w14:paraId="08E1BA3D" w14:textId="212BF7D1"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6" w:history="1">
        <w:r w:rsidRPr="002F1ACD">
          <w:rPr>
            <w:rStyle w:val="ac"/>
            <w:noProof/>
          </w:rPr>
          <w:t>6.1 产品可行性与产品形态展示</w:t>
        </w:r>
        <w:r>
          <w:rPr>
            <w:noProof/>
            <w:webHidden/>
          </w:rPr>
          <w:tab/>
        </w:r>
        <w:r>
          <w:rPr>
            <w:noProof/>
            <w:webHidden/>
          </w:rPr>
          <w:fldChar w:fldCharType="begin"/>
        </w:r>
        <w:r>
          <w:rPr>
            <w:noProof/>
            <w:webHidden/>
          </w:rPr>
          <w:instrText xml:space="preserve"> PAGEREF _Toc223525956 \h </w:instrText>
        </w:r>
        <w:r>
          <w:rPr>
            <w:noProof/>
            <w:webHidden/>
          </w:rPr>
        </w:r>
        <w:r>
          <w:rPr>
            <w:noProof/>
            <w:webHidden/>
          </w:rPr>
          <w:fldChar w:fldCharType="separate"/>
        </w:r>
        <w:r>
          <w:rPr>
            <w:noProof/>
            <w:webHidden/>
          </w:rPr>
          <w:t>50</w:t>
        </w:r>
        <w:r>
          <w:rPr>
            <w:noProof/>
            <w:webHidden/>
          </w:rPr>
          <w:fldChar w:fldCharType="end"/>
        </w:r>
      </w:hyperlink>
    </w:p>
    <w:p w14:paraId="56B26CEF" w14:textId="125F70D2"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7" w:history="1">
        <w:r w:rsidRPr="002F1ACD">
          <w:rPr>
            <w:rStyle w:val="ac"/>
            <w:noProof/>
          </w:rPr>
          <w:t>6.1.1 产品定位与交付形态</w:t>
        </w:r>
        <w:r>
          <w:rPr>
            <w:noProof/>
            <w:webHidden/>
          </w:rPr>
          <w:tab/>
        </w:r>
        <w:r>
          <w:rPr>
            <w:noProof/>
            <w:webHidden/>
          </w:rPr>
          <w:fldChar w:fldCharType="begin"/>
        </w:r>
        <w:r>
          <w:rPr>
            <w:noProof/>
            <w:webHidden/>
          </w:rPr>
          <w:instrText xml:space="preserve"> PAGEREF _Toc223525957 \h </w:instrText>
        </w:r>
        <w:r>
          <w:rPr>
            <w:noProof/>
            <w:webHidden/>
          </w:rPr>
        </w:r>
        <w:r>
          <w:rPr>
            <w:noProof/>
            <w:webHidden/>
          </w:rPr>
          <w:fldChar w:fldCharType="separate"/>
        </w:r>
        <w:r>
          <w:rPr>
            <w:noProof/>
            <w:webHidden/>
          </w:rPr>
          <w:t>50</w:t>
        </w:r>
        <w:r>
          <w:rPr>
            <w:noProof/>
            <w:webHidden/>
          </w:rPr>
          <w:fldChar w:fldCharType="end"/>
        </w:r>
      </w:hyperlink>
    </w:p>
    <w:p w14:paraId="1609DE33" w14:textId="09B6091F"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8" w:history="1">
        <w:r w:rsidRPr="002F1ACD">
          <w:rPr>
            <w:rStyle w:val="ac"/>
            <w:noProof/>
          </w:rPr>
          <w:t>6.1.2 关键能力的可行性证据</w:t>
        </w:r>
        <w:r>
          <w:rPr>
            <w:noProof/>
            <w:webHidden/>
          </w:rPr>
          <w:tab/>
        </w:r>
        <w:r>
          <w:rPr>
            <w:noProof/>
            <w:webHidden/>
          </w:rPr>
          <w:fldChar w:fldCharType="begin"/>
        </w:r>
        <w:r>
          <w:rPr>
            <w:noProof/>
            <w:webHidden/>
          </w:rPr>
          <w:instrText xml:space="preserve"> PAGEREF _Toc223525958 \h </w:instrText>
        </w:r>
        <w:r>
          <w:rPr>
            <w:noProof/>
            <w:webHidden/>
          </w:rPr>
        </w:r>
        <w:r>
          <w:rPr>
            <w:noProof/>
            <w:webHidden/>
          </w:rPr>
          <w:fldChar w:fldCharType="separate"/>
        </w:r>
        <w:r>
          <w:rPr>
            <w:noProof/>
            <w:webHidden/>
          </w:rPr>
          <w:t>50</w:t>
        </w:r>
        <w:r>
          <w:rPr>
            <w:noProof/>
            <w:webHidden/>
          </w:rPr>
          <w:fldChar w:fldCharType="end"/>
        </w:r>
      </w:hyperlink>
    </w:p>
    <w:p w14:paraId="139E080C" w14:textId="68C08442"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9" w:history="1">
        <w:r w:rsidRPr="002F1ACD">
          <w:rPr>
            <w:rStyle w:val="ac"/>
            <w:noProof/>
          </w:rPr>
          <w:t>6.1.3 产品完成度与工程可扩展性</w:t>
        </w:r>
        <w:r>
          <w:rPr>
            <w:noProof/>
            <w:webHidden/>
          </w:rPr>
          <w:tab/>
        </w:r>
        <w:r>
          <w:rPr>
            <w:noProof/>
            <w:webHidden/>
          </w:rPr>
          <w:fldChar w:fldCharType="begin"/>
        </w:r>
        <w:r>
          <w:rPr>
            <w:noProof/>
            <w:webHidden/>
          </w:rPr>
          <w:instrText xml:space="preserve"> PAGEREF _Toc223525959 \h </w:instrText>
        </w:r>
        <w:r>
          <w:rPr>
            <w:noProof/>
            <w:webHidden/>
          </w:rPr>
        </w:r>
        <w:r>
          <w:rPr>
            <w:noProof/>
            <w:webHidden/>
          </w:rPr>
          <w:fldChar w:fldCharType="separate"/>
        </w:r>
        <w:r>
          <w:rPr>
            <w:noProof/>
            <w:webHidden/>
          </w:rPr>
          <w:t>51</w:t>
        </w:r>
        <w:r>
          <w:rPr>
            <w:noProof/>
            <w:webHidden/>
          </w:rPr>
          <w:fldChar w:fldCharType="end"/>
        </w:r>
      </w:hyperlink>
    </w:p>
    <w:p w14:paraId="30A76CB5" w14:textId="31709AF1"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0" w:history="1">
        <w:r w:rsidRPr="002F1ACD">
          <w:rPr>
            <w:rStyle w:val="ac"/>
            <w:noProof/>
          </w:rPr>
          <w:t>6.2 产品的成本与收益分析</w:t>
        </w:r>
        <w:r>
          <w:rPr>
            <w:noProof/>
            <w:webHidden/>
          </w:rPr>
          <w:tab/>
        </w:r>
        <w:r>
          <w:rPr>
            <w:noProof/>
            <w:webHidden/>
          </w:rPr>
          <w:fldChar w:fldCharType="begin"/>
        </w:r>
        <w:r>
          <w:rPr>
            <w:noProof/>
            <w:webHidden/>
          </w:rPr>
          <w:instrText xml:space="preserve"> PAGEREF _Toc223525960 \h </w:instrText>
        </w:r>
        <w:r>
          <w:rPr>
            <w:noProof/>
            <w:webHidden/>
          </w:rPr>
        </w:r>
        <w:r>
          <w:rPr>
            <w:noProof/>
            <w:webHidden/>
          </w:rPr>
          <w:fldChar w:fldCharType="separate"/>
        </w:r>
        <w:r>
          <w:rPr>
            <w:noProof/>
            <w:webHidden/>
          </w:rPr>
          <w:t>52</w:t>
        </w:r>
        <w:r>
          <w:rPr>
            <w:noProof/>
            <w:webHidden/>
          </w:rPr>
          <w:fldChar w:fldCharType="end"/>
        </w:r>
      </w:hyperlink>
    </w:p>
    <w:p w14:paraId="22022603" w14:textId="0416171C"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1" w:history="1">
        <w:r w:rsidRPr="002F1ACD">
          <w:rPr>
            <w:rStyle w:val="ac"/>
            <w:noProof/>
          </w:rPr>
          <w:t>6.2.1 成本结构与测算口径</w:t>
        </w:r>
        <w:r>
          <w:rPr>
            <w:noProof/>
            <w:webHidden/>
          </w:rPr>
          <w:tab/>
        </w:r>
        <w:r>
          <w:rPr>
            <w:noProof/>
            <w:webHidden/>
          </w:rPr>
          <w:fldChar w:fldCharType="begin"/>
        </w:r>
        <w:r>
          <w:rPr>
            <w:noProof/>
            <w:webHidden/>
          </w:rPr>
          <w:instrText xml:space="preserve"> PAGEREF _Toc223525961 \h </w:instrText>
        </w:r>
        <w:r>
          <w:rPr>
            <w:noProof/>
            <w:webHidden/>
          </w:rPr>
        </w:r>
        <w:r>
          <w:rPr>
            <w:noProof/>
            <w:webHidden/>
          </w:rPr>
          <w:fldChar w:fldCharType="separate"/>
        </w:r>
        <w:r>
          <w:rPr>
            <w:noProof/>
            <w:webHidden/>
          </w:rPr>
          <w:t>52</w:t>
        </w:r>
        <w:r>
          <w:rPr>
            <w:noProof/>
            <w:webHidden/>
          </w:rPr>
          <w:fldChar w:fldCharType="end"/>
        </w:r>
      </w:hyperlink>
    </w:p>
    <w:p w14:paraId="4778F4CA" w14:textId="254FD9C1"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2" w:history="1">
        <w:r w:rsidRPr="002F1ACD">
          <w:rPr>
            <w:rStyle w:val="ac"/>
            <w:noProof/>
          </w:rPr>
          <w:t>6.2.2 基准情境下的成本、收益测算与指标映射</w:t>
        </w:r>
        <w:r>
          <w:rPr>
            <w:noProof/>
            <w:webHidden/>
          </w:rPr>
          <w:tab/>
        </w:r>
        <w:r>
          <w:rPr>
            <w:noProof/>
            <w:webHidden/>
          </w:rPr>
          <w:fldChar w:fldCharType="begin"/>
        </w:r>
        <w:r>
          <w:rPr>
            <w:noProof/>
            <w:webHidden/>
          </w:rPr>
          <w:instrText xml:space="preserve"> PAGEREF _Toc223525962 \h </w:instrText>
        </w:r>
        <w:r>
          <w:rPr>
            <w:noProof/>
            <w:webHidden/>
          </w:rPr>
        </w:r>
        <w:r>
          <w:rPr>
            <w:noProof/>
            <w:webHidden/>
          </w:rPr>
          <w:fldChar w:fldCharType="separate"/>
        </w:r>
        <w:r>
          <w:rPr>
            <w:noProof/>
            <w:webHidden/>
          </w:rPr>
          <w:t>53</w:t>
        </w:r>
        <w:r>
          <w:rPr>
            <w:noProof/>
            <w:webHidden/>
          </w:rPr>
          <w:fldChar w:fldCharType="end"/>
        </w:r>
      </w:hyperlink>
    </w:p>
    <w:p w14:paraId="0653CFF7" w14:textId="4031F421"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3" w:history="1">
        <w:r w:rsidRPr="002F1ACD">
          <w:rPr>
            <w:rStyle w:val="ac"/>
            <w:noProof/>
          </w:rPr>
          <w:t>6.2.3 规模敏感性分析与规模经济结论</w:t>
        </w:r>
        <w:r>
          <w:rPr>
            <w:noProof/>
            <w:webHidden/>
          </w:rPr>
          <w:tab/>
        </w:r>
        <w:r>
          <w:rPr>
            <w:noProof/>
            <w:webHidden/>
          </w:rPr>
          <w:fldChar w:fldCharType="begin"/>
        </w:r>
        <w:r>
          <w:rPr>
            <w:noProof/>
            <w:webHidden/>
          </w:rPr>
          <w:instrText xml:space="preserve"> PAGEREF _Toc223525963 \h </w:instrText>
        </w:r>
        <w:r>
          <w:rPr>
            <w:noProof/>
            <w:webHidden/>
          </w:rPr>
        </w:r>
        <w:r>
          <w:rPr>
            <w:noProof/>
            <w:webHidden/>
          </w:rPr>
          <w:fldChar w:fldCharType="separate"/>
        </w:r>
        <w:r>
          <w:rPr>
            <w:noProof/>
            <w:webHidden/>
          </w:rPr>
          <w:t>54</w:t>
        </w:r>
        <w:r>
          <w:rPr>
            <w:noProof/>
            <w:webHidden/>
          </w:rPr>
          <w:fldChar w:fldCharType="end"/>
        </w:r>
      </w:hyperlink>
    </w:p>
    <w:p w14:paraId="585DDD64" w14:textId="575319B6" w:rsidR="00C341F3" w:rsidRDefault="00C341F3">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4" w:history="1">
        <w:r w:rsidRPr="002F1ACD">
          <w:rPr>
            <w:rStyle w:val="ac"/>
            <w:noProof/>
          </w:rPr>
          <w:t>6.3 市场规模与竞争分析</w:t>
        </w:r>
        <w:r>
          <w:rPr>
            <w:noProof/>
            <w:webHidden/>
          </w:rPr>
          <w:tab/>
        </w:r>
        <w:r>
          <w:rPr>
            <w:noProof/>
            <w:webHidden/>
          </w:rPr>
          <w:fldChar w:fldCharType="begin"/>
        </w:r>
        <w:r>
          <w:rPr>
            <w:noProof/>
            <w:webHidden/>
          </w:rPr>
          <w:instrText xml:space="preserve"> PAGEREF _Toc223525964 \h </w:instrText>
        </w:r>
        <w:r>
          <w:rPr>
            <w:noProof/>
            <w:webHidden/>
          </w:rPr>
        </w:r>
        <w:r>
          <w:rPr>
            <w:noProof/>
            <w:webHidden/>
          </w:rPr>
          <w:fldChar w:fldCharType="separate"/>
        </w:r>
        <w:r>
          <w:rPr>
            <w:noProof/>
            <w:webHidden/>
          </w:rPr>
          <w:t>55</w:t>
        </w:r>
        <w:r>
          <w:rPr>
            <w:noProof/>
            <w:webHidden/>
          </w:rPr>
          <w:fldChar w:fldCharType="end"/>
        </w:r>
      </w:hyperlink>
    </w:p>
    <w:p w14:paraId="24033B0B" w14:textId="043A9E26"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5" w:history="1">
        <w:r w:rsidRPr="002F1ACD">
          <w:rPr>
            <w:rStyle w:val="ac"/>
            <w:noProof/>
          </w:rPr>
          <w:t>6.3.1 中国智能投顾市场规模区间</w:t>
        </w:r>
        <w:r>
          <w:rPr>
            <w:noProof/>
            <w:webHidden/>
          </w:rPr>
          <w:tab/>
        </w:r>
        <w:r>
          <w:rPr>
            <w:noProof/>
            <w:webHidden/>
          </w:rPr>
          <w:fldChar w:fldCharType="begin"/>
        </w:r>
        <w:r>
          <w:rPr>
            <w:noProof/>
            <w:webHidden/>
          </w:rPr>
          <w:instrText xml:space="preserve"> PAGEREF _Toc223525965 \h </w:instrText>
        </w:r>
        <w:r>
          <w:rPr>
            <w:noProof/>
            <w:webHidden/>
          </w:rPr>
        </w:r>
        <w:r>
          <w:rPr>
            <w:noProof/>
            <w:webHidden/>
          </w:rPr>
          <w:fldChar w:fldCharType="separate"/>
        </w:r>
        <w:r>
          <w:rPr>
            <w:noProof/>
            <w:webHidden/>
          </w:rPr>
          <w:t>55</w:t>
        </w:r>
        <w:r>
          <w:rPr>
            <w:noProof/>
            <w:webHidden/>
          </w:rPr>
          <w:fldChar w:fldCharType="end"/>
        </w:r>
      </w:hyperlink>
    </w:p>
    <w:p w14:paraId="2AFCD62F" w14:textId="4AC2A8CA" w:rsidR="00C341F3" w:rsidRDefault="00C341F3">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6" w:history="1">
        <w:r w:rsidRPr="002F1ACD">
          <w:rPr>
            <w:rStyle w:val="ac"/>
            <w:noProof/>
          </w:rPr>
          <w:t>6.3.2 竞争格局与差异化优势</w:t>
        </w:r>
        <w:r>
          <w:rPr>
            <w:noProof/>
            <w:webHidden/>
          </w:rPr>
          <w:tab/>
        </w:r>
        <w:r>
          <w:rPr>
            <w:noProof/>
            <w:webHidden/>
          </w:rPr>
          <w:fldChar w:fldCharType="begin"/>
        </w:r>
        <w:r>
          <w:rPr>
            <w:noProof/>
            <w:webHidden/>
          </w:rPr>
          <w:instrText xml:space="preserve"> PAGEREF _Toc223525966 \h </w:instrText>
        </w:r>
        <w:r>
          <w:rPr>
            <w:noProof/>
            <w:webHidden/>
          </w:rPr>
        </w:r>
        <w:r>
          <w:rPr>
            <w:noProof/>
            <w:webHidden/>
          </w:rPr>
          <w:fldChar w:fldCharType="separate"/>
        </w:r>
        <w:r>
          <w:rPr>
            <w:noProof/>
            <w:webHidden/>
          </w:rPr>
          <w:t>56</w:t>
        </w:r>
        <w:r>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BE0970">
      <w:pPr>
        <w:pStyle w:val="aff"/>
        <w:tabs>
          <w:tab w:val="end" w:leader="dot" w:pos="396.30pt"/>
        </w:tabs>
        <w:ind w:start="48pt" w:hanging="24pt"/>
        <w:rPr>
          <w:noProof/>
        </w:rPr>
      </w:pPr>
      <w:hyperlink w:anchor="_Toc22352855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4.1 信息截断示例</w:t>
        </w:r>
        <w:r>
          <w:rPr>
            <w:noProof/>
            <w:webHidden/>
          </w:rPr>
          <w:tab/>
        </w:r>
        <w:r>
          <w:rPr>
            <w:noProof/>
            <w:webHidden/>
          </w:rPr>
          <w:fldChar w:fldCharType="begin"/>
        </w:r>
        <w:r>
          <w:rPr>
            <w:noProof/>
            <w:webHidden/>
          </w:rPr>
          <w:instrText xml:space="preserve"> PAGEREF _Toc223528555 \h </w:instrText>
        </w:r>
        <w:r>
          <w:rPr>
            <w:noProof/>
            <w:webHidden/>
          </w:rPr>
        </w:r>
        <w:r>
          <w:rPr>
            <w:noProof/>
            <w:webHidden/>
          </w:rPr>
          <w:fldChar w:fldCharType="separate"/>
        </w:r>
        <w:r>
          <w:rPr>
            <w:noProof/>
            <w:webHidden/>
          </w:rPr>
          <w:t>21</w:t>
        </w:r>
        <w:r>
          <w:rPr>
            <w:noProof/>
            <w:webHidden/>
          </w:rPr>
          <w:fldChar w:fldCharType="end"/>
        </w:r>
      </w:hyperlink>
    </w:p>
    <w:p w14:paraId="34BDBA78" w14:textId="52961DE2" w:rsidR="00BE0970" w:rsidRDefault="00BE0970">
      <w:pPr>
        <w:pStyle w:val="aff"/>
        <w:tabs>
          <w:tab w:val="end" w:leader="dot" w:pos="396.30pt"/>
        </w:tabs>
        <w:ind w:start="48pt" w:hanging="24pt"/>
        <w:rPr>
          <w:noProof/>
        </w:rPr>
      </w:pPr>
      <w:hyperlink w:anchor="_Toc22352855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4.2 信息噪声示例</w:t>
        </w:r>
        <w:r>
          <w:rPr>
            <w:noProof/>
            <w:webHidden/>
          </w:rPr>
          <w:tab/>
        </w:r>
        <w:r>
          <w:rPr>
            <w:noProof/>
            <w:webHidden/>
          </w:rPr>
          <w:fldChar w:fldCharType="begin"/>
        </w:r>
        <w:r>
          <w:rPr>
            <w:noProof/>
            <w:webHidden/>
          </w:rPr>
          <w:instrText xml:space="preserve"> PAGEREF _Toc223528556 \h </w:instrText>
        </w:r>
        <w:r>
          <w:rPr>
            <w:noProof/>
            <w:webHidden/>
          </w:rPr>
        </w:r>
        <w:r>
          <w:rPr>
            <w:noProof/>
            <w:webHidden/>
          </w:rPr>
          <w:fldChar w:fldCharType="separate"/>
        </w:r>
        <w:r>
          <w:rPr>
            <w:noProof/>
            <w:webHidden/>
          </w:rPr>
          <w:t>21</w:t>
        </w:r>
        <w:r>
          <w:rPr>
            <w:noProof/>
            <w:webHidden/>
          </w:rPr>
          <w:fldChar w:fldCharType="end"/>
        </w:r>
      </w:hyperlink>
    </w:p>
    <w:p w14:paraId="6DA75DC4" w14:textId="44808517" w:rsidR="00BE0970" w:rsidRDefault="00BE0970">
      <w:pPr>
        <w:pStyle w:val="aff"/>
        <w:tabs>
          <w:tab w:val="end" w:leader="dot" w:pos="396.30pt"/>
        </w:tabs>
        <w:ind w:start="48pt" w:hanging="24pt"/>
        <w:rPr>
          <w:noProof/>
        </w:rPr>
      </w:pPr>
      <w:hyperlink w:anchor="_Toc22352855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4.3 非显式语义关联示例</w:t>
        </w:r>
        <w:r>
          <w:rPr>
            <w:noProof/>
            <w:webHidden/>
          </w:rPr>
          <w:tab/>
        </w:r>
        <w:r>
          <w:rPr>
            <w:noProof/>
            <w:webHidden/>
          </w:rPr>
          <w:fldChar w:fldCharType="begin"/>
        </w:r>
        <w:r>
          <w:rPr>
            <w:noProof/>
            <w:webHidden/>
          </w:rPr>
          <w:instrText xml:space="preserve"> PAGEREF _Toc223528557 \h </w:instrText>
        </w:r>
        <w:r>
          <w:rPr>
            <w:noProof/>
            <w:webHidden/>
          </w:rPr>
        </w:r>
        <w:r>
          <w:rPr>
            <w:noProof/>
            <w:webHidden/>
          </w:rPr>
          <w:fldChar w:fldCharType="separate"/>
        </w:r>
        <w:r>
          <w:rPr>
            <w:noProof/>
            <w:webHidden/>
          </w:rPr>
          <w:t>22</w:t>
        </w:r>
        <w:r>
          <w:rPr>
            <w:noProof/>
            <w:webHidden/>
          </w:rPr>
          <w:fldChar w:fldCharType="end"/>
        </w:r>
      </w:hyperlink>
    </w:p>
    <w:p w14:paraId="48C50FAE" w14:textId="73969C17" w:rsidR="00BE0970" w:rsidRDefault="00BE0970">
      <w:pPr>
        <w:pStyle w:val="aff"/>
        <w:tabs>
          <w:tab w:val="end" w:leader="dot" w:pos="396.30pt"/>
        </w:tabs>
        <w:ind w:start="48pt" w:hanging="24pt"/>
        <w:rPr>
          <w:noProof/>
        </w:rPr>
      </w:pPr>
      <w:hyperlink w:anchor="_Toc22352855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4.4 三类问题占比情况</w:t>
        </w:r>
        <w:r>
          <w:rPr>
            <w:noProof/>
            <w:webHidden/>
          </w:rPr>
          <w:tab/>
        </w:r>
        <w:r>
          <w:rPr>
            <w:noProof/>
            <w:webHidden/>
          </w:rPr>
          <w:fldChar w:fldCharType="begin"/>
        </w:r>
        <w:r>
          <w:rPr>
            <w:noProof/>
            <w:webHidden/>
          </w:rPr>
          <w:instrText xml:space="preserve"> PAGEREF _Toc223528558 \h </w:instrText>
        </w:r>
        <w:r>
          <w:rPr>
            <w:noProof/>
            <w:webHidden/>
          </w:rPr>
        </w:r>
        <w:r>
          <w:rPr>
            <w:noProof/>
            <w:webHidden/>
          </w:rPr>
          <w:fldChar w:fldCharType="separate"/>
        </w:r>
        <w:r>
          <w:rPr>
            <w:noProof/>
            <w:webHidden/>
          </w:rPr>
          <w:t>22</w:t>
        </w:r>
        <w:r>
          <w:rPr>
            <w:noProof/>
            <w:webHidden/>
          </w:rPr>
          <w:fldChar w:fldCharType="end"/>
        </w:r>
      </w:hyperlink>
    </w:p>
    <w:p w14:paraId="4AF75A35" w14:textId="587CEDD0" w:rsidR="00BE0970" w:rsidRDefault="00BE0970">
      <w:pPr>
        <w:pStyle w:val="aff"/>
        <w:tabs>
          <w:tab w:val="end" w:leader="dot" w:pos="396.30pt"/>
        </w:tabs>
        <w:ind w:start="48pt" w:hanging="24pt"/>
        <w:rPr>
          <w:noProof/>
        </w:rPr>
      </w:pPr>
      <w:hyperlink w:anchor="_Toc22352855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4.5 基于动态语境感知的长期对话记忆表征机制</w:t>
        </w:r>
        <w:r>
          <w:rPr>
            <w:noProof/>
            <w:webHidden/>
          </w:rPr>
          <w:tab/>
        </w:r>
        <w:r>
          <w:rPr>
            <w:noProof/>
            <w:webHidden/>
          </w:rPr>
          <w:fldChar w:fldCharType="begin"/>
        </w:r>
        <w:r>
          <w:rPr>
            <w:noProof/>
            <w:webHidden/>
          </w:rPr>
          <w:instrText xml:space="preserve"> PAGEREF _Toc223528559 \h </w:instrText>
        </w:r>
        <w:r>
          <w:rPr>
            <w:noProof/>
            <w:webHidden/>
          </w:rPr>
        </w:r>
        <w:r>
          <w:rPr>
            <w:noProof/>
            <w:webHidden/>
          </w:rPr>
          <w:fldChar w:fldCharType="separate"/>
        </w:r>
        <w:r>
          <w:rPr>
            <w:noProof/>
            <w:webHidden/>
          </w:rPr>
          <w:t>23</w:t>
        </w:r>
        <w:r>
          <w:rPr>
            <w:noProof/>
            <w:webHidden/>
          </w:rPr>
          <w:fldChar w:fldCharType="end"/>
        </w:r>
      </w:hyperlink>
    </w:p>
    <w:p w14:paraId="0E4C6E7C" w14:textId="4CB68825" w:rsidR="00BE0970" w:rsidRDefault="00BE0970">
      <w:pPr>
        <w:pStyle w:val="aff"/>
        <w:tabs>
          <w:tab w:val="end" w:leader="dot" w:pos="396.30pt"/>
        </w:tabs>
        <w:ind w:start="48pt" w:hanging="24pt"/>
        <w:rPr>
          <w:noProof/>
        </w:rPr>
      </w:pPr>
      <w:hyperlink w:anchor="_Toc22352856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4.6 智能体对话系统</w:t>
        </w:r>
        <w:r>
          <w:rPr>
            <w:noProof/>
            <w:webHidden/>
          </w:rPr>
          <w:tab/>
        </w:r>
        <w:r>
          <w:rPr>
            <w:noProof/>
            <w:webHidden/>
          </w:rPr>
          <w:fldChar w:fldCharType="begin"/>
        </w:r>
        <w:r>
          <w:rPr>
            <w:noProof/>
            <w:webHidden/>
          </w:rPr>
          <w:instrText xml:space="preserve"> PAGEREF _Toc223528560 \h </w:instrText>
        </w:r>
        <w:r>
          <w:rPr>
            <w:noProof/>
            <w:webHidden/>
          </w:rPr>
        </w:r>
        <w:r>
          <w:rPr>
            <w:noProof/>
            <w:webHidden/>
          </w:rPr>
          <w:fldChar w:fldCharType="separate"/>
        </w:r>
        <w:r>
          <w:rPr>
            <w:noProof/>
            <w:webHidden/>
          </w:rPr>
          <w:t>29</w:t>
        </w:r>
        <w:r>
          <w:rPr>
            <w:noProof/>
            <w:webHidden/>
          </w:rPr>
          <w:fldChar w:fldCharType="end"/>
        </w:r>
      </w:hyperlink>
    </w:p>
    <w:p w14:paraId="25374C9C" w14:textId="13BA8C50" w:rsidR="00BE0970" w:rsidRDefault="00BE0970">
      <w:pPr>
        <w:pStyle w:val="aff"/>
        <w:tabs>
          <w:tab w:val="end" w:leader="dot" w:pos="396.30pt"/>
        </w:tabs>
        <w:ind w:start="48pt" w:hanging="24pt"/>
        <w:rPr>
          <w:noProof/>
        </w:rPr>
      </w:pPr>
      <w:hyperlink w:anchor="_Toc22352856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 MemFinConv数据集构建流程</w:t>
        </w:r>
        <w:r>
          <w:rPr>
            <w:noProof/>
            <w:webHidden/>
          </w:rPr>
          <w:tab/>
        </w:r>
        <w:r>
          <w:rPr>
            <w:noProof/>
            <w:webHidden/>
          </w:rPr>
          <w:fldChar w:fldCharType="begin"/>
        </w:r>
        <w:r>
          <w:rPr>
            <w:noProof/>
            <w:webHidden/>
          </w:rPr>
          <w:instrText xml:space="preserve"> PAGEREF _Toc223528561 \h </w:instrText>
        </w:r>
        <w:r>
          <w:rPr>
            <w:noProof/>
            <w:webHidden/>
          </w:rPr>
        </w:r>
        <w:r>
          <w:rPr>
            <w:noProof/>
            <w:webHidden/>
          </w:rPr>
          <w:fldChar w:fldCharType="separate"/>
        </w:r>
        <w:r>
          <w:rPr>
            <w:noProof/>
            <w:webHidden/>
          </w:rPr>
          <w:t>35</w:t>
        </w:r>
        <w:r>
          <w:rPr>
            <w:noProof/>
            <w:webHidden/>
          </w:rPr>
          <w:fldChar w:fldCharType="end"/>
        </w:r>
      </w:hyperlink>
    </w:p>
    <w:p w14:paraId="5582D40A" w14:textId="3D75C3CA" w:rsidR="00BE0970" w:rsidRDefault="00BE0970">
      <w:pPr>
        <w:pStyle w:val="aff"/>
        <w:tabs>
          <w:tab w:val="end" w:leader="dot" w:pos="396.30pt"/>
        </w:tabs>
        <w:ind w:start="48pt" w:hanging="24pt"/>
        <w:rPr>
          <w:noProof/>
        </w:rPr>
      </w:pPr>
      <w:hyperlink w:anchor="_Toc223528562"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5.2 MemFinConv主题分布</w:t>
        </w:r>
        <w:r>
          <w:rPr>
            <w:noProof/>
            <w:webHidden/>
          </w:rPr>
          <w:tab/>
        </w:r>
        <w:r>
          <w:rPr>
            <w:noProof/>
            <w:webHidden/>
          </w:rPr>
          <w:fldChar w:fldCharType="begin"/>
        </w:r>
        <w:r>
          <w:rPr>
            <w:noProof/>
            <w:webHidden/>
          </w:rPr>
          <w:instrText xml:space="preserve"> PAGEREF _Toc223528562 \h </w:instrText>
        </w:r>
        <w:r>
          <w:rPr>
            <w:noProof/>
            <w:webHidden/>
          </w:rPr>
        </w:r>
        <w:r>
          <w:rPr>
            <w:noProof/>
            <w:webHidden/>
          </w:rPr>
          <w:fldChar w:fldCharType="separate"/>
        </w:r>
        <w:r>
          <w:rPr>
            <w:noProof/>
            <w:webHidden/>
          </w:rPr>
          <w:t>36</w:t>
        </w:r>
        <w:r>
          <w:rPr>
            <w:noProof/>
            <w:webHidden/>
          </w:rPr>
          <w:fldChar w:fldCharType="end"/>
        </w:r>
      </w:hyperlink>
    </w:p>
    <w:p w14:paraId="170D5588" w14:textId="75AD75D3" w:rsidR="00BE0970" w:rsidRDefault="00BE0970">
      <w:pPr>
        <w:pStyle w:val="aff"/>
        <w:tabs>
          <w:tab w:val="end" w:leader="dot" w:pos="396.30pt"/>
        </w:tabs>
        <w:ind w:start="48pt" w:hanging="24pt"/>
        <w:rPr>
          <w:noProof/>
        </w:rPr>
      </w:pPr>
      <w:hyperlink w:anchor="_Toc223528563"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5.3 MemFinConv难度分布</w:t>
        </w:r>
        <w:r>
          <w:rPr>
            <w:noProof/>
            <w:webHidden/>
          </w:rPr>
          <w:tab/>
        </w:r>
        <w:r>
          <w:rPr>
            <w:noProof/>
            <w:webHidden/>
          </w:rPr>
          <w:fldChar w:fldCharType="begin"/>
        </w:r>
        <w:r>
          <w:rPr>
            <w:noProof/>
            <w:webHidden/>
          </w:rPr>
          <w:instrText xml:space="preserve"> PAGEREF _Toc223528563 \h </w:instrText>
        </w:r>
        <w:r>
          <w:rPr>
            <w:noProof/>
            <w:webHidden/>
          </w:rPr>
        </w:r>
        <w:r>
          <w:rPr>
            <w:noProof/>
            <w:webHidden/>
          </w:rPr>
          <w:fldChar w:fldCharType="separate"/>
        </w:r>
        <w:r>
          <w:rPr>
            <w:noProof/>
            <w:webHidden/>
          </w:rPr>
          <w:t>36</w:t>
        </w:r>
        <w:r>
          <w:rPr>
            <w:noProof/>
            <w:webHidden/>
          </w:rPr>
          <w:fldChar w:fldCharType="end"/>
        </w:r>
      </w:hyperlink>
    </w:p>
    <w:p w14:paraId="75970A56" w14:textId="0F604FA7" w:rsidR="00BE0970" w:rsidRDefault="00BE0970">
      <w:pPr>
        <w:pStyle w:val="aff"/>
        <w:tabs>
          <w:tab w:val="end" w:leader="dot" w:pos="396.30pt"/>
        </w:tabs>
        <w:ind w:start="48pt" w:hanging="24pt"/>
        <w:rPr>
          <w:noProof/>
        </w:rPr>
      </w:pPr>
      <w:hyperlink w:anchor="_Toc22352856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5.4 MemFinConv评测集示例</w:t>
        </w:r>
        <w:r>
          <w:rPr>
            <w:noProof/>
            <w:webHidden/>
          </w:rPr>
          <w:tab/>
        </w:r>
        <w:r>
          <w:rPr>
            <w:noProof/>
            <w:webHidden/>
          </w:rPr>
          <w:fldChar w:fldCharType="begin"/>
        </w:r>
        <w:r>
          <w:rPr>
            <w:noProof/>
            <w:webHidden/>
          </w:rPr>
          <w:instrText xml:space="preserve"> PAGEREF _Toc223528564 \h </w:instrText>
        </w:r>
        <w:r>
          <w:rPr>
            <w:noProof/>
            <w:webHidden/>
          </w:rPr>
        </w:r>
        <w:r>
          <w:rPr>
            <w:noProof/>
            <w:webHidden/>
          </w:rPr>
          <w:fldChar w:fldCharType="separate"/>
        </w:r>
        <w:r>
          <w:rPr>
            <w:noProof/>
            <w:webHidden/>
          </w:rPr>
          <w:t>37</w:t>
        </w:r>
        <w:r>
          <w:rPr>
            <w:noProof/>
            <w:webHidden/>
          </w:rPr>
          <w:fldChar w:fldCharType="end"/>
        </w:r>
      </w:hyperlink>
    </w:p>
    <w:p w14:paraId="3E746D78" w14:textId="03CAC7BF" w:rsidR="00BE0970" w:rsidRDefault="00BE0970">
      <w:pPr>
        <w:pStyle w:val="aff"/>
        <w:tabs>
          <w:tab w:val="end" w:leader="dot" w:pos="396.30pt"/>
        </w:tabs>
        <w:ind w:start="48pt" w:hanging="24pt"/>
        <w:rPr>
          <w:noProof/>
        </w:rPr>
      </w:pPr>
      <w:hyperlink w:anchor="_Toc22352856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5.5 固定窗口方法与本文方法性能比较</w:t>
        </w:r>
        <w:r>
          <w:rPr>
            <w:noProof/>
            <w:webHidden/>
          </w:rPr>
          <w:tab/>
        </w:r>
        <w:r>
          <w:rPr>
            <w:noProof/>
            <w:webHidden/>
          </w:rPr>
          <w:fldChar w:fldCharType="begin"/>
        </w:r>
        <w:r>
          <w:rPr>
            <w:noProof/>
            <w:webHidden/>
          </w:rPr>
          <w:instrText xml:space="preserve"> PAGEREF _Toc223528565 \h </w:instrText>
        </w:r>
        <w:r>
          <w:rPr>
            <w:noProof/>
            <w:webHidden/>
          </w:rPr>
        </w:r>
        <w:r>
          <w:rPr>
            <w:noProof/>
            <w:webHidden/>
          </w:rPr>
          <w:fldChar w:fldCharType="separate"/>
        </w:r>
        <w:r>
          <w:rPr>
            <w:noProof/>
            <w:webHidden/>
          </w:rPr>
          <w:t>42</w:t>
        </w:r>
        <w:r>
          <w:rPr>
            <w:noProof/>
            <w:webHidden/>
          </w:rPr>
          <w:fldChar w:fldCharType="end"/>
        </w:r>
      </w:hyperlink>
    </w:p>
    <w:p w14:paraId="1398618C" w14:textId="44D8DA69" w:rsidR="00BE0970" w:rsidRDefault="00BE0970">
      <w:pPr>
        <w:pStyle w:val="aff"/>
        <w:tabs>
          <w:tab w:val="end" w:leader="dot" w:pos="396.30pt"/>
        </w:tabs>
        <w:ind w:start="48pt" w:hanging="24pt"/>
        <w:rPr>
          <w:noProof/>
        </w:rPr>
      </w:pPr>
      <w:hyperlink w:anchor="_Toc22352856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5.6 不同对话场景性能比较</w:t>
        </w:r>
        <w:r>
          <w:rPr>
            <w:noProof/>
            <w:webHidden/>
          </w:rPr>
          <w:tab/>
        </w:r>
        <w:r>
          <w:rPr>
            <w:noProof/>
            <w:webHidden/>
          </w:rPr>
          <w:fldChar w:fldCharType="begin"/>
        </w:r>
        <w:r>
          <w:rPr>
            <w:noProof/>
            <w:webHidden/>
          </w:rPr>
          <w:instrText xml:space="preserve"> PAGEREF _Toc223528566 \h </w:instrText>
        </w:r>
        <w:r>
          <w:rPr>
            <w:noProof/>
            <w:webHidden/>
          </w:rPr>
        </w:r>
        <w:r>
          <w:rPr>
            <w:noProof/>
            <w:webHidden/>
          </w:rPr>
          <w:fldChar w:fldCharType="separate"/>
        </w:r>
        <w:r>
          <w:rPr>
            <w:noProof/>
            <w:webHidden/>
          </w:rPr>
          <w:t>42</w:t>
        </w:r>
        <w:r>
          <w:rPr>
            <w:noProof/>
            <w:webHidden/>
          </w:rPr>
          <w:fldChar w:fldCharType="end"/>
        </w:r>
      </w:hyperlink>
    </w:p>
    <w:p w14:paraId="57E3003D" w14:textId="73547AC5" w:rsidR="00BE0970" w:rsidRDefault="00BE0970">
      <w:pPr>
        <w:pStyle w:val="aff"/>
        <w:tabs>
          <w:tab w:val="end" w:leader="dot" w:pos="396.30pt"/>
        </w:tabs>
        <w:ind w:start="48pt" w:hanging="24pt"/>
        <w:rPr>
          <w:noProof/>
        </w:rPr>
      </w:pPr>
      <w:hyperlink w:anchor="_Toc22352856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5.7 消融实验</w:t>
        </w:r>
        <w:r>
          <w:rPr>
            <w:noProof/>
            <w:webHidden/>
          </w:rPr>
          <w:tab/>
        </w:r>
        <w:r>
          <w:rPr>
            <w:noProof/>
            <w:webHidden/>
          </w:rPr>
          <w:fldChar w:fldCharType="begin"/>
        </w:r>
        <w:r>
          <w:rPr>
            <w:noProof/>
            <w:webHidden/>
          </w:rPr>
          <w:instrText xml:space="preserve"> PAGEREF _Toc223528567 \h </w:instrText>
        </w:r>
        <w:r>
          <w:rPr>
            <w:noProof/>
            <w:webHidden/>
          </w:rPr>
        </w:r>
        <w:r>
          <w:rPr>
            <w:noProof/>
            <w:webHidden/>
          </w:rPr>
          <w:fldChar w:fldCharType="separate"/>
        </w:r>
        <w:r>
          <w:rPr>
            <w:noProof/>
            <w:webHidden/>
          </w:rPr>
          <w:t>43</w:t>
        </w:r>
        <w:r>
          <w:rPr>
            <w:noProof/>
            <w:webHidden/>
          </w:rPr>
          <w:fldChar w:fldCharType="end"/>
        </w:r>
      </w:hyperlink>
    </w:p>
    <w:p w14:paraId="3A8D0FD5" w14:textId="75DFA414" w:rsidR="00BE0970" w:rsidRDefault="00BE0970">
      <w:pPr>
        <w:pStyle w:val="aff"/>
        <w:tabs>
          <w:tab w:val="end" w:leader="dot" w:pos="396.30pt"/>
        </w:tabs>
        <w:ind w:start="48pt" w:hanging="24pt"/>
        <w:rPr>
          <w:noProof/>
        </w:rPr>
      </w:pPr>
      <w:hyperlink w:anchor="_Toc22352856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5.8 不同场景不同方法上下文关联度与连续性比较</w:t>
        </w:r>
        <w:r>
          <w:rPr>
            <w:noProof/>
            <w:webHidden/>
          </w:rPr>
          <w:tab/>
        </w:r>
        <w:r>
          <w:rPr>
            <w:noProof/>
            <w:webHidden/>
          </w:rPr>
          <w:fldChar w:fldCharType="begin"/>
        </w:r>
        <w:r>
          <w:rPr>
            <w:noProof/>
            <w:webHidden/>
          </w:rPr>
          <w:instrText xml:space="preserve"> PAGEREF _Toc223528568 \h </w:instrText>
        </w:r>
        <w:r>
          <w:rPr>
            <w:noProof/>
            <w:webHidden/>
          </w:rPr>
        </w:r>
        <w:r>
          <w:rPr>
            <w:noProof/>
            <w:webHidden/>
          </w:rPr>
          <w:fldChar w:fldCharType="separate"/>
        </w:r>
        <w:r>
          <w:rPr>
            <w:noProof/>
            <w:webHidden/>
          </w:rPr>
          <w:t>47</w:t>
        </w:r>
        <w:r>
          <w:rPr>
            <w:noProof/>
            <w:webHidden/>
          </w:rPr>
          <w:fldChar w:fldCharType="end"/>
        </w:r>
      </w:hyperlink>
    </w:p>
    <w:p w14:paraId="50A538E4" w14:textId="67F8FA3C" w:rsidR="00BE0970" w:rsidRDefault="00BE0970">
      <w:pPr>
        <w:pStyle w:val="aff"/>
        <w:tabs>
          <w:tab w:val="end" w:leader="dot" w:pos="396.30pt"/>
        </w:tabs>
        <w:ind w:start="48pt" w:hanging="24pt"/>
        <w:rPr>
          <w:noProof/>
        </w:rPr>
      </w:pPr>
      <w:hyperlink w:anchor="_Toc22352856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5.9 不同样本难度不同方法上下文关联度与连续性比较</w:t>
        </w:r>
        <w:r>
          <w:rPr>
            <w:noProof/>
            <w:webHidden/>
          </w:rPr>
          <w:tab/>
        </w:r>
        <w:r>
          <w:rPr>
            <w:noProof/>
            <w:webHidden/>
          </w:rPr>
          <w:fldChar w:fldCharType="begin"/>
        </w:r>
        <w:r>
          <w:rPr>
            <w:noProof/>
            <w:webHidden/>
          </w:rPr>
          <w:instrText xml:space="preserve"> PAGEREF _Toc223528569 \h </w:instrText>
        </w:r>
        <w:r>
          <w:rPr>
            <w:noProof/>
            <w:webHidden/>
          </w:rPr>
        </w:r>
        <w:r>
          <w:rPr>
            <w:noProof/>
            <w:webHidden/>
          </w:rPr>
          <w:fldChar w:fldCharType="separate"/>
        </w:r>
        <w:r>
          <w:rPr>
            <w:noProof/>
            <w:webHidden/>
          </w:rPr>
          <w:t>47</w:t>
        </w:r>
        <w:r>
          <w:rPr>
            <w:noProof/>
            <w:webHidden/>
          </w:rPr>
          <w:fldChar w:fldCharType="end"/>
        </w:r>
      </w:hyperlink>
    </w:p>
    <w:p w14:paraId="6D846CD9" w14:textId="70616D3C" w:rsidR="00BE0970" w:rsidRDefault="00BE0970">
      <w:pPr>
        <w:pStyle w:val="aff"/>
        <w:tabs>
          <w:tab w:val="end" w:leader="dot" w:pos="396.30pt"/>
        </w:tabs>
        <w:ind w:start="48pt" w:hanging="24pt"/>
        <w:rPr>
          <w:noProof/>
        </w:rPr>
      </w:pPr>
      <w:hyperlink w:anchor="_Toc22352857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5.10 不同场景不同方法决策辅助解释度</w:t>
        </w:r>
        <w:r>
          <w:rPr>
            <w:noProof/>
            <w:webHidden/>
          </w:rPr>
          <w:tab/>
        </w:r>
        <w:r>
          <w:rPr>
            <w:noProof/>
            <w:webHidden/>
          </w:rPr>
          <w:fldChar w:fldCharType="begin"/>
        </w:r>
        <w:r>
          <w:rPr>
            <w:noProof/>
            <w:webHidden/>
          </w:rPr>
          <w:instrText xml:space="preserve"> PAGEREF _Toc223528570 \h </w:instrText>
        </w:r>
        <w:r>
          <w:rPr>
            <w:noProof/>
            <w:webHidden/>
          </w:rPr>
        </w:r>
        <w:r>
          <w:rPr>
            <w:noProof/>
            <w:webHidden/>
          </w:rPr>
          <w:fldChar w:fldCharType="separate"/>
        </w:r>
        <w:r>
          <w:rPr>
            <w:noProof/>
            <w:webHidden/>
          </w:rPr>
          <w:t>48</w:t>
        </w:r>
        <w:r>
          <w:rPr>
            <w:noProof/>
            <w:webHidden/>
          </w:rPr>
          <w:fldChar w:fldCharType="end"/>
        </w:r>
      </w:hyperlink>
    </w:p>
    <w:p w14:paraId="0C50C1DD" w14:textId="597328B2" w:rsidR="00BE0970" w:rsidRDefault="00BE0970">
      <w:pPr>
        <w:pStyle w:val="aff"/>
        <w:tabs>
          <w:tab w:val="end" w:leader="dot" w:pos="396.30pt"/>
        </w:tabs>
        <w:ind w:start="48pt" w:hanging="24pt"/>
        <w:rPr>
          <w:noProof/>
        </w:rPr>
      </w:pPr>
      <w:hyperlink w:anchor="_Toc22352857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5.11 不同难度样本不同方法决策辅助解释度</w:t>
        </w:r>
        <w:r>
          <w:rPr>
            <w:noProof/>
            <w:webHidden/>
          </w:rPr>
          <w:tab/>
        </w:r>
        <w:r>
          <w:rPr>
            <w:noProof/>
            <w:webHidden/>
          </w:rPr>
          <w:fldChar w:fldCharType="begin"/>
        </w:r>
        <w:r>
          <w:rPr>
            <w:noProof/>
            <w:webHidden/>
          </w:rPr>
          <w:instrText xml:space="preserve"> PAGEREF _Toc223528571 \h </w:instrText>
        </w:r>
        <w:r>
          <w:rPr>
            <w:noProof/>
            <w:webHidden/>
          </w:rPr>
        </w:r>
        <w:r>
          <w:rPr>
            <w:noProof/>
            <w:webHidden/>
          </w:rPr>
          <w:fldChar w:fldCharType="separate"/>
        </w:r>
        <w:r>
          <w:rPr>
            <w:noProof/>
            <w:webHidden/>
          </w:rPr>
          <w:t>49</w:t>
        </w:r>
        <w:r>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4.1 风险提示体系示例</w:t>
        </w:r>
        <w:r>
          <w:rPr>
            <w:noProof/>
            <w:webHidden/>
          </w:rPr>
          <w:tab/>
        </w:r>
        <w:r>
          <w:rPr>
            <w:noProof/>
            <w:webHidden/>
          </w:rPr>
          <w:fldChar w:fldCharType="begin"/>
        </w:r>
        <w:r>
          <w:rPr>
            <w:noProof/>
            <w:webHidden/>
          </w:rPr>
          <w:instrText xml:space="preserve"> PAGEREF _Toc223528576 \h </w:instrText>
        </w:r>
        <w:r>
          <w:rPr>
            <w:noProof/>
            <w:webHidden/>
          </w:rPr>
        </w:r>
        <w:r>
          <w:rPr>
            <w:noProof/>
            <w:webHidden/>
          </w:rPr>
          <w:fldChar w:fldCharType="separate"/>
        </w:r>
        <w:r>
          <w:rPr>
            <w:noProof/>
            <w:webHidden/>
          </w:rPr>
          <w:t>30</w:t>
        </w:r>
        <w:r>
          <w:rPr>
            <w:noProof/>
            <w:webHidden/>
          </w:rPr>
          <w:fldChar w:fldCharType="end"/>
        </w:r>
      </w:hyperlink>
    </w:p>
    <w:p w14:paraId="4FB0AD03" w14:textId="38BB9DFF"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4.2 系统运行流程</w:t>
        </w:r>
        <w:r>
          <w:rPr>
            <w:noProof/>
            <w:webHidden/>
          </w:rPr>
          <w:tab/>
        </w:r>
        <w:r>
          <w:rPr>
            <w:noProof/>
            <w:webHidden/>
          </w:rPr>
          <w:fldChar w:fldCharType="begin"/>
        </w:r>
        <w:r>
          <w:rPr>
            <w:noProof/>
            <w:webHidden/>
          </w:rPr>
          <w:instrText xml:space="preserve"> PAGEREF _Toc223528577 \h </w:instrText>
        </w:r>
        <w:r>
          <w:rPr>
            <w:noProof/>
            <w:webHidden/>
          </w:rPr>
        </w:r>
        <w:r>
          <w:rPr>
            <w:noProof/>
            <w:webHidden/>
          </w:rPr>
          <w:fldChar w:fldCharType="separate"/>
        </w:r>
        <w:r>
          <w:rPr>
            <w:noProof/>
            <w:webHidden/>
          </w:rPr>
          <w:t>31</w:t>
        </w:r>
        <w:r>
          <w:rPr>
            <w:noProof/>
            <w:webHidden/>
          </w:rPr>
          <w:fldChar w:fldCharType="end"/>
        </w:r>
      </w:hyperlink>
    </w:p>
    <w:p w14:paraId="47EA3B82" w14:textId="12AF086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5.1 MemFinConv轮次范围</w:t>
        </w:r>
        <w:r>
          <w:rPr>
            <w:noProof/>
            <w:webHidden/>
          </w:rPr>
          <w:tab/>
        </w:r>
        <w:r>
          <w:rPr>
            <w:noProof/>
            <w:webHidden/>
          </w:rPr>
          <w:fldChar w:fldCharType="begin"/>
        </w:r>
        <w:r>
          <w:rPr>
            <w:noProof/>
            <w:webHidden/>
          </w:rPr>
          <w:instrText xml:space="preserve"> PAGEREF _Toc223528578 \h </w:instrText>
        </w:r>
        <w:r>
          <w:rPr>
            <w:noProof/>
            <w:webHidden/>
          </w:rPr>
        </w:r>
        <w:r>
          <w:rPr>
            <w:noProof/>
            <w:webHidden/>
          </w:rPr>
          <w:fldChar w:fldCharType="separate"/>
        </w:r>
        <w:r>
          <w:rPr>
            <w:noProof/>
            <w:webHidden/>
          </w:rPr>
          <w:t>36</w:t>
        </w:r>
        <w:r>
          <w:rPr>
            <w:noProof/>
            <w:webHidden/>
          </w:rPr>
          <w:fldChar w:fldCharType="end"/>
        </w:r>
      </w:hyperlink>
    </w:p>
    <w:p w14:paraId="7FF9C7E2" w14:textId="3F85FA2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5.2 系统方法比较</w:t>
        </w:r>
        <w:r>
          <w:rPr>
            <w:noProof/>
            <w:webHidden/>
          </w:rPr>
          <w:tab/>
        </w:r>
        <w:r>
          <w:rPr>
            <w:noProof/>
            <w:webHidden/>
          </w:rPr>
          <w:fldChar w:fldCharType="begin"/>
        </w:r>
        <w:r>
          <w:rPr>
            <w:noProof/>
            <w:webHidden/>
          </w:rPr>
          <w:instrText xml:space="preserve"> PAGEREF _Toc223528579 \h </w:instrText>
        </w:r>
        <w:r>
          <w:rPr>
            <w:noProof/>
            <w:webHidden/>
          </w:rPr>
        </w:r>
        <w:r>
          <w:rPr>
            <w:noProof/>
            <w:webHidden/>
          </w:rPr>
          <w:fldChar w:fldCharType="separate"/>
        </w:r>
        <w:r>
          <w:rPr>
            <w:noProof/>
            <w:webHidden/>
          </w:rPr>
          <w:t>44</w:t>
        </w:r>
        <w:r>
          <w:rPr>
            <w:noProof/>
            <w:webHidden/>
          </w:rPr>
          <w:fldChar w:fldCharType="end"/>
        </w:r>
      </w:hyperlink>
    </w:p>
    <w:p w14:paraId="2C762B41" w14:textId="122FA817"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6.1 收入成本假设</w:t>
        </w:r>
        <w:r>
          <w:rPr>
            <w:noProof/>
            <w:webHidden/>
          </w:rPr>
          <w:tab/>
        </w:r>
        <w:r>
          <w:rPr>
            <w:noProof/>
            <w:webHidden/>
          </w:rPr>
          <w:fldChar w:fldCharType="begin"/>
        </w:r>
        <w:r>
          <w:rPr>
            <w:noProof/>
            <w:webHidden/>
          </w:rPr>
          <w:instrText xml:space="preserve"> PAGEREF _Toc223528580 \h </w:instrText>
        </w:r>
        <w:r>
          <w:rPr>
            <w:noProof/>
            <w:webHidden/>
          </w:rPr>
        </w:r>
        <w:r>
          <w:rPr>
            <w:noProof/>
            <w:webHidden/>
          </w:rPr>
          <w:fldChar w:fldCharType="separate"/>
        </w:r>
        <w:r>
          <w:rPr>
            <w:noProof/>
            <w:webHidden/>
          </w:rPr>
          <w:t>54</w:t>
        </w:r>
        <w:r>
          <w:rPr>
            <w:noProof/>
            <w:webHidden/>
          </w:rPr>
          <w:fldChar w:fldCharType="end"/>
        </w:r>
      </w:hyperlink>
    </w:p>
    <w:p w14:paraId="4C6623B8" w14:textId="0649616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 xml:space="preserve">6.2 </w:t>
        </w:r>
        <w:r w:rsidRPr="004601BA">
          <w:rPr>
            <w:rStyle w:val="ac"/>
            <w:rFonts w:ascii="Times New Roman" w:hAnsi="Times New Roman"/>
            <w:noProof/>
          </w:rPr>
          <w:t>不同咨询规模下的年度经济性敏感性分析（人民币）</w:t>
        </w:r>
        <w:r>
          <w:rPr>
            <w:noProof/>
            <w:webHidden/>
          </w:rPr>
          <w:tab/>
        </w:r>
        <w:r>
          <w:rPr>
            <w:noProof/>
            <w:webHidden/>
          </w:rPr>
          <w:fldChar w:fldCharType="begin"/>
        </w:r>
        <w:r>
          <w:rPr>
            <w:noProof/>
            <w:webHidden/>
          </w:rPr>
          <w:instrText xml:space="preserve"> PAGEREF _Toc223528581 \h </w:instrText>
        </w:r>
        <w:r>
          <w:rPr>
            <w:noProof/>
            <w:webHidden/>
          </w:rPr>
        </w:r>
        <w:r>
          <w:rPr>
            <w:noProof/>
            <w:webHidden/>
          </w:rPr>
          <w:fldChar w:fldCharType="separate"/>
        </w:r>
        <w:r>
          <w:rPr>
            <w:noProof/>
            <w:webHidden/>
          </w:rPr>
          <w:t>54</w:t>
        </w:r>
        <w:r>
          <w:rPr>
            <w:noProof/>
            <w:webHidden/>
          </w:rPr>
          <w:fldChar w:fldCharType="end"/>
        </w:r>
      </w:hyperlink>
    </w:p>
    <w:p w14:paraId="05753226" w14:textId="5E08F800"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6.3 中国 Robo-advisory 市场规模</w:t>
        </w:r>
        <w:r>
          <w:rPr>
            <w:noProof/>
            <w:webHidden/>
          </w:rPr>
          <w:tab/>
        </w:r>
        <w:r>
          <w:rPr>
            <w:noProof/>
            <w:webHidden/>
          </w:rPr>
          <w:fldChar w:fldCharType="begin"/>
        </w:r>
        <w:r>
          <w:rPr>
            <w:noProof/>
            <w:webHidden/>
          </w:rPr>
          <w:instrText xml:space="preserve"> PAGEREF _Toc223528582 \h </w:instrText>
        </w:r>
        <w:r>
          <w:rPr>
            <w:noProof/>
            <w:webHidden/>
          </w:rPr>
        </w:r>
        <w:r>
          <w:rPr>
            <w:noProof/>
            <w:webHidden/>
          </w:rPr>
          <w:fldChar w:fldCharType="separate"/>
        </w:r>
        <w:r>
          <w:rPr>
            <w:noProof/>
            <w:webHidden/>
          </w:rPr>
          <w:t>55</w:t>
        </w:r>
        <w:r>
          <w:rPr>
            <w:noProof/>
            <w:webHidden/>
          </w:rPr>
          <w:fldChar w:fldCharType="end"/>
        </w:r>
      </w:hyperlink>
    </w:p>
    <w:p w14:paraId="7C118948" w14:textId="0F4D617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6.4 竞争格局对比</w:t>
        </w:r>
        <w:r>
          <w:rPr>
            <w:noProof/>
            <w:webHidden/>
          </w:rPr>
          <w:tab/>
        </w:r>
        <w:r>
          <w:rPr>
            <w:noProof/>
            <w:webHidden/>
          </w:rPr>
          <w:fldChar w:fldCharType="begin"/>
        </w:r>
        <w:r>
          <w:rPr>
            <w:noProof/>
            <w:webHidden/>
          </w:rPr>
          <w:instrText xml:space="preserve"> PAGEREF _Toc223528583 \h </w:instrText>
        </w:r>
        <w:r>
          <w:rPr>
            <w:noProof/>
            <w:webHidden/>
          </w:rPr>
        </w:r>
        <w:r>
          <w:rPr>
            <w:noProof/>
            <w:webHidden/>
          </w:rPr>
          <w:fldChar w:fldCharType="separate"/>
        </w:r>
        <w:r>
          <w:rPr>
            <w:noProof/>
            <w:webHidden/>
          </w:rPr>
          <w:t>56</w:t>
        </w:r>
        <w:r>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3525896"/>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3525897"/>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F375439"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0DEADBB0"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3525898"/>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3525899"/>
      <w:r>
        <w:rPr>
          <w:rFonts w:hint="eastAsia"/>
        </w:rPr>
        <w:t>理论意义</w:t>
      </w:r>
      <w:bookmarkEnd w:id="6"/>
      <w:bookmarkEnd w:id="7"/>
    </w:p>
    <w:p w14:paraId="0AFC7363" w14:textId="4313BC79"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3525900"/>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18F4FB00"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00282363">
        <w:rPr>
          <w:rFonts w:hint="eastAsia"/>
        </w:rPr>
        <w:t>应用</w:t>
      </w:r>
      <w:r w:rsidR="00871127" w:rsidRPr="00A20EF9">
        <w:t>、财富管理平台或线上投教系统的重要组件，有助于推动客户服务自动化与智能化水平的提升。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3525901"/>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3525902"/>
      <w:r>
        <w:rPr>
          <w:rFonts w:hint="eastAsia"/>
        </w:rPr>
        <w:t>技术路线</w:t>
      </w:r>
      <w:bookmarkEnd w:id="12"/>
    </w:p>
    <w:p w14:paraId="15E6FCE2" w14:textId="0FEA0679"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（后简称为“Me</w:t>
      </w:r>
      <w:r>
        <w:t>mFinRobot”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（二）MemFinRobot核心架构设计（第4章）</w:t>
      </w:r>
    </w:p>
    <w:p w14:paraId="57333887" w14:textId="20070A2E"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工程法指导下，本文将长期一致性输出拆解为三类可工程化能力：记忆增强、智能体推理闭环与合规管理，并据此形成MemFinRobot的核心架构。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11F4A96" w:rsidR="00E654ED" w:rsidRDefault="00E654ED" w:rsidP="00E654ED">
      <w:pPr>
        <w:ind w:firstLine="21pt"/>
      </w:pPr>
      <w:r>
        <w:t>在完成技术与实验验证后，本文进一步从应用落地层面评估MemFinRobot的可行性与商业价值：选取产品比较、投资者教育陪伴等典型场景展示系统能力，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w:t>
      </w:r>
      <w:r w:rsidR="00282363">
        <w:rPr>
          <w:rFonts w:hint="eastAsia"/>
        </w:rPr>
        <w:t>后</w:t>
      </w:r>
      <w:r>
        <w:t>续研究与工程演进方向。</w:t>
      </w:r>
    </w:p>
    <w:p w14:paraId="23DDB525" w14:textId="2FA1EE34"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w:t>
      </w:r>
      <w:r w:rsidR="00282363">
        <w:rPr>
          <w:rFonts w:hint="eastAsia"/>
        </w:rPr>
        <w:t>、</w:t>
      </w:r>
      <w:r>
        <w:t>推理闭环</w:t>
      </w:r>
      <w:r w:rsidR="00282363">
        <w:rPr>
          <w:rFonts w:hint="eastAsia"/>
        </w:rPr>
        <w:t>、</w:t>
      </w:r>
      <w:r>
        <w:t>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3525903"/>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3525904"/>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3525905"/>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3525906"/>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(Kulshreshtha等, 2020)</w:t>
      </w:r>
      <w:r w:rsidR="00074DEC">
        <w:fldChar w:fldCharType="end"/>
      </w:r>
      <w:r w:rsidR="00474E36">
        <w:rPr>
          <w:rFonts w:hint="eastAsia"/>
        </w:rPr>
        <w:t>。</w:t>
      </w:r>
      <w:r w:rsidR="00A47B38" w:rsidRPr="00A47B38">
        <w:t>第二阶段是面向对话的预训练与微调路线，如DialoGPT基于大规模论坛对话链训练，以提升多轮上下文条件下的生成连贯性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MultiChallenge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Wei等人（2022）提出的链式思维提示（Chain-of-Thought,CoT）表明，通过显式中间步骤可以显著提升模型的复杂推理表现。然而在多轮场景下，推理能力提升并不必然等价于稳健性提升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3525907"/>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行动闭环范式，ReAct通过交替生成推理轨迹与外部行动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r w:rsidRPr="00223994">
        <w:t>Reflexion与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。当智能体走向真实环境执行时，可执行性约束被显式化为重要模块，SayCan以价值约束校准LLM的高层计划，缓解说得对但做不到问题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(ichter等,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3525908"/>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3525909"/>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3525910"/>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(Guu等,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Shinn 等人（2023）提出 Reflexion</w:t>
      </w:r>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r>
        <w:t>MemoryBan</w:t>
      </w:r>
      <w:r w:rsidR="00A0409B">
        <w:rPr>
          <w:rFonts w:hint="eastAsia"/>
        </w:rPr>
        <w:t>k，</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r>
        <w:t>MemoryOS</w:t>
      </w:r>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r>
        <w:t>LoCoMo提供超长多会话对话数据并用于评估长程对话记忆，覆盖问答、事件总结等任务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；MemBench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3525911"/>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3525912"/>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3525913"/>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FinLLMs）的综述中指出，FinLLM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0947736C" w:rsidR="001C4873" w:rsidRPr="001C4873" w:rsidRDefault="008966ED" w:rsidP="008B4D94">
      <w:pPr>
        <w:ind w:firstLine="21pt"/>
      </w:pPr>
      <w:r>
        <w:rPr>
          <w:rFonts w:hint="eastAsia"/>
        </w:rPr>
        <w:t>在数据集方面，</w:t>
      </w:r>
      <w:r>
        <w:t>Chen等人（2021）提出FinQA提供基于财务报告的问答对，并进一步标注可解释的推理程序，以促进金融语境下的复杂数值推理研</w:t>
      </w:r>
      <w:r>
        <w:lastRenderedPageBreak/>
        <w:t>究</w:t>
      </w:r>
      <w:r w:rsidR="00997228">
        <w:fldChar w:fldCharType="begin"/>
      </w:r>
      <w:r w:rsidR="001D1F81">
        <w:instrText xml:space="preserve"> ADDIN ZOTERO_ITEM CSL_CITATION {"citationID":"GJb85tjP","properties":{"formattedCitation":"(Chen Z\\uc0\\u31561{}, 2021)","plainCitation":"(Chen Z等,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1D1F81" w:rsidRPr="001D1F81">
        <w:rPr>
          <w:rFonts w:cs="Times New Roman"/>
        </w:rPr>
        <w:t>(Chen Z等,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。这类数据集与方法为金融智能多维能力提供了可评测的研究抓手。在工程实践方面，开源社区也尝试以较低成本实现金融大模型能力注入，如Fin</w:t>
      </w:r>
      <w:r w:rsidR="008B4D94">
        <w:t>G</w:t>
      </w:r>
      <w:r>
        <w:t>PT</w:t>
      </w:r>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，其基于开源大模型进行轻量化微调。FinRL</w:t>
      </w:r>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3525914"/>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；文中强调监管应在包容性原则下，以信义义务与信息披露为主线寻求金融科技与金融监管的协调。Zhang和Xie（2020）的研究则从我国监管体系出发讨论国内智能投顾面临的障碍，并提出改善披露与投资者保护、明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29" w:name="_Toc223096605"/>
      <w:bookmarkStart w:id="30" w:name="_Toc223525915"/>
      <w:r>
        <w:rPr>
          <w:rFonts w:hint="eastAsia"/>
        </w:rPr>
        <w:lastRenderedPageBreak/>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3525916"/>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3525917"/>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w:t>
      </w:r>
      <w:r w:rsidRPr="00280F82">
        <w:lastRenderedPageBreak/>
        <w:t>智能投顾系统中，意味着对话内容不应仅被视为一次性输入，而应作为持续影响用户认知状态的动态信号，为后续的决策推理提供依据。</w:t>
      </w:r>
    </w:p>
    <w:p w14:paraId="595B2FE0" w14:textId="7B37446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提出的“有限理性”理论指出，个体在决策过程中受到认知能力、信息获取成本与时间约束的限制，往往依赖启发式规则而非全局最优计算</w:t>
      </w:r>
      <w:r w:rsidR="001C4A62">
        <w:fldChar w:fldCharType="begin"/>
      </w:r>
      <w:r w:rsidR="001C4A62">
        <w:instrText xml:space="preserve"> ADDIN ZOTERO_ITEM CSL_CITATION {"citationID":"L7ntP1G7","properties":{"formattedCitation":"(Simon, 1955)","plainCitation":"(Simon, 1955)","noteIndex":0},"citationItems":[{"id":80,"uris":["http://zotero.org/users/local/ibQM8ZuJ/items/IH244YCC"],"itemData":{"id":80,"type":"article-journal","container-title":"The Quarterly Journal of Economics","DOI":"10.2307/1884852","issue":"1","page":"99–118","publisher":"Oxford University Press","title":"A behavioral model of rational choice","volume":"69","author":[{"family":"Simon","given":"Herbert A."}],"issued":{"date-parts":[["1955"]]}}}],"schema":"https://github.com/citation-style-language/schema/raw/master/csl-citation.json"} </w:instrText>
      </w:r>
      <w:r w:rsidR="001C4A62">
        <w:fldChar w:fldCharType="separate"/>
      </w:r>
      <w:r w:rsidR="001C4A62">
        <w:rPr>
          <w:noProof/>
        </w:rPr>
        <w:t>(Simon, 1955)</w:t>
      </w:r>
      <w:r w:rsidR="001C4A62">
        <w:fldChar w:fldCharType="end"/>
      </w:r>
      <w:r w:rsidRPr="00280F82">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3525918"/>
      <w:r w:rsidR="00871127">
        <w:t>投资者动态行为变量</w:t>
      </w:r>
      <w:bookmarkEnd w:id="35"/>
      <w:bookmarkEnd w:id="36"/>
    </w:p>
    <w:p w14:paraId="319B00FE" w14:textId="6DB99960"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w:t>
      </w:r>
      <w:r w:rsidR="001C4A62">
        <w:fldChar w:fldCharType="begin"/>
      </w:r>
      <w:r w:rsidR="001C4A62">
        <w:instrText xml:space="preserve"> ADDIN ZOTERO_ITEM CSL_CITATION {"citationID":"ONEvAGNJ","properties":{"formattedCitation":"(Kahneman\\uc0\\u31561{}, 1979)","plainCitation":"(Kahneman等, 1979)","noteIndex":0},"citationItems":[{"id":81,"uris":["http://zotero.org/users/local/ibQM8ZuJ/items/J7736VCP"],"itemData":{"id":81,"type":"article-journal","container-title":"Econometrica","DOI":"10.2307/1914185","issue":"2","page":"263–292","publisher":"The Econometric Society","title":"Prospect Theory: An Analysis of Decision under Risk","volume":"47","author":[{"family":"Kahneman","given":"Daniel"},{"family":"Tversky","given":"Amos"}],"issued":{"date-parts":[["1979"]]}}}],"schema":"https://github.com/citation-style-language/schema/raw/master/csl-citation.json"} </w:instrText>
      </w:r>
      <w:r w:rsidR="001C4A62">
        <w:fldChar w:fldCharType="separate"/>
      </w:r>
      <w:r w:rsidR="001C4A62" w:rsidRPr="001C4A62">
        <w:rPr>
          <w:rFonts w:cs="Times New Roman"/>
        </w:rPr>
        <w:t>(Kahneman等, 1979)</w:t>
      </w:r>
      <w:r w:rsidR="001C4A62">
        <w:fldChar w:fldCharType="end"/>
      </w:r>
      <w:r w:rsidRPr="00280F82">
        <w:t>。这一特征在实际咨询中体现为“回本心态”“怕踏空”“不甘止损”等常见行为模式。</w:t>
      </w:r>
    </w:p>
    <w:p w14:paraId="2281D270" w14:textId="3270E1E0"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w:t>
      </w:r>
      <w:r w:rsidR="001C4A62">
        <w:fldChar w:fldCharType="begin"/>
      </w:r>
      <w:r w:rsidR="001C4A62">
        <w:instrText xml:space="preserve"> ADDIN ZOTERO_ITEM CSL_CITATION {"citationID":"bTxw37Zc","properties":{"formattedCitation":"(Thaler, 1985)","plainCitation":"(Thaler, 1985)","noteIndex":0},"citationItems":[{"id":82,"uris":["http://zotero.org/users/local/ibQM8ZuJ/items/D8H4LGDU"],"itemData":{"id":82,"type":"article-journal","container-title":"Marketing Science","DOI":"10.1287/mksc.4.3.199","issue":"3","page":"199–214","publisher":"INFORMS","title":"Mental Accounting and Consumer Choice","volume":"4","author":[{"family":"Thaler","given":"Richard H."}],"issued":{"date-parts":[["1985"]]}}}],"schema":"https://github.com/citation-style-language/schema/raw/master/csl-citation.json"} </w:instrText>
      </w:r>
      <w:r w:rsidR="001C4A62">
        <w:fldChar w:fldCharType="separate"/>
      </w:r>
      <w:r w:rsidR="001C4A62">
        <w:rPr>
          <w:noProof/>
        </w:rPr>
        <w:t>(Thaler, 1985)</w:t>
      </w:r>
      <w:r w:rsidR="001C4A62">
        <w:fldChar w:fldCharType="end"/>
      </w:r>
      <w:r w:rsidRPr="00280F82">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9F45696"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r w:rsidR="001C4A62">
        <w:fldChar w:fldCharType="begin"/>
      </w:r>
      <w:r w:rsidR="001C4A62">
        <w:instrText xml:space="preserve"> ADDIN ZOTERO_ITEM CSL_CITATION {"citationID":"bYoTr63l","properties":{"formattedCitation":"(Barberis\\uc0\\u31561{}, 2003)","plainCitation":"(Barberis等, 2003)","noteIndex":0},"citationItems":[{"id":83,"uris":["http://zotero.org/users/local/ibQM8ZuJ/items/CJFHU9IA"],"itemData":{"id":83,"type":"chapter","container-title":"Handbook of the Economics of Finance","DOI":"10.1016/S1574-0102(03)01028-5","note":"section: 18","page":"1053–1128","publisher":"Elsevier Science","publisher-place":"Amsterdam","title":"A Survey of Behavioral Finance","URL":"https://www.sciencedirect.com/science/article/pii/S1574010203010285","volume":"1","author":[{"family":"Barberis","given":"Nicholas C."},{"family":"Thaler","given":"Richard H."}],"editor":[{"family":"Constantinides","given":"George M."},{"family":"Harris","given":"Milton"},{"family":"Stulz","given":"René M."}],"issued":{"date-parts":[["2003"]]}}}],"schema":"https://github.com/citation-style-language/schema/raw/master/csl-citation.json"} </w:instrText>
      </w:r>
      <w:r w:rsidR="001C4A62">
        <w:fldChar w:fldCharType="separate"/>
      </w:r>
      <w:r w:rsidR="001C4A62" w:rsidRPr="001C4A62">
        <w:rPr>
          <w:rFonts w:cs="Times New Roman"/>
        </w:rPr>
        <w:t>(Barberis等, 2003)</w:t>
      </w:r>
      <w:r w:rsidR="001C4A62">
        <w:fldChar w:fldCharType="end"/>
      </w:r>
      <w:r w:rsidRPr="00280F82">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3525919"/>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lastRenderedPageBreak/>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3525920"/>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3525921"/>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3525922"/>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3525923"/>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3525924"/>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9" w:name="_Toc223096616"/>
      <w:bookmarkStart w:id="50" w:name="_Toc223525925"/>
      <w:r>
        <w:rPr>
          <w:rFonts w:hint="eastAsia"/>
        </w:rPr>
        <w:lastRenderedPageBreak/>
        <w:t>系统设计</w:t>
      </w:r>
      <w:bookmarkEnd w:id="49"/>
      <w:bookmarkEnd w:id="50"/>
    </w:p>
    <w:p w14:paraId="2295BA89" w14:textId="77777777" w:rsidR="009A60B8" w:rsidRDefault="009A60B8" w:rsidP="00E91598">
      <w:pPr>
        <w:pStyle w:val="v3"/>
        <w:spacing w:before="32.60pt" w:after="32.60pt"/>
      </w:pPr>
      <w:bookmarkStart w:id="51" w:name="_Toc223096617"/>
      <w:bookmarkStart w:id="52" w:name="_Toc223525926"/>
      <w:r w:rsidRPr="009A60B8">
        <w:rPr>
          <w:rFonts w:hint="eastAsia"/>
        </w:rPr>
        <w:t>长期对话记忆的表征框架与问题定义</w:t>
      </w:r>
      <w:bookmarkEnd w:id="51"/>
      <w:bookmarkEnd w:id="52"/>
    </w:p>
    <w:p w14:paraId="6521E0A6" w14:textId="77777777" w:rsidR="009A60B8" w:rsidRDefault="009A60B8" w:rsidP="00864695">
      <w:pPr>
        <w:pStyle w:val="a"/>
        <w:spacing w:before="16.30pt" w:after="16.30pt"/>
      </w:pPr>
      <w:bookmarkStart w:id="53" w:name="_Toc223096618"/>
      <w:bookmarkStart w:id="54" w:name="_Toc223525927"/>
      <w:r w:rsidRPr="009A60B8">
        <w:rPr>
          <w:rFonts w:hint="eastAsia"/>
        </w:rPr>
        <w:t>多轮对话中的长期记忆需求与任务特征</w:t>
      </w:r>
      <w:bookmarkEnd w:id="53"/>
      <w:bookmarkEnd w:id="5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627CE39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5" w:name="_Toc223096619"/>
      <w:bookmarkStart w:id="56" w:name="_Toc223525928"/>
      <w:r w:rsidRPr="009A60B8">
        <w:rPr>
          <w:rFonts w:hint="eastAsia"/>
        </w:rPr>
        <w:t>传统表征范式的局限与关键问题定义</w:t>
      </w:r>
      <w:bookmarkEnd w:id="55"/>
      <w:bookmarkEnd w:id="56"/>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本文基于LoCoMo数</w:t>
      </w:r>
      <w:r>
        <w:rPr>
          <w:rFonts w:hint="eastAsia"/>
        </w:rPr>
        <w:lastRenderedPageBreak/>
        <w:t>据集进行了分析，LoCoMo数据集是一个通用对话的多轮对话数据集。通过对该对话的逐例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470DC9CF" w:rsidR="00CA55E8" w:rsidRPr="00C73CDA" w:rsidRDefault="0088444B" w:rsidP="0088444B">
      <w:pPr>
        <w:pStyle w:val="af7"/>
        <w:ind w:firstLine="20.40pt"/>
      </w:pPr>
      <w:bookmarkStart w:id="57" w:name="_Toc223528555"/>
      <w:r>
        <w:rPr>
          <w:rFonts w:hint="eastAsia"/>
        </w:rPr>
        <w:t>图</w:t>
      </w:r>
      <w:r>
        <w:rPr>
          <w:rFonts w:hint="eastAsia"/>
        </w:rPr>
        <w:t xml:space="preserve"> </w:t>
      </w:r>
      <w:r w:rsidR="00B71824">
        <w:t>4</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7"/>
    </w:p>
    <w:p w14:paraId="7CAE5344" w14:textId="77777777" w:rsidR="009A60B8" w:rsidRPr="00D70381" w:rsidRDefault="004938F8" w:rsidP="009A60B8">
      <w:pPr>
        <w:ind w:firstLine="24pt"/>
      </w:pPr>
      <w:r>
        <w:rPr>
          <w:rFonts w:hint="eastAsia"/>
        </w:rPr>
        <w:t>（2）</w:t>
      </w:r>
      <w:r w:rsidR="009A60B8" w:rsidRPr="00D70381">
        <w:t>信息噪声</w:t>
      </w:r>
    </w:p>
    <w:p w14:paraId="46BD3FA1" w14:textId="6D97AB0D"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8"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8"/>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w:t>
      </w:r>
      <w:r w:rsidR="009A60B8" w:rsidRPr="00D70381">
        <w:lastRenderedPageBreak/>
        <w:t>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9"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9"/>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统计了LoCoMo数据集中各类问题占比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60"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60"/>
    </w:p>
    <w:p w14:paraId="2F85AD09" w14:textId="77777777" w:rsidR="009A60B8" w:rsidRDefault="009A60B8" w:rsidP="00753888">
      <w:pPr>
        <w:pStyle w:val="a"/>
        <w:spacing w:before="16.30pt" w:after="16.30pt"/>
      </w:pPr>
      <w:bookmarkStart w:id="61" w:name="OLE_LINK2"/>
      <w:bookmarkStart w:id="62" w:name="_Toc223096620"/>
      <w:bookmarkStart w:id="63" w:name="_Toc223525929"/>
      <w:r w:rsidRPr="009A60B8">
        <w:rPr>
          <w:rFonts w:hint="eastAsia"/>
        </w:rPr>
        <w:t>动态语境感知的长期记忆表征</w:t>
      </w:r>
      <w:bookmarkEnd w:id="61"/>
      <w:r w:rsidRPr="009A60B8">
        <w:rPr>
          <w:rFonts w:hint="eastAsia"/>
        </w:rPr>
        <w:t>框架</w:t>
      </w:r>
      <w:bookmarkEnd w:id="62"/>
      <w:bookmarkEnd w:id="63"/>
    </w:p>
    <w:p w14:paraId="364BFF86" w14:textId="3D2CF8E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w:t>
      </w:r>
      <w:r w:rsidRPr="00430744">
        <w:lastRenderedPageBreak/>
        <w:t>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t>（1）</w:t>
      </w:r>
      <w:r w:rsidR="00631647" w:rsidRPr="00430744">
        <w:t>动态窗口选择</w:t>
      </w:r>
    </w:p>
    <w:p w14:paraId="53293D3A" w14:textId="4AE6123C"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00B71824">
        <w:rPr>
          <w:rFonts w:hint="eastAsia"/>
        </w:rPr>
        <w:t>、</w:t>
      </w:r>
      <w:r w:rsidRPr="00F43158">
        <w:t>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565E0A" w:rsidR="006B53DD" w:rsidRDefault="00631647" w:rsidP="006B53DD">
      <w:pPr>
        <w:ind w:start="21pt" w:firstLineChars="25" w:firstLine="3pt"/>
      </w:pPr>
      <w:r w:rsidRPr="00430744">
        <w:t>（3）语境内容生成</w:t>
      </w:r>
    </w:p>
    <w:p w14:paraId="1807BCE8" w14:textId="2ADD7E64"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w:t>
      </w:r>
      <w:r w:rsidR="00B71824">
        <w:rPr>
          <w:rFonts w:hint="eastAsia"/>
        </w:rPr>
        <w:t>、</w:t>
      </w:r>
      <w:r w:rsidRPr="00430744">
        <w:t>情绪延续线索等）。生成语境与当前轮次共同构成最终用于嵌入的文本单元，使跨轮次关系在表示层面更可见、更可检索，从而提高召回与后续推理的一致性与鲁棒性。</w:t>
      </w:r>
    </w:p>
    <w:p w14:paraId="7BE6BE82" w14:textId="0FE1E66C" w:rsidR="006B53DD" w:rsidRDefault="002A5C6A" w:rsidP="006B53DD">
      <w:pPr>
        <w:pStyle w:val="af5"/>
        <w:keepNext/>
        <w:ind w:firstLine="24pt"/>
      </w:pPr>
      <w:r w:rsidRPr="002A5C6A">
        <w:drawing>
          <wp:inline distT="0" distB="0" distL="0" distR="0" wp14:anchorId="6851889C" wp14:editId="48AB3486">
            <wp:extent cx="5039360" cy="2773045"/>
            <wp:effectExtent l="0" t="0" r="8890" b="8255"/>
            <wp:docPr id="1454235158"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54235158" name=""/>
                    <pic:cNvPicPr/>
                  </pic:nvPicPr>
                  <pic:blipFill>
                    <a:blip r:embed="rId32"/>
                    <a:stretch>
                      <a:fillRect/>
                    </a:stretch>
                  </pic:blipFill>
                  <pic:spPr>
                    <a:xfrm>
                      <a:off x="0" y="0"/>
                      <a:ext cx="5039360" cy="2773045"/>
                    </a:xfrm>
                    <a:prstGeom prst="rect">
                      <a:avLst/>
                    </a:prstGeom>
                  </pic:spPr>
                </pic:pic>
              </a:graphicData>
            </a:graphic>
          </wp:inline>
        </w:drawing>
      </w:r>
    </w:p>
    <w:p w14:paraId="5E278433" w14:textId="3F78B9D7" w:rsidR="006B53DD" w:rsidRDefault="006B53DD" w:rsidP="006B53DD">
      <w:pPr>
        <w:pStyle w:val="af7"/>
        <w:ind w:firstLine="20.40pt"/>
      </w:pPr>
      <w:bookmarkStart w:id="64"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4"/>
    </w:p>
    <w:p w14:paraId="2D0785D9" w14:textId="77777777" w:rsidR="009A60B8" w:rsidRDefault="009A60B8" w:rsidP="00753888">
      <w:pPr>
        <w:pStyle w:val="v3"/>
        <w:spacing w:before="32.60pt" w:after="32.60pt"/>
      </w:pPr>
      <w:bookmarkStart w:id="65" w:name="_Toc223096621"/>
      <w:bookmarkStart w:id="66" w:name="_Toc223525930"/>
      <w:r w:rsidRPr="009A60B8">
        <w:rPr>
          <w:rFonts w:hint="eastAsia"/>
        </w:rPr>
        <w:lastRenderedPageBreak/>
        <w:t>基于动态语境感知的长期对话记忆表征</w:t>
      </w:r>
      <w:r>
        <w:rPr>
          <w:rFonts w:hint="eastAsia"/>
        </w:rPr>
        <w:t>设计</w:t>
      </w:r>
      <w:bookmarkEnd w:id="65"/>
      <w:bookmarkEnd w:id="66"/>
    </w:p>
    <w:p w14:paraId="14A6B033" w14:textId="77777777" w:rsidR="009A60B8" w:rsidRDefault="009A60B8" w:rsidP="00864695">
      <w:pPr>
        <w:pStyle w:val="a"/>
        <w:spacing w:before="16.30pt" w:after="16.30pt"/>
      </w:pPr>
      <w:bookmarkStart w:id="67" w:name="_Toc223096622"/>
      <w:bookmarkStart w:id="68" w:name="_Toc223525931"/>
      <w:r w:rsidRPr="009A60B8">
        <w:rPr>
          <w:rFonts w:hint="eastAsia"/>
        </w:rPr>
        <w:t>动态窗口选择机制</w:t>
      </w:r>
      <w:bookmarkEnd w:id="67"/>
      <w:bookmarkEnd w:id="68"/>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32C611DB"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4D4D8D0F" w:rsidR="00631647" w:rsidRDefault="00631647" w:rsidP="00E91598">
      <w:pPr>
        <w:ind w:firstLine="24pt"/>
      </w:pPr>
      <w:r w:rsidRPr="00D70381">
        <w:t>由于窗口边界推断由大语言模型完成，其输出可能存在一定不确定性。为保证整体系统的稳定性，</w:t>
      </w:r>
      <w:r w:rsidR="00246BBD">
        <w:rPr>
          <w:rFonts w:hint="eastAsia"/>
        </w:rPr>
        <w:t>本文</w:t>
      </w:r>
      <w:r w:rsidRPr="00D70381">
        <w:t>引入多次推理与回退机制</w:t>
      </w:r>
      <w:r w:rsidR="00246BBD">
        <w:rPr>
          <w:rFonts w:hint="eastAsia"/>
        </w:rPr>
        <w:t>，即</w:t>
      </w:r>
      <w:r w:rsidRPr="00D70381">
        <w:t>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9" w:name="_Toc223096623"/>
      <w:bookmarkStart w:id="70" w:name="_Toc223525932"/>
      <w:r w:rsidRPr="009A60B8">
        <w:rPr>
          <w:rFonts w:hint="eastAsia"/>
        </w:rPr>
        <w:t>窗口内容精炼与噪声抑制方法</w:t>
      </w:r>
      <w:bookmarkEnd w:id="69"/>
      <w:bookmarkEnd w:id="70"/>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w:t>
      </w:r>
      <w:r w:rsidRPr="00D70381">
        <w:lastRenderedPageBreak/>
        <w:t>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0446D8EB"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w:t>
      </w:r>
      <w:r w:rsidR="00246BBD">
        <w:rPr>
          <w:rFonts w:hint="eastAsia"/>
        </w:rPr>
        <w:t>，即</w:t>
      </w:r>
      <w:r w:rsidRPr="00D70381">
        <w:t>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1" w:name="_Toc223096624"/>
      <w:bookmarkStart w:id="72" w:name="_Toc223525933"/>
      <w:r w:rsidRPr="00D70381">
        <w:t>语境内容生成与隐式语义显式化</w:t>
      </w:r>
      <w:bookmarkEnd w:id="71"/>
      <w:bookmarkEnd w:id="72"/>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687D3B1B"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w:t>
      </w:r>
      <w:r w:rsidRPr="00D70381">
        <w:lastRenderedPageBreak/>
        <w:t>与情绪延续，通过总结对话参与者在先前轮次中体现的态度或倾向，并说明其对当前意图的影响，从而增强对软语义信息的建模能力。</w:t>
      </w:r>
    </w:p>
    <w:p w14:paraId="1DD339D3" w14:textId="7ABE0135"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3" w:name="_Toc223096625"/>
      <w:bookmarkStart w:id="74" w:name="_Toc223525934"/>
      <w:r w:rsidRPr="00593336">
        <w:t>长期对话记忆的嵌入与检索机制</w:t>
      </w:r>
      <w:bookmarkEnd w:id="73"/>
      <w:bookmarkEnd w:id="74"/>
    </w:p>
    <w:p w14:paraId="737D750D" w14:textId="77777777" w:rsidR="00631647" w:rsidRDefault="009A60B8" w:rsidP="00864695">
      <w:pPr>
        <w:pStyle w:val="a"/>
        <w:spacing w:before="16.30pt" w:after="16.30pt"/>
      </w:pPr>
      <w:bookmarkStart w:id="75" w:name="_Toc223096626"/>
      <w:bookmarkStart w:id="76" w:name="_Toc223525935"/>
      <w:r w:rsidRPr="00593336">
        <w:t>记忆表示与嵌入构建方式</w:t>
      </w:r>
      <w:bookmarkEnd w:id="75"/>
      <w:bookmarkEnd w:id="76"/>
    </w:p>
    <w:p w14:paraId="2F006923" w14:textId="7DE64666"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7" w:name="_Toc223096627"/>
      <w:bookmarkStart w:id="78" w:name="_Toc223525936"/>
      <w:r w:rsidRPr="00593336">
        <w:t>基于记忆的对话检索流程</w:t>
      </w:r>
      <w:bookmarkEnd w:id="77"/>
      <w:bookmarkEnd w:id="78"/>
    </w:p>
    <w:p w14:paraId="234A7941" w14:textId="3D5AA8F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w:t>
      </w:r>
      <w:r w:rsidRPr="00593336">
        <w:lastRenderedPageBreak/>
        <w:t>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0A299ADE"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9" w:name="_Toc223096628"/>
      <w:bookmarkStart w:id="80" w:name="_Toc223525937"/>
      <w:r w:rsidRPr="00593336">
        <w:t>长期记忆检索对一致性对话的支撑作用</w:t>
      </w:r>
      <w:bookmarkEnd w:id="79"/>
      <w:bookmarkEnd w:id="80"/>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1" w:name="_Toc223096629"/>
      <w:bookmarkStart w:id="82" w:name="_Toc223525938"/>
      <w:r>
        <w:rPr>
          <w:rFonts w:hint="eastAsia"/>
        </w:rPr>
        <w:t>多层次</w:t>
      </w:r>
      <w:r w:rsidRPr="009A60B8">
        <w:rPr>
          <w:rFonts w:hint="eastAsia"/>
        </w:rPr>
        <w:t>记忆管理模块设计</w:t>
      </w:r>
      <w:bookmarkEnd w:id="81"/>
      <w:bookmarkEnd w:id="82"/>
    </w:p>
    <w:p w14:paraId="45B68536" w14:textId="77777777" w:rsidR="00631647" w:rsidRDefault="009A60B8" w:rsidP="00864695">
      <w:pPr>
        <w:pStyle w:val="a"/>
        <w:spacing w:before="16.30pt" w:after="16.30pt"/>
      </w:pPr>
      <w:bookmarkStart w:id="83" w:name="_Toc223096630"/>
      <w:bookmarkStart w:id="84" w:name="_Toc223525939"/>
      <w:r w:rsidRPr="009A60B8">
        <w:rPr>
          <w:rFonts w:hint="eastAsia"/>
        </w:rPr>
        <w:lastRenderedPageBreak/>
        <w:t>记忆类型的划分与功能定位</w:t>
      </w:r>
      <w:bookmarkEnd w:id="83"/>
      <w:bookmarkEnd w:id="84"/>
    </w:p>
    <w:p w14:paraId="06213FEA" w14:textId="77777777" w:rsidR="00631647" w:rsidRDefault="006B53DD" w:rsidP="006B53DD">
      <w:pPr>
        <w:ind w:firstLineChars="200" w:firstLine="24pt"/>
      </w:pPr>
      <w:r>
        <w:rPr>
          <w:rFonts w:hint="eastAsia"/>
        </w:rPr>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5" w:name="_Toc223096631"/>
      <w:bookmarkStart w:id="86" w:name="_Toc223525940"/>
      <w:r w:rsidRPr="009A60B8">
        <w:rPr>
          <w:rFonts w:hint="eastAsia"/>
        </w:rPr>
        <w:t>多类型记忆的编排与协同机制</w:t>
      </w:r>
      <w:bookmarkEnd w:id="85"/>
      <w:bookmarkEnd w:id="86"/>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7" w:name="_Toc223096632"/>
      <w:bookmarkStart w:id="88" w:name="_Toc223525941"/>
      <w:r>
        <w:rPr>
          <w:rFonts w:hint="eastAsia"/>
        </w:rPr>
        <w:t>智能体对话系统设计</w:t>
      </w:r>
      <w:bookmarkEnd w:id="87"/>
      <w:bookmarkEnd w:id="88"/>
    </w:p>
    <w:p w14:paraId="22FC08D3" w14:textId="77777777" w:rsidR="009A60B8" w:rsidRDefault="009A60B8" w:rsidP="00864695">
      <w:pPr>
        <w:pStyle w:val="a"/>
        <w:spacing w:before="16.30pt" w:after="16.30pt"/>
      </w:pPr>
      <w:bookmarkStart w:id="89" w:name="_Toc223096633"/>
      <w:bookmarkStart w:id="90" w:name="_Toc223525942"/>
      <w:r w:rsidRPr="009A60B8">
        <w:rPr>
          <w:rFonts w:hint="eastAsia"/>
        </w:rPr>
        <w:t>系统总体架构</w:t>
      </w:r>
      <w:bookmarkEnd w:id="89"/>
      <w:bookmarkEnd w:id="90"/>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lastRenderedPageBreak/>
        <w:t>从整体运行逻辑来看，用户交互层负责接收投资咨询请求；对话与智能体控制层对用户需求进行理解与任务调度；工具与环境执行层实现智能体对工具的使用，以及接收环境的反馈；记忆管理层为对话提供长期、短期以及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36CA04AA" w:rsidR="006B53DD" w:rsidRDefault="009C37FC" w:rsidP="006B53DD">
      <w:pPr>
        <w:pStyle w:val="af5"/>
        <w:keepNext/>
        <w:ind w:firstLine="24pt"/>
      </w:pPr>
      <w:r w:rsidRPr="009C37FC">
        <w:drawing>
          <wp:inline distT="0" distB="0" distL="0" distR="0" wp14:anchorId="7F21B89C" wp14:editId="2F246C59">
            <wp:extent cx="4517525" cy="2472798"/>
            <wp:effectExtent l="0" t="0" r="0" b="3810"/>
            <wp:docPr id="1266874097"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874097" name=""/>
                    <pic:cNvPicPr/>
                  </pic:nvPicPr>
                  <pic:blipFill>
                    <a:blip r:embed="rId33"/>
                    <a:stretch>
                      <a:fillRect/>
                    </a:stretch>
                  </pic:blipFill>
                  <pic:spPr>
                    <a:xfrm>
                      <a:off x="0" y="0"/>
                      <a:ext cx="4526441" cy="2477678"/>
                    </a:xfrm>
                    <a:prstGeom prst="rect">
                      <a:avLst/>
                    </a:prstGeom>
                  </pic:spPr>
                </pic:pic>
              </a:graphicData>
            </a:graphic>
          </wp:inline>
        </w:drawing>
      </w:r>
    </w:p>
    <w:p w14:paraId="6FA0719E" w14:textId="4BC30674" w:rsidR="006B53DD" w:rsidRDefault="006B53DD" w:rsidP="006B53DD">
      <w:pPr>
        <w:pStyle w:val="af7"/>
        <w:ind w:firstLine="20.40pt"/>
      </w:pPr>
      <w:bookmarkStart w:id="91"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1"/>
    </w:p>
    <w:p w14:paraId="79339D73" w14:textId="77777777" w:rsidR="009A60B8" w:rsidRDefault="009A60B8" w:rsidP="00864695">
      <w:pPr>
        <w:pStyle w:val="a"/>
        <w:spacing w:before="16.30pt" w:after="16.30pt"/>
      </w:pPr>
      <w:bookmarkStart w:id="92" w:name="_Toc223096634"/>
      <w:bookmarkStart w:id="93" w:name="_Toc223525943"/>
      <w:r w:rsidRPr="009A60B8">
        <w:rPr>
          <w:rFonts w:hint="eastAsia"/>
        </w:rPr>
        <w:t>各层功能与职责说明</w:t>
      </w:r>
      <w:bookmarkEnd w:id="92"/>
      <w:bookmarkEnd w:id="93"/>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w:t>
      </w:r>
      <w:r w:rsidRPr="00280F82">
        <w:lastRenderedPageBreak/>
        <w:t>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4"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lastRenderedPageBreak/>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5" w:name="_Toc223096635"/>
      <w:bookmarkStart w:id="96" w:name="_Toc223525944"/>
      <w:r w:rsidRPr="009A60B8">
        <w:rPr>
          <w:rFonts w:hint="eastAsia"/>
        </w:rPr>
        <w:t>系统运行的整体流程</w:t>
      </w:r>
      <w:bookmarkEnd w:id="95"/>
      <w:bookmarkEnd w:id="96"/>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7"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lastRenderedPageBreak/>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智能体 ReAct模式，多轮调用工具，直到完成目标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智能体 ReAct模式得到满足用户需求回复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8" w:name="_Toc223096636"/>
      <w:bookmarkStart w:id="99" w:name="_Toc223525945"/>
      <w:r>
        <w:rPr>
          <w:rFonts w:hint="eastAsia"/>
        </w:rPr>
        <w:lastRenderedPageBreak/>
        <w:t>实验</w:t>
      </w:r>
      <w:r w:rsidR="00631647">
        <w:rPr>
          <w:rFonts w:hint="eastAsia"/>
        </w:rPr>
        <w:t>设计与验证</w:t>
      </w:r>
      <w:bookmarkEnd w:id="98"/>
      <w:bookmarkEnd w:id="99"/>
    </w:p>
    <w:p w14:paraId="5D56A22D" w14:textId="77777777" w:rsidR="00631647" w:rsidRDefault="00631647" w:rsidP="00E91598">
      <w:pPr>
        <w:pStyle w:val="v3"/>
        <w:spacing w:before="32.60pt" w:after="32.60pt"/>
      </w:pPr>
      <w:bookmarkStart w:id="100" w:name="_Toc223096637"/>
      <w:bookmarkStart w:id="101" w:name="_Toc223525946"/>
      <w:r>
        <w:rPr>
          <w:rFonts w:hint="eastAsia"/>
        </w:rPr>
        <w:t>评估</w:t>
      </w:r>
      <w:r w:rsidRPr="00631647">
        <w:rPr>
          <w:rFonts w:hint="eastAsia"/>
        </w:rPr>
        <w:t>数据集</w:t>
      </w:r>
      <w:bookmarkEnd w:id="100"/>
      <w:bookmarkEnd w:id="101"/>
    </w:p>
    <w:p w14:paraId="5F988EF5" w14:textId="77777777" w:rsidR="00631647" w:rsidRDefault="00631647" w:rsidP="00864695">
      <w:pPr>
        <w:pStyle w:val="a"/>
        <w:spacing w:before="16.30pt" w:after="16.30pt"/>
      </w:pPr>
      <w:bookmarkStart w:id="102" w:name="_Toc223096638"/>
      <w:bookmarkStart w:id="103" w:name="_Toc223525947"/>
      <w:r>
        <w:rPr>
          <w:rFonts w:hint="eastAsia"/>
        </w:rPr>
        <w:t>LoCoMo</w:t>
      </w:r>
      <w:r>
        <w:rPr>
          <w:rFonts w:hint="eastAsia"/>
        </w:rPr>
        <w:t>数据集</w:t>
      </w:r>
      <w:bookmarkEnd w:id="102"/>
      <w:bookmarkEnd w:id="103"/>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r w:rsidR="008F55FC">
        <w:rPr>
          <w:rFonts w:hint="eastAsia"/>
        </w:rPr>
        <w:t>LoCoMo</w:t>
      </w:r>
      <w:r w:rsidRPr="00631647">
        <w:t>数据集，该数据集面向“超长周期、多会话”开放域对话场景，用于评估大语言模型在极长对话历史下的记忆、时间推理与叙事一致性能力。</w:t>
      </w:r>
      <w:r w:rsidR="008F55FC">
        <w:rPr>
          <w:rFonts w:hint="eastAsia"/>
        </w:rPr>
        <w:t>LoCoMo</w:t>
      </w:r>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r w:rsidR="008F55FC">
        <w:rPr>
          <w:rFonts w:hint="eastAsia"/>
        </w:rPr>
        <w:t>LoCoMo</w:t>
      </w:r>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lastRenderedPageBreak/>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本文用LoCoMo数据集评测本文提出的长期记忆表征建模</w:t>
      </w:r>
      <w:r w:rsidR="008F55FC">
        <w:rPr>
          <w:rFonts w:hint="eastAsia"/>
        </w:rPr>
        <w:t>方式</w:t>
      </w:r>
      <w:r>
        <w:rPr>
          <w:rFonts w:hint="eastAsia"/>
        </w:rPr>
        <w:t>，使用LoCoMo每轮对话标注的“历史对话证据”作为该论对话需要召回的记忆，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4" w:name="_Toc223525948"/>
      <w:r w:rsidRPr="00631647">
        <w:rPr>
          <w:rFonts w:hint="eastAsia"/>
        </w:rPr>
        <w:t>MemFinConv</w:t>
      </w:r>
      <w:r w:rsidRPr="00631647">
        <w:rPr>
          <w:rFonts w:hint="eastAsia"/>
        </w:rPr>
        <w:t>数据集</w:t>
      </w:r>
      <w:bookmarkEnd w:id="104"/>
    </w:p>
    <w:p w14:paraId="3F3FFC6A" w14:textId="503BADF3" w:rsidR="00631647" w:rsidRPr="009F664F" w:rsidRDefault="00631647" w:rsidP="00631647">
      <w:pPr>
        <w:ind w:firstLine="24pt"/>
      </w:pPr>
      <w:r>
        <w:rPr>
          <w:rFonts w:hint="eastAsia"/>
        </w:rPr>
        <w:t>现有经济金融对话数据集包括</w:t>
      </w:r>
      <w:r w:rsidRPr="002D1CC8">
        <w:t>ConvFinQA</w:t>
      </w:r>
      <w:r w:rsidR="001D1F81">
        <w:fldChar w:fldCharType="begin"/>
      </w:r>
      <w:r w:rsidR="001D1F81">
        <w:instrText xml:space="preserve"> ADDIN ZOTERO_ITEM CSL_CITATION {"citationID":"S3blkcB7","properties":{"formattedCitation":"(Chen Z\\uc0\\u31561{}, 2022)","plainCitation":"(Chen Z等, 2022)","noteIndex":0},"citationItems":[{"id":85,"uris":["http://zotero.org/users/local/ibQM8ZuJ/items/PQJVDAS4"],"itemData":{"id":85,"type":"paper-conference","abstract":"With the recent advance in large pre-trained language models, researchers have achieved record performances in NLP tasks that mostly focus on language pattern matching. The community is experiencing the shift of the challenge from how to model language to the imitation of complex reasoning abilities like human beings. In this work, we investigate the application domain of finance that involves real-world, complex numerical reasoning. We propose a new large-scale dataset, ConvFinQA, aiming to study the chain of numerical reasoning in conversational question answering. Our dataset poses great challenge in modeling long-range, complex numerical reasoning paths in real-world conversations. We conduct comprehensive experiments and analyses with both the neural symbolic methods and the prompting-based methods, to provide insights into the reasoning mechanisms of these two divisions. We believe our new dataset should serve as a valuable resource to push forward the exploration of real-world, complex reasoning tasks as the next research focus. Our dataset and code is publicly available at https://github.com/czyssrs/ConvFinQA.","container-title":"Proceedings of the 2022 Conference on Empirical Methods in Natural Language Processing","DOI":"10.18653/v1/2022.emnlp-main.421","page":"6279–6292","publisher":"Association for Computational Linguistics","publisher-place":"Abu Dhabi, United Arab Emirates","title":"ConvFinQA: Exploring the Chain of Numerical Reasoning in Conversational Finance Question Answering","URL":"https://aclanthology.org/2022.emnlp-main.421/","author":[{"family":"Chen","given":"Zhiyu"},{"family":"Li","given":"Shiyang"},{"family":"Smiley","given":"Charese"},{"family":"Ma","given":"Zhiqiang"},{"family":"Shah","given":"Sameena"},{"family":"Wang","given":"William Yang"}],"editor":[{"family":"Goldberg","given":"Yoav"},{"family":"Kozareva","given":"Zornitsa"},{"family":"Zhang","given":"Yue"}],"issued":{"date-parts":[["2022",12]]}}}],"schema":"https://github.com/citation-style-language/schema/raw/master/csl-citation.json"} </w:instrText>
      </w:r>
      <w:r w:rsidR="001D1F81">
        <w:fldChar w:fldCharType="separate"/>
      </w:r>
      <w:r w:rsidR="001D1F81" w:rsidRPr="001D1F81">
        <w:rPr>
          <w:rFonts w:cs="Times New Roman"/>
        </w:rPr>
        <w:t>(Chen Z等, 2022)</w:t>
      </w:r>
      <w:r w:rsidR="001D1F81">
        <w:fldChar w:fldCharType="end"/>
      </w:r>
      <w:r>
        <w:rPr>
          <w:rFonts w:hint="eastAsia"/>
        </w:rPr>
        <w:t>，</w:t>
      </w:r>
      <w:r w:rsidRPr="002D1CC8">
        <w:t>FinTalk-19k</w:t>
      </w:r>
      <w:r w:rsidR="001D1F81">
        <w:rPr>
          <w:rStyle w:val="afc"/>
        </w:rPr>
        <w:footnoteReference w:id="5"/>
      </w:r>
      <w:r w:rsidRPr="002D1CC8">
        <w:t>、DISC-Fin-SFT</w:t>
      </w:r>
      <w:r w:rsidR="001D1F81">
        <w:fldChar w:fldCharType="begin"/>
      </w:r>
      <w:r w:rsidR="001D1F81">
        <w:instrText xml:space="preserve"> ADDIN ZOTERO_ITEM CSL_CITATION {"citationID":"dX5QVBkX","properties":{"formattedCitation":"(Chen W\\uc0\\u31561{}, 2023)","plainCitation":"(Chen W等, 2023)","noteIndex":0},"citationItems":[{"id":86,"uris":["http://zotero.org/users/local/ibQM8ZuJ/items/FPYUI23E"],"itemData":{"id":86,"type":"article-journal","container-title":"arXiv preprint arXiv:2310.15205","title":"DISC-FinLLM: A Chinese Financial Large Language Model based on Multiple Experts Fine-tuning","URL":"https://arxiv.org/abs/2310.15205","author":[{"family":"Chen","given":"Wei"},{"family":"Wang","given":"Qiushi"},{"family":"Long","given":"Zefei"},{"family":"Zhang","given":"Xianyin"},{"literal":"others"}],"issued":{"date-parts":[["2023"]]}}}],"schema":"https://github.com/citation-style-language/schema/raw/master/csl-citation.json"} </w:instrText>
      </w:r>
      <w:r w:rsidR="001D1F81">
        <w:fldChar w:fldCharType="separate"/>
      </w:r>
      <w:r w:rsidR="001D1F81" w:rsidRPr="001D1F81">
        <w:rPr>
          <w:rFonts w:cs="Times New Roman"/>
        </w:rPr>
        <w:t>(Chen W等, 2023)</w:t>
      </w:r>
      <w:r w:rsidR="001D1F81">
        <w:fldChar w:fldCharType="end"/>
      </w:r>
      <w:r>
        <w:rPr>
          <w:rFonts w:hint="eastAsia"/>
        </w:rPr>
        <w:t>等，均是单轮对话数据集。</w:t>
      </w:r>
      <w:r w:rsidRPr="004D39F8">
        <w:t>ConvFinQA等数据集强调财报表格驱动的数值推理，偏文档问答；另一方面，FinTalk-19k 与 DISC-FinLLM更偏短对话或指令式问答，缺乏长对话中的上下文保持、风险提示与合规约束等评测要素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r w:rsidRPr="002D1CC8">
        <w:t>ConvFinQA</w:t>
      </w:r>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本文没有采用LoCoMo</w:t>
      </w:r>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LoCoMo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406850C9" w:rsidR="008F55FC" w:rsidRDefault="009E1C31" w:rsidP="008F55FC">
      <w:pPr>
        <w:keepNext/>
        <w:ind w:firstLine="24pt"/>
        <w:jc w:val="center"/>
      </w:pPr>
      <w:r>
        <w:rPr>
          <w:noProof/>
        </w:rPr>
        <w:lastRenderedPageBreak/>
        <w:drawing>
          <wp:inline distT="0" distB="0" distL="0" distR="0" wp14:anchorId="2081A2E7" wp14:editId="036F51D5">
            <wp:extent cx="3295529" cy="1794163"/>
            <wp:effectExtent l="0" t="0" r="635" b="0"/>
            <wp:docPr id="1103475006"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04928" cy="179928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5"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r>
        <w:rPr>
          <w:rFonts w:hint="eastAsia"/>
        </w:rPr>
        <w:t>Me</w:t>
      </w:r>
      <w:r>
        <w:t>mFinConv</w:t>
      </w:r>
      <w:r>
        <w:rPr>
          <w:rFonts w:hint="eastAsia"/>
        </w:rPr>
        <w:t>数据集构建流程</w:t>
      </w:r>
      <w:bookmarkEnd w:id="105"/>
    </w:p>
    <w:p w14:paraId="6FBDAAE2" w14:textId="5D67FC09" w:rsidR="00631647" w:rsidRDefault="008F55FC" w:rsidP="008F55FC">
      <w:pPr>
        <w:ind w:firstLineChars="200" w:firstLine="24pt"/>
      </w:pPr>
      <w:r>
        <w:rPr>
          <w:rFonts w:hint="eastAsia"/>
        </w:rPr>
        <w:t>M</w:t>
      </w:r>
      <w:r>
        <w:t>emFinConv</w:t>
      </w:r>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10pt"/>
              <w:jc w:val="start"/>
              <w:rPr>
                <w:rFonts w:ascii="等线" w:eastAsia="等线" w:hAnsi="等线" w:cs="Arial"/>
                <w:sz w:val="18"/>
              </w:rPr>
            </w:pPr>
            <w:bookmarkStart w:id="106"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r>
              <w:rPr>
                <w:rFonts w:hint="eastAsia"/>
              </w:rPr>
              <w:t>Me</w:t>
            </w:r>
            <w:r>
              <w:t>mFinConv</w:t>
            </w:r>
            <w:r>
              <w:rPr>
                <w:rFonts w:hint="eastAsia"/>
              </w:rPr>
              <w:t>主题分布</w:t>
            </w:r>
            <w:bookmarkEnd w:id="106"/>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10pt"/>
              <w:jc w:val="both"/>
            </w:pPr>
            <w:bookmarkStart w:id="107"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r>
              <w:rPr>
                <w:rFonts w:hint="eastAsia"/>
              </w:rPr>
              <w:t>Me</w:t>
            </w:r>
            <w:r>
              <w:t>mFinConv</w:t>
            </w:r>
            <w:r>
              <w:rPr>
                <w:rFonts w:hint="eastAsia"/>
              </w:rPr>
              <w:t>难度分布</w:t>
            </w:r>
            <w:bookmarkEnd w:id="107"/>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8"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Me</w:t>
      </w:r>
      <w:r>
        <w:t>mFinConv</w:t>
      </w:r>
      <w:r>
        <w:rPr>
          <w:rFonts w:hint="eastAsia"/>
        </w:rPr>
        <w:t>轮次范围</w:t>
      </w:r>
      <w:bookmarkEnd w:id="108"/>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5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412D8E06" w:rsidR="00B52AC4" w:rsidRDefault="00C17777" w:rsidP="00C17777">
      <w:pPr>
        <w:keepNext/>
        <w:ind w:firstLine="24pt"/>
        <w:jc w:val="center"/>
      </w:pPr>
      <w:r>
        <w:rPr>
          <w:noProof/>
        </w:rPr>
        <w:drawing>
          <wp:inline distT="0" distB="0" distL="0" distR="0" wp14:anchorId="57AFF5A6" wp14:editId="25E67223">
            <wp:extent cx="3561617" cy="1602391"/>
            <wp:effectExtent l="0" t="0" r="1270" b="0"/>
            <wp:docPr id="1291729048"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70574" cy="1606421"/>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9"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r>
        <w:rPr>
          <w:rFonts w:hint="eastAsia"/>
        </w:rPr>
        <w:t>Me</w:t>
      </w:r>
      <w:r>
        <w:t>mFinConv</w:t>
      </w:r>
      <w:r>
        <w:rPr>
          <w:rFonts w:hint="eastAsia"/>
        </w:rPr>
        <w:t>评测集示例</w:t>
      </w:r>
      <w:bookmarkEnd w:id="109"/>
    </w:p>
    <w:p w14:paraId="1CEB016E" w14:textId="77777777" w:rsidR="00631647" w:rsidRDefault="00631647" w:rsidP="00E91598">
      <w:pPr>
        <w:pStyle w:val="v3"/>
        <w:spacing w:before="32.60pt" w:after="32.60pt"/>
      </w:pPr>
      <w:bookmarkStart w:id="110" w:name="_Toc223096639"/>
      <w:bookmarkStart w:id="111" w:name="_Toc223525949"/>
      <w:r w:rsidRPr="00762477">
        <w:lastRenderedPageBreak/>
        <w:t>评价指标</w:t>
      </w:r>
      <w:bookmarkEnd w:id="110"/>
      <w:bookmarkEnd w:id="111"/>
    </w:p>
    <w:p w14:paraId="7EA297AC" w14:textId="77777777" w:rsidR="00631647" w:rsidRDefault="00631647" w:rsidP="00864695">
      <w:pPr>
        <w:pStyle w:val="a"/>
        <w:spacing w:before="16.30pt" w:after="16.30pt"/>
      </w:pPr>
      <w:bookmarkStart w:id="112" w:name="_Toc223096640"/>
      <w:bookmarkStart w:id="113" w:name="_Toc223525950"/>
      <w:r>
        <w:rPr>
          <w:rFonts w:hint="eastAsia"/>
        </w:rPr>
        <w:t>通用对话领域长期记忆召回指标</w:t>
      </w:r>
      <w:bookmarkEnd w:id="112"/>
      <w:bookmarkEnd w:id="113"/>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LoCoMo数据集中每轮对话所标注的历史对话证据作为标准答案，以此作为衡量记忆是否被成功召回的依据。针对LoCoMo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t>其中，“Relevant Samples in Top 5”表示当前文本向量所召回的前5条最相关历史对话中，实际包含历史对话证据的数量；“Ground Truth Samples”表示LoCoMo数据集中为当前轮对话所标注的历史对话证据总数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4" w:name="_Toc223096641"/>
      <w:bookmarkStart w:id="115" w:name="_Toc223525951"/>
      <w:r>
        <w:rPr>
          <w:rFonts w:hint="eastAsia"/>
        </w:rPr>
        <w:t>经济金融领域多轮对话</w:t>
      </w:r>
      <w:r w:rsidR="005E463D">
        <w:rPr>
          <w:rFonts w:hint="eastAsia"/>
        </w:rPr>
        <w:t>质量</w:t>
      </w:r>
      <w:r>
        <w:rPr>
          <w:rFonts w:hint="eastAsia"/>
        </w:rPr>
        <w:t>指标</w:t>
      </w:r>
      <w:bookmarkEnd w:id="114"/>
      <w:bookmarkEnd w:id="115"/>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lastRenderedPageBreak/>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r>
        <w:rPr>
          <w:rFonts w:hint="eastAsia"/>
        </w:rPr>
        <w:t>Me</w:t>
      </w:r>
      <w:r>
        <w:t>mFinConv</w:t>
      </w:r>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“l</w:t>
      </w:r>
      <w:r w:rsidRPr="00CE2B64">
        <w:t>ong_term</w:t>
      </w:r>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lastRenderedPageBreak/>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lastRenderedPageBreak/>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m:oMathPara>
        <m:oMath>
          <m:r>
            <m:rPr>
              <m:nor/>
            </m:rPr>
            <w:rPr>
              <w:rFonts w:ascii="Cambria Math" w:hAnsi="Cambria Math" w:cs="Arial"/>
              <w:color w:val="000000"/>
              <w:lang w:val="it-IT"/>
            </w:rPr>
            <m:t>CompAcc</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m:oMathPara>
        <m:oMath>
          <m:r>
            <m:rPr>
              <m:nor/>
            </m:rPr>
            <w:rPr>
              <w:rFonts w:ascii="Cambria Math" w:hAnsi="Cambria Math" w:cs="Arial"/>
              <w:color w:val="000000"/>
              <w:lang w:val="it-IT"/>
            </w:rPr>
            <m:t>SevereRate</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6" w:name="OLE_LINK1"/>
      <w:r w:rsidRPr="005E463D">
        <w:t>决策辅助解释度</w:t>
      </w:r>
      <w:bookmarkEnd w:id="116"/>
    </w:p>
    <w:p w14:paraId="200FD633" w14:textId="493790CA"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7" w:name="_Toc223096642"/>
      <w:bookmarkStart w:id="118" w:name="_Toc223525952"/>
      <w:r>
        <w:rPr>
          <w:rFonts w:hint="eastAsia"/>
        </w:rPr>
        <w:t>实验结果</w:t>
      </w:r>
      <w:bookmarkEnd w:id="117"/>
      <w:bookmarkEnd w:id="118"/>
    </w:p>
    <w:p w14:paraId="4762DF89" w14:textId="77777777" w:rsidR="00631647" w:rsidRDefault="00631647" w:rsidP="00864695">
      <w:pPr>
        <w:pStyle w:val="a"/>
        <w:spacing w:before="16.30pt" w:after="16.30pt"/>
      </w:pPr>
      <w:bookmarkStart w:id="119" w:name="_Toc223096643"/>
      <w:bookmarkStart w:id="120" w:name="_Toc223525953"/>
      <w:r>
        <w:rPr>
          <w:rFonts w:hint="eastAsia"/>
        </w:rPr>
        <w:t>长期对话记忆表征与建模召回效果</w:t>
      </w:r>
      <w:bookmarkEnd w:id="119"/>
      <w:bookmarkEnd w:id="120"/>
    </w:p>
    <w:p w14:paraId="37266F66" w14:textId="12F1306B" w:rsidR="00631647" w:rsidRDefault="00631647" w:rsidP="00631647">
      <w:pPr>
        <w:ind w:firstLine="24pt"/>
      </w:pPr>
      <w:r>
        <w:rPr>
          <w:rFonts w:hint="eastAsia"/>
        </w:rPr>
        <w:lastRenderedPageBreak/>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w:t>
      </w:r>
      <w:r w:rsidR="00237C90">
        <w:t>LLM</w:t>
      </w:r>
      <w:r w:rsidRPr="00A24BB2">
        <w:t>实现，而</w:t>
      </w:r>
      <w:r w:rsidRPr="00A24BB2">
        <w:rPr>
          <w:rFonts w:hint="eastAsia"/>
        </w:rPr>
        <w:t>“</w:t>
      </w:r>
      <w:r w:rsidRPr="00E56E7B">
        <w:t>窗口优化器</w:t>
      </w:r>
      <w:r>
        <w:t>”</w:t>
      </w:r>
      <w:r w:rsidRPr="00E56E7B">
        <w:t>则采用 BGE-M3-Reranker实现。所有方法均使用相同的底层嵌入模型BGE-M3，从而确保性能差异仅来源于上下文处理策略的不同，而非嵌入模型本身的差异。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1"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1"/>
    </w:p>
    <w:p w14:paraId="55574BF4" w14:textId="6388542B" w:rsidR="00A24BB2" w:rsidRDefault="00AA7608" w:rsidP="00A24BB2">
      <w:pPr>
        <w:keepNext/>
      </w:pPr>
      <w:r w:rsidRPr="00D362E6">
        <w:rPr>
          <w:noProof/>
        </w:rPr>
        <w:lastRenderedPageBreak/>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2"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2"/>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lastRenderedPageBreak/>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3"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3"/>
    </w:p>
    <w:p w14:paraId="3D0280A2" w14:textId="77777777" w:rsidR="00631647" w:rsidRDefault="00631647" w:rsidP="00864695">
      <w:pPr>
        <w:pStyle w:val="a"/>
        <w:spacing w:before="16.30pt" w:after="16.30pt"/>
      </w:pPr>
      <w:bookmarkStart w:id="124" w:name="_Toc223096644"/>
      <w:bookmarkStart w:id="125" w:name="_Toc223525954"/>
      <w:r>
        <w:rPr>
          <w:rFonts w:hint="eastAsia"/>
        </w:rPr>
        <w:t>经济金融对话数据集的多轮对话</w:t>
      </w:r>
      <w:r w:rsidR="00A24BB2">
        <w:rPr>
          <w:rFonts w:hint="eastAsia"/>
        </w:rPr>
        <w:t>质量</w:t>
      </w:r>
      <w:r>
        <w:rPr>
          <w:rFonts w:hint="eastAsia"/>
        </w:rPr>
        <w:t>指标</w:t>
      </w:r>
      <w:bookmarkEnd w:id="124"/>
      <w:bookmarkEnd w:id="125"/>
    </w:p>
    <w:p w14:paraId="240D924E" w14:textId="7F32D4E9" w:rsidR="00631647" w:rsidRPr="008C4B41" w:rsidRDefault="00631647" w:rsidP="00631647">
      <w:pPr>
        <w:ind w:firstLine="24pt"/>
      </w:pPr>
      <w:r w:rsidRPr="008C4B41">
        <w:t>为保证实验结果的公平性与可比性，本研究在统一评测框架下对多种方法进行了系统性对比。所有方法均基于MemFinConv开展实验，并通过统一的评测流程生成结构化运行轨迹与评价指标结果，从而避免因日志格式或评测实现差异所带来的潜在偏差。在模型层面，各方法统一采用同一大语言模型——Qwen3.5-Plus，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2D32E90A"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FinRobot作为通用金融 Agent 工作流的代表，该框架基于预定义的金融角色与工具链进行推理与生成，体现了当前金融智能体系统的典型实现范式。对比方法二选取Mem0作为独立长期记忆模块的代表性方法，其通过向量检索机制实现跨轮记忆的召回与写回，代表当前主流的“记忆增强型大语言模型”技术路线。对比方法</w:t>
      </w:r>
      <w:r w:rsidRPr="008C4B41">
        <w:lastRenderedPageBreak/>
        <w:t>三选取 LangMem，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智能体系统（后称为Me</w:t>
      </w:r>
      <w:r w:rsidR="00A24BB2">
        <w:t>mFinRobot</w:t>
      </w:r>
      <w:r w:rsidR="00A24BB2">
        <w:rPr>
          <w:rFonts w:hint="eastAsia"/>
        </w:rPr>
        <w:t>）</w:t>
      </w:r>
      <w:r w:rsidRPr="008C4B41">
        <w:rPr>
          <w:rFonts w:hint="eastAsia"/>
        </w:rPr>
        <w:t>基</w:t>
      </w:r>
      <w:r w:rsidRPr="008C4B41">
        <w:t>于智能体框架Qwen-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6"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6"/>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2"/>
        <w:gridCol w:w="863"/>
        <w:gridCol w:w="746"/>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r w:rsidRPr="00B04513">
              <w:rPr>
                <w:rFonts w:hint="eastAsia"/>
                <w:b/>
                <w:bCs/>
                <w:color w:val="000000"/>
                <w:sz w:val="16"/>
                <w:szCs w:val="16"/>
              </w:rPr>
              <w:t>MemFinRobot</w:t>
            </w:r>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r w:rsidRPr="00B04513">
              <w:rPr>
                <w:rFonts w:hint="eastAsia"/>
                <w:color w:val="000000"/>
                <w:sz w:val="16"/>
                <w:szCs w:val="16"/>
              </w:rPr>
              <w:t>FinRobot</w:t>
            </w:r>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r w:rsidRPr="00B04513">
              <w:rPr>
                <w:rFonts w:hint="eastAsia"/>
                <w:color w:val="000000"/>
                <w:sz w:val="16"/>
                <w:szCs w:val="16"/>
              </w:rPr>
              <w:t>LangMem</w:t>
            </w:r>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r w:rsidRPr="00B04513">
              <w:rPr>
                <w:rFonts w:hint="eastAsia"/>
                <w:color w:val="000000"/>
                <w:sz w:val="16"/>
                <w:szCs w:val="16"/>
              </w:rPr>
              <w:t>contract_ratio↓</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等线" w:eastAsia="等线" w:hAnsi="等线"/>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r w:rsidRPr="00B04513">
              <w:rPr>
                <w:rFonts w:hint="eastAsia"/>
                <w:color w:val="000000"/>
                <w:sz w:val="16"/>
                <w:szCs w:val="16"/>
              </w:rPr>
              <w:t>long_hit_ratio</w:t>
            </w:r>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r w:rsidRPr="00B04513">
              <w:rPr>
                <w:rFonts w:hint="eastAsia"/>
                <w:color w:val="000000"/>
                <w:sz w:val="16"/>
                <w:szCs w:val="16"/>
              </w:rPr>
              <w:t>profile_score</w:t>
            </w:r>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r w:rsidRPr="00B04513">
              <w:rPr>
                <w:rFonts w:hint="eastAsia"/>
                <w:color w:val="000000"/>
                <w:sz w:val="16"/>
                <w:szCs w:val="16"/>
              </w:rPr>
              <w:t>risk_cover_ratio</w:t>
            </w:r>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等线" w:eastAsia="等线" w:hAnsi="等线"/>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r w:rsidRPr="00B04513">
              <w:rPr>
                <w:rFonts w:hint="eastAsia"/>
                <w:color w:val="000000"/>
                <w:sz w:val="16"/>
                <w:szCs w:val="16"/>
              </w:rPr>
              <w:t>strict_risk_ratio</w:t>
            </w:r>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内容合规度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等线" w:eastAsia="等线" w:hAnsi="等线"/>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r w:rsidRPr="00B04513">
              <w:rPr>
                <w:rFonts w:hint="eastAsia"/>
                <w:color w:val="000000"/>
                <w:sz w:val="16"/>
                <w:szCs w:val="16"/>
              </w:rPr>
              <w:t>rubric_hit_ratio</w:t>
            </w:r>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等线" w:eastAsia="等线" w:hAnsi="等线"/>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r w:rsidRPr="00B04513">
              <w:rPr>
                <w:rFonts w:hint="eastAsia"/>
                <w:color w:val="000000"/>
                <w:sz w:val="16"/>
                <w:szCs w:val="16"/>
              </w:rPr>
              <w:t>judge_mean</w:t>
            </w:r>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14E875D8"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，本方法在长期信息复用与约束一致性两方面呈现出更符合金融交付要求的特征。首先，MemFinRobot的long_hit</w:t>
      </w:r>
      <w:r>
        <w:t>_ratio</w:t>
      </w:r>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mem0 与 LangMem，</w:t>
      </w:r>
      <w:r>
        <w:rPr>
          <w:rFonts w:hint="eastAsia"/>
        </w:rPr>
        <w:t>表明</w:t>
      </w:r>
      <w:r w:rsidR="00631647">
        <w:rPr>
          <w:rFonts w:hint="eastAsia"/>
        </w:rPr>
        <w:t>本方法中长期记忆的建模方式相对已有的先进方法能更有效召回目标记忆。</w:t>
      </w:r>
      <w:r w:rsidR="00631647" w:rsidRPr="00DD50E1">
        <w:rPr>
          <w:rFonts w:hint="eastAsia"/>
        </w:rPr>
        <w:t>其次，在“一致性”维度上，MemFinRobot 的 contra</w:t>
      </w:r>
      <w:r>
        <w:t>_</w:t>
      </w:r>
      <w:r>
        <w:rPr>
          <w:rFonts w:hint="eastAsia"/>
        </w:rPr>
        <w:t>ratio为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r w:rsidR="00631647" w:rsidRPr="00DD50E1">
        <w:rPr>
          <w:rFonts w:hint="eastAsia"/>
        </w:rPr>
        <w:lastRenderedPageBreak/>
        <w:t>FinRobot（0.62）与 LangMem（0.75）。这说明，本方法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MemFinRobot的profile_score为0.23，在所有方法中达到最优，显著高于mem0（0.17）、LLM（0.16）、FinRobot（0.17）与LangMem（0.19）。该结果表明，具备显式记忆与画像管理能力的方法在用户意图对齐上明显优于无记忆或弱记忆建模方式，体现出记忆机制对提升画像一致性与对话连贯性的关键作用。MemFinRobot通过结构化画像维护与跨轮更新机制，有效降低了对话漂移与信息遗忘带来的对齐偏差，从而在用户画像还原度上具备更稳定的表现。相对而言，纯大语言模型仅依赖即时文本进行被动推断，缺少持久化状态支撑；FinRobot以流程与工具调度为核心，未将用户画像作为核心建模对象；mem0与LangMem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风险提示覆盖率指标上，MemFinRobot 在两项子指标上均呈现显著优势：risk_cover_ratio为0.84，strict_risk_ratio为0.67，远高于 mem0（0.54、0.15）、LLM（0.54、0.15）、FinRobot（0.51、0.15）与 LangMem（0.45、0.14）。这一结果说明，本方法能够更稳定地命中金融场景下要求披露的风险条目，减少关键风险要素遗漏。从系统设计来看，MemFinRobot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内容合规度指标上，MemFinRobot同样取得最优表现：acc 为 0.55，severe 为 0.40，在合规准确度与严重违规率两项指标上均领先于其他对比方法。FinRobot 与 LLM 的合规准确度相近，分别为0.54与0.54，但严重违规率分别达到0.45与0.42；LangMem 的acc为0.47，severe为0.53；mem0在合规性上表现最弱，acc 仅为 0.32，severe 高达 0.66。上述结果表明，金融对话的安全合规需要在系统层面进行显式约束与防护，仅依靠记忆或工具难以实现底线风险可控。MemFinRobot在生成阶段嵌入合规约束与风险表达管控，能够主动抑制高风险表述与违规承诺，从而显著降低严重违规概率；mem0与LangMem在缺少合规过滤的情况下，易将历史高风险内容带入当前回复；FinRobot与LLM未设置专门的合规审校与红线抑制机制，因此在严重违规率上劣于本方法。</w:t>
      </w:r>
    </w:p>
    <w:p w14:paraId="4234E592" w14:textId="77777777" w:rsidR="00631647" w:rsidRPr="00631647" w:rsidRDefault="00A24BB2" w:rsidP="00A24BB2">
      <w:pPr>
        <w:ind w:firstLine="21pt"/>
      </w:pPr>
      <w:r w:rsidRPr="00A24BB2">
        <w:t>决策辅助解释度指标上，MemFinRobot 依旧保持第一：rubric_hit_ratio 为 0.96，judge_mean 为 4.84，明显优于 mem0</w:t>
      </w:r>
      <w:r w:rsidRPr="00A24BB2">
        <w:lastRenderedPageBreak/>
        <w:t>（0.91、4.64）、FinRobot（0.89、4.55）、LLM（0.87、4.47）与 LangMem（0.86、4.41）。这一结果与系统设计高度契合：MemFinRobot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mem0 与 LangMem 的检索式注入无法直接形成规范解释结构，召回噪声还会降低解释稳定性；FinRobot 更关注流程执行，缺少对解释要素的显式驱动，因此整体可解释性弱于本方法。综合来看，MemFinRobot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场景异质性看，MemFinRobot在行业分析、财务分析与风险识别三类场景取得最优，且在后两类中相对 mem0</w:t>
      </w:r>
      <w:r w:rsidR="00A24BB2">
        <w:rPr>
          <w:rFonts w:hint="eastAsia"/>
        </w:rPr>
        <w:t>、</w:t>
      </w:r>
      <w:r w:rsidRPr="00DD50E1">
        <w:t>LangMem的优势为倍数级。这表明当任务需要跨轮整合结构化事实与约束条件时，本方法对长期记忆的“可用性”更高。另一方面，在产品比较与宏观分析场景下，LangMem 的long_hi</w:t>
      </w:r>
      <w:r w:rsidR="00A24BB2">
        <w:t>t_ratio</w:t>
      </w:r>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r w:rsidRPr="00DD50E1">
        <w:rPr>
          <w:rFonts w:hint="eastAsia"/>
        </w:rPr>
        <w:t>MemFinRobot在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档与 LangMem</w:t>
      </w:r>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7"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7"/>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8"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8"/>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，MemFinRobot在七个场景中均取得最高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r w:rsidR="00631647" w:rsidRPr="00DD50E1">
        <w:rPr>
          <w:rFonts w:hint="eastAsia"/>
        </w:rPr>
        <w:t>FinRobo</w:t>
      </w:r>
      <w:r>
        <w:rPr>
          <w:rFonts w:hint="eastAsia"/>
        </w:rPr>
        <w:t>、</w:t>
      </w:r>
      <w:r w:rsidR="00631647" w:rsidRPr="00DD50E1">
        <w:rPr>
          <w:rFonts w:hint="eastAsia"/>
        </w:rPr>
        <w:t>LangMem在上述高复杂度场景的均值明显回落，说明仅靠通用生成或流程编排难以稳定覆盖高质量解释所需要素。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维度上，MemFinRobot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29"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29"/>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30"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30"/>
    </w:p>
    <w:p w14:paraId="715C4FB1" w14:textId="77777777" w:rsidR="00631647" w:rsidRDefault="00A24BB2" w:rsidP="00A24BB2">
      <w:pPr>
        <w:pStyle w:val="11"/>
        <w:spacing w:before="48.90pt" w:after="48.90pt"/>
      </w:pPr>
      <w:r>
        <w:br w:type="page"/>
      </w:r>
      <w:bookmarkStart w:id="131" w:name="_Toc223096646"/>
      <w:bookmarkStart w:id="132" w:name="_Toc223525955"/>
      <w:r w:rsidR="00631647">
        <w:rPr>
          <w:rFonts w:hint="eastAsia"/>
        </w:rPr>
        <w:lastRenderedPageBreak/>
        <w:t>产品</w:t>
      </w:r>
      <w:r w:rsidR="00E91598">
        <w:rPr>
          <w:rFonts w:hint="eastAsia"/>
        </w:rPr>
        <w:t>可行性与市场分析</w:t>
      </w:r>
      <w:bookmarkEnd w:id="131"/>
      <w:bookmarkEnd w:id="132"/>
    </w:p>
    <w:p w14:paraId="7D6A366D" w14:textId="77777777" w:rsidR="00631647" w:rsidRDefault="00631647" w:rsidP="00E91598">
      <w:pPr>
        <w:pStyle w:val="v3"/>
        <w:spacing w:before="32.60pt" w:after="32.60pt"/>
      </w:pPr>
      <w:bookmarkStart w:id="133" w:name="_Toc223096647"/>
      <w:bookmarkStart w:id="134" w:name="_Toc223525956"/>
      <w:r>
        <w:t>产品可行性与产品形态展示</w:t>
      </w:r>
      <w:bookmarkEnd w:id="133"/>
      <w:bookmarkEnd w:id="134"/>
    </w:p>
    <w:p w14:paraId="6EB700FC" w14:textId="77777777" w:rsidR="00631647" w:rsidRDefault="00631647" w:rsidP="00864695">
      <w:pPr>
        <w:pStyle w:val="a"/>
        <w:spacing w:before="16.30pt" w:after="16.30pt"/>
      </w:pPr>
      <w:bookmarkStart w:id="135" w:name="_Toc223096648"/>
      <w:bookmarkStart w:id="136" w:name="_Toc223525957"/>
      <w:r>
        <w:t>产品定位与交付形态</w:t>
      </w:r>
      <w:bookmarkEnd w:id="135"/>
      <w:bookmarkEnd w:id="136"/>
    </w:p>
    <w:p w14:paraId="7DADBA74" w14:textId="77777777" w:rsidR="00631647" w:rsidRPr="00007480" w:rsidRDefault="00631647" w:rsidP="00631647">
      <w:pPr>
        <w:ind w:firstLine="24pt"/>
      </w:pPr>
      <w:r w:rsidRPr="00007480">
        <w:t>本文提出的记忆增强型智能理财顾问智能体（MemFinRobo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在系统架构层面，MemFinRobot 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7" w:name="_Toc223096649"/>
      <w:bookmarkStart w:id="138" w:name="_Toc223525958"/>
      <w:r>
        <w:t>关键能力的可行性证据</w:t>
      </w:r>
      <w:bookmarkEnd w:id="137"/>
      <w:bookmarkEnd w:id="138"/>
    </w:p>
    <w:p w14:paraId="38127EF8" w14:textId="77777777" w:rsidR="00631647" w:rsidRPr="00007480" w:rsidRDefault="00631647" w:rsidP="00631647">
      <w:pPr>
        <w:ind w:firstLine="24pt"/>
      </w:pPr>
      <w:r w:rsidRPr="00007480">
        <w:lastRenderedPageBreak/>
        <w:t>为了验证上述产品形态的技术可行性，本文分别在通用长期对话数据集 LoCoMo以及自构建的</w:t>
      </w:r>
      <w:r w:rsidR="00A24BB2">
        <w:rPr>
          <w:rFonts w:hint="eastAsia"/>
        </w:rPr>
        <w:t>金融领域</w:t>
      </w:r>
      <w:r w:rsidRPr="00007480">
        <w:rPr>
          <w:rFonts w:hint="eastAsia"/>
        </w:rPr>
        <w:t>多</w:t>
      </w:r>
      <w:r w:rsidRPr="00007480">
        <w:t>轮对话评测集MemFinConv上进行了系统实验。实验结果从长期记忆可用性、风险提示交付能力与可解释交付质量三个维度，为产品可行性提供了量化证据。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t>首先，在长期记忆能力方面，本文在LoCoMo数据集上以Recall@5作为核心评价指标，比较了单话语嵌入、固定窗口嵌入以及本文提出的动态语境感知方法。实验结果显示，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其次，在金融场景下更为关键的风险披露能力方面，MemFinConv数据集上的评测结果显示，MemFinRobot在风险覆盖率（risk_cov</w:t>
      </w:r>
      <w:r w:rsidR="00A24BB2">
        <w:rPr>
          <w:rFonts w:hint="eastAsia"/>
        </w:rPr>
        <w:t>er</w:t>
      </w:r>
      <w:r w:rsidR="00A24BB2">
        <w:t>_ratio</w:t>
      </w:r>
      <w:r w:rsidRPr="00007480">
        <w:t>）与严格覆盖率（</w:t>
      </w:r>
      <w:r w:rsidR="00A24BB2" w:rsidRPr="00A24BB2">
        <w:t>strict_risk_ratio</w:t>
      </w:r>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再次，在决策辅助解释质量方面，MemFinRobot在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39" w:name="_Toc223096650"/>
      <w:bookmarkStart w:id="140" w:name="_Toc223525959"/>
      <w:r>
        <w:t>产品完成度与工程可扩展性</w:t>
      </w:r>
      <w:bookmarkEnd w:id="139"/>
      <w:bookmarkEnd w:id="140"/>
    </w:p>
    <w:p w14:paraId="5C61FE52" w14:textId="77777777" w:rsidR="00631647" w:rsidRPr="00007480" w:rsidRDefault="00631647" w:rsidP="00631647">
      <w:pPr>
        <w:ind w:firstLine="24pt"/>
      </w:pPr>
      <w:r w:rsidRPr="00007480">
        <w:lastRenderedPageBreak/>
        <w:t>从工程实现角度看，MemFinRobot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LoCoMo与 MemFinConv的评测流程与指标计算框架，使多维度体验指标能够自动化生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34FDAB86" w:rsidR="00631647" w:rsidRDefault="00631647" w:rsidP="00E91598">
      <w:pPr>
        <w:ind w:firstLine="24pt"/>
      </w:pPr>
      <w:r w:rsidRPr="00007480">
        <w:t>综合技术验证结果与系统实现情况可以看出，MemFinRobo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1" w:name="_Toc223096651"/>
      <w:bookmarkStart w:id="142" w:name="_Toc223525960"/>
      <w:r>
        <w:t>产品的成本与收益分析</w:t>
      </w:r>
      <w:bookmarkEnd w:id="141"/>
      <w:bookmarkEnd w:id="142"/>
    </w:p>
    <w:p w14:paraId="1E20203E" w14:textId="77777777" w:rsidR="00631647" w:rsidRDefault="00631647" w:rsidP="00864695">
      <w:pPr>
        <w:pStyle w:val="a"/>
        <w:spacing w:before="16.30pt" w:after="16.30pt"/>
      </w:pPr>
      <w:bookmarkStart w:id="143" w:name="_Toc223096652"/>
      <w:bookmarkStart w:id="144" w:name="_Toc223525961"/>
      <w:r>
        <w:t>成本结构与测算口径</w:t>
      </w:r>
      <w:bookmarkEnd w:id="143"/>
      <w:bookmarkEnd w:id="144"/>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MemFinRobo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w:t>
      </w:r>
      <w:r w:rsidRPr="00007480">
        <w:lastRenderedPageBreak/>
        <w:t>值 70%。该设定与行业综述中对金融行业智能客服应用普及度的描述一致 (</w:t>
      </w:r>
      <w:hyperlink r:id="rId45" w:tooltip="2025金融行业客服系统应用全景报告和选型指南" w:history="1">
        <w:r w:rsidRPr="00007480">
          <w:t>Udesk</w:t>
        </w:r>
      </w:hyperlink>
      <w:r w:rsidRPr="00007480">
        <w:t>)</w:t>
      </w:r>
      <w:r w:rsidR="00A24BB2">
        <w:rPr>
          <w:rStyle w:val="afc"/>
        </w:rPr>
        <w:footnoteReference w:id="6"/>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为固定成本。该表达式揭示了MemFinRobot作为“平台型能力”的典型经济属性：固定成本占比越高，越需要规模化业务量摊薄单位成本，从而表现出更明显的规模经济。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5" w:name="_Toc223096653"/>
      <w:bookmarkStart w:id="146" w:name="_Toc223525962"/>
      <w:r>
        <w:t>基准情境下的成本</w:t>
      </w:r>
      <w:r w:rsidR="00A02766">
        <w:rPr>
          <w:rFonts w:hint="eastAsia"/>
        </w:rPr>
        <w:t>、</w:t>
      </w:r>
      <w:r>
        <w:t>收益测算与指标映射</w:t>
      </w:r>
      <w:bookmarkEnd w:id="145"/>
      <w:bookmarkEnd w:id="146"/>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万元。引入 MemFinRobot 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章实验指标作为业务收益的“代理变量”，以建立从技术提升到运营收益的可解释映射链条。第一类收益来自“重复沟通与解释成本下降”。在LoCoMo长期对话评测中，本文方法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r w:rsidR="00A02766">
        <w:rPr>
          <w:rFonts w:hint="eastAsia"/>
        </w:rPr>
        <w:t>M</w:t>
      </w:r>
      <w:r w:rsidR="00A02766">
        <w:t>em</w:t>
      </w:r>
      <w:r w:rsidRPr="008F1FF6">
        <w:t>FinRobot 的风险提示覆盖与严格覆盖显著高于对比方法</w:t>
      </w:r>
      <w:r w:rsidR="00A02766">
        <w:rPr>
          <w:rFonts w:hint="eastAsia"/>
        </w:rPr>
        <w:t>，</w:t>
      </w:r>
      <w:r w:rsidRPr="008F1FF6">
        <w:t>并在解释质量等交付指标上保持领先。在真实机构</w:t>
      </w:r>
      <w:r w:rsidRPr="008F1FF6">
        <w:lastRenderedPageBreak/>
        <w:t>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7" w:name="_Toc223528580"/>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7"/>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A02766">
            <w:pPr>
              <w:rPr>
                <w:rFonts w:eastAsia="等线"/>
                <w:b/>
                <w:bCs/>
                <w:color w:val="000000"/>
                <w:sz w:val="18"/>
                <w:szCs w:val="18"/>
              </w:rPr>
            </w:pPr>
            <w:r w:rsidRPr="00B04513">
              <w:rPr>
                <w:rFonts w:eastAsia="等线"/>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4.17</w:t>
            </w:r>
            <w:r w:rsidRPr="00B04513">
              <w:rPr>
                <w:rFonts w:eastAsia="等线"/>
                <w:color w:val="000000"/>
                <w:sz w:val="18"/>
                <w:szCs w:val="18"/>
              </w:rPr>
              <w:t>元</w:t>
            </w:r>
            <w:r w:rsidRPr="00B04513">
              <w:rPr>
                <w:rFonts w:eastAsia="等线"/>
                <w:color w:val="000000"/>
                <w:sz w:val="18"/>
                <w:szCs w:val="18"/>
              </w:rPr>
              <w:t>/</w:t>
            </w:r>
            <w:r w:rsidRPr="00B04513">
              <w:rPr>
                <w:rFonts w:eastAsia="等线"/>
                <w:color w:val="000000"/>
                <w:sz w:val="18"/>
                <w:szCs w:val="18"/>
              </w:rPr>
              <w:t>次</w:t>
            </w:r>
            <w:r w:rsidR="00A02766" w:rsidRPr="00B04513">
              <w:rPr>
                <w:rFonts w:eastAsia="等线" w:hint="eastAsia"/>
                <w:color w:val="000000"/>
                <w:sz w:val="18"/>
                <w:szCs w:val="18"/>
              </w:rPr>
              <w:t xml:space="preserve"> </w:t>
            </w:r>
            <w:r w:rsidRPr="00B04513">
              <w:rPr>
                <w:rFonts w:eastAsia="等线"/>
                <w:color w:val="000000"/>
                <w:sz w:val="18"/>
                <w:szCs w:val="18"/>
              </w:rPr>
              <w:t>× 100</w:t>
            </w:r>
            <w:r w:rsidRPr="00B04513">
              <w:rPr>
                <w:rFonts w:eastAsia="等线"/>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等线"/>
                <w:color w:val="000000"/>
                <w:sz w:val="18"/>
                <w:szCs w:val="18"/>
              </w:rPr>
            </w:pPr>
            <w:r w:rsidRPr="00B04513">
              <w:rPr>
                <w:rFonts w:eastAsia="等线"/>
                <w:color w:val="000000"/>
                <w:sz w:val="18"/>
                <w:szCs w:val="18"/>
              </w:rPr>
              <w:t>人工接管</w:t>
            </w:r>
            <w:r w:rsidR="00A02766" w:rsidRPr="00B04513">
              <w:rPr>
                <w:rFonts w:eastAsia="等线" w:hint="eastAsia"/>
                <w:color w:val="000000"/>
                <w:sz w:val="18"/>
                <w:szCs w:val="18"/>
              </w:rPr>
              <w:t>、</w:t>
            </w:r>
            <w:r w:rsidRPr="00B04513">
              <w:rPr>
                <w:rFonts w:eastAsia="等线"/>
                <w:color w:val="000000"/>
                <w:sz w:val="18"/>
                <w:szCs w:val="18"/>
              </w:rPr>
              <w:t>模型推理</w:t>
            </w:r>
            <w:r w:rsidR="00A02766" w:rsidRPr="00B04513">
              <w:rPr>
                <w:rFonts w:eastAsia="等线" w:hint="eastAsia"/>
                <w:color w:val="000000"/>
                <w:sz w:val="18"/>
                <w:szCs w:val="18"/>
              </w:rPr>
              <w:t>、</w:t>
            </w:r>
            <w:r w:rsidRPr="00B04513">
              <w:rPr>
                <w:rFonts w:eastAsia="等线"/>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15%</w:t>
            </w:r>
            <w:r w:rsidRPr="00B04513">
              <w:rPr>
                <w:rFonts w:eastAsia="等线"/>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复核量下降假设</w:t>
            </w:r>
            <w:r w:rsidRPr="00B04513">
              <w:rPr>
                <w:rFonts w:eastAsia="等线"/>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等线"/>
                <w:color w:val="000000"/>
                <w:sz w:val="18"/>
                <w:szCs w:val="18"/>
              </w:rPr>
            </w:pPr>
            <w:r w:rsidRPr="00B04513">
              <w:rPr>
                <w:rFonts w:eastAsia="等线" w:hint="eastAsia"/>
                <w:color w:val="000000"/>
                <w:sz w:val="18"/>
                <w:szCs w:val="18"/>
              </w:rPr>
              <w:t>1</w:t>
            </w:r>
            <w:r w:rsidR="00631647" w:rsidRPr="00B04513">
              <w:rPr>
                <w:rFonts w:eastAsia="等线"/>
                <w:color w:val="000000"/>
                <w:sz w:val="18"/>
                <w:szCs w:val="18"/>
              </w:rPr>
              <w:t>%</w:t>
            </w:r>
            <w:r w:rsidR="00631647" w:rsidRPr="00B04513">
              <w:rPr>
                <w:rFonts w:eastAsia="等线"/>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成本差额</w:t>
            </w:r>
            <w:r w:rsidR="00A02766" w:rsidRPr="00B04513">
              <w:rPr>
                <w:rFonts w:eastAsia="等线" w:hint="eastAsia"/>
                <w:color w:val="000000"/>
                <w:sz w:val="18"/>
                <w:szCs w:val="18"/>
              </w:rPr>
              <w:t>、</w:t>
            </w:r>
            <w:r w:rsidRPr="00B04513">
              <w:rPr>
                <w:rFonts w:eastAsia="等线"/>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等线"/>
                <w:color w:val="000000"/>
                <w:sz w:val="18"/>
                <w:szCs w:val="18"/>
              </w:rPr>
            </w:pPr>
            <w:r w:rsidRPr="00B04513">
              <w:rPr>
                <w:rFonts w:eastAsia="等线"/>
                <w:b/>
                <w:bCs/>
                <w:color w:val="000000"/>
                <w:sz w:val="18"/>
                <w:szCs w:val="18"/>
              </w:rPr>
              <w:t>175.75</w:t>
            </w:r>
          </w:p>
        </w:tc>
      </w:tr>
    </w:tbl>
    <w:p w14:paraId="0C3BFE50" w14:textId="77777777" w:rsidR="00631647" w:rsidRDefault="00631647" w:rsidP="00864695">
      <w:pPr>
        <w:pStyle w:val="a"/>
        <w:spacing w:before="16.30pt" w:after="16.30pt"/>
      </w:pPr>
      <w:bookmarkStart w:id="148" w:name="_Toc223096654"/>
      <w:bookmarkStart w:id="149" w:name="_Toc223525963"/>
      <w:r>
        <w:t>规模敏感性分析与规模经济结论</w:t>
      </w:r>
      <w:bookmarkEnd w:id="148"/>
      <w:bookmarkEnd w:id="149"/>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r w:rsidRPr="008F1FF6">
        <w:rPr>
          <w:rFonts w:ascii="Times New Roman" w:hAnsi="Times New Roman" w:cs="Times New Roman"/>
          <w:kern w:val="2"/>
          <w:sz w:val="21"/>
        </w:rPr>
        <w:t>MemFinRobot</w:t>
      </w:r>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50"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50"/>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w:t>
            </w:r>
          </w:p>
        </w:tc>
        <w:tc>
          <w:tcPr>
            <w:tcW w:w="77.95pt" w:type="dxa"/>
            <w:vAlign w:val="center"/>
            <w:hideMark/>
          </w:tcPr>
          <w:p w14:paraId="18EB374B"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w:t>
            </w:r>
          </w:p>
        </w:tc>
        <w:tc>
          <w:tcPr>
            <w:tcW w:w="85.05pt" w:type="dxa"/>
            <w:vAlign w:val="center"/>
            <w:hideMark/>
          </w:tcPr>
          <w:p w14:paraId="12B4EDE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等线" w:eastAsia="等线" w:hAnsi="等线" w:cs="Arial"/>
                <w:sz w:val="18"/>
                <w:szCs w:val="18"/>
              </w:rPr>
            </w:pPr>
            <w:r w:rsidRPr="00B04513">
              <w:rPr>
                <w:rFonts w:ascii="等线" w:eastAsia="等线" w:hAnsi="等线" w:cs="Arial"/>
                <w:sz w:val="18"/>
                <w:szCs w:val="18"/>
              </w:rPr>
              <w:t>-4.79</w:t>
            </w:r>
          </w:p>
        </w:tc>
        <w:tc>
          <w:tcPr>
            <w:tcW w:w="110.55pt" w:type="dxa"/>
            <w:vAlign w:val="center"/>
            <w:hideMark/>
          </w:tcPr>
          <w:p w14:paraId="11EA34F6" w14:textId="77777777" w:rsidR="00631647" w:rsidRPr="00B04513" w:rsidRDefault="00631647" w:rsidP="00753888">
            <w:pPr>
              <w:ind w:firstLine="24pt"/>
              <w:rPr>
                <w:rFonts w:ascii="等线" w:eastAsia="等线" w:hAnsi="等线" w:cs="Arial"/>
                <w:sz w:val="18"/>
                <w:szCs w:val="18"/>
              </w:rPr>
            </w:pPr>
            <w:r w:rsidRPr="00B04513">
              <w:rPr>
                <w:rFonts w:ascii="等线" w:eastAsia="等线" w:hAnsi="等线"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w:t>
            </w:r>
          </w:p>
        </w:tc>
        <w:tc>
          <w:tcPr>
            <w:tcW w:w="77.95pt" w:type="dxa"/>
            <w:vAlign w:val="center"/>
            <w:hideMark/>
          </w:tcPr>
          <w:p w14:paraId="70499F8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416.67</w:t>
            </w:r>
          </w:p>
        </w:tc>
        <w:tc>
          <w:tcPr>
            <w:tcW w:w="85.05pt" w:type="dxa"/>
            <w:vAlign w:val="center"/>
            <w:hideMark/>
          </w:tcPr>
          <w:p w14:paraId="537B21CA"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360.00</w:t>
            </w:r>
          </w:p>
        </w:tc>
        <w:tc>
          <w:tcPr>
            <w:tcW w:w="50pt" w:type="dxa"/>
            <w:vAlign w:val="center"/>
            <w:hideMark/>
          </w:tcPr>
          <w:p w14:paraId="35CC3181" w14:textId="77777777" w:rsidR="00631647" w:rsidRPr="00B04513" w:rsidRDefault="00631647" w:rsidP="00B04513">
            <w:pPr>
              <w:ind w:end="13.50pt"/>
              <w:rPr>
                <w:rFonts w:ascii="等线" w:eastAsia="等线" w:hAnsi="等线" w:cs="Arial"/>
                <w:sz w:val="18"/>
                <w:szCs w:val="18"/>
              </w:rPr>
            </w:pPr>
            <w:r w:rsidRPr="00B04513">
              <w:rPr>
                <w:rFonts w:ascii="等线" w:eastAsia="等线" w:hAnsi="等线"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300</w:t>
            </w:r>
          </w:p>
        </w:tc>
        <w:tc>
          <w:tcPr>
            <w:tcW w:w="77.95pt" w:type="dxa"/>
            <w:vAlign w:val="center"/>
            <w:hideMark/>
          </w:tcPr>
          <w:p w14:paraId="016414E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680.00</w:t>
            </w:r>
          </w:p>
        </w:tc>
        <w:tc>
          <w:tcPr>
            <w:tcW w:w="50pt" w:type="dxa"/>
            <w:vAlign w:val="center"/>
            <w:hideMark/>
          </w:tcPr>
          <w:p w14:paraId="679E95E1"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500</w:t>
            </w:r>
          </w:p>
        </w:tc>
        <w:tc>
          <w:tcPr>
            <w:tcW w:w="77.95pt" w:type="dxa"/>
            <w:vAlign w:val="center"/>
            <w:hideMark/>
          </w:tcPr>
          <w:p w14:paraId="70EBA31C"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1000.00</w:t>
            </w:r>
          </w:p>
        </w:tc>
        <w:tc>
          <w:tcPr>
            <w:tcW w:w="50pt" w:type="dxa"/>
            <w:vAlign w:val="center"/>
            <w:hideMark/>
          </w:tcPr>
          <w:p w14:paraId="37F89E0A"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175.21%</w:t>
            </w:r>
          </w:p>
        </w:tc>
      </w:tr>
    </w:tbl>
    <w:p w14:paraId="40892FCA" w14:textId="6612DA7E" w:rsidR="00631647" w:rsidRPr="008F1FF6" w:rsidRDefault="00631647" w:rsidP="00A02766">
      <w:pPr>
        <w:ind w:firstLine="21pt"/>
      </w:pPr>
      <w:r w:rsidRPr="008F1FF6">
        <w:lastRenderedPageBreak/>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MemFinRobo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综上，本文在保守参数与统一口径下的测算表明MemFinRobot在百万级咨询量以上具备明确的经济可行性，并随规模扩张呈现显著规模经济效应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1" w:name="_Toc223096655"/>
      <w:bookmarkStart w:id="152" w:name="_Toc223525964"/>
      <w:r>
        <w:t>市场规模与竞争分析</w:t>
      </w:r>
      <w:bookmarkEnd w:id="151"/>
      <w:bookmarkEnd w:id="152"/>
    </w:p>
    <w:p w14:paraId="03932334" w14:textId="77777777" w:rsidR="00631647" w:rsidRDefault="00631647" w:rsidP="00864695">
      <w:pPr>
        <w:pStyle w:val="a"/>
        <w:spacing w:before="16.30pt" w:after="16.30pt"/>
      </w:pPr>
      <w:bookmarkStart w:id="153" w:name="_Toc223096656"/>
      <w:bookmarkStart w:id="154" w:name="_Toc223525965"/>
      <w:r>
        <w:t>中国智能投顾市场规模区间</w:t>
      </w:r>
      <w:bookmarkEnd w:id="153"/>
      <w:bookmarkEnd w:id="154"/>
    </w:p>
    <w:p w14:paraId="3EBA2675" w14:textId="3FB502E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7"/>
      </w:r>
      <w:r w:rsidRPr="00EB3844">
        <w:t>。(</w:t>
      </w:r>
      <w:hyperlink r:id="rId46"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8"/>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MemFinRobot而言，这意味着“面向机构侧、以合规与可解释为核心诉求的智能体组件”具备现实市场空间：在行业增长窗口期，机构不</w:t>
      </w:r>
      <w:r w:rsidRPr="00EB3844">
        <w:lastRenderedPageBreak/>
        <w:t>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5"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5"/>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管理资产</w:t>
            </w:r>
            <w:r w:rsidR="00A02766" w:rsidRPr="00B04513">
              <w:rPr>
                <w:rFonts w:ascii="等线" w:eastAsia="等线" w:hAnsi="等线"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体现被配置资产上限</w:t>
            </w:r>
          </w:p>
        </w:tc>
      </w:tr>
    </w:tbl>
    <w:p w14:paraId="30EF905E" w14:textId="77777777" w:rsidR="00631647" w:rsidRDefault="00631647" w:rsidP="00864695">
      <w:pPr>
        <w:pStyle w:val="a"/>
        <w:spacing w:before="16.30pt" w:after="16.30pt"/>
      </w:pPr>
      <w:bookmarkStart w:id="156" w:name="_Toc223096657"/>
      <w:bookmarkStart w:id="157" w:name="_Toc223525966"/>
      <w:r>
        <w:t>竞争格局与差异化优势</w:t>
      </w:r>
      <w:bookmarkEnd w:id="156"/>
      <w:bookmarkEnd w:id="157"/>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9"/>
      </w:r>
      <w:r w:rsidR="00241763">
        <w:rPr>
          <w:rFonts w:hint="eastAsia"/>
        </w:rPr>
        <w:t>。</w:t>
      </w:r>
    </w:p>
    <w:p w14:paraId="7AC9E2D8" w14:textId="632AA374"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MemFinRobot 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MemFinRobot</w:t>
      </w:r>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8"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8"/>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等线" w:eastAsia="等线" w:hAnsi="等线" w:cs="Arial"/>
                <w:b/>
                <w:bCs/>
                <w:color w:val="000000"/>
                <w:sz w:val="18"/>
                <w:szCs w:val="18"/>
              </w:rPr>
            </w:pPr>
            <w:r w:rsidRPr="00B04513">
              <w:rPr>
                <w:rFonts w:ascii="等线" w:eastAsia="等线" w:hAnsi="等线"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lastRenderedPageBreak/>
              <w:t>传统人工投顾</w:t>
            </w:r>
          </w:p>
        </w:tc>
        <w:tc>
          <w:tcPr>
            <w:tcW w:w="19.0%" w:type="pct"/>
            <w:vAlign w:val="center"/>
            <w:hideMark/>
          </w:tcPr>
          <w:p w14:paraId="1762475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记忆增强</w:t>
            </w:r>
            <w:r w:rsidR="00A02766" w:rsidRPr="00B04513">
              <w:rPr>
                <w:rFonts w:ascii="等线" w:eastAsia="等线" w:hAnsi="等线" w:cs="Arial" w:hint="eastAsia"/>
                <w:color w:val="000000"/>
                <w:sz w:val="18"/>
                <w:szCs w:val="18"/>
              </w:rPr>
              <w:t>理财顾问智能体（</w:t>
            </w:r>
            <w:r w:rsidRPr="00B04513">
              <w:rPr>
                <w:rFonts w:ascii="等线" w:eastAsia="等线" w:hAnsi="等线" w:cs="Arial"/>
                <w:color w:val="000000"/>
                <w:sz w:val="18"/>
                <w:szCs w:val="18"/>
              </w:rPr>
              <w:t>MemFinRobot）</w:t>
            </w:r>
          </w:p>
        </w:tc>
        <w:tc>
          <w:tcPr>
            <w:tcW w:w="19.0%" w:type="pct"/>
            <w:vAlign w:val="center"/>
            <w:hideMark/>
          </w:tcPr>
          <w:p w14:paraId="73BB2A1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w:t>
            </w:r>
            <w:r w:rsidR="00A02766" w:rsidRPr="00B04513">
              <w:rPr>
                <w:rFonts w:ascii="等线" w:eastAsia="等线" w:hAnsi="等线" w:cs="Arial" w:hint="eastAsia"/>
                <w:color w:val="000000"/>
                <w:sz w:val="18"/>
                <w:szCs w:val="18"/>
              </w:rPr>
              <w:t>+</w:t>
            </w:r>
            <w:r w:rsidRPr="00B04513">
              <w:rPr>
                <w:rFonts w:ascii="等线" w:eastAsia="等线" w:hAnsi="等线"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强（解释要素覆盖+工具证据）</w:t>
            </w:r>
          </w:p>
        </w:tc>
      </w:tr>
    </w:tbl>
    <w:p w14:paraId="6762605C" w14:textId="3FB8AE43" w:rsidR="00631647" w:rsidRDefault="00CF023F" w:rsidP="00CF023F">
      <w:pPr>
        <w:pStyle w:val="11"/>
        <w:spacing w:before="48.90pt" w:after="48.90pt"/>
      </w:pPr>
      <w:r>
        <w:rPr>
          <w:rFonts w:hint="eastAsia"/>
        </w:rPr>
        <w:t>研究结论与建议</w:t>
      </w:r>
    </w:p>
    <w:p w14:paraId="172279B2" w14:textId="5A4489EA" w:rsidR="00CF023F" w:rsidRPr="004B3AB1" w:rsidRDefault="00CF023F" w:rsidP="004B3AB1">
      <w:pPr>
        <w:pStyle w:val="v3"/>
        <w:spacing w:before="32.60pt" w:after="32.60pt"/>
      </w:pPr>
      <w:r>
        <w:rPr>
          <w:rFonts w:hint="eastAsia"/>
        </w:rPr>
        <w:t>研究结论</w:t>
      </w:r>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w:t>
      </w:r>
      <w:r>
        <w:lastRenderedPageBreak/>
        <w:t>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LoCoMo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金融领域多轮对话评测集MemFinConv</w:t>
      </w:r>
      <w:r>
        <w:rPr>
          <w:rFonts w:hint="eastAsia"/>
        </w:rPr>
        <w:t>，填补了现有金融多轮对话数据集的空白。</w:t>
      </w:r>
      <w:r>
        <w:t>本文系统（MemFinRobo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r>
        <w:rPr>
          <w:rFonts w:hint="eastAsia"/>
        </w:rPr>
        <w:lastRenderedPageBreak/>
        <w:t>研究</w:t>
      </w:r>
      <w:r w:rsidR="00CF023F">
        <w:rPr>
          <w:rFonts w:hint="eastAsia"/>
        </w:rPr>
        <w:t>建议</w:t>
      </w:r>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r>
        <w:lastRenderedPageBreak/>
        <w:t>MemFinConv等金融领域评测数据集的行业共享与标准共建，形成技术迭代、产品优化与业务应用的良性互动机制。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7"/>
          <w:footerReference w:type="default" r:id="rId48"/>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57551BF4" w14:textId="77777777" w:rsidR="001D1F81" w:rsidRPr="001D1F81" w:rsidRDefault="00074DEC" w:rsidP="001D1F81">
      <w:pPr>
        <w:pStyle w:val="aff0"/>
        <w:rPr>
          <w:rFonts w:ascii="Times New Roman" w:hAnsi="Times New Roman" w:cs="Times New Roman"/>
        </w:rPr>
      </w:pPr>
      <w:r>
        <w:fldChar w:fldCharType="begin"/>
      </w:r>
      <w:r w:rsidR="005442D2">
        <w:rPr>
          <w:lang w:val="pt-BR"/>
        </w:rPr>
        <w:instrText xml:space="preserve"> ADDIN ZOTERO_BIBL {"uncited":[],"omitted":[],"custom":[]} CSL_BIBLIOGRAPHY </w:instrText>
      </w:r>
      <w:r>
        <w:fldChar w:fldCharType="separate"/>
      </w:r>
      <w:r w:rsidR="001D1F81" w:rsidRPr="001D1F81">
        <w:rPr>
          <w:rFonts w:ascii="Times New Roman" w:hAnsi="Times New Roman" w:cs="Times New Roman"/>
        </w:rPr>
        <w:t>郭雳</w:t>
      </w:r>
      <w:r w:rsidR="001D1F81" w:rsidRPr="001D1F81">
        <w:rPr>
          <w:rFonts w:ascii="Times New Roman" w:hAnsi="Times New Roman" w:cs="Times New Roman"/>
        </w:rPr>
        <w:t xml:space="preserve">, </w:t>
      </w:r>
      <w:r w:rsidR="001D1F81" w:rsidRPr="001D1F81">
        <w:rPr>
          <w:rFonts w:ascii="Times New Roman" w:hAnsi="Times New Roman" w:cs="Times New Roman"/>
        </w:rPr>
        <w:t>赵继尧</w:t>
      </w:r>
      <w:r w:rsidR="001D1F81" w:rsidRPr="001D1F81">
        <w:rPr>
          <w:rFonts w:ascii="Times New Roman" w:hAnsi="Times New Roman" w:cs="Times New Roman"/>
        </w:rPr>
        <w:t xml:space="preserve">, 2018. </w:t>
      </w:r>
      <w:r w:rsidR="001D1F81" w:rsidRPr="001D1F81">
        <w:rPr>
          <w:rFonts w:ascii="Times New Roman" w:hAnsi="Times New Roman" w:cs="Times New Roman"/>
        </w:rPr>
        <w:t>智能投顾发展的法律挑战及其应对</w:t>
      </w:r>
      <w:r w:rsidR="001D1F81" w:rsidRPr="001D1F81">
        <w:rPr>
          <w:rFonts w:ascii="Times New Roman" w:hAnsi="Times New Roman" w:cs="Times New Roman"/>
        </w:rPr>
        <w:t xml:space="preserve">[J]. </w:t>
      </w:r>
      <w:r w:rsidR="001D1F81" w:rsidRPr="001D1F81">
        <w:rPr>
          <w:rFonts w:ascii="Times New Roman" w:hAnsi="Times New Roman" w:cs="Times New Roman"/>
        </w:rPr>
        <w:t>证券市场导报</w:t>
      </w:r>
      <w:r w:rsidR="001D1F81" w:rsidRPr="001D1F81">
        <w:rPr>
          <w:rFonts w:ascii="Times New Roman" w:hAnsi="Times New Roman" w:cs="Times New Roman"/>
        </w:rPr>
        <w:t>(6): 71-78.</w:t>
      </w:r>
    </w:p>
    <w:p w14:paraId="771E3222"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ATKINSON R C, SHIFFRIN R M, 1968. </w:t>
      </w:r>
      <w:r w:rsidRPr="001D1F81">
        <w:rPr>
          <w:rFonts w:ascii="Times New Roman" w:hAnsi="Times New Roman" w:cs="Times New Roman"/>
        </w:rPr>
        <w:t xml:space="preserve">Human memory: A proposed system and its control processes[M/OL]//SPENCE K W, SPENCE J T. The Psychology of Learning and Motivation: Advances in Research and Theory: </w:t>
      </w:r>
      <w:r w:rsidRPr="001D1F81">
        <w:rPr>
          <w:rFonts w:ascii="Times New Roman" w:hAnsi="Times New Roman" w:cs="Times New Roman"/>
        </w:rPr>
        <w:t>卷</w:t>
      </w:r>
      <w:r w:rsidRPr="001D1F81">
        <w:rPr>
          <w:rFonts w:ascii="Times New Roman" w:hAnsi="Times New Roman" w:cs="Times New Roman"/>
        </w:rPr>
        <w:t xml:space="preserve"> 2. New York, NY, USA: Academic Press: 89-195. https://www.sciencedirect.com/science/chapter/bookseries/pii/S0079742108604223. DOI:10.1016/S0079-7421(08)60422-3.</w:t>
      </w:r>
    </w:p>
    <w:p w14:paraId="5C764207"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BADDELEY A, 2000. The episodic buffer: A new component of working memory[J/OL]. Trends in Cognitive Sciences, 4(11): 417-423. DOI:10.1016/S1364-6613(00)01538-2.</w:t>
      </w:r>
    </w:p>
    <w:p w14:paraId="3FCFF42A" w14:textId="77777777" w:rsidR="001D1F81" w:rsidRPr="001D1F81" w:rsidRDefault="001D1F81" w:rsidP="001D1F81">
      <w:pPr>
        <w:pStyle w:val="aff0"/>
        <w:rPr>
          <w:rFonts w:ascii="Times New Roman" w:hAnsi="Times New Roman" w:cs="Times New Roman"/>
          <w:lang w:val="pt-BR"/>
        </w:rPr>
      </w:pPr>
      <w:r w:rsidRPr="001D1F81">
        <w:rPr>
          <w:rFonts w:ascii="Times New Roman" w:hAnsi="Times New Roman" w:cs="Times New Roman"/>
        </w:rPr>
        <w:t xml:space="preserve">BAI G, LIU J, BU X, </w:t>
      </w:r>
      <w:r w:rsidRPr="001D1F81">
        <w:rPr>
          <w:rFonts w:ascii="Times New Roman" w:hAnsi="Times New Roman" w:cs="Times New Roman"/>
        </w:rPr>
        <w:t>等</w:t>
      </w:r>
      <w:r w:rsidRPr="001D1F81">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r w:rsidRPr="001D1F81">
        <w:rPr>
          <w:rFonts w:ascii="Times New Roman" w:hAnsi="Times New Roman" w:cs="Times New Roman"/>
          <w:lang w:val="pt-BR"/>
        </w:rPr>
        <w:t>DOI:10.18653/v1/2024.acl-long.401.</w:t>
      </w:r>
    </w:p>
    <w:p w14:paraId="27D6BF22"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BARBERIS N C, THALER R H, 2003. </w:t>
      </w:r>
      <w:r w:rsidRPr="001D1F81">
        <w:rPr>
          <w:rFonts w:ascii="Times New Roman" w:hAnsi="Times New Roman" w:cs="Times New Roman"/>
        </w:rPr>
        <w:t xml:space="preserve">A Survey of Behavioral Finance[M/OL]//CONSTANTINIDES G M, HARRIS M, STULZ R M. Handbook of the Economics of Finance: </w:t>
      </w:r>
      <w:r w:rsidRPr="001D1F81">
        <w:rPr>
          <w:rFonts w:ascii="Times New Roman" w:hAnsi="Times New Roman" w:cs="Times New Roman"/>
        </w:rPr>
        <w:t>卷</w:t>
      </w:r>
      <w:r w:rsidRPr="001D1F81">
        <w:rPr>
          <w:rFonts w:ascii="Times New Roman" w:hAnsi="Times New Roman" w:cs="Times New Roman"/>
        </w:rPr>
        <w:t xml:space="preserve"> 1. Amsterdam: Elsevier Science: 1053-1128. https://www.sciencedirect.com/science/article/pii/S1574010203010285. DOI:10.1016/S1574-0102(03)01028-5.</w:t>
      </w:r>
    </w:p>
    <w:p w14:paraId="746F46F4"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de-DE"/>
        </w:rPr>
        <w:t xml:space="preserve">BORGEAUD S, MENSCH A, HOFFMANN J, </w:t>
      </w:r>
      <w:r w:rsidRPr="001D1F81">
        <w:rPr>
          <w:rFonts w:ascii="Times New Roman" w:hAnsi="Times New Roman" w:cs="Times New Roman"/>
        </w:rPr>
        <w:t>等</w:t>
      </w:r>
      <w:r w:rsidRPr="001D1F81">
        <w:rPr>
          <w:rFonts w:ascii="Times New Roman" w:hAnsi="Times New Roman" w:cs="Times New Roman"/>
          <w:lang w:val="de-DE"/>
        </w:rPr>
        <w:t xml:space="preserve">, 2022. </w:t>
      </w:r>
      <w:r w:rsidRPr="001D1F81">
        <w:rPr>
          <w:rFonts w:ascii="Times New Roman" w:hAnsi="Times New Roman" w:cs="Times New Roman"/>
        </w:rPr>
        <w:t xml:space="preserve">Improving Language Models by Retrieving from Trillions of Tokens[C/OL]//CHAUDHURI K, JEGELKA S, SONG L, </w:t>
      </w:r>
      <w:r w:rsidRPr="001D1F81">
        <w:rPr>
          <w:rFonts w:ascii="Times New Roman" w:hAnsi="Times New Roman" w:cs="Times New Roman"/>
        </w:rPr>
        <w:t>等</w:t>
      </w:r>
      <w:r w:rsidRPr="001D1F81">
        <w:rPr>
          <w:rFonts w:ascii="Times New Roman" w:hAnsi="Times New Roman" w:cs="Times New Roman"/>
        </w:rPr>
        <w:t xml:space="preserve">. Proceedings of the 39th International Conference on Machine Learning: </w:t>
      </w:r>
      <w:r w:rsidRPr="001D1F81">
        <w:rPr>
          <w:rFonts w:ascii="Times New Roman" w:hAnsi="Times New Roman" w:cs="Times New Roman"/>
        </w:rPr>
        <w:t>卷</w:t>
      </w:r>
      <w:r w:rsidRPr="001D1F81">
        <w:rPr>
          <w:rFonts w:ascii="Times New Roman" w:hAnsi="Times New Roman" w:cs="Times New Roman"/>
        </w:rPr>
        <w:t xml:space="preserve"> 162. PMLR: 2206-2240. </w:t>
      </w:r>
      <w:r w:rsidRPr="001D1F81">
        <w:rPr>
          <w:rFonts w:ascii="Times New Roman" w:hAnsi="Times New Roman" w:cs="Times New Roman"/>
        </w:rPr>
        <w:lastRenderedPageBreak/>
        <w:t>https://proceedings.mlr.press/v162/borgeaud22a.html. DOI:10.48550/arXiv.2112.04426.</w:t>
      </w:r>
    </w:p>
    <w:p w14:paraId="6C01E30B"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BU J, ZHU M, 2021. Robo-Advising: Learning Investors’ Risk Preferences via Portfolio Choices[J/OL]. Journal of Financial Econometrics, 19(2): 369-392. DOI:10.1093/jjfinec/nbab001.</w:t>
      </w:r>
    </w:p>
    <w:p w14:paraId="1F70061F"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CHEN W, WANG Q, LONG Z, </w:t>
      </w:r>
      <w:r w:rsidRPr="001D1F81">
        <w:rPr>
          <w:rFonts w:ascii="Times New Roman" w:hAnsi="Times New Roman" w:cs="Times New Roman"/>
        </w:rPr>
        <w:t>等</w:t>
      </w:r>
      <w:r w:rsidRPr="001D1F81">
        <w:rPr>
          <w:rFonts w:ascii="Times New Roman" w:hAnsi="Times New Roman" w:cs="Times New Roman"/>
        </w:rPr>
        <w:t>, 2023. DISC-FinLLM: A Chinese Financial Large Language Model based on Multiple Experts Fine-tuning[J/OL]. arXiv preprint arXiv:2310.15205. https://arxiv.org/abs/2310.15205.</w:t>
      </w:r>
    </w:p>
    <w:p w14:paraId="27A7A71C"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l-PL"/>
        </w:rPr>
        <w:t xml:space="preserve">CHEN Z, CHEN W, SMILEY C, </w:t>
      </w:r>
      <w:r w:rsidRPr="001D1F81">
        <w:rPr>
          <w:rFonts w:ascii="Times New Roman" w:hAnsi="Times New Roman" w:cs="Times New Roman"/>
        </w:rPr>
        <w:t>等</w:t>
      </w:r>
      <w:r w:rsidRPr="001D1F81">
        <w:rPr>
          <w:rFonts w:ascii="Times New Roman" w:hAnsi="Times New Roman" w:cs="Times New Roman"/>
          <w:lang w:val="pl-PL"/>
        </w:rPr>
        <w:t xml:space="preserve">, 2021. </w:t>
      </w:r>
      <w:r w:rsidRPr="001D1F81">
        <w:rPr>
          <w:rFonts w:ascii="Times New Roman" w:hAnsi="Times New Roman" w:cs="Times New Roman"/>
        </w:rPr>
        <w:t>FinQA: A Dataset of Numerical Reasoning over Financial Data[C/OL]//Proceedings of the 2021 Conference on Empirical Methods in Natural Language Processing. Online and Punta Cana, Dominican Republic: Association for Computational Linguistics: 8476-8490. https://aclanthology.org/2021.emnlp-main.679/. DOI:10.18653/v1/2021.emnlp-main.679.</w:t>
      </w:r>
    </w:p>
    <w:p w14:paraId="65C29A76"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t xml:space="preserve">CHEN Z, LI S, SMILEY C, </w:t>
      </w:r>
      <w:r w:rsidRPr="001D1F81">
        <w:rPr>
          <w:rFonts w:ascii="Times New Roman" w:hAnsi="Times New Roman" w:cs="Times New Roman"/>
        </w:rPr>
        <w:t>等</w:t>
      </w:r>
      <w:r w:rsidRPr="001D1F81">
        <w:rPr>
          <w:rFonts w:ascii="Times New Roman" w:hAnsi="Times New Roman" w:cs="Times New Roman"/>
        </w:rPr>
        <w:t xml:space="preserve">, 2022. ConvFinQA: Exploring the Chain of Numerical Reasoning in Conversational Finance Question Answering[C/OL]//GOLDBERG Y, KOZAREVA Z, ZHANG Y. Proceedings of the 2022 Conference on Empirical Methods in Natural Language Processing. Abu Dhabi, United Arab Emirates: Association for Computational Linguistics: 6279-6292. https://aclanthology.org/2022.emnlp-main.421/. </w:t>
      </w:r>
      <w:r w:rsidRPr="001D1F81">
        <w:rPr>
          <w:rFonts w:ascii="Times New Roman" w:hAnsi="Times New Roman" w:cs="Times New Roman"/>
          <w:lang w:val="fr-FR"/>
        </w:rPr>
        <w:t>DOI:10.18653/v1/2022.emnlp-main.421.</w:t>
      </w:r>
    </w:p>
    <w:p w14:paraId="75AC9108"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fr-FR"/>
        </w:rPr>
        <w:t xml:space="preserve">DAI Z, YANG Z, YANG Y, </w:t>
      </w:r>
      <w:r w:rsidRPr="001D1F81">
        <w:rPr>
          <w:rFonts w:ascii="Times New Roman" w:hAnsi="Times New Roman" w:cs="Times New Roman"/>
        </w:rPr>
        <w:t>等</w:t>
      </w:r>
      <w:r w:rsidRPr="001D1F81">
        <w:rPr>
          <w:rFonts w:ascii="Times New Roman" w:hAnsi="Times New Roman" w:cs="Times New Roman"/>
          <w:lang w:val="fr-FR"/>
        </w:rPr>
        <w:t xml:space="preserve">, 2019. </w:t>
      </w:r>
      <w:r w:rsidRPr="001D1F81">
        <w:rPr>
          <w:rFonts w:ascii="Times New Roman" w:hAnsi="Times New Roman" w:cs="Times New Roman"/>
        </w:rPr>
        <w:t>Transformer-XL: Attentive Language Models beyond a Fixed-Length Context[C/OL]//Proceedings of the 57th Annual Meeting of the Association for Computational Linguistics. Florence, Italy: Association for Computational Linguistics: 2978-2988. https://aclanthology.org/P19-1285/. DOI:10.18653/v1/P19-1285.</w:t>
      </w:r>
    </w:p>
    <w:p w14:paraId="7844DCE2"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DESHPANDE K, SIRDESHMUKH V, MOLS J B, </w:t>
      </w:r>
      <w:r w:rsidRPr="001D1F81">
        <w:rPr>
          <w:rFonts w:ascii="Times New Roman" w:hAnsi="Times New Roman" w:cs="Times New Roman"/>
        </w:rPr>
        <w:t>等</w:t>
      </w:r>
      <w:r w:rsidRPr="001D1F81">
        <w:rPr>
          <w:rFonts w:ascii="Times New Roman" w:hAnsi="Times New Roman" w:cs="Times New Roman"/>
        </w:rPr>
        <w:t xml:space="preserve">, 2025. MultiChallenge: A Realistic Multi-Turn Conversation Evaluation Benchmark Challenging to Frontier LLMs[C/OL]//CHE W, NABENDE J, SHUTOVA E, </w:t>
      </w:r>
      <w:r w:rsidRPr="001D1F81">
        <w:rPr>
          <w:rFonts w:ascii="Times New Roman" w:hAnsi="Times New Roman" w:cs="Times New Roman"/>
        </w:rPr>
        <w:t>等</w:t>
      </w:r>
      <w:r w:rsidRPr="001D1F81">
        <w:rPr>
          <w:rFonts w:ascii="Times New Roman" w:hAnsi="Times New Roman" w:cs="Times New Roman"/>
        </w:rPr>
        <w:t xml:space="preserve">. Findings of the Association for Computational Linguistics: ACL 2025. </w:t>
      </w:r>
      <w:r w:rsidRPr="001D1F81">
        <w:rPr>
          <w:rFonts w:ascii="Times New Roman" w:hAnsi="Times New Roman" w:cs="Times New Roman"/>
          <w:lang w:val="it-IT"/>
        </w:rPr>
        <w:t xml:space="preserve">Vienna, Austria: Association for Computational Linguistics: 18632-18702. https://aclanthology.org/2025.findings-acl.958/. </w:t>
      </w:r>
      <w:r w:rsidRPr="001D1F81">
        <w:rPr>
          <w:rFonts w:ascii="Times New Roman" w:hAnsi="Times New Roman" w:cs="Times New Roman"/>
        </w:rPr>
        <w:t>DOI:10.18653/v1/2025.findings-acl.958.</w:t>
      </w:r>
    </w:p>
    <w:p w14:paraId="04DAC969"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lastRenderedPageBreak/>
        <w:t xml:space="preserve">GRAVES A, WAYNE G, REYNOLDS M, </w:t>
      </w:r>
      <w:r w:rsidRPr="001D1F81">
        <w:rPr>
          <w:rFonts w:ascii="Times New Roman" w:hAnsi="Times New Roman" w:cs="Times New Roman"/>
        </w:rPr>
        <w:t>等</w:t>
      </w:r>
      <w:r w:rsidRPr="001D1F81">
        <w:rPr>
          <w:rFonts w:ascii="Times New Roman" w:hAnsi="Times New Roman" w:cs="Times New Roman"/>
        </w:rPr>
        <w:t>, 2016. Hybrid computing using a neural network with dynamic external memory[J/OL]. Nature, 538(7626): 471-476. DOI:10.1038/nature20101.</w:t>
      </w:r>
    </w:p>
    <w:p w14:paraId="586D65A2" w14:textId="77777777" w:rsidR="001D1F81" w:rsidRPr="001D1F81" w:rsidRDefault="001D1F81" w:rsidP="001D1F81">
      <w:pPr>
        <w:pStyle w:val="aff0"/>
        <w:rPr>
          <w:rFonts w:ascii="Times New Roman" w:hAnsi="Times New Roman" w:cs="Times New Roman"/>
          <w:lang w:val="es-ES"/>
        </w:rPr>
      </w:pPr>
      <w:r w:rsidRPr="001D1F81">
        <w:rPr>
          <w:rFonts w:ascii="Times New Roman" w:hAnsi="Times New Roman" w:cs="Times New Roman"/>
        </w:rPr>
        <w:t xml:space="preserve">GUU K, LEE K, TUNG Z, </w:t>
      </w:r>
      <w:r w:rsidRPr="001D1F81">
        <w:rPr>
          <w:rFonts w:ascii="Times New Roman" w:hAnsi="Times New Roman" w:cs="Times New Roman"/>
        </w:rPr>
        <w:t>等</w:t>
      </w:r>
      <w:r w:rsidRPr="001D1F81">
        <w:rPr>
          <w:rFonts w:ascii="Times New Roman" w:hAnsi="Times New Roman" w:cs="Times New Roman"/>
        </w:rPr>
        <w:t xml:space="preserve">, 2020. REALM: Retrieval-Augmented Language Model Pre-Training[C/OL]//III H D, SINGH A. Proceedings of the 37th International Conference on Machine Learning: </w:t>
      </w:r>
      <w:r w:rsidRPr="001D1F81">
        <w:rPr>
          <w:rFonts w:ascii="Times New Roman" w:hAnsi="Times New Roman" w:cs="Times New Roman"/>
        </w:rPr>
        <w:t>卷</w:t>
      </w:r>
      <w:r w:rsidRPr="001D1F81">
        <w:rPr>
          <w:rFonts w:ascii="Times New Roman" w:hAnsi="Times New Roman" w:cs="Times New Roman"/>
        </w:rPr>
        <w:t xml:space="preserve"> 119. </w:t>
      </w:r>
      <w:r w:rsidRPr="001D1F81">
        <w:rPr>
          <w:rFonts w:ascii="Times New Roman" w:hAnsi="Times New Roman" w:cs="Times New Roman"/>
          <w:lang w:val="es-ES"/>
        </w:rPr>
        <w:t>PMLR: 3929-3938. https://proceedings.mlr.press/v119/guu20a.html.</w:t>
      </w:r>
    </w:p>
    <w:p w14:paraId="77E0E34C"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es-ES"/>
        </w:rPr>
        <w:t xml:space="preserve">ICHTER  brian, BROHAN A, CHEBOTAR Y, </w:t>
      </w:r>
      <w:r w:rsidRPr="001D1F81">
        <w:rPr>
          <w:rFonts w:ascii="Times New Roman" w:hAnsi="Times New Roman" w:cs="Times New Roman"/>
        </w:rPr>
        <w:t>等</w:t>
      </w:r>
      <w:r w:rsidRPr="001D1F81">
        <w:rPr>
          <w:rFonts w:ascii="Times New Roman" w:hAnsi="Times New Roman" w:cs="Times New Roman"/>
          <w:lang w:val="es-ES"/>
        </w:rPr>
        <w:t xml:space="preserve">, 2023. </w:t>
      </w:r>
      <w:r w:rsidRPr="001D1F81">
        <w:rPr>
          <w:rFonts w:ascii="Times New Roman" w:hAnsi="Times New Roman" w:cs="Times New Roman"/>
        </w:rPr>
        <w:t xml:space="preserve">Do As I Can, Not As I Say: Grounding Language in Robotic Affordances[C/OL]//LIU K, KULIC D, ICHNOWSKI J. Proceedings of The 6th Conference on Robot Learning: </w:t>
      </w:r>
      <w:r w:rsidRPr="001D1F81">
        <w:rPr>
          <w:rFonts w:ascii="Times New Roman" w:hAnsi="Times New Roman" w:cs="Times New Roman"/>
        </w:rPr>
        <w:t>卷</w:t>
      </w:r>
      <w:r w:rsidRPr="001D1F81">
        <w:rPr>
          <w:rFonts w:ascii="Times New Roman" w:hAnsi="Times New Roman" w:cs="Times New Roman"/>
        </w:rPr>
        <w:t xml:space="preserve"> 205. PMLR: 287-318. https://proceedings.mlr.press/v205/ichter23a.html.</w:t>
      </w:r>
    </w:p>
    <w:p w14:paraId="097CC696"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KAHNEMAN D, TVERSKY A, 1979. Prospect Theory: An Analysis of Decision under Risk[J/OL]. Econometrica, 47(2): 263-292. DOI:10.2307/1914185.</w:t>
      </w:r>
    </w:p>
    <w:p w14:paraId="12DB123B"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KANG J, JI M, ZHAO Z, </w:t>
      </w:r>
      <w:r w:rsidRPr="001D1F81">
        <w:rPr>
          <w:rFonts w:ascii="Times New Roman" w:hAnsi="Times New Roman" w:cs="Times New Roman"/>
        </w:rPr>
        <w:t>等</w:t>
      </w:r>
      <w:r w:rsidRPr="001D1F81">
        <w:rPr>
          <w:rFonts w:ascii="Times New Roman" w:hAnsi="Times New Roman" w:cs="Times New Roman"/>
        </w:rPr>
        <w:t>, 2025. Memory OS of AI Agent[C/OL]//Proceedings of the 2025 Conference on Empirical Methods in Natural Language Processing. Suzhou, China: Association for Computational Linguistics: 25961-25970. https://aclanthology.org/2025.emnlp-main.1318/. DOI:10.18653/v1/2025.emnlp-main.1318.</w:t>
      </w:r>
    </w:p>
    <w:p w14:paraId="79571B93" w14:textId="77777777" w:rsidR="001D1F81" w:rsidRPr="001D1F81" w:rsidRDefault="001D1F81" w:rsidP="001D1F81">
      <w:pPr>
        <w:pStyle w:val="aff0"/>
        <w:rPr>
          <w:rFonts w:ascii="Times New Roman" w:hAnsi="Times New Roman" w:cs="Times New Roman"/>
          <w:lang w:val="pt-BR"/>
        </w:rPr>
      </w:pPr>
      <w:r w:rsidRPr="001D1F81">
        <w:rPr>
          <w:rFonts w:ascii="Times New Roman" w:hAnsi="Times New Roman" w:cs="Times New Roman"/>
        </w:rPr>
        <w:t xml:space="preserve">KARPAS E, ABEND O, BELINKOV Y, </w:t>
      </w:r>
      <w:r w:rsidRPr="001D1F81">
        <w:rPr>
          <w:rFonts w:ascii="Times New Roman" w:hAnsi="Times New Roman" w:cs="Times New Roman"/>
        </w:rPr>
        <w:t>等</w:t>
      </w:r>
      <w:r w:rsidRPr="001D1F81">
        <w:rPr>
          <w:rFonts w:ascii="Times New Roman" w:hAnsi="Times New Roman" w:cs="Times New Roman"/>
        </w:rPr>
        <w:t xml:space="preserve">, 2022. MRKL Systems: A modular, neuro-symbolic architecture that combines large language models, external knowledge sources and discrete reasoning[Z/OL]. </w:t>
      </w:r>
      <w:r w:rsidRPr="001D1F81">
        <w:rPr>
          <w:rFonts w:ascii="Times New Roman" w:hAnsi="Times New Roman" w:cs="Times New Roman"/>
          <w:lang w:val="pt-BR"/>
        </w:rPr>
        <w:t>(2022). https://arxiv.org/abs/2205.00445.</w:t>
      </w:r>
    </w:p>
    <w:p w14:paraId="1DC9D4CF"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KULSHRESHTHA A, ADIWARDANA D D F, SO D R, </w:t>
      </w:r>
      <w:r w:rsidRPr="001D1F81">
        <w:rPr>
          <w:rFonts w:ascii="Times New Roman" w:hAnsi="Times New Roman" w:cs="Times New Roman"/>
        </w:rPr>
        <w:t>等</w:t>
      </w:r>
      <w:r w:rsidRPr="001D1F81">
        <w:rPr>
          <w:rFonts w:ascii="Times New Roman" w:hAnsi="Times New Roman" w:cs="Times New Roman"/>
          <w:lang w:val="pt-BR"/>
        </w:rPr>
        <w:t xml:space="preserve">, 2020. </w:t>
      </w:r>
      <w:r w:rsidRPr="001D1F81">
        <w:rPr>
          <w:rFonts w:ascii="Times New Roman" w:hAnsi="Times New Roman" w:cs="Times New Roman"/>
        </w:rPr>
        <w:t>Towards a Human-like Open-Domain Chatbot[M]//arXiv.</w:t>
      </w:r>
    </w:p>
    <w:p w14:paraId="62F5CD28"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KWAN W C, ZENG X, JIANG Y, </w:t>
      </w:r>
      <w:r w:rsidRPr="001D1F81">
        <w:rPr>
          <w:rFonts w:ascii="Times New Roman" w:hAnsi="Times New Roman" w:cs="Times New Roman"/>
        </w:rPr>
        <w:t>等</w:t>
      </w:r>
      <w:r w:rsidRPr="001D1F81">
        <w:rPr>
          <w:rFonts w:ascii="Times New Roman" w:hAnsi="Times New Roman" w:cs="Times New Roman"/>
        </w:rPr>
        <w:t>,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DOI:10.18653/v1/2024.emnlp-main.1124.</w:t>
      </w:r>
    </w:p>
    <w:p w14:paraId="0ACC6E12"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LEE J, STEVENS N, HAN S C, 2025. Large Language Models in Finance (FinLLMs)[J/OL]. Neural Computing and Applications, 37: 24853-24867. DOI:10.1007/s00521-024-10495-6.</w:t>
      </w:r>
    </w:p>
    <w:p w14:paraId="5FA769A6"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lastRenderedPageBreak/>
        <w:t xml:space="preserve">LEWIS P, PEREZ E, PIKTUS A, </w:t>
      </w:r>
      <w:r w:rsidRPr="001D1F81">
        <w:rPr>
          <w:rFonts w:ascii="Times New Roman" w:hAnsi="Times New Roman" w:cs="Times New Roman"/>
        </w:rPr>
        <w:t>等</w:t>
      </w:r>
      <w:r w:rsidRPr="001D1F81">
        <w:rPr>
          <w:rFonts w:ascii="Times New Roman" w:hAnsi="Times New Roman" w:cs="Times New Roman"/>
        </w:rPr>
        <w:t xml:space="preserve">, 2020. Retrieval-Augmented Generation for Knowledge-Intensive NLP Tasks[C/OL]//Advances in Neural Information Processing Systems: </w:t>
      </w:r>
      <w:r w:rsidRPr="001D1F81">
        <w:rPr>
          <w:rFonts w:ascii="Times New Roman" w:hAnsi="Times New Roman" w:cs="Times New Roman"/>
        </w:rPr>
        <w:t>卷</w:t>
      </w:r>
      <w:r w:rsidRPr="001D1F81">
        <w:rPr>
          <w:rFonts w:ascii="Times New Roman" w:hAnsi="Times New Roman" w:cs="Times New Roman"/>
        </w:rPr>
        <w:t xml:space="preserve"> 33. </w:t>
      </w:r>
      <w:r w:rsidRPr="001D1F81">
        <w:rPr>
          <w:rFonts w:ascii="Times New Roman" w:hAnsi="Times New Roman" w:cs="Times New Roman"/>
          <w:lang w:val="fr-FR"/>
        </w:rPr>
        <w:t>Curran Associates, Inc. https://proceedings.neurips.cc/paper/2020/hash/6b493230205f780e1bc26945df7481e5-Abstract.html. DOI:10.48550/arXiv.2005.11401.</w:t>
      </w:r>
    </w:p>
    <w:p w14:paraId="348CFF97"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sv-SE"/>
        </w:rPr>
        <w:t xml:space="preserve">LIU N F, LIN K, HEWITT J, </w:t>
      </w:r>
      <w:r w:rsidRPr="001D1F81">
        <w:rPr>
          <w:rFonts w:ascii="Times New Roman" w:hAnsi="Times New Roman" w:cs="Times New Roman"/>
        </w:rPr>
        <w:t>等</w:t>
      </w:r>
      <w:r w:rsidRPr="001D1F81">
        <w:rPr>
          <w:rFonts w:ascii="Times New Roman" w:hAnsi="Times New Roman" w:cs="Times New Roman"/>
          <w:lang w:val="sv-SE"/>
        </w:rPr>
        <w:t xml:space="preserve">, 2024. </w:t>
      </w:r>
      <w:r w:rsidRPr="001D1F81">
        <w:rPr>
          <w:rFonts w:ascii="Times New Roman" w:hAnsi="Times New Roman" w:cs="Times New Roman"/>
        </w:rPr>
        <w:t>Lost in the Middle: How Language Models Use Long Contexts[J/OL]. Transactions of the Association for Computational Linguistics, 12: 157-173. DOI:10.1162/tacl_a_00638.</w:t>
      </w:r>
    </w:p>
    <w:p w14:paraId="2036081E"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LUO H, LIU X, LV X, </w:t>
      </w:r>
      <w:r w:rsidRPr="001D1F81">
        <w:rPr>
          <w:rFonts w:ascii="Times New Roman" w:hAnsi="Times New Roman" w:cs="Times New Roman"/>
        </w:rPr>
        <w:t>等</w:t>
      </w:r>
      <w:r w:rsidRPr="001D1F81">
        <w:rPr>
          <w:rFonts w:ascii="Times New Roman" w:hAnsi="Times New Roman" w:cs="Times New Roman"/>
          <w:lang w:val="pt-BR"/>
        </w:rPr>
        <w:t xml:space="preserve">, 2024. </w:t>
      </w:r>
      <w:r w:rsidRPr="001D1F81">
        <w:rPr>
          <w:rFonts w:ascii="Times New Roman" w:hAnsi="Times New Roman" w:cs="Times New Roman"/>
        </w:rPr>
        <w:t>Investors’ willingness to use robo-advisors: Extrapolating influencing factors based on the fiduciary duty of investment advisors[J/OL]. International Review of Economics and Finance, 94: 103411. DOI:10.1016/j.iref.2024.103411.</w:t>
      </w:r>
    </w:p>
    <w:p w14:paraId="53E22C95"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MAHARANA A, LEE D H, TULYAKOV S, </w:t>
      </w:r>
      <w:r w:rsidRPr="001D1F81">
        <w:rPr>
          <w:rFonts w:ascii="Times New Roman" w:hAnsi="Times New Roman" w:cs="Times New Roman"/>
        </w:rPr>
        <w:t>等</w:t>
      </w:r>
      <w:r w:rsidRPr="001D1F81">
        <w:rPr>
          <w:rFonts w:ascii="Times New Roman" w:hAnsi="Times New Roman" w:cs="Times New Roman"/>
        </w:rPr>
        <w:t>, 2024. Evaluating Very Long-Term Conversational Memory of LLM Agents[C/OL]//Proceedings of the 62nd Annual Meeting of the Association for Computational Linguistics (Volume 1: Long Papers). Bangkok, Thailand: Association for Computational Linguistics: 13851-13870. https://aclanthology.org/2024.acl-long.747/. DOI:10.18653/v1/2024.acl-long.747.</w:t>
      </w:r>
    </w:p>
    <w:p w14:paraId="26D5271F"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MILLER A, FISCH A, DODGE J, </w:t>
      </w:r>
      <w:r w:rsidRPr="001D1F81">
        <w:rPr>
          <w:rFonts w:ascii="Times New Roman" w:hAnsi="Times New Roman" w:cs="Times New Roman"/>
        </w:rPr>
        <w:t>等</w:t>
      </w:r>
      <w:r w:rsidRPr="001D1F81">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5A4AA5AE"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OPENAI, ACHIAM J, ADLER S, </w:t>
      </w:r>
      <w:r w:rsidRPr="001D1F81">
        <w:rPr>
          <w:rFonts w:ascii="Times New Roman" w:hAnsi="Times New Roman" w:cs="Times New Roman"/>
        </w:rPr>
        <w:t>等</w:t>
      </w:r>
      <w:r w:rsidRPr="001D1F81">
        <w:rPr>
          <w:rFonts w:ascii="Times New Roman" w:hAnsi="Times New Roman" w:cs="Times New Roman"/>
        </w:rPr>
        <w:t>, 2024. GPT-4 Technical Report[Z/OL]. (2024). https://arxiv.org/abs/2303.08774.</w:t>
      </w:r>
    </w:p>
    <w:p w14:paraId="7CC2E0BE"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t xml:space="preserve">OUYANG L, WU J, JIANG X, </w:t>
      </w:r>
      <w:r w:rsidRPr="001D1F81">
        <w:rPr>
          <w:rFonts w:ascii="Times New Roman" w:hAnsi="Times New Roman" w:cs="Times New Roman"/>
        </w:rPr>
        <w:t>等</w:t>
      </w:r>
      <w:r w:rsidRPr="001D1F81">
        <w:rPr>
          <w:rFonts w:ascii="Times New Roman" w:hAnsi="Times New Roman" w:cs="Times New Roman"/>
        </w:rPr>
        <w:t xml:space="preserve">, 2022. Training language models to follow instructions with human feedback[C/OL]//KOYEJO S, MOHAMED S, AGARWAL A, </w:t>
      </w:r>
      <w:r w:rsidRPr="001D1F81">
        <w:rPr>
          <w:rFonts w:ascii="Times New Roman" w:hAnsi="Times New Roman" w:cs="Times New Roman"/>
        </w:rPr>
        <w:t>等</w:t>
      </w:r>
      <w:r w:rsidRPr="001D1F81">
        <w:rPr>
          <w:rFonts w:ascii="Times New Roman" w:hAnsi="Times New Roman" w:cs="Times New Roman"/>
        </w:rPr>
        <w:t xml:space="preserve">. Advances in Neural Information Processing Systems: </w:t>
      </w:r>
      <w:r w:rsidRPr="001D1F81">
        <w:rPr>
          <w:rFonts w:ascii="Times New Roman" w:hAnsi="Times New Roman" w:cs="Times New Roman"/>
        </w:rPr>
        <w:t>卷</w:t>
      </w:r>
      <w:r w:rsidRPr="001D1F81">
        <w:rPr>
          <w:rFonts w:ascii="Times New Roman" w:hAnsi="Times New Roman" w:cs="Times New Roman"/>
        </w:rPr>
        <w:t xml:space="preserve"> 35. </w:t>
      </w:r>
      <w:r w:rsidRPr="001D1F81">
        <w:rPr>
          <w:rFonts w:ascii="Times New Roman" w:hAnsi="Times New Roman" w:cs="Times New Roman"/>
          <w:lang w:val="fr-FR"/>
        </w:rPr>
        <w:t>Curran Associates, Inc.: 27730-27744. https://proceedings.neurips.cc/paper_files/paper/2022/file/b1efde53be364a73914f58805a001731-Paper-Conference.pdf.</w:t>
      </w:r>
    </w:p>
    <w:p w14:paraId="5B34E5BD"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fr-FR"/>
        </w:rPr>
        <w:t xml:space="preserve">PARK J S, O’BRIEN J C, CAI C J, </w:t>
      </w:r>
      <w:r w:rsidRPr="001D1F81">
        <w:rPr>
          <w:rFonts w:ascii="Times New Roman" w:hAnsi="Times New Roman" w:cs="Times New Roman"/>
        </w:rPr>
        <w:t>等</w:t>
      </w:r>
      <w:r w:rsidRPr="001D1F81">
        <w:rPr>
          <w:rFonts w:ascii="Times New Roman" w:hAnsi="Times New Roman" w:cs="Times New Roman"/>
          <w:lang w:val="fr-FR"/>
        </w:rPr>
        <w:t xml:space="preserve">, 2023a. </w:t>
      </w:r>
      <w:r w:rsidRPr="001D1F81">
        <w:rPr>
          <w:rFonts w:ascii="Times New Roman" w:hAnsi="Times New Roman" w:cs="Times New Roman"/>
        </w:rPr>
        <w:t>Generative Agents: Interactive Simulacra of Human Behavior[J/OL]. CoRR, abs/2304.03442. https://doi.org/10.48550/arXiv.2304.03442.</w:t>
      </w:r>
    </w:p>
    <w:p w14:paraId="175E6226" w14:textId="77777777" w:rsidR="001D1F81" w:rsidRPr="001D1F81" w:rsidRDefault="001D1F81" w:rsidP="001D1F81">
      <w:pPr>
        <w:pStyle w:val="aff0"/>
        <w:rPr>
          <w:rFonts w:ascii="Times New Roman" w:hAnsi="Times New Roman" w:cs="Times New Roman"/>
          <w:lang w:val="it-IT"/>
        </w:rPr>
      </w:pPr>
      <w:r w:rsidRPr="001D1F81">
        <w:rPr>
          <w:rFonts w:ascii="Times New Roman" w:hAnsi="Times New Roman" w:cs="Times New Roman"/>
        </w:rPr>
        <w:lastRenderedPageBreak/>
        <w:t xml:space="preserve">PARK J S, O’BRIEN J C, CAI C J, </w:t>
      </w:r>
      <w:r w:rsidRPr="001D1F81">
        <w:rPr>
          <w:rFonts w:ascii="Times New Roman" w:hAnsi="Times New Roman" w:cs="Times New Roman"/>
        </w:rPr>
        <w:t>等</w:t>
      </w:r>
      <w:r w:rsidRPr="001D1F81">
        <w:rPr>
          <w:rFonts w:ascii="Times New Roman" w:hAnsi="Times New Roman" w:cs="Times New Roman"/>
        </w:rPr>
        <w:t xml:space="preserve">, 2023b. Generative Agents: Interactive Simulacra of Human Behavior[C/OL]//Proceedings of the 36th Annual ACM Symposium on User Interface Software and Technology. </w:t>
      </w:r>
      <w:r w:rsidRPr="001D1F81">
        <w:rPr>
          <w:rFonts w:ascii="Times New Roman" w:hAnsi="Times New Roman" w:cs="Times New Roman"/>
          <w:lang w:val="it-IT"/>
        </w:rPr>
        <w:t>San Francisco, CA, USA: ACM: 1-22. https://dl.acm.org/doi/fullHtml/10.1145/3586183.3606763. DOI:10.1145/3586183.3606763.</w:t>
      </w:r>
    </w:p>
    <w:p w14:paraId="1AE80128"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SCHERER B, LEHNER S, 2025. What drives robo-advice?[J/OL]. Journal of Empirical Finance, 80: 101574. DOI:10.1016/j.jempfin.2024.101574.</w:t>
      </w:r>
    </w:p>
    <w:p w14:paraId="51811B98"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t xml:space="preserve">SCHICK T, DWIVEDI-YU J, DESSI R, </w:t>
      </w:r>
      <w:r w:rsidRPr="001D1F81">
        <w:rPr>
          <w:rFonts w:ascii="Times New Roman" w:hAnsi="Times New Roman" w:cs="Times New Roman"/>
        </w:rPr>
        <w:t>等</w:t>
      </w:r>
      <w:r w:rsidRPr="001D1F81">
        <w:rPr>
          <w:rFonts w:ascii="Times New Roman" w:hAnsi="Times New Roman" w:cs="Times New Roman"/>
        </w:rPr>
        <w:t xml:space="preserve">, 2023. Toolformer: Language Models Can Teach Themselves to Use Tools[C/OL]//OH A, NAUMANN T, GLOBERSON A, </w:t>
      </w:r>
      <w:r w:rsidRPr="001D1F81">
        <w:rPr>
          <w:rFonts w:ascii="Times New Roman" w:hAnsi="Times New Roman" w:cs="Times New Roman"/>
        </w:rPr>
        <w:t>等</w:t>
      </w:r>
      <w:r w:rsidRPr="001D1F81">
        <w:rPr>
          <w:rFonts w:ascii="Times New Roman" w:hAnsi="Times New Roman" w:cs="Times New Roman"/>
        </w:rPr>
        <w:t xml:space="preserve">. Advances in Neural Information Processing Systems: </w:t>
      </w:r>
      <w:r w:rsidRPr="001D1F81">
        <w:rPr>
          <w:rFonts w:ascii="Times New Roman" w:hAnsi="Times New Roman" w:cs="Times New Roman"/>
        </w:rPr>
        <w:t>卷</w:t>
      </w:r>
      <w:r w:rsidRPr="001D1F81">
        <w:rPr>
          <w:rFonts w:ascii="Times New Roman" w:hAnsi="Times New Roman" w:cs="Times New Roman"/>
        </w:rPr>
        <w:t xml:space="preserve"> 36. </w:t>
      </w:r>
      <w:r w:rsidRPr="001D1F81">
        <w:rPr>
          <w:rFonts w:ascii="Times New Roman" w:hAnsi="Times New Roman" w:cs="Times New Roman"/>
          <w:lang w:val="fr-FR"/>
        </w:rPr>
        <w:t>Curran Associates, Inc.: 68539-68551. https://proceedings.neurips.cc/paper_files/paper/2023/file/d842425e4bf79ba039352da0f658a906-Paper-Conference.pdf.</w:t>
      </w:r>
    </w:p>
    <w:p w14:paraId="610C7BAC"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lang w:val="fr-FR"/>
        </w:rPr>
        <w:t xml:space="preserve">SHINN N, CASSANO F, GOPINATH A, </w:t>
      </w:r>
      <w:r w:rsidRPr="001D1F81">
        <w:rPr>
          <w:rFonts w:ascii="Times New Roman" w:hAnsi="Times New Roman" w:cs="Times New Roman"/>
        </w:rPr>
        <w:t>等</w:t>
      </w:r>
      <w:r w:rsidRPr="001D1F81">
        <w:rPr>
          <w:rFonts w:ascii="Times New Roman" w:hAnsi="Times New Roman" w:cs="Times New Roman"/>
          <w:lang w:val="fr-FR"/>
        </w:rPr>
        <w:t xml:space="preserve">, 2023a. Reflexion: language agents with verbal reinforcement learning[C/OL]//OH A, NAUMANN T, GLOBERSON A, </w:t>
      </w:r>
      <w:r w:rsidRPr="001D1F81">
        <w:rPr>
          <w:rFonts w:ascii="Times New Roman" w:hAnsi="Times New Roman" w:cs="Times New Roman"/>
        </w:rPr>
        <w:t>等</w:t>
      </w:r>
      <w:r w:rsidRPr="001D1F81">
        <w:rPr>
          <w:rFonts w:ascii="Times New Roman" w:hAnsi="Times New Roman" w:cs="Times New Roman"/>
          <w:lang w:val="fr-FR"/>
        </w:rPr>
        <w:t xml:space="preserve">. Advances in Neural Information Processing Systems: </w:t>
      </w:r>
      <w:r w:rsidRPr="001D1F81">
        <w:rPr>
          <w:rFonts w:ascii="Times New Roman" w:hAnsi="Times New Roman" w:cs="Times New Roman"/>
        </w:rPr>
        <w:t>卷</w:t>
      </w:r>
      <w:r w:rsidRPr="001D1F81">
        <w:rPr>
          <w:rFonts w:ascii="Times New Roman" w:hAnsi="Times New Roman" w:cs="Times New Roman"/>
          <w:lang w:val="fr-FR"/>
        </w:rPr>
        <w:t xml:space="preserve"> 36. Curran Associates, Inc.: 8634-8652. https://proceedings.neurips.cc/paper_files/paper/2023/file/1b44b878bb782e6954cd888628510e90-Paper-Conference.pdf.</w:t>
      </w:r>
    </w:p>
    <w:p w14:paraId="36F14D14"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t xml:space="preserve">SHINN N, CASSANO F, GOPINATH A, </w:t>
      </w:r>
      <w:r w:rsidRPr="001D1F81">
        <w:rPr>
          <w:rFonts w:ascii="Times New Roman" w:hAnsi="Times New Roman" w:cs="Times New Roman"/>
        </w:rPr>
        <w:t>等</w:t>
      </w:r>
      <w:r w:rsidRPr="001D1F81">
        <w:rPr>
          <w:rFonts w:ascii="Times New Roman" w:hAnsi="Times New Roman" w:cs="Times New Roman"/>
        </w:rPr>
        <w:t xml:space="preserve">, 2023b. Reflexion: Language Agents with Verbal Reinforcement Learning[C/OL]//Advances in Neural Information Processing Systems: </w:t>
      </w:r>
      <w:r w:rsidRPr="001D1F81">
        <w:rPr>
          <w:rFonts w:ascii="Times New Roman" w:hAnsi="Times New Roman" w:cs="Times New Roman"/>
        </w:rPr>
        <w:t>卷</w:t>
      </w:r>
      <w:r w:rsidRPr="001D1F81">
        <w:rPr>
          <w:rFonts w:ascii="Times New Roman" w:hAnsi="Times New Roman" w:cs="Times New Roman"/>
        </w:rPr>
        <w:t xml:space="preserve"> 36. </w:t>
      </w:r>
      <w:r w:rsidRPr="001D1F81">
        <w:rPr>
          <w:rFonts w:ascii="Times New Roman" w:hAnsi="Times New Roman" w:cs="Times New Roman"/>
          <w:lang w:val="fr-FR"/>
        </w:rPr>
        <w:t>Curran Associates, Inc.: 14256-14269. https://proceedings.neurips.cc/paper_files/paper/2023/hash/1b44b878bb782e6954cd888628510e90-Abstract-Conference.html. DOI:10.48550/arXiv.2303.11366.</w:t>
      </w:r>
    </w:p>
    <w:p w14:paraId="6226B8B4"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SIMON H A, 1955. A behavioral model of rational choice[J/OL]. The Quarterly Journal of Economics, 69(1): 99-118. DOI:10.2307/1884852.</w:t>
      </w:r>
    </w:p>
    <w:p w14:paraId="0288B353"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SQUIRE L R, 2004. Memory systems of the brain: A brief history and current perspective[J/OL]. Neurobiology of Learning and Memory, 82(3): 171-177. DOI:10.1016/j.nlm.2004.06.006.</w:t>
      </w:r>
    </w:p>
    <w:p w14:paraId="51543A23" w14:textId="77777777" w:rsidR="001D1F81" w:rsidRPr="001D1F81" w:rsidRDefault="001D1F81" w:rsidP="001D1F81">
      <w:pPr>
        <w:pStyle w:val="aff0"/>
        <w:rPr>
          <w:rFonts w:ascii="Times New Roman" w:hAnsi="Times New Roman" w:cs="Times New Roman"/>
          <w:lang w:val="fr-FR"/>
        </w:rPr>
      </w:pPr>
      <w:r w:rsidRPr="001D1F81">
        <w:rPr>
          <w:rFonts w:ascii="Times New Roman" w:hAnsi="Times New Roman" w:cs="Times New Roman"/>
        </w:rPr>
        <w:t xml:space="preserve">SUKHBAATAR S, SZLAM A, WESTON J, </w:t>
      </w:r>
      <w:r w:rsidRPr="001D1F81">
        <w:rPr>
          <w:rFonts w:ascii="Times New Roman" w:hAnsi="Times New Roman" w:cs="Times New Roman"/>
        </w:rPr>
        <w:t>等</w:t>
      </w:r>
      <w:r w:rsidRPr="001D1F81">
        <w:rPr>
          <w:rFonts w:ascii="Times New Roman" w:hAnsi="Times New Roman" w:cs="Times New Roman"/>
        </w:rPr>
        <w:t xml:space="preserve">, 2015. End-To-End Memory Networks[C/OL]//Advances in Neural Information Processing Systems: </w:t>
      </w:r>
      <w:r w:rsidRPr="001D1F81">
        <w:rPr>
          <w:rFonts w:ascii="Times New Roman" w:hAnsi="Times New Roman" w:cs="Times New Roman"/>
        </w:rPr>
        <w:t>卷</w:t>
      </w:r>
      <w:r w:rsidRPr="001D1F81">
        <w:rPr>
          <w:rFonts w:ascii="Times New Roman" w:hAnsi="Times New Roman" w:cs="Times New Roman"/>
        </w:rPr>
        <w:t xml:space="preserve"> 28. </w:t>
      </w:r>
      <w:r w:rsidRPr="001D1F81">
        <w:rPr>
          <w:rFonts w:ascii="Times New Roman" w:hAnsi="Times New Roman" w:cs="Times New Roman"/>
          <w:lang w:val="fr-FR"/>
        </w:rPr>
        <w:t xml:space="preserve">Curran Associates, Inc. </w:t>
      </w:r>
      <w:r w:rsidRPr="001D1F81">
        <w:rPr>
          <w:rFonts w:ascii="Times New Roman" w:hAnsi="Times New Roman" w:cs="Times New Roman"/>
          <w:lang w:val="fr-FR"/>
        </w:rPr>
        <w:lastRenderedPageBreak/>
        <w:t>https://proceedings.neurips.cc/paper_files/paper/2015/hash/8fb21ee7a2207526da55a679f0332de2-Abstract.html. DOI:10.5555/2969442.2969600.</w:t>
      </w:r>
    </w:p>
    <w:p w14:paraId="27473965"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l-PL"/>
        </w:rPr>
        <w:t xml:space="preserve">TAN H, ZHANG Z, MA C, </w:t>
      </w:r>
      <w:r w:rsidRPr="001D1F81">
        <w:rPr>
          <w:rFonts w:ascii="Times New Roman" w:hAnsi="Times New Roman" w:cs="Times New Roman"/>
        </w:rPr>
        <w:t>等</w:t>
      </w:r>
      <w:r w:rsidRPr="001D1F81">
        <w:rPr>
          <w:rFonts w:ascii="Times New Roman" w:hAnsi="Times New Roman" w:cs="Times New Roman"/>
          <w:lang w:val="pl-PL"/>
        </w:rPr>
        <w:t xml:space="preserve">, 2025. </w:t>
      </w:r>
      <w:r w:rsidRPr="001D1F81">
        <w:rPr>
          <w:rFonts w:ascii="Times New Roman" w:hAnsi="Times New Roman" w:cs="Times New Roman"/>
        </w:rPr>
        <w:t>MemBench: Towards More Comprehensive Evaluation on the Memory of LLM-based Agents[C/OL]//Findings of the Association for Computational Linguistics: ACL 2025. Vienna, Austria: Association for Computational Linguistics: 19336-19352. https://aclanthology.org/2025.findings-acl.989/. DOI:10.18653/v1/2025.findings-acl.989.</w:t>
      </w:r>
    </w:p>
    <w:p w14:paraId="727198A7"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THALER R H, 1985. Mental Accounting and Consumer Choice[J/OL]. Marketing Science, 4(3): 199-214. DOI:10.1287/mksc.4.3.199.</w:t>
      </w:r>
    </w:p>
    <w:p w14:paraId="0AFA2B05" w14:textId="77777777" w:rsidR="001D1F81" w:rsidRPr="001D1F81" w:rsidRDefault="001D1F81" w:rsidP="001D1F81">
      <w:pPr>
        <w:pStyle w:val="aff0"/>
        <w:rPr>
          <w:rFonts w:ascii="Times New Roman" w:hAnsi="Times New Roman" w:cs="Times New Roman"/>
          <w:lang w:val="pt-BR"/>
        </w:rPr>
      </w:pPr>
      <w:r w:rsidRPr="001D1F81">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1D1F81">
        <w:rPr>
          <w:rFonts w:ascii="Times New Roman" w:hAnsi="Times New Roman" w:cs="Times New Roman"/>
          <w:lang w:val="pt-BR"/>
        </w:rPr>
        <w:t>DOI:10.1016/S0028-3932(20)30037-3.</w:t>
      </w:r>
    </w:p>
    <w:p w14:paraId="3A5104F5"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YANG H, LIU X Y, WANG C D, 2023. </w:t>
      </w:r>
      <w:r w:rsidRPr="001D1F81">
        <w:rPr>
          <w:rFonts w:ascii="Times New Roman" w:hAnsi="Times New Roman" w:cs="Times New Roman"/>
        </w:rPr>
        <w:t>FinGPT: Open-Source Financial Large Language Models[R/OL]. AI4Finance Foundation. https://ai4finance.org/FinGPT-Paper.pdf.</w:t>
      </w:r>
    </w:p>
    <w:p w14:paraId="5137EFF0"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YAO S, ZHAO J, YU D, </w:t>
      </w:r>
      <w:r w:rsidRPr="001D1F81">
        <w:rPr>
          <w:rFonts w:ascii="Times New Roman" w:hAnsi="Times New Roman" w:cs="Times New Roman"/>
        </w:rPr>
        <w:t>等</w:t>
      </w:r>
      <w:r w:rsidRPr="001D1F81">
        <w:rPr>
          <w:rFonts w:ascii="Times New Roman" w:hAnsi="Times New Roman" w:cs="Times New Roman"/>
        </w:rPr>
        <w:t>, 2023. ReAct: Synergizing Reasoning and Acting in Language Models[C/OL]//The Eleventh International Conference on Learning Representations. https://openreview.net/forum?id=WE_vluYUL-X.</w:t>
      </w:r>
    </w:p>
    <w:p w14:paraId="69FCA838"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lang w:val="pt-BR"/>
        </w:rPr>
        <w:t xml:space="preserve">ZHANG S, DINAN E, URBANEK J, </w:t>
      </w:r>
      <w:r w:rsidRPr="001D1F81">
        <w:rPr>
          <w:rFonts w:ascii="Times New Roman" w:hAnsi="Times New Roman" w:cs="Times New Roman"/>
        </w:rPr>
        <w:t>等</w:t>
      </w:r>
      <w:r w:rsidRPr="001D1F81">
        <w:rPr>
          <w:rFonts w:ascii="Times New Roman" w:hAnsi="Times New Roman" w:cs="Times New Roman"/>
          <w:lang w:val="pt-BR"/>
        </w:rPr>
        <w:t xml:space="preserve">, 2018. </w:t>
      </w:r>
      <w:r w:rsidRPr="001D1F81">
        <w:rPr>
          <w:rFonts w:ascii="Times New Roman" w:hAnsi="Times New Roman" w:cs="Times New Roman"/>
        </w:rPr>
        <w:t>Personalizing Dialogue Agents: I have a dog, do you have pets too?[C/OL]//GUREVYCH I, MIYAO Y. Proceedings of the 56th Annual Meeting of the Association for Computational Linguistics (Volume 1: Long Papers). Melbourne, Australia: Association for Computational Linguistics: 2204-2213. https://aclanthology.org/P18-1205/. DOI:10.18653/v1/P18-1205.</w:t>
      </w:r>
    </w:p>
    <w:p w14:paraId="1CCE6AFA"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ZHANG Y, SUN S, GALLEY M, </w:t>
      </w:r>
      <w:r w:rsidRPr="001D1F81">
        <w:rPr>
          <w:rFonts w:ascii="Times New Roman" w:hAnsi="Times New Roman" w:cs="Times New Roman"/>
        </w:rPr>
        <w:t>等</w:t>
      </w:r>
      <w:r w:rsidRPr="001D1F81">
        <w:rPr>
          <w:rFonts w:ascii="Times New Roman" w:hAnsi="Times New Roman" w:cs="Times New Roman"/>
        </w:rPr>
        <w:t>, 2020. 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DOI:10.18653/v1/2020.acl-demos.30.</w:t>
      </w:r>
    </w:p>
    <w:p w14:paraId="35EAAB3F"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lastRenderedPageBreak/>
        <w:t>ZHANG Y, XIE C, 2020. Regulating Investment Robo-Advisors in China: Problems and Prospects[J/OL]. European Business Organization Law Review, 21: 737-766. DOI:10.1007/s40804-020-00187-8.</w:t>
      </w:r>
    </w:p>
    <w:p w14:paraId="06B87318" w14:textId="77777777" w:rsidR="001D1F81" w:rsidRPr="001D1F81" w:rsidRDefault="001D1F81" w:rsidP="001D1F81">
      <w:pPr>
        <w:pStyle w:val="aff0"/>
        <w:rPr>
          <w:rFonts w:ascii="Times New Roman" w:hAnsi="Times New Roman" w:cs="Times New Roman"/>
        </w:rPr>
      </w:pPr>
      <w:r w:rsidRPr="001D1F81">
        <w:rPr>
          <w:rFonts w:ascii="Times New Roman" w:hAnsi="Times New Roman" w:cs="Times New Roman"/>
        </w:rPr>
        <w:t xml:space="preserve">ZHU F, LEI W, HUANG Y, </w:t>
      </w:r>
      <w:r w:rsidRPr="001D1F81">
        <w:rPr>
          <w:rFonts w:ascii="Times New Roman" w:hAnsi="Times New Roman" w:cs="Times New Roman"/>
        </w:rPr>
        <w:t>等</w:t>
      </w:r>
      <w:r w:rsidRPr="001D1F81">
        <w:rPr>
          <w:rFonts w:ascii="Times New Roman" w:hAnsi="Times New Roman" w:cs="Times New Roman"/>
        </w:rPr>
        <w:t>,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DOI:10.18653/v1/2021.acl-long.390.</w:t>
      </w:r>
    </w:p>
    <w:p w14:paraId="6D8FEAA7" w14:textId="6D242613" w:rsidR="00C06F88" w:rsidRDefault="00074DEC" w:rsidP="001D1F81">
      <w:pPr>
        <w:pStyle w:val="aff0"/>
        <w:sectPr w:rsidR="00C06F88" w:rsidSect="006F163D">
          <w:pgSz w:w="595.30pt" w:h="841.90pt"/>
          <w:pgMar w:top="127.60pt" w:right="99.25pt" w:bottom="113.40pt" w:left="99.25pt" w:header="56.70pt" w:footer="56.70pt" w:gutter="0pt"/>
          <w:pgNumType w:start="1"/>
          <w:cols w:space="21.25pt"/>
          <w:docGrid w:type="lines" w:linePitch="326"/>
        </w:sectPr>
      </w:pPr>
      <w:r>
        <w:fldChar w:fldCharType="end"/>
      </w:r>
    </w:p>
    <w:p w14:paraId="0DE4372E" w14:textId="651FE764" w:rsidR="00474E36" w:rsidRDefault="00C06F88" w:rsidP="00C06F88">
      <w:pPr>
        <w:pStyle w:val="aff0"/>
        <w:spacing w:beforeLines="300" w:before="48.90pt" w:afterLines="300" w:after="48.90pt"/>
        <w:ind w:start="0pt" w:firstLine="0pt"/>
        <w:jc w:val="center"/>
        <w:rPr>
          <w:b/>
          <w:bCs/>
        </w:rPr>
      </w:pPr>
      <w:r w:rsidRPr="00C06F88">
        <w:rPr>
          <w:rFonts w:hint="eastAsia"/>
          <w:b/>
          <w:bCs/>
        </w:rPr>
        <w:lastRenderedPageBreak/>
        <w:t>致谢</w:t>
      </w:r>
    </w:p>
    <w:p w14:paraId="7D87DA40" w14:textId="6CC089F1" w:rsidR="00C06F88" w:rsidRPr="00C06F88" w:rsidRDefault="00C06F88" w:rsidP="00C06F88">
      <w:pPr>
        <w:ind w:firstLine="21pt"/>
      </w:pPr>
      <w:r>
        <w:t>两年研究生生涯转瞬即逝，毕业设计的顺利完成，也为这段求学之旅画上了圆满句号。回首课题研究与论文撰写的全过程，每一步成长都离不开各位师长、同窗与家人的支持和帮助，在此，我致以最诚挚的感谢。特别感谢我的指导老师，从课题选题、方案构思到论文修改完善，老师始终以严谨的治学态度耐心指导，为我答疑解惑、指引方向，其言传身教让我受益匪浅。感谢学院提供的良好科研环境与资源，感谢各位授课老师传授的专业知识，为我开展研究奠定了坚实基础。感谢同窗伙伴们的互助陪伴，在我遇到困难时相互鼓励、交流经验，温暖了求学时光。更感谢家人的默默支持与包容，他们的牵挂与鼓励，是我克服困难、奋勇前行的动力。感恩这段时光的历练与馈赠，未来我将带着这份收获，脚踏实地，不负期许，在专业道路上继续前行。</w:t>
      </w:r>
    </w:p>
    <w:sectPr w:rsidR="00C06F88" w:rsidRPr="00C06F88"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4BBA5B2" w14:textId="77777777" w:rsidR="00B805E7" w:rsidRDefault="00B805E7" w:rsidP="000801C5">
      <w:pPr>
        <w:ind w:firstLine="24pt"/>
      </w:pPr>
      <w:r>
        <w:separator/>
      </w:r>
    </w:p>
  </w:endnote>
  <w:endnote w:type="continuationSeparator" w:id="0">
    <w:p w14:paraId="71E15D65" w14:textId="77777777" w:rsidR="00B805E7" w:rsidRDefault="00B805E7"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等线">
    <w:altName w:val="DengXian"/>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EFF" w:usb1="C000785B"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0000000000000000000"/>
    <w:charset w:characterSet="iso-8859-1"/>
    <w:family w:val="roman"/>
    <w:notTrueType/>
    <w:pitch w:val="default"/>
  </w:font>
  <w:font w:name="Cambria">
    <w:panose1 w:val="02040503050406030204"/>
    <w:charset w:characterSet="iso-8859-1"/>
    <w:family w:val="roman"/>
    <w:pitch w:val="variable"/>
    <w:sig w:usb0="E00006FF" w:usb1="420024FF" w:usb2="02000000" w:usb3="00000000" w:csb0="0000019F" w:csb1="00000000"/>
  </w:font>
  <w:font w:name="Cambria Math">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7393DB9" w14:textId="77777777" w:rsidR="00B805E7" w:rsidRDefault="00B805E7" w:rsidP="000801C5">
      <w:pPr>
        <w:ind w:firstLine="24pt"/>
      </w:pPr>
      <w:r>
        <w:separator/>
      </w:r>
    </w:p>
  </w:footnote>
  <w:footnote w:type="continuationSeparator" w:id="0">
    <w:p w14:paraId="0A28A8A1" w14:textId="77777777" w:rsidR="00B805E7" w:rsidRDefault="00B805E7"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pPr>
      <w:r>
        <w:t>FinRL:</w:t>
      </w:r>
      <w:r w:rsidRPr="008B4D94">
        <w:t>https://github.com/AI4Finance-Foundation/FinRL</w:t>
      </w:r>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5">
    <w:p w14:paraId="5FD48181" w14:textId="14B0F71A" w:rsidR="001D1F81" w:rsidRDefault="001D1F81" w:rsidP="001D1F81">
      <w:pPr>
        <w:pStyle w:val="afa"/>
        <w:numPr>
          <w:ilvl w:val="0"/>
          <w:numId w:val="49"/>
        </w:numPr>
      </w:pPr>
      <w:r>
        <w:t>FinTalk-19</w:t>
      </w:r>
      <w:r>
        <w:rPr>
          <w:rFonts w:hint="eastAsia"/>
        </w:rPr>
        <w:t>数据集：</w:t>
      </w:r>
      <w:hyperlink r:id="rId1" w:tgtFrame="_blank" w:history="1">
        <w:r>
          <w:rPr>
            <w:rStyle w:val="ac"/>
            <w:rFonts w:ascii="Arial" w:hAnsi="Arial" w:cs="Arial"/>
            <w:color w:val="0057FF"/>
          </w:rPr>
          <w:t>https://huggingface.co/datasets/ceadar-ie/FinTalk-19k</w:t>
        </w:r>
      </w:hyperlink>
      <w:r>
        <w:rPr>
          <w:rStyle w:val="afc"/>
          <w:rFonts w:hint="eastAsia"/>
        </w:rPr>
        <w:t xml:space="preserve"> </w:t>
      </w:r>
      <w:r>
        <w:rPr>
          <w:rStyle w:val="afc"/>
          <w:rFonts w:hint="eastAsia"/>
        </w:rPr>
        <w:footnoteRef/>
      </w:r>
      <w:r>
        <w:t xml:space="preserve"> </w:t>
      </w:r>
    </w:p>
  </w:footnote>
  <w:footnote w:id="6">
    <w:p w14:paraId="2E9F9AC1" w14:textId="0A801D93" w:rsidR="00A24BB2" w:rsidRDefault="00A24BB2" w:rsidP="00237C90">
      <w:pPr>
        <w:pStyle w:val="afa"/>
        <w:numPr>
          <w:ilvl w:val="0"/>
          <w:numId w:val="49"/>
        </w:numPr>
      </w:pPr>
      <w:r w:rsidRPr="00A24BB2">
        <w:t>https://www.udesk.cn/ucm/faq/66209?utm_source=chatgpt.com</w:t>
      </w:r>
    </w:p>
  </w:footnote>
  <w:footnote w:id="7">
    <w:p w14:paraId="350025A0" w14:textId="2DA2DFE4" w:rsidR="00237C90" w:rsidRDefault="00241763" w:rsidP="00237C90">
      <w:pPr>
        <w:pStyle w:val="afa"/>
        <w:numPr>
          <w:ilvl w:val="0"/>
          <w:numId w:val="50"/>
        </w:numPr>
      </w:pPr>
      <w:r>
        <w:rPr>
          <w:rFonts w:hint="eastAsia"/>
        </w:rPr>
        <w:t>收入口径行业报告：</w:t>
      </w:r>
      <w:hyperlink r:id="rId2" w:history="1">
        <w:r w:rsidR="00237C90" w:rsidRPr="00241763">
          <w:t>https://www.grandviewresearch.com</w:t>
        </w:r>
      </w:hyperlink>
    </w:p>
  </w:footnote>
  <w:footnote w:id="8">
    <w:p w14:paraId="1E3D28D8" w14:textId="4F0ABA40" w:rsidR="00237C90" w:rsidRDefault="00241763" w:rsidP="00237C90">
      <w:pPr>
        <w:pStyle w:val="afa"/>
        <w:numPr>
          <w:ilvl w:val="0"/>
          <w:numId w:val="50"/>
        </w:numPr>
      </w:pPr>
      <w:r>
        <w:rPr>
          <w:rFonts w:hint="eastAsia"/>
        </w:rPr>
        <w:t>AUM行业报告：</w:t>
      </w:r>
      <w:r w:rsidR="00237C90" w:rsidRPr="00237C90">
        <w:t>https://www.statista.com</w:t>
      </w:r>
    </w:p>
  </w:footnote>
  <w:footnote w:id="9">
    <w:p w14:paraId="5EC2BAFA" w14:textId="59ECFE9A" w:rsidR="00241763" w:rsidRDefault="00241763" w:rsidP="00241763">
      <w:pPr>
        <w:pStyle w:val="afa"/>
        <w:numPr>
          <w:ilvl w:val="0"/>
          <w:numId w:val="51"/>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3" w15:restartNumberingAfterBreak="0">
    <w:nsid w:val="5DD63247"/>
    <w:multiLevelType w:val="hybridMultilevel"/>
    <w:tmpl w:val="95C07C7E"/>
    <w:lvl w:ilvl="0" w:tplc="6652EC82">
      <w:start w:val="1"/>
      <w:numFmt w:val="decimal"/>
      <w:lvlText w:val="%1."/>
      <w:lvlJc w:val="start"/>
      <w:pPr>
        <w:ind w:start="18pt" w:hanging="18pt"/>
      </w:pPr>
      <w:rPr>
        <w:rFonts w:ascii="宋体" w:eastAsia="宋体" w:hAnsi="宋体" w:cs="宋体"/>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4"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5"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7"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8"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9"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0"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1"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2"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3"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2"/>
  </w:num>
  <w:num w:numId="3" w16cid:durableId="111676837">
    <w:abstractNumId w:val="43"/>
  </w:num>
  <w:num w:numId="4" w16cid:durableId="572548904">
    <w:abstractNumId w:val="26"/>
  </w:num>
  <w:num w:numId="5" w16cid:durableId="866258422">
    <w:abstractNumId w:val="25"/>
  </w:num>
  <w:num w:numId="6" w16cid:durableId="962269036">
    <w:abstractNumId w:val="35"/>
  </w:num>
  <w:num w:numId="7" w16cid:durableId="1505392801">
    <w:abstractNumId w:val="12"/>
  </w:num>
  <w:num w:numId="8" w16cid:durableId="7607283">
    <w:abstractNumId w:val="6"/>
  </w:num>
  <w:num w:numId="9" w16cid:durableId="1959218713">
    <w:abstractNumId w:val="38"/>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0"/>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6"/>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7"/>
  </w:num>
  <w:num w:numId="31" w16cid:durableId="1795100394">
    <w:abstractNumId w:val="34"/>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1"/>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39"/>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3"/>
  </w:num>
  <w:num w:numId="50" w16cid:durableId="1501193113">
    <w:abstractNumId w:val="31"/>
  </w:num>
  <w:num w:numId="51" w16cid:durableId="25065235">
    <w:abstractNumId w:val="42"/>
  </w:num>
  <w:num w:numId="52" w16cid:durableId="2131046776">
    <w:abstractNumId w:val="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2397C"/>
    <w:rsid w:val="00030287"/>
    <w:rsid w:val="00051BE6"/>
    <w:rsid w:val="00074DEC"/>
    <w:rsid w:val="000801C5"/>
    <w:rsid w:val="000A65F9"/>
    <w:rsid w:val="000F2CAD"/>
    <w:rsid w:val="0010728F"/>
    <w:rsid w:val="0011110A"/>
    <w:rsid w:val="00124036"/>
    <w:rsid w:val="0012632B"/>
    <w:rsid w:val="00170D0D"/>
    <w:rsid w:val="00197B60"/>
    <w:rsid w:val="001C4873"/>
    <w:rsid w:val="001C4A62"/>
    <w:rsid w:val="001D1F81"/>
    <w:rsid w:val="00223994"/>
    <w:rsid w:val="00237C90"/>
    <w:rsid w:val="00241763"/>
    <w:rsid w:val="00243839"/>
    <w:rsid w:val="00246BBD"/>
    <w:rsid w:val="0026008C"/>
    <w:rsid w:val="00282363"/>
    <w:rsid w:val="002A5C6A"/>
    <w:rsid w:val="002B0615"/>
    <w:rsid w:val="002F2931"/>
    <w:rsid w:val="003011AF"/>
    <w:rsid w:val="003035BD"/>
    <w:rsid w:val="00304B6A"/>
    <w:rsid w:val="003138F3"/>
    <w:rsid w:val="00313A35"/>
    <w:rsid w:val="00334CB4"/>
    <w:rsid w:val="00365C15"/>
    <w:rsid w:val="004605A0"/>
    <w:rsid w:val="00474E36"/>
    <w:rsid w:val="0047648F"/>
    <w:rsid w:val="00485C64"/>
    <w:rsid w:val="004938F8"/>
    <w:rsid w:val="004A7E02"/>
    <w:rsid w:val="004B3AB1"/>
    <w:rsid w:val="004F6F4A"/>
    <w:rsid w:val="0050645D"/>
    <w:rsid w:val="005442D2"/>
    <w:rsid w:val="005530C7"/>
    <w:rsid w:val="00554597"/>
    <w:rsid w:val="00572EF3"/>
    <w:rsid w:val="00575950"/>
    <w:rsid w:val="005820E0"/>
    <w:rsid w:val="005D39B2"/>
    <w:rsid w:val="005E2CBE"/>
    <w:rsid w:val="005E36E5"/>
    <w:rsid w:val="005E463D"/>
    <w:rsid w:val="005E66C2"/>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A67DA"/>
    <w:rsid w:val="007A6866"/>
    <w:rsid w:val="007B7BE2"/>
    <w:rsid w:val="007C53C6"/>
    <w:rsid w:val="007E15A8"/>
    <w:rsid w:val="00830B35"/>
    <w:rsid w:val="008510A1"/>
    <w:rsid w:val="00853B4C"/>
    <w:rsid w:val="00864695"/>
    <w:rsid w:val="00871127"/>
    <w:rsid w:val="008801EF"/>
    <w:rsid w:val="0088444B"/>
    <w:rsid w:val="008945AF"/>
    <w:rsid w:val="008966ED"/>
    <w:rsid w:val="008A6D4C"/>
    <w:rsid w:val="008B3D26"/>
    <w:rsid w:val="008B4D94"/>
    <w:rsid w:val="008C44DA"/>
    <w:rsid w:val="008D4711"/>
    <w:rsid w:val="008F55FC"/>
    <w:rsid w:val="00903222"/>
    <w:rsid w:val="00930B35"/>
    <w:rsid w:val="00935D8F"/>
    <w:rsid w:val="00943EA6"/>
    <w:rsid w:val="009760A6"/>
    <w:rsid w:val="0097793C"/>
    <w:rsid w:val="0099549A"/>
    <w:rsid w:val="00997228"/>
    <w:rsid w:val="009A60B8"/>
    <w:rsid w:val="009B56F6"/>
    <w:rsid w:val="009C37FC"/>
    <w:rsid w:val="009E1C31"/>
    <w:rsid w:val="009E78A4"/>
    <w:rsid w:val="009F432B"/>
    <w:rsid w:val="00A02766"/>
    <w:rsid w:val="00A0409B"/>
    <w:rsid w:val="00A13CF7"/>
    <w:rsid w:val="00A14D3E"/>
    <w:rsid w:val="00A24BB2"/>
    <w:rsid w:val="00A47B38"/>
    <w:rsid w:val="00A47C6D"/>
    <w:rsid w:val="00A66122"/>
    <w:rsid w:val="00A933A4"/>
    <w:rsid w:val="00AA27A9"/>
    <w:rsid w:val="00AA2D70"/>
    <w:rsid w:val="00AA357A"/>
    <w:rsid w:val="00AA7608"/>
    <w:rsid w:val="00AC7FAA"/>
    <w:rsid w:val="00AE2CD5"/>
    <w:rsid w:val="00AF09EF"/>
    <w:rsid w:val="00AF2CB4"/>
    <w:rsid w:val="00AF7F9C"/>
    <w:rsid w:val="00B04513"/>
    <w:rsid w:val="00B11CC7"/>
    <w:rsid w:val="00B12090"/>
    <w:rsid w:val="00B221EC"/>
    <w:rsid w:val="00B4168B"/>
    <w:rsid w:val="00B434F4"/>
    <w:rsid w:val="00B52AC4"/>
    <w:rsid w:val="00B64541"/>
    <w:rsid w:val="00B71824"/>
    <w:rsid w:val="00B805E7"/>
    <w:rsid w:val="00B80D66"/>
    <w:rsid w:val="00B93F88"/>
    <w:rsid w:val="00BC76A1"/>
    <w:rsid w:val="00BD243B"/>
    <w:rsid w:val="00BE0970"/>
    <w:rsid w:val="00C01F19"/>
    <w:rsid w:val="00C06F88"/>
    <w:rsid w:val="00C12A5E"/>
    <w:rsid w:val="00C17777"/>
    <w:rsid w:val="00C341F3"/>
    <w:rsid w:val="00C72468"/>
    <w:rsid w:val="00C73CDA"/>
    <w:rsid w:val="00C80BA8"/>
    <w:rsid w:val="00C86FDA"/>
    <w:rsid w:val="00C90C89"/>
    <w:rsid w:val="00CA55E8"/>
    <w:rsid w:val="00CB579A"/>
    <w:rsid w:val="00CC1C7A"/>
    <w:rsid w:val="00CD50C6"/>
    <w:rsid w:val="00CE5E83"/>
    <w:rsid w:val="00CF023F"/>
    <w:rsid w:val="00CF1355"/>
    <w:rsid w:val="00CF1843"/>
    <w:rsid w:val="00D51AAD"/>
    <w:rsid w:val="00D53BA6"/>
    <w:rsid w:val="00D55228"/>
    <w:rsid w:val="00D76E98"/>
    <w:rsid w:val="00D800BA"/>
    <w:rsid w:val="00D803FA"/>
    <w:rsid w:val="00D85AA8"/>
    <w:rsid w:val="00DB7F43"/>
    <w:rsid w:val="00DC0A81"/>
    <w:rsid w:val="00DC3DFD"/>
    <w:rsid w:val="00DE32C0"/>
    <w:rsid w:val="00E015AF"/>
    <w:rsid w:val="00E07B73"/>
    <w:rsid w:val="00E201C6"/>
    <w:rsid w:val="00E25FFF"/>
    <w:rsid w:val="00E324D8"/>
    <w:rsid w:val="00E646FB"/>
    <w:rsid w:val="00E652EE"/>
    <w:rsid w:val="00E654ED"/>
    <w:rsid w:val="00E67D42"/>
    <w:rsid w:val="00E743FE"/>
    <w:rsid w:val="00E87239"/>
    <w:rsid w:val="00E91598"/>
    <w:rsid w:val="00E938A6"/>
    <w:rsid w:val="00ED3B46"/>
    <w:rsid w:val="00EF23E4"/>
    <w:rsid w:val="00F1283A"/>
    <w:rsid w:val="00F172A4"/>
    <w:rsid w:val="00F2193D"/>
    <w:rsid w:val="00F21C54"/>
    <w:rsid w:val="00F2282F"/>
    <w:rsid w:val="00F30523"/>
    <w:rsid w:val="00F43158"/>
    <w:rsid w:val="00F445AB"/>
    <w:rsid w:val="00F93353"/>
    <w:rsid w:val="00FE3AC9"/>
    <w:rsid w:val="00FE3B40"/>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1D1F81"/>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等线" w:eastAsia="等线" w:hAnsi="等线"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等线" w:eastAsia="等线"/>
      <w:b/>
      <w:bCs/>
      <w:caps/>
      <w:sz w:val="20"/>
    </w:rPr>
  </w:style>
  <w:style w:type="paragraph" w:styleId="TOC2">
    <w:name w:val="toc 2"/>
    <w:basedOn w:val="a0"/>
    <w:next w:val="a0"/>
    <w:autoRedefine/>
    <w:uiPriority w:val="39"/>
    <w:rsid w:val="00E91598"/>
    <w:pPr>
      <w:ind w:start="12pt"/>
    </w:pPr>
    <w:rPr>
      <w:rFonts w:ascii="等线" w:eastAsia="等线"/>
      <w:smallCaps/>
      <w:sz w:val="20"/>
    </w:rPr>
  </w:style>
  <w:style w:type="paragraph" w:styleId="TOC3">
    <w:name w:val="toc 3"/>
    <w:basedOn w:val="a0"/>
    <w:next w:val="a0"/>
    <w:autoRedefine/>
    <w:uiPriority w:val="39"/>
    <w:rsid w:val="00E91598"/>
    <w:pPr>
      <w:ind w:start="24pt"/>
    </w:pPr>
    <w:rPr>
      <w:rFonts w:ascii="等线" w:eastAsia="等线"/>
      <w:i/>
      <w:iCs/>
      <w:sz w:val="20"/>
    </w:rPr>
  </w:style>
  <w:style w:type="paragraph" w:styleId="TOC4">
    <w:name w:val="toc 4"/>
    <w:basedOn w:val="a0"/>
    <w:next w:val="a0"/>
    <w:autoRedefine/>
    <w:rsid w:val="00E91598"/>
    <w:pPr>
      <w:ind w:start="36pt"/>
    </w:pPr>
    <w:rPr>
      <w:rFonts w:ascii="等线" w:eastAsia="等线"/>
      <w:sz w:val="18"/>
      <w:szCs w:val="21"/>
    </w:rPr>
  </w:style>
  <w:style w:type="paragraph" w:styleId="TOC5">
    <w:name w:val="toc 5"/>
    <w:basedOn w:val="a0"/>
    <w:next w:val="a0"/>
    <w:autoRedefine/>
    <w:rsid w:val="00E91598"/>
    <w:pPr>
      <w:ind w:start="48pt"/>
    </w:pPr>
    <w:rPr>
      <w:rFonts w:ascii="等线" w:eastAsia="等线"/>
      <w:sz w:val="18"/>
      <w:szCs w:val="21"/>
    </w:rPr>
  </w:style>
  <w:style w:type="paragraph" w:styleId="TOC6">
    <w:name w:val="toc 6"/>
    <w:basedOn w:val="a0"/>
    <w:next w:val="a0"/>
    <w:autoRedefine/>
    <w:rsid w:val="00E91598"/>
    <w:pPr>
      <w:ind w:start="60pt"/>
    </w:pPr>
    <w:rPr>
      <w:rFonts w:ascii="等线" w:eastAsia="等线"/>
      <w:sz w:val="18"/>
      <w:szCs w:val="21"/>
    </w:rPr>
  </w:style>
  <w:style w:type="paragraph" w:styleId="TOC7">
    <w:name w:val="toc 7"/>
    <w:basedOn w:val="a0"/>
    <w:next w:val="a0"/>
    <w:autoRedefine/>
    <w:rsid w:val="00E91598"/>
    <w:pPr>
      <w:ind w:start="72pt"/>
    </w:pPr>
    <w:rPr>
      <w:rFonts w:ascii="等线" w:eastAsia="等线"/>
      <w:sz w:val="18"/>
      <w:szCs w:val="21"/>
    </w:rPr>
  </w:style>
  <w:style w:type="paragraph" w:styleId="TOC8">
    <w:name w:val="toc 8"/>
    <w:basedOn w:val="a0"/>
    <w:next w:val="a0"/>
    <w:autoRedefine/>
    <w:rsid w:val="00E91598"/>
    <w:pPr>
      <w:ind w:start="84pt"/>
    </w:pPr>
    <w:rPr>
      <w:rFonts w:ascii="等线" w:eastAsia="等线"/>
      <w:sz w:val="18"/>
      <w:szCs w:val="21"/>
    </w:rPr>
  </w:style>
  <w:style w:type="paragraph" w:styleId="TOC9">
    <w:name w:val="toc 9"/>
    <w:basedOn w:val="a0"/>
    <w:next w:val="a0"/>
    <w:autoRedefine/>
    <w:rsid w:val="00E91598"/>
    <w:pPr>
      <w:ind w:start="96pt"/>
    </w:pPr>
    <w:rPr>
      <w:rFonts w:ascii="等线" w:eastAsia="等线"/>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499772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9743606">
          <w:marLeft w:val="0pt"/>
          <w:marRight w:val="0pt"/>
          <w:marTop w:val="0pt"/>
          <w:marBottom w:val="0pt"/>
          <w:divBdr>
            <w:top w:val="none" w:sz="0" w:space="0" w:color="auto"/>
            <w:left w:val="none" w:sz="0" w:space="0" w:color="auto"/>
            <w:bottom w:val="none" w:sz="0" w:space="0" w:color="auto"/>
            <w:right w:val="none" w:sz="0" w:space="0" w:color="auto"/>
          </w:divBdr>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jpeg"/><Relationship Id="rId42" Type="http://purl.oclc.org/ooxml/officeDocument/relationships/image" Target="media/image20.png"/><Relationship Id="rId47" Type="http://purl.oclc.org/ooxml/officeDocument/relationships/header" Target="header7.xml"/><Relationship Id="rId50" Type="http://purl.oclc.org/ooxml/officeDocument/relationships/theme" Target="theme/theme1.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udesk.cn/ucm/faq/66209?utm_source=chatgpt.com" TargetMode="External"/><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fontTable" Target="fontTable.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footer" Target="footer7.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png"/><Relationship Id="rId38" Type="http://purl.oclc.org/ooxml/officeDocument/relationships/image" Target="media/image16.png"/><Relationship Id="rId46" Type="http://purl.oclc.org/ooxml/officeDocument/relationships/hyperlink" Target="https://www.grandviewresearch.com/horizon/outlook/robo-advisory-market/china?utm_source=chatgpt.com" TargetMode="Externa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2" Type="http://purl.oclc.org/ooxml/officeDocument/relationships/hyperlink" Target="https://www.grandviewresearch.com/horizon/outlook/robo-advisory-market/china" TargetMode="External"/><Relationship Id="rId1" Type="http://purl.oclc.org/ooxml/officeDocument/relationships/hyperlink" Target="https://huggingface.co/datasets/ceadar-ie/FinTalk-19k"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1183</TotalTime>
  <Pages>80</Pages>
  <Words>60168</Words>
  <Characters>84838</Characters>
  <Application>Microsoft Office Word</Application>
  <DocSecurity>0</DocSecurity>
  <Lines>3142</Lines>
  <Paragraphs>1768</Paragraphs>
  <ScaleCrop>false</ScaleCrop>
  <Company/>
  <LinksUpToDate>false</LinksUpToDate>
  <CharactersWithSpaces>143238</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鉴 倪</cp:lastModifiedBy>
  <cp:revision>47</cp:revision>
  <dcterms:created xsi:type="dcterms:W3CDTF">2026-03-02T15:34:00Z</dcterms:created>
  <dcterms:modified xsi:type="dcterms:W3CDTF">2026-03-05T16:14:00Z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