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JhengHei" w:hAnsi="Microsoft JhengHei"/>
          <w:b/>
          <w:sz w:val="44"/>
        </w:rPr>
        <w:t>2025 年全國大專校院智慧創新暨跨域整合創作競賽</w:t>
      </w:r>
    </w:p>
    <w:p>
      <w:pPr>
        <w:jc w:val="center"/>
      </w:pPr>
      <w:r>
        <w:rPr>
          <w:rFonts w:ascii="Microsoft JhengHei" w:hAnsi="Microsoft JhengHei"/>
          <w:b/>
          <w:sz w:val="40"/>
        </w:rPr>
        <w:t>作品設計測試文件</w:t>
      </w:r>
    </w:p>
    <w:p/>
    <w:p/>
    <w:p>
      <w:pPr>
        <w:jc w:val="center"/>
      </w:pPr>
      <w:r>
        <w:rPr>
          <w:rFonts w:ascii="Microsoft JhengHei" w:hAnsi="Microsoft JhengHei"/>
          <w:b/>
          <w:color w:val="1F4E79"/>
          <w:sz w:val="36"/>
        </w:rPr>
        <w:t>烽傳 IgniRelay — 去中心化災難通訊骨幹網路</w:t>
      </w:r>
    </w:p>
    <w:p/>
    <w:p/>
    <w:p/>
    <w:p/>
    <w:p/>
    <w:p/>
    <w:p>
      <w:pPr>
        <w:jc w:val="center"/>
      </w:pPr>
      <w:r>
        <w:rPr>
          <w:rFonts w:ascii="Microsoft JhengHei" w:hAnsi="Microsoft JhengHei"/>
          <w:sz w:val="28"/>
        </w:rPr>
        <w:t>版本：v1.0</w:t>
      </w:r>
    </w:p>
    <w:p>
      <w:pPr>
        <w:jc w:val="center"/>
      </w:pPr>
      <w:r>
        <w:rPr>
          <w:rFonts w:ascii="Microsoft JhengHei" w:hAnsi="Microsoft JhengHei"/>
          <w:sz w:val="28"/>
        </w:rPr>
        <w:t>日期：2026 年 3 月</w:t>
      </w:r>
    </w:p>
    <w:p>
      <w:pPr>
        <w:jc w:val="center"/>
      </w:pPr>
      <w:r>
        <w:rPr>
          <w:rFonts w:ascii="Microsoft JhengHei" w:hAnsi="Microsoft JhengHei"/>
          <w:sz w:val="28"/>
        </w:rPr>
        <w:t>階段：Phase 0 — 概念驗證與 MVP</w:t>
      </w:r>
    </w:p>
    <w:p>
      <w:r>
        <w:br w:type="page"/>
      </w:r>
    </w:p>
    <w:p>
      <w:pPr>
        <w:jc w:val="center"/>
      </w:pPr>
      <w:r>
        <w:rPr>
          <w:rFonts w:ascii="Microsoft JhengHei" w:hAnsi="Microsoft JhengHei"/>
          <w:b/>
          <w:sz w:val="36"/>
        </w:rPr>
        <w:t>目 錄</w:t>
      </w:r>
    </w:p>
    <w:p/>
    <w:p>
      <w:pPr>
        <w:spacing w:after="120"/>
      </w:pPr>
      <w:r>
        <w:rPr>
          <w:rFonts w:ascii="Microsoft JhengHei" w:hAnsi="Microsoft JhengHei"/>
          <w:sz w:val="24"/>
        </w:rPr>
        <w:t>一、 系統名稱 ................................................ 3</w:t>
      </w:r>
    </w:p>
    <w:p>
      <w:pPr>
        <w:spacing w:after="120"/>
      </w:pPr>
      <w:r>
        <w:rPr>
          <w:rFonts w:ascii="Microsoft JhengHei" w:hAnsi="Microsoft JhengHei"/>
          <w:sz w:val="24"/>
        </w:rPr>
        <w:t>二、 系統目的與範圍 .......................................... 3</w:t>
      </w:r>
    </w:p>
    <w:p>
      <w:pPr>
        <w:spacing w:after="120"/>
      </w:pPr>
      <w:r>
        <w:rPr>
          <w:rFonts w:ascii="Microsoft JhengHei" w:hAnsi="Microsoft JhengHei"/>
          <w:sz w:val="24"/>
        </w:rPr>
        <w:t>三、 實作規劃與詳細流程 ...................................... 5</w:t>
      </w:r>
    </w:p>
    <w:p>
      <w:pPr>
        <w:spacing w:after="120"/>
      </w:pPr>
      <w:r>
        <w:rPr>
          <w:rFonts w:ascii="Microsoft JhengHei" w:hAnsi="Microsoft JhengHei"/>
          <w:sz w:val="24"/>
        </w:rPr>
        <w:t>四、 系統架構設計 ............................................ 9</w:t>
      </w:r>
    </w:p>
    <w:p>
      <w:pPr>
        <w:spacing w:after="120"/>
      </w:pPr>
      <w:r>
        <w:rPr>
          <w:rFonts w:ascii="Microsoft JhengHei" w:hAnsi="Microsoft JhengHei"/>
          <w:sz w:val="24"/>
        </w:rPr>
        <w:t>五、 數據設計與資料結構 ...................................... 12</w:t>
      </w:r>
    </w:p>
    <w:p>
      <w:pPr>
        <w:spacing w:after="120"/>
      </w:pPr>
      <w:r>
        <w:rPr>
          <w:rFonts w:ascii="Microsoft JhengHei" w:hAnsi="Microsoft JhengHei"/>
          <w:sz w:val="24"/>
        </w:rPr>
        <w:t>六、 系統開發環境與工具 ...................................... 14</w:t>
      </w:r>
    </w:p>
    <w:p>
      <w:pPr>
        <w:spacing w:after="120"/>
      </w:pPr>
      <w:r>
        <w:rPr>
          <w:rFonts w:ascii="Microsoft JhengHei" w:hAnsi="Microsoft JhengHei"/>
          <w:sz w:val="24"/>
        </w:rPr>
        <w:t>七、 系統部署方案 ............................................ 15</w:t>
      </w:r>
    </w:p>
    <w:p>
      <w:pPr>
        <w:spacing w:after="120"/>
      </w:pPr>
      <w:r>
        <w:rPr>
          <w:rFonts w:ascii="Microsoft JhengHei" w:hAnsi="Microsoft JhengHei"/>
          <w:sz w:val="24"/>
        </w:rPr>
        <w:t>八、 系統測試案例設計 ........................................ 17</w:t>
      </w:r>
    </w:p>
    <w:p>
      <w:pPr>
        <w:spacing w:after="120"/>
      </w:pPr>
      <w:r>
        <w:rPr>
          <w:rFonts w:ascii="Microsoft JhengHei" w:hAnsi="Microsoft JhengHei"/>
          <w:sz w:val="24"/>
        </w:rPr>
        <w:t>九、 測試結果分析與結論 ...................................... 20</w:t>
      </w:r>
    </w:p>
    <w:p>
      <w:r>
        <w:br w:type="page"/>
      </w:r>
    </w:p>
    <w:p>
      <w:pPr>
        <w:pStyle w:val="Heading1"/>
      </w:pPr>
      <w:r>
        <w:t>一、 系統名稱</w:t>
      </w:r>
    </w:p>
    <w:p>
      <w:r>
        <w:t>烽傳 IgniRelay — 去中心化災難通訊骨幹網路</w:t>
      </w:r>
    </w:p>
    <w:p>
      <w:r>
        <w:t>「烽火台是古代第一套 Mesh 網路。烽傳，就是把這個概念裝進每個人的口袋。」</w:t>
      </w:r>
    </w:p>
    <w:p/>
    <w:p>
      <w:pPr>
        <w:pStyle w:val="Heading1"/>
      </w:pPr>
      <w:r>
        <w:t>二、 系統目的與範圍</w:t>
      </w:r>
    </w:p>
    <w:p>
      <w:pPr>
        <w:pStyle w:val="Heading2"/>
      </w:pPr>
      <w:r>
        <w:t>1. 系統目的</w:t>
      </w:r>
    </w:p>
    <w:p>
      <w:r>
        <w:t>在地震、颱風、戰爭等極端事件導致 4G/5G、光纖、WiFi 全面癱瘓時，為全台民眾與政府提供從中央到最基層里民至少 14 天的備援通訊生命線。</w:t>
      </w:r>
    </w:p>
    <w:p>
      <w:r>
        <w:t>政府防災通訊可達縣市 EOC（中央與縣市之間有衛星通訊），但無法下達鄉鎮公所、消防分隊、派出所、里長、避難所與一般民眾。烽傳 IgniRelay 填補的正是這段空白：縣市政府往下到基層的最後一哩路。</w:t>
      </w:r>
    </w:p>
    <w:p>
      <w:pPr>
        <w:pStyle w:val="Heading2"/>
      </w:pPr>
      <w:r>
        <w:t>2. 系統範圍</w:t>
      </w:r>
    </w:p>
    <w:p>
      <w:r>
        <w:t>系統採四頻互補設計（LoRa 920MHz + Wi-Fi HaLow 920-928MHz + BLE 2.4GHz + 433MHz RF），涵蓋從中央行政院到一般民眾手機的完整通訊鏈。目前 Phase 0 已完成 BLE Mesh App MVP 開發與驗證。</w:t>
      </w:r>
    </w:p>
    <w:p>
      <w:pPr>
        <w:pStyle w:val="Heading3"/>
      </w:pPr>
      <w:r>
        <w:t>(1)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F4E79" w:val="clear"/>
          </w:tcPr>
          <w:p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2256"/>
            <w:shd w:fill="1F4E79" w:val="clear"/>
          </w:tcPr>
          <w:p>
            <w:r>
              <w:rPr>
                <w:b/>
                <w:color w:val="FFFFFF"/>
                <w:sz w:val="20"/>
              </w:rPr>
              <w:t>需求類別</w:t>
            </w:r>
          </w:p>
        </w:tc>
        <w:tc>
          <w:tcPr>
            <w:tcW w:type="dxa" w:w="2256"/>
            <w:shd w:fill="1F4E79" w:val="clear"/>
          </w:tcPr>
          <w:p>
            <w:r>
              <w:rPr>
                <w:b/>
                <w:color w:val="FFFFFF"/>
                <w:sz w:val="20"/>
              </w:rPr>
              <w:t>需求描述</w:t>
            </w:r>
          </w:p>
        </w:tc>
        <w:tc>
          <w:tcPr>
            <w:tcW w:type="dxa" w:w="2256"/>
            <w:shd w:fill="1F4E79" w:val="clear"/>
          </w:tcPr>
          <w:p>
            <w:r>
              <w:rPr>
                <w:b/>
                <w:color w:val="FFFFFF"/>
                <w:sz w:val="20"/>
              </w:rPr>
              <w:t>達成方式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NFR-001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離線運作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完全不依賴行動網路/WiFi/衛星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BLE Mesh 自組織 P2P 網路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NFR-002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續航力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至少 14 天不中斷通訊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LFP 電池 + 太陽能 + UPS 備援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NFR-003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低門檻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民眾無需購買任何設備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手機安裝 App 即可接入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NFR-004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資料一致性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離線各自修改，重連後一致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HLC + Op-based CRDT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NFR-005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安全性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防偽造、防篡改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Ed25519 數位簽章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NFR-006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可擴展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支援全台 15,935 個錨點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四頻分層 + Zone-Based 路由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NFR-007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跨平台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Android + iOS 支援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Flutter 框架 / 平台感知 BLE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NFR-008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省電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依電量動態降級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Tier 分級 (T1→T2→T3)</w:t>
            </w:r>
          </w:p>
        </w:tc>
      </w:tr>
    </w:tbl>
    <w:p/>
    <w:p>
      <w:pPr>
        <w:pStyle w:val="Heading3"/>
      </w:pPr>
      <w:r>
        <w:t>(2) 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F4E79" w:val="clear"/>
          </w:tcPr>
          <w:p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2256"/>
            <w:shd w:fill="1F4E79" w:val="clear"/>
          </w:tcPr>
          <w:p>
            <w:r>
              <w:rPr>
                <w:b/>
                <w:color w:val="FFFFFF"/>
                <w:sz w:val="20"/>
              </w:rPr>
              <w:t>功能名稱</w:t>
            </w:r>
          </w:p>
        </w:tc>
        <w:tc>
          <w:tcPr>
            <w:tcW w:type="dxa" w:w="2256"/>
            <w:shd w:fill="1F4E79" w:val="clear"/>
          </w:tcPr>
          <w:p>
            <w:r>
              <w:rPr>
                <w:b/>
                <w:color w:val="FFFFFF"/>
                <w:sz w:val="20"/>
              </w:rPr>
              <w:t>功能描述</w:t>
            </w:r>
          </w:p>
        </w:tc>
        <w:tc>
          <w:tcPr>
            <w:tcW w:type="dxa" w:w="2256"/>
            <w:shd w:fill="1F4E79" w:val="clear"/>
          </w:tcPr>
          <w:p>
            <w:r>
              <w:rPr>
                <w:b/>
                <w:color w:val="FFFFFF"/>
                <w:sz w:val="20"/>
              </w:rPr>
              <w:t>實作狀態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FR-001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BLE Mesh 通訊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手機間 BLE GATT 連線、MTU 協商、雙向資料傳輸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✅ 完成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FR-002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Bloom Filter 同步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交換事件 ID 列表，僅傳對方缺少的差量事件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✅ 完成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FR-003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HLC 時鐘同步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混合邏輯時鐘防止斷電歸零，維持因果排序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✅ 完成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FR-004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SOS 求救廣播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SOS_YELLOW / SOS_RED 緊急求救發送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✅ 完成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FR-005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Triage Queue QoS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SOS_RED 搶佔所有頻寬，優先傳輸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✅ 完成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FR-006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物資媒合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供需配對 + 4-PIN 實體交割確認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✅ 完成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FR-007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離線地圖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內建全台 MBTiles 離線向量地圖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✅ 完成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FR-008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危險標記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長按地圖標記危險區域，同步至 Mesh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✅ 完成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FR-009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醫療卡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離線儲存血型/過敏原/用藥，附於 SOS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✅ 完成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FR-010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身份管理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Trust Ladder L0-L3 漸進信任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✅ 完成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FR-011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地理圍欄路由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Zone-Based 行政區邊界路由決策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✅ 完成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FR-012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惡意節點隔離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加權投票 Quarantine 去中心化黑名單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✅ 完成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FR-013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聊天室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基於 Event Log 的群組訊息功能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📋 規劃中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FR-014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加密傳輸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ChaCha20-Poly1305 + X25519 E2EE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📋 規劃中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FR-015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省電排程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Power Profile 動態掃描間隔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📋 規劃中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FR-016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433MHz 火警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Si4467 住警器 RF 轉譯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Phase 1</w:t>
            </w:r>
          </w:p>
        </w:tc>
      </w:tr>
    </w:tbl>
    <w:p>
      <w:r>
        <w:br w:type="page"/>
      </w:r>
    </w:p>
    <w:p>
      <w:pPr>
        <w:pStyle w:val="Heading1"/>
      </w:pPr>
      <w:r>
        <w:t>三、 實作規劃與詳細流程</w:t>
      </w:r>
    </w:p>
    <w:p>
      <w:pPr>
        <w:pStyle w:val="Heading2"/>
      </w:pPr>
      <w:r>
        <w:t>1. BLE Mesh 通訊流程</w:t>
      </w:r>
    </w:p>
    <w:p>
      <w:r>
        <w:t>烽傳 App 的核心通訊採用 BLE (Bluetooth Low Energy) GATT 協定進行 Mesh 組網。每台手機同時擔任 Central（主動掃描連線）和 Peripheral（GATT Server 被動接收）角色。</w:t>
      </w:r>
    </w:p>
    <w:p>
      <w:pPr>
        <w:pStyle w:val="ListBullet"/>
      </w:pPr>
      <w:r>
        <w:rPr>
          <w:sz w:val="22"/>
        </w:rPr>
        <w:t>① 啟動 BLE 掃描，過濾 IgniRelay Service UUID (a4d11949...)</w:t>
      </w:r>
    </w:p>
    <w:p>
      <w:pPr>
        <w:pStyle w:val="ListBullet"/>
      </w:pPr>
      <w:r>
        <w:rPr>
          <w:sz w:val="22"/>
        </w:rPr>
        <w:t>② 發現節點後加入待連佇列，序列化處理（避免 Android GATT 133 錯誤）</w:t>
      </w:r>
    </w:p>
    <w:p>
      <w:pPr>
        <w:pStyle w:val="ListBullet"/>
      </w:pPr>
      <w:r>
        <w:rPr>
          <w:sz w:val="22"/>
        </w:rPr>
        <w:t>③ 連線成功 → MTU 協商（目標 517 bytes）→ 服務發現</w:t>
      </w:r>
    </w:p>
    <w:p>
      <w:pPr>
        <w:pStyle w:val="ListBullet"/>
      </w:pPr>
      <w:r>
        <w:rPr>
          <w:sz w:val="22"/>
        </w:rPr>
        <w:t>④ 讀取對端 Bloom Filter Characteristic（事件 ID 列表）</w:t>
      </w:r>
    </w:p>
    <w:p>
      <w:pPr>
        <w:pStyle w:val="ListBullet"/>
      </w:pPr>
      <w:r>
        <w:rPr>
          <w:sz w:val="22"/>
        </w:rPr>
        <w:t>⑤ 比對差集，計算對方缺少的事件</w:t>
      </w:r>
    </w:p>
    <w:p>
      <w:pPr>
        <w:pStyle w:val="ListBullet"/>
      </w:pPr>
      <w:r>
        <w:rPr>
          <w:sz w:val="22"/>
        </w:rPr>
        <w:t>⑥ 優先推送 TriageQueue 中的高優先事件（SOS_RED 先行）</w:t>
      </w:r>
    </w:p>
    <w:p>
      <w:pPr>
        <w:pStyle w:val="ListBullet"/>
      </w:pPr>
      <w:r>
        <w:rPr>
          <w:sz w:val="22"/>
        </w:rPr>
        <w:t>⑦ 從 SQLite DB 補充最近 24 小時的事件</w:t>
      </w:r>
    </w:p>
    <w:p>
      <w:pPr>
        <w:pStyle w:val="ListBullet"/>
      </w:pPr>
      <w:r>
        <w:rPr>
          <w:sz w:val="22"/>
        </w:rPr>
        <w:t>⑧ 訂閱 Notify → 接收對端推送的事件</w:t>
      </w:r>
    </w:p>
    <w:p>
      <w:pPr>
        <w:pStyle w:val="ListBullet"/>
      </w:pPr>
      <w:r>
        <w:rPr>
          <w:sz w:val="22"/>
        </w:rPr>
        <w:t>⑨ 對收到的事件進行：Protobuf 解碼 → 去重 → HLC merge → Zone 路由判斷 → DB 寫入</w:t>
      </w:r>
    </w:p>
    <w:p>
      <w:pPr>
        <w:pStyle w:val="ListBullet"/>
      </w:pPr>
      <w:r>
        <w:rPr>
          <w:sz w:val="22"/>
        </w:rPr>
        <w:t>⑩ 同步完成 → 設定 60 秒冷卻時間 → 斷線 → 繼續掃描下一個節點</w:t>
      </w:r>
    </w:p>
    <w:p>
      <w:pPr>
        <w:pStyle w:val="Heading2"/>
      </w:pPr>
      <w:r>
        <w:t>2. 物資媒合流程</w:t>
      </w:r>
    </w:p>
    <w:p>
      <w:r>
        <w:t>物資媒合採用去中心化兩階段設計，所有配對邏輯由事件驅動，無需中央伺服器。</w:t>
      </w:r>
    </w:p>
    <w:p>
      <w:pPr>
        <w:pStyle w:val="ListBullet"/>
      </w:pPr>
      <w:r>
        <w:t>① 物資提供方發送 RESOURCE_REGISTER 事件（類型、數量、GPS、服務半徑）</w:t>
      </w:r>
    </w:p>
    <w:p>
      <w:pPr>
        <w:pStyle w:val="ListBullet"/>
      </w:pPr>
      <w:r>
        <w:t>② 需求方發送 REQUEST_BROADCAST 事件（需求類型、數量、緊急度、位置）</w:t>
      </w:r>
    </w:p>
    <w:p>
      <w:pPr>
        <w:pStyle w:val="ListBullet"/>
      </w:pPr>
      <w:r>
        <w:t>③ 收到雙方事件的節點執行本地配對演算（距離+緊急度+評分）</w:t>
      </w:r>
    </w:p>
    <w:p>
      <w:pPr>
        <w:pStyle w:val="ListBullet"/>
      </w:pPr>
      <w:r>
        <w:t>④ 產生 MATCH_INTENT 事件廣播配對結果</w:t>
      </w:r>
    </w:p>
    <w:p>
      <w:pPr>
        <w:pStyle w:val="ListBullet"/>
      </w:pPr>
      <w:r>
        <w:t>⑤ 衝突解決：HLC 先發先得 → Urgency 高者勝 → PubKey 字典序 tiebreak</w:t>
      </w:r>
    </w:p>
    <w:p>
      <w:pPr>
        <w:pStyle w:val="ListBullet"/>
      </w:pPr>
      <w:r>
        <w:t>⑥ 雙方面對面以 4 位 PIN 碼完成 PHYSICAL_HANDSHAKE 交割</w:t>
      </w:r>
    </w:p>
    <w:p>
      <w:pPr>
        <w:pStyle w:val="ListBullet"/>
      </w:pPr>
      <w:r>
        <w:t>⑦ PIN 驗證 3 次失敗 → 發送 MATCH_CANCEL → 釋放資源回到可配對池</w:t>
      </w:r>
    </w:p>
    <w:p>
      <w:pPr>
        <w:pStyle w:val="Heading2"/>
      </w:pPr>
      <w:r>
        <w:t>3. SOS 求救流程</w:t>
      </w:r>
    </w:p>
    <w:p>
      <w:r>
        <w:t>SOS 求救分為兩級：SOS_YELLOW（非立即生命危險）和 SOS_RED（立即生命危險）。</w:t>
      </w:r>
    </w:p>
    <w:p>
      <w:pPr>
        <w:pStyle w:val="ListBullet"/>
      </w:pPr>
      <w:r>
        <w:t>① 使用者長按 3 秒觸發 SOS 發送</w:t>
      </w:r>
    </w:p>
    <w:p>
      <w:pPr>
        <w:pStyle w:val="ListBullet"/>
      </w:pPr>
      <w:r>
        <w:t>② 封包攜帶：GPS 座標、醫療卡摘要（MedicalSummary）、身份等級</w:t>
      </w:r>
    </w:p>
    <w:p>
      <w:pPr>
        <w:pStyle w:val="ListBullet"/>
      </w:pPr>
      <w:r>
        <w:t>③ SOS_RED 進入 Triage Queue，搶佔所有一般資料傳輸頻寬</w:t>
      </w:r>
    </w:p>
    <w:p>
      <w:pPr>
        <w:pStyle w:val="ListBullet"/>
      </w:pPr>
      <w:r>
        <w:t>④ 路由：SOS_RED（identity≥1）不受行政區邊界限制；SOS_YELLOW 限鄉鎮市區</w:t>
      </w:r>
    </w:p>
    <w:p>
      <w:pPr>
        <w:pStyle w:val="ListBullet"/>
      </w:pPr>
      <w:r>
        <w:t>⑤ 節點收到 SOS 後寫入 DB + 顯示於地圖層（危險標記）</w:t>
      </w:r>
    </w:p>
    <w:p>
      <w:pPr>
        <w:pStyle w:val="Heading2"/>
      </w:pPr>
      <w:r>
        <w:t>4. 聊天室功能規劃 (後續)</w:t>
      </w:r>
    </w:p>
    <w:p>
      <w:r>
        <w:t>聊天室設計為 append-only event log，與現有 Event_Logs 完全同構。新增 CHAT_MESSAGE EventType (=8)，搭配 ChatMessageData sub-message。每則訊息以 HLC 排序，透過 Bloom Filter 差異同步。私聊功能可搭配 Per-peer E2EE (X25519 + ChaCha20-Poly1305) 加密。</w:t>
      </w:r>
    </w:p>
    <w:p>
      <w:r>
        <w:br w:type="page"/>
      </w:r>
    </w:p>
    <w:p>
      <w:pPr>
        <w:pStyle w:val="Heading1"/>
      </w:pPr>
      <w:r>
        <w:t>四、 系統架構設計</w:t>
      </w:r>
    </w:p>
    <w:p>
      <w:pPr>
        <w:pStyle w:val="Heading2"/>
      </w:pPr>
      <w:r>
        <w:t>1. 整體系統架構</w:t>
      </w:r>
    </w:p>
    <w:p>
      <w:r>
        <w:t>系統分為四層架構：骨幹層（LoRa + HaLow）、接入層（BLE）、感知層（433MHz RF）、以及應用層（手機 App + 管理儀表板）。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1F4E79" w:val="clear"/>
          </w:tcPr>
          <w:p>
            <w:r>
              <w:rPr>
                <w:b/>
                <w:color w:val="FFFFFF"/>
              </w:rPr>
              <w:t>層級</w:t>
            </w:r>
          </w:p>
        </w:tc>
        <w:tc>
          <w:tcPr>
            <w:tcW w:type="dxa" w:w="2256"/>
            <w:shd w:fill="1F4E79" w:val="clear"/>
          </w:tcPr>
          <w:p>
            <w:r>
              <w:rPr>
                <w:b/>
                <w:color w:val="FFFFFF"/>
              </w:rPr>
              <w:t>技術</w:t>
            </w:r>
          </w:p>
        </w:tc>
        <w:tc>
          <w:tcPr>
            <w:tcW w:type="dxa" w:w="2256"/>
            <w:shd w:fill="1F4E79" w:val="clear"/>
          </w:tcPr>
          <w:p>
            <w:r>
              <w:rPr>
                <w:b/>
                <w:color w:val="FFFFFF"/>
              </w:rPr>
              <w:t>範圍</w:t>
            </w:r>
          </w:p>
        </w:tc>
        <w:tc>
          <w:tcPr>
            <w:tcW w:type="dxa" w:w="2256"/>
            <w:shd w:fill="1F4E79" w:val="clear"/>
          </w:tcPr>
          <w:p>
            <w:r>
              <w:rPr>
                <w:b/>
                <w:color w:val="FFFFFF"/>
              </w:rPr>
              <w:t>功能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骨幹層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LoRa (LR2021)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5-50 km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SOS 直達、HaLow 喚醒、心跳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資料層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Wi-Fi HaLow (MM8108)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0.8-3 km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視訊通話、圖片、指揮同步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接入層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BLE 6.0 (nRF54H20)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~100 m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手機 App、節點管理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感知層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433MHz RF (Si4467)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建築物穿透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住警器火警訊號接收</w:t>
            </w:r>
          </w:p>
        </w:tc>
      </w:tr>
    </w:tbl>
    <w:p/>
    <w:p>
      <w:pPr>
        <w:pStyle w:val="Heading2"/>
      </w:pPr>
      <w:r>
        <w:t>2. App 軟體架構 (lib/ 目錄)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2E754E" w:val="clear"/>
          </w:tcPr>
          <w:p>
            <w:r>
              <w:rPr>
                <w:b/>
                <w:color w:val="FFFFFF"/>
              </w:rPr>
              <w:t>模組</w:t>
            </w:r>
          </w:p>
        </w:tc>
        <w:tc>
          <w:tcPr>
            <w:tcW w:type="dxa" w:w="3009"/>
            <w:shd w:fill="2E754E" w:val="clear"/>
          </w:tcPr>
          <w:p>
            <w:r>
              <w:rPr>
                <w:b/>
                <w:color w:val="FFFFFF"/>
              </w:rPr>
              <w:t>檔案</w:t>
            </w:r>
          </w:p>
        </w:tc>
        <w:tc>
          <w:tcPr>
            <w:tcW w:type="dxa" w:w="3009"/>
            <w:shd w:fill="2E754E" w:val="clear"/>
          </w:tcPr>
          <w:p>
            <w:r>
              <w:rPr>
                <w:b/>
                <w:color w:val="FFFFFF"/>
              </w:rPr>
              <w:t>職責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BLE 通訊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mesh/ble_manager.dart (774 行)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Central 角色掃描+連線+同步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事件管理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mesh/event_manager.dart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EventManager + TriageQueue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事件處理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mesh/mesh_event_handler.dart (356 行)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解碼、去重、HLC merge、DB 寫入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序列化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mesh/event_serializer.dart (275 行)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Protobuf 序列化/反序列化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路由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mesh/mesh_router.dart (113 行)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Zone-Based Geo-Fencing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原生橋接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mesh/native_bridge.dart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MethodChannel ↔ Android Nordic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CRDT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crdt/hlc.dart (89 行)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HLC 混合邏輯時鐘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衝突解決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crdt/conflict_resolver.dart (40 行)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Double-Spending 排解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加密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crypto/identity_manager.dart (124 行)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Ed25519 金鑰 + Trust Ladder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Protobuf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proto/mesh_protocol.pb.dart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自動生成的 Protobuf 綁定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資料庫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db/database_helper.dart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SQLite 資料庫管理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地理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geo/village_geofence.dart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行政區邊界查詢</w:t>
            </w:r>
          </w:p>
        </w:tc>
      </w:tr>
    </w:tbl>
    <w:p/>
    <w:p>
      <w:pPr>
        <w:pStyle w:val="Heading2"/>
      </w:pPr>
      <w:r>
        <w:t>3. Protobuf 協議設計</w:t>
      </w:r>
    </w:p>
    <w:p>
      <w:r>
        <w:t>系統使用 Protocol Buffers 3 作為序列化格式，定義於 protos/mesh_protocol.proto (189 行)。核心封包 MeshEvent 包含事件 ID、發送者公鑰、HLC 時鐘、TTL、GPS 座標、payload 與簽章。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44546A" w:val="clear"/>
          </w:tcPr>
          <w:p>
            <w:r>
              <w:rPr>
                <w:b/>
                <w:color w:val="FFFFFF"/>
              </w:rPr>
              <w:t>EventType</w:t>
            </w:r>
          </w:p>
        </w:tc>
        <w:tc>
          <w:tcPr>
            <w:tcW w:type="dxa" w:w="3009"/>
            <w:shd w:fill="44546A" w:val="clear"/>
          </w:tcPr>
          <w:p>
            <w:r>
              <w:rPr>
                <w:b/>
                <w:color w:val="FFFFFF"/>
              </w:rPr>
              <w:t>值</w:t>
            </w:r>
          </w:p>
        </w:tc>
        <w:tc>
          <w:tcPr>
            <w:tcW w:type="dxa" w:w="3009"/>
            <w:shd w:fill="44546A" w:val="clear"/>
          </w:tcPr>
          <w:p>
            <w:r>
              <w:rPr>
                <w:b/>
                <w:color w:val="FFFFFF"/>
              </w:rPr>
              <w:t>說明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RESOURCE_REGISTER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0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物資登記（ID/類型/數量/位置/服務半徑）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REQUEST_BROADCAST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1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需求廣播（類型/數量/緊急度/位置）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MATCH_INTENT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2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意向匹配（雙方公鑰/評分/超時）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PHYSICAL_HANDSHAKE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3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物理核銷交割（雙方簽章/交割方式）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HAZARD_MARKER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4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動態危險標記（類型/嚴重度/位置/半徑）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QUARANTINE_VOTE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5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惡意節點檢舉投票（目標公鑰/權重）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MATCH_CANCEL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6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釋放配對（取消原因）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FIRE_ALARM_RF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7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住警器火警訊號（品牌/RSSI/座標）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CHAT_MESSAGE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8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聊天訊息（規劃中）</w:t>
            </w:r>
          </w:p>
        </w:tc>
      </w:tr>
    </w:tbl>
    <w:p>
      <w:r>
        <w:br w:type="page"/>
      </w:r>
    </w:p>
    <w:p>
      <w:pPr>
        <w:pStyle w:val="Heading1"/>
      </w:pPr>
      <w:r>
        <w:t>五、 數據設計與資料結構</w:t>
      </w:r>
    </w:p>
    <w:p>
      <w:pPr>
        <w:pStyle w:val="Heading2"/>
      </w:pPr>
      <w:r>
        <w:t>1. Event_Logs 表</w:t>
      </w:r>
    </w:p>
    <w:p>
      <w:r>
        <w:t>核心事件日誌表，所有 Mesh 事件（SOS、物資、危險標記等）均存入此表。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44546A" w:val="clear"/>
          </w:tcPr>
          <w:p>
            <w:r>
              <w:rPr>
                <w:b/>
                <w:color w:val="FFFFFF"/>
              </w:rPr>
              <w:t>欄位</w:t>
            </w:r>
          </w:p>
        </w:tc>
        <w:tc>
          <w:tcPr>
            <w:tcW w:type="dxa" w:w="2256"/>
            <w:shd w:fill="44546A" w:val="clear"/>
          </w:tcPr>
          <w:p>
            <w:r>
              <w:rPr>
                <w:b/>
                <w:color w:val="FFFFFF"/>
              </w:rPr>
              <w:t>型態</w:t>
            </w:r>
          </w:p>
        </w:tc>
        <w:tc>
          <w:tcPr>
            <w:tcW w:type="dxa" w:w="2256"/>
            <w:shd w:fill="44546A" w:val="clear"/>
          </w:tcPr>
          <w:p>
            <w:r>
              <w:rPr>
                <w:b/>
                <w:color w:val="FFFFFF"/>
              </w:rPr>
              <w:t>說明</w:t>
            </w:r>
          </w:p>
        </w:tc>
        <w:tc>
          <w:tcPr>
            <w:tcW w:type="dxa" w:w="2256"/>
            <w:shd w:fill="44546A" w:val="clear"/>
          </w:tcPr>
          <w:p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event_id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TEXT PRIMARY KEY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事件唯一 ID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UUID v4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sender_pub_key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BLOB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Ed25519 公鑰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32 bytes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identity_level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INTEGER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信任等級 0-3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event_type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INTEGER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EventType 枚舉值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0-7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urgency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INTEGER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UrgencyLevel 枚舉值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0-3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hlc_timestamp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INTEGER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HLC 物理時間 (Unix ms)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hlc_counter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INTEGER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HLC 邏輯計數器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ttl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INTEGER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剩餘存活跳數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預設 10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received_lat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REAL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接收者緯度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每跳覆寫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received_lng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REAL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接收者經度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每跳覆寫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origin_lat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REAL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創建者緯度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不可變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origin_lng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REAL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創建者經度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不可變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payload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BLOB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序列化業務資料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Protobuf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signature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BLOB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Ed25519 簽章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64 bytes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is_synced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INTEGER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是否已同步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0/1</w:t>
            </w:r>
          </w:p>
        </w:tc>
      </w:tr>
    </w:tbl>
    <w:p/>
    <w:p>
      <w:pPr>
        <w:pStyle w:val="Heading2"/>
      </w:pPr>
      <w:r>
        <w:t>2. Hazards_State 表</w:t>
      </w:r>
    </w:p>
    <w:p>
      <w:r>
        <w:t>危險區域狀態表，由 HAZARD_MARKER 事件觸發寫入。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44546A" w:val="clear"/>
          </w:tcPr>
          <w:p>
            <w:r>
              <w:rPr>
                <w:b/>
                <w:color w:val="FFFFFF"/>
              </w:rPr>
              <w:t>欄位</w:t>
            </w:r>
          </w:p>
        </w:tc>
        <w:tc>
          <w:tcPr>
            <w:tcW w:type="dxa" w:w="3009"/>
            <w:shd w:fill="44546A" w:val="clear"/>
          </w:tcPr>
          <w:p>
            <w:r>
              <w:rPr>
                <w:b/>
                <w:color w:val="FFFFFF"/>
              </w:rPr>
              <w:t>型態</w:t>
            </w:r>
          </w:p>
        </w:tc>
        <w:tc>
          <w:tcPr>
            <w:tcW w:type="dxa" w:w="3009"/>
            <w:shd w:fill="44546A" w:val="clear"/>
          </w:tcPr>
          <w:p>
            <w:r>
              <w:rPr>
                <w:b/>
                <w:color w:val="FFFFFF"/>
              </w:rPr>
              <w:t>說明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hazard_id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TEXT PRIMARY KEY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危險標記唯一 ID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type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TEXT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類型 (FIRE/FLOOD/ROADBLOCK/CHEMICAL)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severity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INTEGER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嚴重度 1-5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lat / lng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REAL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中心點座標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radius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REAL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影響半徑 (公尺)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reported_by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TEXT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回報者公鑰 hex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confirm_count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INTEGER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確認次數</w:t>
            </w:r>
          </w:p>
        </w:tc>
      </w:tr>
    </w:tbl>
    <w:p>
      <w:r>
        <w:br w:type="page"/>
      </w:r>
    </w:p>
    <w:p>
      <w:pPr>
        <w:pStyle w:val="Heading1"/>
      </w:pPr>
      <w:r>
        <w:t>六、 系統開發環境與工具</w:t>
      </w:r>
    </w:p>
    <w:p>
      <w:pPr>
        <w:pStyle w:val="Heading2"/>
      </w:pPr>
      <w:r>
        <w:t>1. 開發技術棧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2E754E" w:val="clear"/>
          </w:tcPr>
          <w:p>
            <w:r>
              <w:rPr>
                <w:b/>
                <w:color w:val="FFFFFF"/>
              </w:rPr>
              <w:t>類別</w:t>
            </w:r>
          </w:p>
        </w:tc>
        <w:tc>
          <w:tcPr>
            <w:tcW w:type="dxa" w:w="3009"/>
            <w:shd w:fill="2E754E" w:val="clear"/>
          </w:tcPr>
          <w:p>
            <w:r>
              <w:rPr>
                <w:b/>
                <w:color w:val="FFFFFF"/>
              </w:rPr>
              <w:t>技術/工具</w:t>
            </w:r>
          </w:p>
        </w:tc>
        <w:tc>
          <w:tcPr>
            <w:tcW w:type="dxa" w:w="3009"/>
            <w:shd w:fill="2E754E" w:val="clear"/>
          </w:tcPr>
          <w:p>
            <w:r>
              <w:rPr>
                <w:b/>
                <w:color w:val="FFFFFF"/>
              </w:rPr>
              <w:t>版本/說明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App 框架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Flutter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SDK ≥3.2.0 &lt;4.0.0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程式語言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Dart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3.2+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BLE (iOS)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flutter_blue_plus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^2.2.1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BLE (Android)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Nordic BLE Library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via MethodChannel (Kotlin)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序列化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Protocol Buffers 3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protobuf ^3.1.0 / protoc_plugin ^21.1.1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加密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cryptography (Dart)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^2.7.0 (Ed25519)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地圖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flutter_map + vector_map_tiles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^7.0.2 / ^8.0.0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離線地圖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mbtiles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^0.4.2 (OpenMapTiles schema)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資料庫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sqflite + sqlite3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^2.3.3 / ^2.9.0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狀態管理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Provider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^6.1.2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定位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geolocator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^11.1.0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權限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permission_handler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^11.3.1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IDE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Android Studio / VS Code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版控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Git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測試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flutter_test + sqflite_common_ffi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七、 系統部署方案</w:t>
      </w:r>
    </w:p>
    <w:p>
      <w:pPr>
        <w:pStyle w:val="Heading2"/>
      </w:pPr>
      <w:r>
        <w:t>1. App 部署</w:t>
      </w:r>
    </w:p>
    <w:p>
      <w:r>
        <w:t>手機端 App 以 APK/IPA 形式發布，民眾直接安裝即可使用。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44546A" w:val="clear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3009"/>
            <w:shd w:fill="44546A" w:val="clear"/>
          </w:tcPr>
          <w:p>
            <w:r>
              <w:rPr>
                <w:b/>
                <w:color w:val="FFFFFF"/>
              </w:rPr>
              <w:t>規格</w:t>
            </w:r>
          </w:p>
        </w:tc>
        <w:tc>
          <w:tcPr>
            <w:tcW w:type="dxa" w:w="3009"/>
            <w:shd w:fill="44546A" w:val="clear"/>
          </w:tcPr>
          <w:p>
            <w:r>
              <w:rPr>
                <w:b/>
                <w:color w:val="FFFFFF"/>
              </w:rPr>
              <w:t>說明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APK 大小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~260 MB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含全台離線向量地圖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最低 Android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API 23 (Android 6.0)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BLE 5.0 建議 API 26+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最低 iOS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iOS 13.0+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CoreBluetooth BLE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權限需求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Bluetooth + Location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背景 BLE 需前景服務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離線能力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100% 離線運作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不需要任何網路連線</w:t>
            </w:r>
          </w:p>
        </w:tc>
      </w:tr>
    </w:tbl>
    <w:p/>
    <w:p>
      <w:pPr>
        <w:pStyle w:val="Heading2"/>
      </w:pPr>
      <w:r>
        <w:t>2. 硬體節點部署</w:t>
      </w:r>
    </w:p>
    <w:p>
      <w:r>
        <w:t>全台部署規模估算: 約 15,935 個錨點節點（含 368 公所、628 消防分隊、1,491 派出所、5,928 避難所、102 醫院、7,752 里辦公室等）。分三階段建置。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44546A" w:val="clear"/>
          </w:tcPr>
          <w:p>
            <w:r>
              <w:rPr>
                <w:b/>
                <w:color w:val="FFFFFF"/>
              </w:rPr>
              <w:t>階段</w:t>
            </w:r>
          </w:p>
        </w:tc>
        <w:tc>
          <w:tcPr>
            <w:tcW w:type="dxa" w:w="2256"/>
            <w:shd w:fill="44546A" w:val="clear"/>
          </w:tcPr>
          <w:p>
            <w:r>
              <w:rPr>
                <w:b/>
                <w:color w:val="FFFFFF"/>
              </w:rPr>
              <w:t>範圍</w:t>
            </w:r>
          </w:p>
        </w:tc>
        <w:tc>
          <w:tcPr>
            <w:tcW w:type="dxa" w:w="2256"/>
            <w:shd w:fill="44546A" w:val="clear"/>
          </w:tcPr>
          <w:p>
            <w:r>
              <w:rPr>
                <w:b/>
                <w:color w:val="FFFFFF"/>
              </w:rPr>
              <w:t>錨點數</w:t>
            </w:r>
          </w:p>
        </w:tc>
        <w:tc>
          <w:tcPr>
            <w:tcW w:type="dxa" w:w="2256"/>
            <w:shd w:fill="44546A" w:val="clear"/>
          </w:tcPr>
          <w:p>
            <w:r>
              <w:rPr>
                <w:b/>
                <w:color w:val="FFFFFF"/>
              </w:rPr>
              <w:t>硬體成本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Phase 0 (現況)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BLE Mesh App MVP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0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NT$0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Phase 1 (鄉鎮試點)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單一偏遠鄉鎮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~35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NT$50-80 萬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Phase 2 (縣市試點)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單縣市關鍵設施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~650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NT$800-1,300 萬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Phase 3 (全台)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22 縣市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~8,000+</w:t>
            </w:r>
          </w:p>
        </w:tc>
        <w:tc>
          <w:tcPr>
            <w:tcW w:type="dxa" w:w="2256"/>
          </w:tcPr>
          <w:p>
            <w:r/>
            <w:r>
              <w:rPr>
                <w:rFonts w:ascii="Microsoft JhengHei" w:hAnsi="Microsoft JhengHei"/>
                <w:sz w:val="20"/>
              </w:rPr>
              <w:t>待實測後修正</w:t>
            </w:r>
          </w:p>
        </w:tc>
      </w:tr>
    </w:tbl>
    <w:p>
      <w:r>
        <w:br w:type="page"/>
      </w:r>
    </w:p>
    <w:p>
      <w:pPr>
        <w:pStyle w:val="Heading1"/>
      </w:pPr>
      <w:r>
        <w:t>八、 系統測試案例設計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shd w:fill="1F4E79" w:val="clear"/>
          </w:tcPr>
          <w:p>
            <w:r>
              <w:rPr>
                <w:b/>
                <w:color w:val="FFFFFF"/>
                <w:sz w:val="18"/>
              </w:rPr>
              <w:t>編號</w:t>
            </w:r>
          </w:p>
        </w:tc>
        <w:tc>
          <w:tcPr>
            <w:tcW w:type="dxa" w:w="1504"/>
            <w:shd w:fill="1F4E79" w:val="clear"/>
          </w:tcPr>
          <w:p>
            <w:r>
              <w:rPr>
                <w:b/>
                <w:color w:val="FFFFFF"/>
                <w:sz w:val="18"/>
              </w:rPr>
              <w:t>測試項目</w:t>
            </w:r>
          </w:p>
        </w:tc>
        <w:tc>
          <w:tcPr>
            <w:tcW w:type="dxa" w:w="1504"/>
            <w:shd w:fill="1F4E79" w:val="clear"/>
          </w:tcPr>
          <w:p>
            <w:r>
              <w:rPr>
                <w:b/>
                <w:color w:val="FFFFFF"/>
                <w:sz w:val="18"/>
              </w:rPr>
              <w:t>操作步驟</w:t>
            </w:r>
          </w:p>
        </w:tc>
        <w:tc>
          <w:tcPr>
            <w:tcW w:type="dxa" w:w="1504"/>
            <w:shd w:fill="1F4E79" w:val="clear"/>
          </w:tcPr>
          <w:p>
            <w:r>
              <w:rPr>
                <w:b/>
                <w:color w:val="FFFFFF"/>
                <w:sz w:val="18"/>
              </w:rPr>
              <w:t>前置條件</w:t>
            </w:r>
          </w:p>
        </w:tc>
        <w:tc>
          <w:tcPr>
            <w:tcW w:type="dxa" w:w="1504"/>
            <w:shd w:fill="1F4E79" w:val="clear"/>
          </w:tcPr>
          <w:p>
            <w:r>
              <w:rPr>
                <w:b/>
                <w:color w:val="FFFFFF"/>
                <w:sz w:val="18"/>
              </w:rPr>
              <w:t>預期結果</w:t>
            </w:r>
          </w:p>
        </w:tc>
        <w:tc>
          <w:tcPr>
            <w:tcW w:type="dxa" w:w="1504"/>
            <w:shd w:fill="1F4E79" w:val="clear"/>
          </w:tcPr>
          <w:p>
            <w:r>
              <w:rPr>
                <w:b/>
                <w:color w:val="FFFFFF"/>
                <w:sz w:val="18"/>
              </w:rPr>
              <w:t>結果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TC-001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BLE 掃描發現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開啟兩台手機 App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兩台手機在 BLE 範圍內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掃描到對方 IgniRelay Service UUID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✅ Pass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TC-002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MTU 協商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連線後自動協商 MTU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BLE 5.0+ 設備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MTU 達到 517 bytes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✅ Pass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TC-003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Bloom Filter 交換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讀取對端 Bloom Char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兩端各有事件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正確識別差異事件 ID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✅ Pass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TC-004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事件同步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發送 RESOURCE 事件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手機 A 創建事件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手機 B 收到並存入 DB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✅ Pass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TC-005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HLC 合併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兩台設備不同時間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系統時鐘差異 &gt;1 秒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HLC merge 後時間不倒退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✅ Pass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TC-006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去重 (SKIP seen)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同一事件發送兩次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重複事件 ID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第二次被跳過不重複寫入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✅ Pass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TC-007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SOS 搶佔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同時有一般事件和 SOS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TriageQueue 有混合事件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SOS_RED 先被傳輸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✅ Pass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TC-008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地理圍欄路由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不同里的事件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事件 origin 跨里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INFO 事件不被跨里轉發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✅ Pass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TC-009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物資配對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建立 RESOURCE + REQUEST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兩者在同一里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產生 MATCH_INTENT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✅ Pass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TC-010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跨廠牌 BLE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Pixel ↔ OPPO/Samsung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不同廠牌 Android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成功連線並同步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✅ Pass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TC-011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30 秒 Timeout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連線到無回應設備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對端 GATT 不回應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30 秒後取消並繼續下一個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✅ Pass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TC-012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OPPO Blind Relay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OPPO 設備 GATT read 失敗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ColorOS BLE 問題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進入 blind relay 模式發送全部事件</w:t>
            </w:r>
          </w:p>
        </w:tc>
        <w:tc>
          <w:tcPr>
            <w:tcW w:type="dxa" w:w="1504"/>
          </w:tcPr>
          <w:p>
            <w:r/>
            <w:r>
              <w:rPr>
                <w:rFonts w:ascii="Microsoft JhengHei" w:hAnsi="Microsoft JhengHei"/>
                <w:sz w:val="20"/>
              </w:rPr>
              <w:t>✅ Pass</w:t>
            </w:r>
          </w:p>
        </w:tc>
      </w:tr>
    </w:tbl>
    <w:p>
      <w:r>
        <w:br w:type="page"/>
      </w:r>
    </w:p>
    <w:p>
      <w:pPr>
        <w:pStyle w:val="Heading1"/>
      </w:pPr>
      <w:r>
        <w:t>九、 測試結果分析與結論</w:t>
      </w:r>
    </w:p>
    <w:p>
      <w:pPr>
        <w:pStyle w:val="Heading2"/>
      </w:pPr>
      <w:r>
        <w:t>1. 測試結果摘要</w:t>
      </w:r>
    </w:p>
    <w:p>
      <w:r>
        <w:t>所有 12 項核心測試案例均通過。BLE Mesh 通訊在跨廠牌 Android 設備上驗證成功，Bloom Filter 差異同步、HLC 時鐘合併、Triage Queue QoS 搶佔、Zone-Based 路由等核心演算法均如預期運作。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2E754E" w:val="clear"/>
          </w:tcPr>
          <w:p>
            <w:r>
              <w:rPr>
                <w:b/>
                <w:color w:val="FFFFFF"/>
              </w:rPr>
              <w:t>模組</w:t>
            </w:r>
          </w:p>
        </w:tc>
        <w:tc>
          <w:tcPr>
            <w:tcW w:type="dxa" w:w="3009"/>
            <w:shd w:fill="2E754E" w:val="clear"/>
          </w:tcPr>
          <w:p>
            <w:r>
              <w:rPr>
                <w:b/>
                <w:color w:val="FFFFFF"/>
              </w:rPr>
              <w:t>測試結果</w:t>
            </w:r>
          </w:p>
        </w:tc>
        <w:tc>
          <w:tcPr>
            <w:tcW w:type="dxa" w:w="3009"/>
            <w:shd w:fill="2E754E" w:val="clear"/>
          </w:tcPr>
          <w:p>
            <w:r>
              <w:rPr>
                <w:b/>
                <w:color w:val="FFFFFF"/>
              </w:rPr>
              <w:t>驗證方式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BLE Mesh 多節點通訊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✅ 通過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實機跨廠牌測試 + debug log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Bloom Filter 差異同步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✅ 通過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實機 log 分析 (大小正確縮放)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HLC + CRDT 離線同步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✅ 通過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單元測試 + 整合測試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Triage Queue QoS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✅ 通過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模擬測試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地理圍欄路由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✅ 通過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程式邏輯驗證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物資媒合 + 4-PIN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✅ 通過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功能測試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Ed25519 簽章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✅ 通過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加密套件驗證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SQLite 持久化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✅ 通過</w:t>
            </w:r>
          </w:p>
        </w:tc>
        <w:tc>
          <w:tcPr>
            <w:tcW w:type="dxa" w:w="3009"/>
          </w:tcPr>
          <w:p>
            <w:r/>
            <w:r>
              <w:rPr>
                <w:rFonts w:ascii="Microsoft JhengHei" w:hAnsi="Microsoft JhengHei"/>
                <w:sz w:val="20"/>
              </w:rPr>
              <w:t>重啟後資料保留</w:t>
            </w:r>
          </w:p>
        </w:tc>
      </w:tr>
    </w:tbl>
    <w:p/>
    <w:p>
      <w:pPr>
        <w:pStyle w:val="Heading2"/>
      </w:pPr>
      <w:r>
        <w:t>2. 已知限制與後續改進</w:t>
      </w:r>
    </w:p>
    <w:p>
      <w:pPr>
        <w:pStyle w:val="ListBullet"/>
      </w:pPr>
      <w:r>
        <w:t>省電：目前掃描 duty cycle ~86%，計畫導入 Power Profile 動態排程 (duty &lt; 5%)</w:t>
      </w:r>
    </w:p>
    <w:p>
      <w:pPr>
        <w:pStyle w:val="ListBullet"/>
      </w:pPr>
      <w:r>
        <w:t>加密：目前僅有簽章驗證，計畫加入 ChaCha20-Poly1305 傳輸層加密</w:t>
      </w:r>
    </w:p>
    <w:p>
      <w:pPr>
        <w:pStyle w:val="ListBullet"/>
      </w:pPr>
      <w:r>
        <w:t>聊天：計畫新增 CHAT_MESSAGE EventType，基於既有 event log 架構</w:t>
      </w:r>
    </w:p>
    <w:p>
      <w:pPr>
        <w:pStyle w:val="ListBullet"/>
      </w:pPr>
      <w:r>
        <w:t>Coded PHY：BLE 5.0 長距離模式 (300m+) 有待 flutter_blue_plus 支援完善</w:t>
      </w:r>
    </w:p>
    <w:p>
      <w:pPr>
        <w:pStyle w:val="ListBullet"/>
      </w:pPr>
      <w:r>
        <w:t>iOS 背景限制：CoreBluetooth 背景模式有 10 分鐘限制，骨幹以實體節點為主</w:t>
      </w:r>
    </w:p>
    <w:p>
      <w:pPr>
        <w:pStyle w:val="Heading2"/>
      </w:pPr>
      <w:r>
        <w:t>3. 結論</w:t>
      </w:r>
    </w:p>
    <w:p>
      <w:r>
        <w:t>烽傳 IgniRelay 在 Phase 0 階段已完成 BLE Mesh 核心通訊層的實作與驗證。所有核心演算法（HLC、CRDT、Bloom Filter、Triage Queue、Geo-Fencing、Quarantine）均已實作並通過測試。系統設計對齊台灣六層行政指揮體系，技術路徑與 HaLert 論文 (2025, arXiv 2507.07841) 的學術驗證一致。Phase 1 將進行 LoRa + HaLow + BLE 三頻骨幹硬體整合，取得台灣地形下的真實覆蓋率、功耗與延遲數據。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</w:r>
    <w:r>
      <w:instrText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space="1" w:color="999999"/>
      </w:pBdr>
    </w:pPr>
    <w:r>
      <w:rPr>
        <w:color w:val="666666"/>
        <w:sz w:val="18"/>
      </w:rPr>
      <w:t>2025 年全國大專校院智慧創新暨跨域整合創作競賽  作品設計測試文件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