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111111"/>
          <w:left w:val="single" w:sz="0" w:space="0" w:color="111111"/>
          <w:bottom w:val="single" w:sz="0" w:space="0" w:color="111111"/>
          <w:right w:val="single" w:sz="0" w:space="0" w:color="111111"/>
          <w:insideH w:val="single" w:sz="0" w:space="0" w:color="111111"/>
          <w:insideV w:val="single" w:sz="0" w:space="0" w:color="111111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M01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Elsäkerhet</w:t>
            </w:r>
          </w:p>
        </w:tc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V1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Vecka 1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8"/>
              </w:rPr>
              <w:t>Elteknik och ellära 45 p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rFonts w:ascii="IBM Plex Sans" w:hAnsi="IBM Plex Sans" w:eastAsia="IBM Plex Sans" w:cs="IBM Plex Sans"/>
          <w:b/>
          <w:color w:val="111111"/>
          <w:sz w:val="36"/>
        </w:rPr>
        <w:t>LEKTION 1.1 — Stötväg ombord (källpaket v1)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540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-1-1-stotvag-vent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40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IBM Plex Sans" w:hAnsi="IBM Plex Sans" w:eastAsia="IBM Plex Sans" w:cs="IBM Plex Sans"/>
          <w:b/>
          <w:color w:val="111111"/>
          <w:sz w:val="17"/>
        </w:rPr>
        <w:t>Figur 1.1 Stötväg — magnetventil (bok). Inte megger. Inte 1 MΩ som skall.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Kurs: Elteknik och ellära, 45 YH-p. Modul 1 av 12. 3 p. Ett blad. Stopp efter detta. Isolation/megger = m2. Citatset (Elon, källpaket v1): </w:t>
      </w:r>
      <w:r>
        <w:rPr>
          <w:rFonts w:ascii="IBM Plex Sans" w:hAnsi="IBM Plex Sans" w:eastAsia="IBM Plex Sans" w:cs="IBM Plex Sans"/>
          <w:b/>
          <w:color w:val="111111"/>
          <w:sz w:val="21"/>
        </w:rPr>
        <w:t>stötar + SMS + ELSÄK-undantaget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>. Inte 2024:58 som gällande för den här kursen.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Genomförande: distans först, Lab B vid fysisk träff, LIA pekövning under handledning. Inte Arduino. Inte nödström, EX, landanslutning, megger-labb, intyg till befälhavaren.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Copyright: parafras. Ingen avskrift av TSFS, IEC eller IP-tabell.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Mål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Eleven pekar ut en stötväg, ser varför JFB/ELSÄK inte är skyddet ombord, och kopplar det till en SMS-rutin (slitage, packning, sidokrets) — utan att köra megger.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8" w:space="0" w:color="111111"/>
          <w:insideV w:val="single" w:sz="8" w:space="0" w:color="111111"/>
        </w:tblBorders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9"/>
              </w:rPr>
              <w:t>Kursplan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9"/>
              </w:rPr>
              <w:t>Denna lektion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Kunskaper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elsäkerhet, stötar, elens verkningar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Färdigheter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(isolation som handling = m2)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Kompetenser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identifiera och bedöma risker; säkerhet, kvalitet, arbetsmiljö</w:t>
            </w:r>
          </w:p>
        </w:tc>
      </w:tr>
    </w:tbl>
    <w:p>
      <w:pPr>
        <w:spacing w:after="120"/>
      </w:pP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På given tavla/pump pekar ut stötväg och minst en skyddsåtgärd. Säger att ELSÄK-installationsregler inte styr ombord, och att personskydd oftast inte är JFB. Kopplar en SMS-punkt (packning, jord, eller krets utanför IR-vakt).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VG (utöver G):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Skriver själv en kort motiverad riskbedömning mot SHK-fallet: fara, varför IR-vakten var tyst, vad eleven gör innan beröring, varför just den åtgärden. Nämner stöt → sjukvård iland.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IG: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”JFB tar det.” ”ELSÄK räcker.” ”Jag kan pumpen.” Handen mot våt komponent som första steg.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Räkna-slag (5 min)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Läraren räknar </w:t>
      </w:r>
      <w:r>
        <w:rPr>
          <w:rFonts w:ascii="IBM Plex Sans" w:hAnsi="IBM Plex Sans" w:eastAsia="IBM Plex Sans" w:cs="IBM Plex Sans"/>
          <w:b/>
          <w:color w:val="111111"/>
          <w:sz w:val="21"/>
        </w:rPr>
        <w:t>ett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tal på tavlan. Sen fyller eleven räknerutan på </w:t>
      </w:r>
      <w:r>
        <w:rPr>
          <w:rFonts w:ascii="IBM Plex Sans" w:hAnsi="IBM Plex Sans" w:eastAsia="IBM Plex Sans" w:cs="IBM Plex Sans"/>
          <w:b/>
          <w:color w:val="111111"/>
          <w:sz w:val="21"/>
        </w:rPr>
        <w:t>v1-stotvag-elev.md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>. Inte mer Ohm. Inte megger.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Tavlan: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I = U/R = 230 V / 1 kΩ = 0,23 A.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Säg: så mycket går genom 1 kΩ om 230 V ligger över. Det är inte “känn efter var”.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Spårhål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Elektriker tar: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PE, JFB, SS 436 40 00, ELSÄK-auktorisation som identitet.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Elektriker saknar: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ELSÄK-installationsregler gäller inte på fartyg (EMC är undantaget). Oftast ingen JFB i isolerat huvudnät — personskydd = slitage, intakt täthet, jordfels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övervakning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(inte frånkoppling). En lokalt jordad sidokrets syns inte på IR-vakten.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Ingenjör tar: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rummet, barlastpumpen, att leta läckage med händerna.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Ingenjör saknar: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elektrisk stötväg innan beröring. Att ”pumpen går” inte betyder att magnetventilen är säker. SMS och kompetens: el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och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fartygets elsystem, inte bara maskinkännedom.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Lärarnotis Lab B: elektriker — ”leta inte JFB”; ingenjör — ”läckagesökning är elarbete när komponenten kan vara spänningssatt”.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1. Föreslagen regel (vanlig svenska)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El ombord ska vara gjord och monterad så att risken för stöt — och för brand, kortslutning och explosion — blir så liten som det går.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Källnivå: skall (funktionskrav).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TSFS 2017:26 </w:t>
      </w:r>
      <w:r>
        <w:rPr>
          <w:rFonts w:ascii="IBM Plex Sans" w:hAnsi="IBM Plex Sans" w:eastAsia="IBM Plex Sans" w:cs="IBM Plex Sans"/>
          <w:b/>
          <w:color w:val="111111"/>
          <w:sz w:val="21"/>
        </w:rPr>
        <w:t>5 kap. 5 §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(elchock m.m.). Parafras. Klistra inte in lagtext. Samma kapitel 1–7 § är funktionskrav, men </w:t>
      </w:r>
      <w:r>
        <w:rPr>
          <w:rFonts w:ascii="IBM Plex Sans" w:hAnsi="IBM Plex Sans" w:eastAsia="IBM Plex Sans" w:cs="IBM Plex Sans"/>
          <w:b/>
          <w:color w:val="111111"/>
          <w:sz w:val="21"/>
        </w:rPr>
        <w:t>1–4 och 6–7 § undervisas inte här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(nöd, batteri, landnät).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Också skall, inte elteknikmening: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Fartygssäkerhetslagen (2003:364) 2 kap. 1 § sjövärdighet; 4 kap. arbetsmiljö ombord (befälhavaren arbetsgivarlik). Parafras: fartyget ska vara sjövärdigt, och arbetsmiljön ombord är ett lagkrav — stöt är båda.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SMS, skall-nivå för organisationen: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FSL 2 kap. 9–10 §§ rederiets säkerhetsorganisation. 5 kap. 30 § handlingar ombord. Parafras: rutinerna ska finnas i rederiets SMS, inte bara i huvudet.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Inte skall i ruta 1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8" w:space="0" w:color="111111"/>
          <w:insideV w:val="single" w:sz="8" w:space="0" w:color="111111"/>
        </w:tblBorders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9"/>
              </w:rPr>
              <w:t>Påstående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9"/>
              </w:rPr>
              <w:t>Nivå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”Så här görs kontroll”, jordfel via instrument eller protokoll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kompletterande upplysningar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Ojordade kretsar &gt; 50 V bör ha jordfelsövervakning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allmänna råd till 5 §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Oftast ingen JFB ombord (driftsäkerhet); personskydd = slitage, IP, IR-vakt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TS olyckor-sida 2025-01-24, upplysning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**1 MΩ**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**upplysning** (krav-sida). Finns **inte** i 5 § skall-text. Aldrig ”lagen kräver 1 MΩ”. Megger = m2.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Återställd packning/IP efter öppning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**avledning** (olyckor-sida + IP-kontroll), ingen TS-rubrik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ELSÄK gäller inte på fartyg, undantag EMC + fritidsbåt på land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TS lagar-sida = vägledning. EMC: ELSÄK-FS 2016:3 (gäller). ”Båt på land = ELSÄK” = bara TS-webb, **inte lag** (GAP)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Personkrets som får göra el (fartygsingenjör, STCW-eltekniker, …)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**bör** (krav-sida). Nationell skall = 2 kap. 6 § *fackmässigt*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TSFS **2024:58**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**citeras inte som gällande för den här kursen** (gäller inte nationell sjöfart)</w:t>
            </w:r>
          </w:p>
        </w:tc>
      </w:tr>
    </w:tbl>
    <w:p>
      <w:pPr>
        <w:spacing w:after="120"/>
      </w:pP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URL (låsta i källpaket v1)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TSFS 2017:26k: https://www.transportstyrelsen.se/TSFS/TSFS%202017_26k.pdf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Kap. 5 upplysningar: https://www.transportstyrelsen.se/sv/om-oss/dina-rattigheter-lagar-och-regler/lagar-och-regler/regler-for-sjofart/regler-for-nationell-sjofart/regler-kompletterade-upplysningar/elektrisk-utrustning-och-elinstallationer/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Olyckor/SMS: https://www.transportstyrelsen.se/sv/sjofart/aktuell-information/olyckor-relaterad-till-elinstallationer-ombord/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Lagar/ELSÄK: https://www.transportstyrelsen.se/sv/sjofart/fartyg/utrustning-pa-fartyg/elinstallationer/lagar-foreskrifter-och-standarder/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Krav-sida (1 MΩ som upplysning, kompetens bör): https://www.transportstyrelsen.se/sv/sjofart/fartyg/utrustning-pa-fartyg/elinstallationer/krav-fore-elektrisk-installation-pa-fartyg/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FSL: https://www.riksdagen.se/sv/dokument-och-lagar/dokument/svensk-forfattningssamling/fartygssakerhetslag-2003364_sfs-2003-364/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SHK 2024:04 (S-150/22): https://shk.se/sok-utredningar/sjofart/2023-04-13-personolycka-ombord-pa-ett-ro-ro-fartyg-pa-resa-mellan-goteborg-och-kiel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ELSÄK-FS 2016:3: https://www.elsakerhetsverket.se/om-oss/lag-och-ratt/foreskrifter/elsak-fs-2016-3-konsoliderad-version/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ELSÄK FAQ: https://www.elsakerhetsverket.se/fragor-och-svar/arkiv-fragor/omfattas-elarbete-pa-fordon-av-elsakerhetslagen/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Citera </w:t>
      </w:r>
      <w:r>
        <w:rPr>
          <w:rFonts w:ascii="IBM Plex Sans" w:hAnsi="IBM Plex Sans" w:eastAsia="IBM Plex Sans" w:cs="IBM Plex Sans"/>
          <w:b/>
          <w:color w:val="111111"/>
          <w:sz w:val="21"/>
        </w:rPr>
        <w:t>inte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upphävda ELSÄK-FS 2008:1 som gällande. ELSÄK-FS 2022:1 har ingen fartygsmening.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2. Vad det betyder i jobbet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Var: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pannrum/maskin, barlastpump, magnetventil, fukt. Inte kaj, inte EX, inte nödgenerator.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Vem: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den som ska röra komponenten bedömer stötväg först. Befälhavaren bär arbetsmiljö; rederiet äger SMS. ELSÄK-auktorisation räcker inte ensam. SHK till TS: bara den med kunskap om el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och fartygets elsystem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ska göra elarbete.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Stöt: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ström genom kroppen. In och ut, ofta skrov. Fukt gör höljet till ledare. Verkningar på G-nivå: kramp, släppförmåga, hjärta — varför vi inte chansar, inte medicinkurs. </w:t>
      </w:r>
      <w:r>
        <w:rPr>
          <w:rFonts w:ascii="IBM Plex Sans" w:hAnsi="IBM Plex Sans" w:eastAsia="IBM Plex Sans" w:cs="IBM Plex Sans"/>
          <w:b/>
          <w:color w:val="111111"/>
          <w:sz w:val="21"/>
        </w:rPr>
        <w:t>Höjd: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stöten dödar inte alltid; </w:t>
      </w:r>
      <w:r>
        <w:rPr>
          <w:rFonts w:ascii="IBM Plex Sans" w:hAnsi="IBM Plex Sans" w:eastAsia="IBM Plex Sans" w:cs="IBM Plex Sans"/>
          <w:b/>
          <w:color w:val="111111"/>
          <w:sz w:val="21"/>
        </w:rPr>
        <w:t>fallet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gör det (olyckor-sida). Inte en SHK-el+fall-rapport i paketet — lämna som TS-upplysning.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Landreflex som är fel: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JFB + PE. Ombord: oftast ingen JFB i huvudnätet (driftsäkerhet). Jordfels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övervakning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larmar, slår inte ifrån. Övervakningen ser bara det nät den sitter på.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Maskinreflex som är fel: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pumpen går / det läcker vatten → händerna först. Germanica: felen påverkade inte driften, därför tyst.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SMS i den här lektionen (inte megger-lista):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TS olyckor-sida — rutiner i SMS för flexibla kablar, genomföringar, elskåp, kopplingsboxar; byt/återställ i tid. Checklista som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passar m1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(källa i parentes):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Inte räkna med JFB i isolerat huvudnät; räkna med IR-vakt (olyckor-sida; 5 § AR).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Packning/kåpa tillbaka efter öppning — </w:t>
      </w:r>
      <w:r>
        <w:rPr>
          <w:rFonts w:ascii="IBM Plex Sans" w:hAnsi="IBM Plex Sans" w:eastAsia="IBM Plex Sans" w:cs="IBM Plex Sans"/>
          <w:b/>
          <w:color w:val="111111"/>
          <w:sz w:val="21"/>
        </w:rPr>
        <w:t>avledning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>, ingen TS-rubrik (olyckor-sida). Full IP-labb = m11.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Sidokretsar utanför IR-vakt (SHK 2024:04).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Stöt → sjukvård iland (SHK).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Isolationsrutin i underhållssystem = </w:t>
      </w:r>
      <w:r>
        <w:rPr>
          <w:rFonts w:ascii="IBM Plex Sans" w:hAnsi="IBM Plex Sans" w:eastAsia="IBM Plex Sans" w:cs="IBM Plex Sans"/>
          <w:b/>
          <w:color w:val="111111"/>
          <w:sz w:val="21"/>
        </w:rPr>
        <w:t>finns i SMS, övas i m2.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Inte denna labb.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Stopp: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ingen beröring av våt elkomponent, ingen ”jag kan anläggningen”, ingen megger som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ersättning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för stötbedömning. Hur man isolerar och megger = m2.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3. Genomgånget fel — SHK 2024:04 STENA GERMANICA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Händelse: 27 juni 2022, fartygsingenjör livlös vid barlastpump i pannrum (först taget som naturlig död). 14 juli: kollega söker vattenläckage vid samma pump, böjer sig, kraftig stöt från våt magnetventil.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Flera fel samtidigt (parafras SHK, inte rapportbilaga):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Packning mellan kontakt och spole saknades.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Ingen skyddsjordning.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Inkommande kablar skiftade: ventilen spänningssatt så länge pumpen gick.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Kretsen </w:t>
      </w:r>
      <w:r>
        <w:rPr>
          <w:rFonts w:ascii="IBM Plex Sans" w:hAnsi="IBM Plex Sans" w:eastAsia="IBM Plex Sans" w:cs="IBM Plex Sans"/>
          <w:b/>
          <w:color w:val="111111"/>
          <w:sz w:val="21"/>
        </w:rPr>
        <w:t>lokalt jordad (TT)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, </w:t>
      </w:r>
      <w:r>
        <w:rPr>
          <w:rFonts w:ascii="IBM Plex Sans" w:hAnsi="IBM Plex Sans" w:eastAsia="IBM Plex Sans" w:cs="IBM Plex Sans"/>
          <w:b/>
          <w:color w:val="111111"/>
          <w:sz w:val="21"/>
        </w:rPr>
        <w:t>utanför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det isolationsfelsövervakade nätet. IR-vakten var tyst. Lokalt jordat mot skrov kan ge höga felströmmar.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Felen rörde inte driften → ingen indikation.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Bakom: elarbete utan tillräcklig kunskap om fartygets el; brister kan ha funnits redan vid nybygge.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Fel landreflex: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JFB hade löst; IR-vakten på huvudnätet hade visat. </w:t>
      </w:r>
      <w:r>
        <w:rPr>
          <w:rFonts w:ascii="IBM Plex Sans" w:hAnsi="IBM Plex Sans" w:eastAsia="IBM Plex Sans" w:cs="IBM Plex Sans"/>
          <w:b/>
          <w:color w:val="111111"/>
          <w:sz w:val="21"/>
        </w:rPr>
        <w:t>Fel maskinreflex: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läckage = mekanik, ventilen är bara en slangar.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Rätt kedja i den här kursen: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1) peka stötväg (fas i ventilhölje → våt hand → skrov). 2) tre fel som måste samverka: packning, jord, sidokrets utanför IR. 3) SMS skulle ha krävt packning åter, jord, och att sidokretsen antingen övervakas eller behandlas som spänningssatt. 4) efter stöt: ilandsjukvård, inte ”skaka av det”.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Inte i den här lektionen: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meggerprotokoll, 1 MΩ, losskoppling, intyg. De kommer. Här räcker att eleven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ser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varför IR-vakten inte räddade dem.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TS olyckor-sida namnger </w:t>
      </w:r>
      <w:r>
        <w:rPr>
          <w:rFonts w:ascii="IBM Plex Sans" w:hAnsi="IBM Plex Sans" w:eastAsia="IBM Plex Sans" w:cs="IBM Plex Sans"/>
          <w:b/>
          <w:color w:val="111111"/>
          <w:sz w:val="21"/>
        </w:rPr>
        <w:t>inte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Germanica (GAP). Använd SHK 2024:04 som namngiven rapport och olyckor-sidan för SMS-slitage. Blanda inte ihop källorna.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4. Lab B = arbetsorder (fysisk träff)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Fartygstyp: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ro-ro / last, stål. Scenario = Germanica-parafras, inte namngivet övningsfartyg på intyget.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Utrymme: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pannrum, barlastpump, magnetventil (labbmodell eller foto/uppställning med tydlig packning, jord, och en krets märkt ”utanför IR”).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Felanmälan: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”Det läcker vid pumpen, känn efter var.”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Förutsättning: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bedömning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>, inte losskoppling. Ingen megger. Ingen landkabel. Ingen nödstart. Vatten i scenariot är demo, inte ström på elev.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Verktyg: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ögon, penna, ritning/foto. Spänningsprovare bara om läraren sagt att uppställningen är iordning.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G, godkänt: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Pekar stötväg in/ut (hölje → kropp → skrov).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Namnger minst två av: saknad packning, saknad skyddsjord, krets utanför IR-vakt.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En SMS-åtgärd eleven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inte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hoppar (t.ex. inte röra våt ventil; åter packning; behandla sidokrets som spänningssatt).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Säger att ELSÄK-JFB inte är skyddet här.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G plus skriftlig riskbedömning (ca fyra rader): varför IR-vakten var tyst; vad som görs innan beröring och varför; stöt → iland. Själv.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IG: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handen mot ventil först. ”Pumpen går ju.” ”Huvudnätets IR tar det.”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5. Dokumentation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Inte intyg till befälhavaren (m11). Inte TS-blankett (GAP).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labbprotokoll: namn, stötväg, två fel, en SMS-punkt.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plus motiverad riskbedömning i kursmapp. LIA: samma pekövning på riktig utrustning under handledare. Isolation/megger själv först efter m2.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Distans före träff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Stötväg och verkningar.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5 § i en mening (skall).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ELSÄK-hålet i en mening + EMC-undantaget; inte 2008:1; inte ”båt på land” som lag.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Oftast ingen JFB; IR-vakt ≠ frånkoppling; sidokrets kan ligga utanför.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SMS: slitage, packning, skåp (olyckor-sida). FSL 2 kap. 9–10 §§ som var rutinerna bor.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Germanica i fem punkter (packning, jord, kablar skiftade, utanför IR, tyst drift).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En quizfråga: skall vs upplysning. En fråga: 1 MΩ är </w:t>
      </w:r>
      <w:r>
        <w:rPr>
          <w:rFonts w:ascii="IBM Plex Sans" w:hAnsi="IBM Plex Sans" w:eastAsia="IBM Plex Sans" w:cs="IBM Plex Sans"/>
          <w:b/>
          <w:color w:val="111111"/>
          <w:sz w:val="21"/>
        </w:rPr>
        <w:t>inte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skall.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Inte 2024:58. Inte meggersteg.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Medvetet ute ur 1.1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Meggerprocedur, 1 MΩ som labbgräns, SMS-isolationsintervall som skall, hållkrets, losskoppling, IP-tabell (peka URL om packning behöver en cell — kopiera inte), intyg, blackout, nödstart, landström, TSFS 2024:58, EX, EMC-djup, ELSÄK-FS 2008:1 som gällande.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Manus / bok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Samma fem rutor i kapitel 1. Parafrasera 5 § och SHK-sammanfattningen. Märk råd/upplysning/avledning. Spårboxar land/maskin. Figur i gråskala: magnetventil + saknad packning + stötväg mot skrov + IR-vakt som inte ser sidokretsen. 300 dpi, 7×10. Ingen IP-matris. Ingen 2024:58-mening som om den gällde kursen.</w:t>
      </w:r>
    </w:p>
    <w:sectPr w:rsidR="00FC693F" w:rsidRPr="0006063C" w:rsidSect="00034616">
      <w:footerReference w:type="default" r:id="rId9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IBM Plex Sans" w:hAnsi="IBM Plex Sans" w:eastAsia="IBM Plex Sans" w:cs="IBM Plex Sans"/>
        <w:b/>
        <w:color w:val="111111"/>
        <w:sz w:val="16"/>
      </w:rPr>
      <w:t>Elteknik och ellära 45 p · V1 · lektion 1.1 stötväg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BM Plex Sans" w:hAnsi="IBM Plex Sans" w:eastAsia="IBM Plex Sans" w:cs="IBM Plex Sans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