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1.1 — Stötväg ombord (källpaket v1)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4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-1-stotvag-vent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1.1 Stötväg — magnetventil (bok). Inte megger. Inte 1 MΩ som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 av 12. 3 p. Ett blad. Stopp efter detta. Isolation/megger = m2. Citatset (Elon, källpaket v1):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stötar + SMS + ELSÄK-undantaget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2024:58 som gällande för den här kursen.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Genomförande: distans först, Lab B vid fysisk träff, LIA pekövning under handledning. Inte Arduino. Inte nödström, EX, landanslutning, megger-labb, intyg till befälhavaren.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Copyright: parafras. Ingen avskrift av TSFS, IEC eller IP-tabell.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pekar ut en stötväg, ser varför JFB/ELSÄK inte är skyddet ombord, och kopplar det till en SMS-rutin (slitage, packning, sidokrets) — utan att köra megger.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elsäkerhet, stötar, elens verkningar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(isolation som handling = m2)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och bedöma risker; säkerhet, kvalitet, arbetsmiljö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given tavla/pump pekar ut stötväg och minst en skyddsåtgärd. Säger att ELSÄK-installationsregler inte styr ombord, och att personskydd oftast inte är JFB. Kopplar en SMS-punkt (packning, jord, eller krets utanför IR-vakt).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 (utöver 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Skriver själv en kort motiverad riskbedömning mot SHK-fallet: fara, varför IR-vakten var tyst, vad eleven gör innan beröring, varför just den åtgärden. Nämner stöt → sjukvård iland.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”JFB tar det.” ”ELSÄK räcker.” ”Jag kan pumpen.” Handen mot våt komponent som första steg.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PE, JFB, SS 436 40 00, ELSÄK-auktorisation som identitet.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ELSÄK-installationsregler gäller inte på fartyg (EMC är undantaget). Oftast ingen JFB i isolerat huvudnät — personskydd = slitage, intakt täthet, jordfels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övervakning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(inte frånkoppling). En lokalt jordad sidokrets syns inte på IR-vakten.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rummet, barlastpumpen, att leta läckage med händerna.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elektrisk stötväg innan beröring. Att ”pumpen går” inte betyder att magnetventilen är säker. SMS och kompetens: el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och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fartygets elsystem, inte bara maskinkännedom.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Lab B: elektriker — ”leta inte JFB”; ingenjör — ”läckagesökning är elarbete när komponenten kan vara spänningssatt”.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 ombord ska vara gjord och monterad så att risken för stöt — och för brand, kortslutning och explosion — blir så liten som det går.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(elchock m.m.). Parafras. Klistra inte in lagtext. Samma kapitel 1–7 § är funktionskrav, men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1–4 och 6–7 § undervisas inte här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(nöd, batteri, landnät).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Också skall, inte elteknikmening: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Fartygssäkerhetslagen (2003:364) 2 kap. 1 § sjövärdighet; 4 kap. arbetsmiljö ombord (befälhavaren arbetsgivarlik). Parafras: fartyget ska vara sjövärdigt, och arbetsmiljön ombord är ett lagkrav — stöt är båda.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SMS, skall-nivå för organisationen: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FSL 2 kap. 9–10 §§ rederiets säkerhetsorganisation. 5 kap. 30 § handlingar ombord. Parafras: rutinerna ska finnas i rederiets SMS, inte bara i huvudet.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”Så här görs kontroll”, jordfel via instrument eller protokoll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kompletterande upplysningar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Ojordade kretsar &gt; 50 V bör ha jordfelsövervakning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 till 5 §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Oftast ingen JFB ombord (driftsäkerhet); personskydd = slitage, IP, IR-vakt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 olyckor-sida 2025-01-24, upplysning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**1 MΩ**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**upplysning** (krav-sida). Finns **inte** i 5 § skall-text. Aldrig ”lagen kräver 1 MΩ”. Megger = m2.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Återställd packning/IP efter öppning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**avledning** (olyckor-sida + IP-kontroll), ingen TS-rubrik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ELSÄK gäller inte på fartyg, undantag EMC + fritidsbåt på land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 lagar-sida = vägledning. EMC: ELSÄK-FS 2016:3 (gäller). ”Båt på land = ELSÄK” = bara TS-webb, **inte lag** (GAP)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Personkrets som får göra el (fartygsingenjör, STCW-eltekniker, …)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**bör** (krav-sida). Nationell skall = 2 kap. 6 § *fackmässigt*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 som gällande för den här kursen** (gäller inte nationell sjöfart)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 (låsta i källpaket v1)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Lagar/ELSÄK: https://www.transportstyrelsen.se/sv/sjofart/fartyg/utrustning-pa-fartyg/elinstallationer/lagar-foreskrifter-och-standarder/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som upplysning, kompetens bör):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FSL: https://www.riksdagen.se/sv/dokument-och-lagar/dokument/svensk-forfattningssamling/fartygssakerhetslag-2003364_sfs-2003-364/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SHK 2024:04 (S-150/22): https://shk.se/sok-utredningar/sjofart/2023-04-13-personolycka-ombord-pa-ett-ro-ro-fartyg-pa-resa-mellan-goteborg-och-kiel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ELSÄK-FS 2016:3: https://www.elsakerhetsverket.se/om-oss/lag-och-ratt/foreskrifter/elsak-fs-2016-3-konsoliderad-version/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 FAQ: https://www.elsakerhetsverket.se/fragor-och-svar/arkiv-fragor/omfattas-elarbete-pa-fordon-av-elsakerhetslagen/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Citera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upphävda ELSÄK-FS 2008:1 som gällande. ELSÄK-FS 2022:1 har ingen fartygsmening.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pannrum/maskin, barlastpump, magnetventil, fukt. Inte kaj, inte EX, inte nödgenerator.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röra komponenten bedömer stötväg först. Befälhavaren bär arbetsmiljö; rederiet äger SMS. ELSÄK-auktorisation räcker inte ensam. SHK till TS: bara den med kunskap om el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och fartygets elsystem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ska göra elarbete.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Stöt: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ström genom kroppen. In och ut, ofta skrov. Fukt gör höljet till ledare. Verkningar på G-nivå: kramp, släppförmåga, hjärta — varför vi inte chansar, inte medicinkurs.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Höjd: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stöten dödar inte alltid;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fallet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gör det (olyckor-sida). Inte en SHK-el+fall-rapport i paketet — lämna som TS-upplysning.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 som är fel: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JFB + PE. Ombord: oftast ingen JFB i huvudnätet (driftsäkerhet). Jordfels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övervakning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larmar, slår inte ifrån. Övervakningen ser bara det nät den sitter på.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 som är fel: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pumpen går / det läcker vatten → händerna först. Germanica: felen påverkade inte driften, därför tyst.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 i den här lektionen (inte megger-lista):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 olyckor-sida — rutiner i SMS för flexibla kablar, genomföringar, elskåp, kopplingsboxar; byt/återställ i tid. Checklista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passar m1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(källa i parentes):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räkna med JFB i isolerat huvudnät; räkna med IR-vakt (olyckor-sida; 5 § AR).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Packning/kåpa tillbaka efter öppning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avledning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ingen TS-rubrik (olyckor-sida). Full IP-labb = m11.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Sidokretsar utanför IR-vakt (SHK 2024:04).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 → sjukvård iland (SHK).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Isolationsrutin i underhållssystem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finns i SMS, övas i m2.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Inte denna labb.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 beröring av våt elkomponent, ingen ”jag kan anläggningen”, ingen megger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ersättning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stötbedömning. Hur man isolerar och megger = m2.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— SHK 2024:04 STENA GERMANICA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Händelse: 27 juni 2022, fartygsingenjör livlös vid barlastpump i pannrum (först taget som naturlig död). 14 juli: kollega söker vattenläckage vid samma pump, böjer sig, kraftig stöt från våt magnetventil.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Flera fel samtidigt (parafras SHK, inte rapportbilaga):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Packning mellan kontakt och spole saknades.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 skyddsjordning.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Inkommande kablar skiftade: ventilen spänningssatt så länge pumpen gick.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Kretsen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lokalt jordad (TT)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utanför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det isolationsfelsövervakade nätet. IR-vakten var tyst. Lokalt jordat mot skrov kan ge höga felströmmar.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Felen rörde inte driften → ingen indikation.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Bakom: elarbete utan tillräcklig kunskap om fartygets el; brister kan ha funnits redan vid nybygge.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JFB hade löst; IR-vakten på huvudnätet hade visat.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läckage = mekanik, ventilen är bara en slangar.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 i den här kursen: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peka stötväg (fas i ventilhölje → våt hand → skrov). 2) tre fel som måste samverka: packning, jord, sidokrets utanför IR. 3) SMS skulle ha krävt packning åter, jord, och att sidokretsen antingen övervakas eller behandlas som spänningssatt. 4) efter stöt: ilandsjukvård, inte ”skaka av det”.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i den här lektionen: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meggerprotokoll, 1 MΩ, losskoppling, intyg. De kommer. Här räcker att eleven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IR-vakten inte räddade dem.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TS olyckor-sida namnger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Germanica (GAP). Använd SHK 2024:04 som namngiven rapport och olyckor-sidan för SMS-slitage. Blanda inte ihop källorna.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Lab B = arbetsorder (fysisk träff)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Fartygstyp: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ro-ro / last, stål. Scenario = Germanica-parafras, inte namngivet övningsfartyg på intyget.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Utrymme: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pannrum, barlastpump, magnetventil (labbmodell eller foto/uppställning med tydlig packning, jord, och en krets märkt ”utanför IR”).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Felanmälan: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”Det läcker vid pumpen, känn efter var.”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Förutsättning: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bedömning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losskoppling. Ingen megger. Ingen landkabel. Ingen nödstart. Vatten i scenariot är demo, inte ström på elev.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Verktyg: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ögon, penna, ritning/foto. Spänningsprovare bara om läraren sagt att uppställningen är iordning.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G, godkänt: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stötväg in/ut (hölje → kropp → skrov).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Namnger minst två av: saknad packning, saknad skyddsjord, krets utanför IR-vakt.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SMS-åtgärd eleven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hoppar (t.ex. inte röra våt ventil; åter packning; behandla sidokrets som spänningssatt).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att ELSÄK-JFB inte är skyddet här.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 plus skriftlig riskbedömning (ca fyra rader): varför IR-vakten var tyst; vad som görs innan beröring och varför; stöt → iland. Själv.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handen mot ventil först. ”Pumpen går ju.” ”Huvudnätets IR tar det.”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intyg till befälhavaren (m11). Inte TS-blankett (GAP).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labbprotokoll: namn, stötväg, två fel, en SMS-punkt.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motiverad riskbedömning i kursmapp. LIA: samma pekövning på riktig utrustning under handledare. Isolation/megger själv först efter m2.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Distans före träff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och verkningar.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5 § i en mening (skall).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ELSÄK-hålet i en mening + EMC-undantaget; inte 2008:1; inte ”båt på land” som lag.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Oftast ingen JFB; IR-vakt ≠ frånkoppling; sidokrets kan ligga utanför.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SMS: slitage, packning, skåp (olyckor-sida). FSL 2 kap. 9–10 §§ som var rutinerna bor.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Germanica i fem punkter (packning, jord, kablar skiftade, utanför IR, tyst drift).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En quizfråga: skall vs upplysning. En fråga: 1 MΩ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skall.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2024:58. Inte meggersteg.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Meggerprocedur, 1 MΩ som labbgräns, SMS-isolationsintervall som skall, hållkrets, losskoppling, IP-tabell (peka URL om packning behöver en cell — kopiera inte), intyg, blackout, nödstart, landström, TSFS 2024:58, EX, EMC-djup, ELSÄK-FS 2008:1 som gällande.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fem rutor i kapitel 1. Parafrasera 5 § och SHK-sammanfattningen. Märk råd/upplysning/avledning. Spårboxar land/maskin. Figur i gråskala: magnetventil + saknad packning + stötväg mot skrov + IR-vakt som inte ser sidokretsen. 300 dpi, 7×10. Ingen IP-matris. Ingen 2024:58-mening som om den gällde kursen.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lektion 1.1 stötväg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