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39AF" w:rsidRDefault="006952F0" w:rsidP="006952F0">
      <w:pPr>
        <w:spacing w:after="0" w:line="240" w:lineRule="auto"/>
        <w:jc w:val="center"/>
      </w:pPr>
      <w:proofErr w:type="spellStart"/>
      <w:r>
        <w:t>Infomgmt</w:t>
      </w:r>
      <w:proofErr w:type="spellEnd"/>
      <w:r>
        <w:t xml:space="preserve"> 192 – Lab Test 2</w:t>
      </w:r>
      <w:r w:rsidR="0087356F">
        <w:t xml:space="preserve"> – njad144</w:t>
      </w:r>
    </w:p>
    <w:p w:rsidR="006952F0" w:rsidRDefault="006952F0" w:rsidP="006952F0">
      <w:pPr>
        <w:spacing w:after="0" w:line="240" w:lineRule="auto"/>
        <w:jc w:val="center"/>
      </w:pPr>
    </w:p>
    <w:p w:rsidR="006952F0" w:rsidRDefault="006952F0" w:rsidP="006952F0">
      <w:pPr>
        <w:pStyle w:val="ListParagraph"/>
        <w:numPr>
          <w:ilvl w:val="0"/>
          <w:numId w:val="1"/>
        </w:numPr>
        <w:spacing w:after="0" w:line="240" w:lineRule="auto"/>
      </w:pPr>
      <w:r>
        <w:t xml:space="preserve">Connected our URL variables to the one specified, shown below: </w:t>
      </w:r>
      <w:r>
        <w:rPr>
          <w:noProof/>
        </w:rPr>
        <w:drawing>
          <wp:inline distT="0" distB="0" distL="0" distR="0" wp14:anchorId="799EE1BE" wp14:editId="1EBC8CAA">
            <wp:extent cx="5731510" cy="12401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240155"/>
                    </a:xfrm>
                    <a:prstGeom prst="rect">
                      <a:avLst/>
                    </a:prstGeom>
                  </pic:spPr>
                </pic:pic>
              </a:graphicData>
            </a:graphic>
          </wp:inline>
        </w:drawing>
      </w:r>
      <w:r>
        <w:br/>
      </w:r>
      <w:r>
        <w:br/>
        <w:t xml:space="preserve">I also created a RevenueTest2 class file to be used later after the object is parsed. </w:t>
      </w:r>
      <w:r w:rsidR="0087356F">
        <w:t xml:space="preserve">I did not include any of the default Azure easy table columns as it would be of no use to us, instead I focused on a class that had important and usable information to be parsed by our </w:t>
      </w:r>
      <w:proofErr w:type="spellStart"/>
      <w:r w:rsidR="0087356F">
        <w:t>deserializer</w:t>
      </w:r>
      <w:proofErr w:type="spellEnd"/>
      <w:r w:rsidR="0087356F">
        <w:t>.</w:t>
      </w:r>
      <w:r>
        <w:rPr>
          <w:noProof/>
        </w:rPr>
        <w:drawing>
          <wp:inline distT="0" distB="0" distL="0" distR="0" wp14:anchorId="2FE6C2BD" wp14:editId="61F81FDD">
            <wp:extent cx="5629275" cy="2295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29275" cy="2295525"/>
                    </a:xfrm>
                    <a:prstGeom prst="rect">
                      <a:avLst/>
                    </a:prstGeom>
                  </pic:spPr>
                </pic:pic>
              </a:graphicData>
            </a:graphic>
          </wp:inline>
        </w:drawing>
      </w:r>
      <w:r>
        <w:br/>
      </w:r>
    </w:p>
    <w:p w:rsidR="006952F0" w:rsidRDefault="006952F0" w:rsidP="006952F0">
      <w:pPr>
        <w:pStyle w:val="ListParagraph"/>
        <w:numPr>
          <w:ilvl w:val="0"/>
          <w:numId w:val="1"/>
        </w:numPr>
        <w:spacing w:after="0" w:line="240" w:lineRule="auto"/>
      </w:pPr>
      <w:r>
        <w:lastRenderedPageBreak/>
        <w:t>Modified the script to create cube for each row in this new class we have specified.</w:t>
      </w:r>
      <w:r>
        <w:br/>
      </w:r>
      <w:r>
        <w:rPr>
          <w:noProof/>
        </w:rPr>
        <w:drawing>
          <wp:inline distT="0" distB="0" distL="0" distR="0" wp14:anchorId="0335D048" wp14:editId="31262065">
            <wp:extent cx="5731510" cy="41128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12895"/>
                    </a:xfrm>
                    <a:prstGeom prst="rect">
                      <a:avLst/>
                    </a:prstGeom>
                  </pic:spPr>
                </pic:pic>
              </a:graphicData>
            </a:graphic>
          </wp:inline>
        </w:drawing>
      </w:r>
      <w:r>
        <w:br/>
      </w:r>
    </w:p>
    <w:p w:rsidR="006952F0" w:rsidRDefault="006952F0" w:rsidP="006952F0">
      <w:pPr>
        <w:pStyle w:val="ListParagraph"/>
        <w:numPr>
          <w:ilvl w:val="0"/>
          <w:numId w:val="1"/>
        </w:numPr>
        <w:spacing w:after="0" w:line="240" w:lineRule="auto"/>
      </w:pPr>
      <w:r>
        <w:t>Instructions read and changed text to display city on the cube.</w:t>
      </w:r>
      <w:r>
        <w:br/>
      </w:r>
      <w:r>
        <w:rPr>
          <w:noProof/>
        </w:rPr>
        <w:drawing>
          <wp:inline distT="0" distB="0" distL="0" distR="0" wp14:anchorId="6D2795C8" wp14:editId="53D01897">
            <wp:extent cx="4448175" cy="171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8175" cy="171450"/>
                    </a:xfrm>
                    <a:prstGeom prst="rect">
                      <a:avLst/>
                    </a:prstGeom>
                  </pic:spPr>
                </pic:pic>
              </a:graphicData>
            </a:graphic>
          </wp:inline>
        </w:drawing>
      </w:r>
      <w:r w:rsidR="004B1666">
        <w:br/>
      </w:r>
    </w:p>
    <w:p w:rsidR="004B1666" w:rsidRPr="004B1666" w:rsidRDefault="004B1666" w:rsidP="004B1666">
      <w:pPr>
        <w:pStyle w:val="ListParagraph"/>
        <w:numPr>
          <w:ilvl w:val="0"/>
          <w:numId w:val="1"/>
        </w:numPr>
        <w:spacing w:after="0" w:line="240" w:lineRule="auto"/>
        <w:rPr>
          <w:rFonts w:cstheme="minorHAnsi"/>
        </w:rPr>
      </w:pPr>
      <w:r>
        <w:t xml:space="preserve">Height was set to a fixed float of 5.0, I may change this later on to be a random float between say 3.0f and 8.0f so that we don’t get much overlap using: </w:t>
      </w:r>
      <w:proofErr w:type="spellStart"/>
      <w:r>
        <w:rPr>
          <w:rFonts w:ascii="Consolas" w:hAnsi="Consolas" w:cs="Consolas"/>
          <w:color w:val="2B91AF"/>
          <w:sz w:val="19"/>
          <w:szCs w:val="19"/>
        </w:rPr>
        <w:t>Random</w:t>
      </w:r>
      <w:r>
        <w:rPr>
          <w:rFonts w:ascii="Consolas" w:hAnsi="Consolas" w:cs="Consolas"/>
          <w:color w:val="000000"/>
          <w:sz w:val="19"/>
          <w:szCs w:val="19"/>
        </w:rPr>
        <w:t>.Range</w:t>
      </w:r>
      <w:proofErr w:type="spellEnd"/>
      <w:r>
        <w:rPr>
          <w:rFonts w:ascii="Consolas" w:hAnsi="Consolas" w:cs="Consolas"/>
          <w:color w:val="000000"/>
          <w:sz w:val="19"/>
          <w:szCs w:val="19"/>
        </w:rPr>
        <w:t>(3.0f, 5.0f);</w:t>
      </w:r>
      <w:r>
        <w:rPr>
          <w:rFonts w:ascii="Consolas" w:hAnsi="Consolas" w:cs="Consolas"/>
          <w:color w:val="000000"/>
          <w:sz w:val="19"/>
          <w:szCs w:val="19"/>
        </w:rPr>
        <w:t xml:space="preserve"> </w:t>
      </w:r>
      <w:r w:rsidRPr="004B1666">
        <w:rPr>
          <w:rFonts w:cstheme="minorHAnsi"/>
          <w:color w:val="000000"/>
        </w:rPr>
        <w:t xml:space="preserve">but for </w:t>
      </w:r>
      <w:proofErr w:type="gramStart"/>
      <w:r w:rsidRPr="004B1666">
        <w:rPr>
          <w:rFonts w:cstheme="minorHAnsi"/>
          <w:color w:val="000000"/>
        </w:rPr>
        <w:t>now</w:t>
      </w:r>
      <w:proofErr w:type="gramEnd"/>
      <w:r w:rsidRPr="004B1666">
        <w:rPr>
          <w:rFonts w:cstheme="minorHAnsi"/>
          <w:color w:val="000000"/>
        </w:rPr>
        <w:t xml:space="preserve"> I have left it as 5.0f. </w:t>
      </w:r>
      <w:r w:rsidRPr="004B1666">
        <w:rPr>
          <w:rFonts w:cstheme="minorHAnsi"/>
          <w:color w:val="000000"/>
        </w:rPr>
        <w:br/>
      </w:r>
      <w:r w:rsidRPr="004B1666">
        <w:rPr>
          <w:rFonts w:cstheme="minorHAnsi"/>
          <w:noProof/>
        </w:rPr>
        <w:drawing>
          <wp:inline distT="0" distB="0" distL="0" distR="0" wp14:anchorId="704881BD" wp14:editId="1FCD1E9D">
            <wp:extent cx="2505075" cy="228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5075" cy="228600"/>
                    </a:xfrm>
                    <a:prstGeom prst="rect">
                      <a:avLst/>
                    </a:prstGeom>
                  </pic:spPr>
                </pic:pic>
              </a:graphicData>
            </a:graphic>
          </wp:inline>
        </w:drawing>
      </w:r>
      <w:r w:rsidRPr="004B1666">
        <w:rPr>
          <w:rFonts w:cstheme="minorHAnsi"/>
          <w:color w:val="000000"/>
        </w:rPr>
        <w:br/>
      </w:r>
    </w:p>
    <w:p w:rsidR="004B1666" w:rsidRPr="007F2C54" w:rsidRDefault="004B1666" w:rsidP="004B1666">
      <w:pPr>
        <w:pStyle w:val="ListParagraph"/>
        <w:numPr>
          <w:ilvl w:val="0"/>
          <w:numId w:val="1"/>
        </w:numPr>
        <w:spacing w:after="0" w:line="240" w:lineRule="auto"/>
      </w:pPr>
      <w:r w:rsidRPr="004B1666">
        <w:rPr>
          <w:rFonts w:cstheme="minorHAnsi"/>
          <w:color w:val="000000"/>
        </w:rPr>
        <w:t xml:space="preserve">Looking through the JSON provided, it appears that category can only be either Mix or Urban. </w:t>
      </w:r>
      <w:proofErr w:type="gramStart"/>
      <w:r w:rsidRPr="004B1666">
        <w:rPr>
          <w:rFonts w:cstheme="minorHAnsi"/>
          <w:color w:val="000000"/>
        </w:rPr>
        <w:t>Therefore</w:t>
      </w:r>
      <w:proofErr w:type="gramEnd"/>
      <w:r w:rsidRPr="004B1666">
        <w:rPr>
          <w:rFonts w:cstheme="minorHAnsi"/>
          <w:color w:val="000000"/>
        </w:rPr>
        <w:t xml:space="preserve"> this switch case was created to set colours depending on the category given.</w:t>
      </w:r>
      <w:r>
        <w:rPr>
          <w:rFonts w:ascii="Consolas" w:hAnsi="Consolas" w:cs="Consolas"/>
          <w:color w:val="000000"/>
          <w:sz w:val="19"/>
          <w:szCs w:val="19"/>
        </w:rPr>
        <w:br/>
      </w:r>
      <w:r>
        <w:rPr>
          <w:noProof/>
        </w:rPr>
        <w:drawing>
          <wp:inline distT="0" distB="0" distL="0" distR="0" wp14:anchorId="0B96F8EB" wp14:editId="10223657">
            <wp:extent cx="5731510" cy="1388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88745"/>
                    </a:xfrm>
                    <a:prstGeom prst="rect">
                      <a:avLst/>
                    </a:prstGeom>
                  </pic:spPr>
                </pic:pic>
              </a:graphicData>
            </a:graphic>
          </wp:inline>
        </w:drawing>
      </w:r>
      <w:r>
        <w:rPr>
          <w:rFonts w:cstheme="minorHAnsi"/>
          <w:color w:val="000000"/>
        </w:rPr>
        <w:br/>
      </w:r>
      <w:r>
        <w:rPr>
          <w:noProof/>
        </w:rPr>
        <w:lastRenderedPageBreak/>
        <w:drawing>
          <wp:inline distT="0" distB="0" distL="0" distR="0" wp14:anchorId="020EFB8A" wp14:editId="18E18389">
            <wp:extent cx="5731510" cy="31013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1340"/>
                    </a:xfrm>
                    <a:prstGeom prst="rect">
                      <a:avLst/>
                    </a:prstGeom>
                  </pic:spPr>
                </pic:pic>
              </a:graphicData>
            </a:graphic>
          </wp:inline>
        </w:drawing>
      </w:r>
      <w:r w:rsidR="0087356F">
        <w:rPr>
          <w:rFonts w:cstheme="minorHAnsi"/>
          <w:color w:val="000000"/>
        </w:rPr>
        <w:br/>
      </w:r>
      <w:r>
        <w:rPr>
          <w:rFonts w:cstheme="minorHAnsi"/>
          <w:color w:val="000000"/>
        </w:rPr>
        <w:br/>
        <w:t xml:space="preserve">At this stage the visualisation is very clumped up and untidy. But it is creating cubes depending on the number of RevenueTest2 objects and displays the city variable on the cube. It also is setting colour depending on the category of the object/row. </w:t>
      </w:r>
      <w:r w:rsidR="007F2C54">
        <w:rPr>
          <w:rFonts w:cstheme="minorHAnsi"/>
          <w:color w:val="000000"/>
        </w:rPr>
        <w:br/>
      </w:r>
    </w:p>
    <w:p w:rsidR="007F2C54" w:rsidRPr="0087356F" w:rsidRDefault="0087356F" w:rsidP="004B1666">
      <w:pPr>
        <w:pStyle w:val="ListParagraph"/>
        <w:numPr>
          <w:ilvl w:val="0"/>
          <w:numId w:val="1"/>
        </w:numPr>
        <w:spacing w:after="0" w:line="240" w:lineRule="auto"/>
      </w:pPr>
      <w:r>
        <w:rPr>
          <w:rFonts w:cstheme="minorHAnsi"/>
          <w:color w:val="000000"/>
        </w:rPr>
        <w:t>Code implementations to limit to simply 10 cubes being rendered were made, and ensured that rotation of cubes happened within a -5.0 to 5.0 range along the x axis as shown below.</w:t>
      </w:r>
      <w:r>
        <w:rPr>
          <w:rFonts w:cstheme="minorHAnsi"/>
          <w:color w:val="000000"/>
        </w:rPr>
        <w:br/>
      </w:r>
      <w:r>
        <w:rPr>
          <w:rFonts w:cstheme="minorHAnsi"/>
          <w:color w:val="000000"/>
        </w:rPr>
        <w:br/>
      </w:r>
      <w:r>
        <w:rPr>
          <w:noProof/>
        </w:rPr>
        <w:drawing>
          <wp:inline distT="0" distB="0" distL="0" distR="0" wp14:anchorId="50C9DC63" wp14:editId="67BA416C">
            <wp:extent cx="5731510" cy="3360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60420"/>
                    </a:xfrm>
                    <a:prstGeom prst="rect">
                      <a:avLst/>
                    </a:prstGeom>
                  </pic:spPr>
                </pic:pic>
              </a:graphicData>
            </a:graphic>
          </wp:inline>
        </w:drawing>
      </w:r>
      <w:r>
        <w:rPr>
          <w:rFonts w:cstheme="minorHAnsi"/>
          <w:color w:val="000000"/>
        </w:rPr>
        <w:br/>
      </w:r>
      <w:r>
        <w:rPr>
          <w:rFonts w:cstheme="minorHAnsi"/>
          <w:color w:val="000000"/>
        </w:rPr>
        <w:br/>
        <w:t xml:space="preserve">I also set the text character size to be smaller scaled so that it is </w:t>
      </w:r>
      <w:proofErr w:type="gramStart"/>
      <w:r>
        <w:rPr>
          <w:rFonts w:cstheme="minorHAnsi"/>
          <w:color w:val="000000"/>
        </w:rPr>
        <w:t>actually readable</w:t>
      </w:r>
      <w:proofErr w:type="gramEnd"/>
      <w:r>
        <w:rPr>
          <w:rFonts w:cstheme="minorHAnsi"/>
          <w:color w:val="000000"/>
        </w:rPr>
        <w:t xml:space="preserve"> on the cubes as shown below along with the visualisation. </w:t>
      </w:r>
      <w:r>
        <w:rPr>
          <w:rFonts w:cstheme="minorHAnsi"/>
          <w:color w:val="000000"/>
        </w:rPr>
        <w:br/>
      </w:r>
      <w:r>
        <w:rPr>
          <w:rFonts w:cstheme="minorHAnsi"/>
          <w:color w:val="000000"/>
        </w:rPr>
        <w:br/>
      </w:r>
      <w:r>
        <w:rPr>
          <w:noProof/>
        </w:rPr>
        <w:drawing>
          <wp:inline distT="0" distB="0" distL="0" distR="0" wp14:anchorId="02A4B8BD" wp14:editId="06C7995E">
            <wp:extent cx="5638800" cy="26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00" cy="266700"/>
                    </a:xfrm>
                    <a:prstGeom prst="rect">
                      <a:avLst/>
                    </a:prstGeom>
                  </pic:spPr>
                </pic:pic>
              </a:graphicData>
            </a:graphic>
          </wp:inline>
        </w:drawing>
      </w:r>
      <w:r>
        <w:rPr>
          <w:rFonts w:cstheme="minorHAnsi"/>
          <w:color w:val="000000"/>
        </w:rPr>
        <w:br/>
      </w:r>
      <w:r>
        <w:rPr>
          <w:rFonts w:cstheme="minorHAnsi"/>
          <w:color w:val="000000"/>
        </w:rPr>
        <w:lastRenderedPageBreak/>
        <w:br/>
      </w:r>
      <w:r>
        <w:rPr>
          <w:noProof/>
        </w:rPr>
        <w:drawing>
          <wp:inline distT="0" distB="0" distL="0" distR="0" wp14:anchorId="13EDA6E1" wp14:editId="501DE37B">
            <wp:extent cx="5731510" cy="55664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566410"/>
                    </a:xfrm>
                    <a:prstGeom prst="rect">
                      <a:avLst/>
                    </a:prstGeom>
                  </pic:spPr>
                </pic:pic>
              </a:graphicData>
            </a:graphic>
          </wp:inline>
        </w:drawing>
      </w:r>
      <w:r>
        <w:rPr>
          <w:rFonts w:cstheme="minorHAnsi"/>
          <w:color w:val="000000"/>
        </w:rPr>
        <w:br/>
      </w:r>
      <w:r>
        <w:rPr>
          <w:rFonts w:cstheme="minorHAnsi"/>
          <w:color w:val="000000"/>
        </w:rPr>
        <w:br/>
        <w:t xml:space="preserve">We can now see that the cubes are limited to 10 renders and the text size has been reduced so it is readable per cube. </w:t>
      </w:r>
      <w:proofErr w:type="gramStart"/>
      <w:r>
        <w:rPr>
          <w:rFonts w:cstheme="minorHAnsi"/>
          <w:color w:val="000000"/>
        </w:rPr>
        <w:t>Also</w:t>
      </w:r>
      <w:proofErr w:type="gramEnd"/>
      <w:r>
        <w:rPr>
          <w:rFonts w:cstheme="minorHAnsi"/>
          <w:color w:val="000000"/>
        </w:rPr>
        <w:t xml:space="preserve"> that every cube is either blue or green depending on its category.</w:t>
      </w:r>
      <w:r>
        <w:rPr>
          <w:rFonts w:cstheme="minorHAnsi"/>
          <w:color w:val="000000"/>
        </w:rPr>
        <w:br/>
      </w:r>
      <w:r>
        <w:br/>
      </w:r>
      <w:r>
        <w:br/>
      </w:r>
      <w:r>
        <w:br/>
      </w:r>
      <w:r>
        <w:br/>
      </w:r>
      <w:r>
        <w:br/>
      </w:r>
      <w:r>
        <w:br/>
      </w:r>
      <w:r>
        <w:br/>
      </w:r>
      <w:r>
        <w:br/>
      </w:r>
      <w:r>
        <w:br/>
      </w:r>
      <w:r>
        <w:br/>
      </w:r>
      <w:r>
        <w:br/>
      </w:r>
      <w:r>
        <w:br/>
      </w:r>
    </w:p>
    <w:p w:rsidR="0087356F" w:rsidRDefault="0087356F" w:rsidP="0087356F">
      <w:pPr>
        <w:pStyle w:val="ListParagraph"/>
        <w:numPr>
          <w:ilvl w:val="0"/>
          <w:numId w:val="1"/>
        </w:numPr>
        <w:spacing w:after="0" w:line="240" w:lineRule="auto"/>
      </w:pPr>
      <w:r>
        <w:lastRenderedPageBreak/>
        <w:t xml:space="preserve">Three syncs were done with the </w:t>
      </w:r>
      <w:proofErr w:type="spellStart"/>
      <w:r>
        <w:t>github</w:t>
      </w:r>
      <w:proofErr w:type="spellEnd"/>
      <w:r>
        <w:t xml:space="preserve"> project at this link: </w:t>
      </w:r>
      <w:hyperlink r:id="rId15" w:history="1">
        <w:r w:rsidRPr="00E507BF">
          <w:rPr>
            <w:rStyle w:val="Hyperlink"/>
          </w:rPr>
          <w:t>https://github.com/njad144/Infomgmt192---LabTest2/</w:t>
        </w:r>
      </w:hyperlink>
      <w:r>
        <w:t xml:space="preserve"> </w:t>
      </w:r>
      <w:r>
        <w:br/>
        <w:t>The screenshot below also shows the 3 main commits that were synced up.</w:t>
      </w:r>
      <w:r>
        <w:br/>
      </w:r>
      <w:r>
        <w:rPr>
          <w:noProof/>
        </w:rPr>
        <w:drawing>
          <wp:inline distT="0" distB="0" distL="0" distR="0" wp14:anchorId="2FFE38B2" wp14:editId="2EA226A1">
            <wp:extent cx="5731510" cy="31229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22930"/>
                    </a:xfrm>
                    <a:prstGeom prst="rect">
                      <a:avLst/>
                    </a:prstGeom>
                  </pic:spPr>
                </pic:pic>
              </a:graphicData>
            </a:graphic>
          </wp:inline>
        </w:drawing>
      </w:r>
      <w:bookmarkStart w:id="0" w:name="_GoBack"/>
      <w:bookmarkEnd w:id="0"/>
    </w:p>
    <w:sectPr w:rsidR="008735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BC341C"/>
    <w:multiLevelType w:val="hybridMultilevel"/>
    <w:tmpl w:val="A50EBB6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2F0"/>
    <w:rsid w:val="004B1666"/>
    <w:rsid w:val="006952F0"/>
    <w:rsid w:val="007F2C54"/>
    <w:rsid w:val="0087356F"/>
    <w:rsid w:val="00F739A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3901A"/>
  <w15:chartTrackingRefBased/>
  <w15:docId w15:val="{C4F05620-FD59-4F3C-91BE-5C7C617BB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2F0"/>
    <w:pPr>
      <w:ind w:left="720"/>
      <w:contextualSpacing/>
    </w:pPr>
  </w:style>
  <w:style w:type="character" w:styleId="Hyperlink">
    <w:name w:val="Hyperlink"/>
    <w:basedOn w:val="DefaultParagraphFont"/>
    <w:uiPriority w:val="99"/>
    <w:unhideWhenUsed/>
    <w:rsid w:val="0087356F"/>
    <w:rPr>
      <w:color w:val="0563C1" w:themeColor="hyperlink"/>
      <w:u w:val="single"/>
    </w:rPr>
  </w:style>
  <w:style w:type="character" w:styleId="Mention">
    <w:name w:val="Mention"/>
    <w:basedOn w:val="DefaultParagraphFont"/>
    <w:uiPriority w:val="99"/>
    <w:semiHidden/>
    <w:unhideWhenUsed/>
    <w:rsid w:val="0087356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njad144/Infomgmt192---LabTest2/"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5</Pages>
  <Words>298</Words>
  <Characters>1700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 Jador</dc:creator>
  <cp:keywords/>
  <dc:description/>
  <cp:lastModifiedBy>Navi Jador</cp:lastModifiedBy>
  <cp:revision>1</cp:revision>
  <dcterms:created xsi:type="dcterms:W3CDTF">2017-06-08T06:00:00Z</dcterms:created>
  <dcterms:modified xsi:type="dcterms:W3CDTF">2017-06-08T06:44:00Z</dcterms:modified>
</cp:coreProperties>
</file>