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517C0FC" w14:textId="4CBD2CA6" w:rsidR="00550030" w:rsidRDefault="001340FF" w:rsidP="00550030">
      <w:pPr>
        <w:rPr>
          <w:rFonts w:cs="Times New Roman"/>
        </w:rPr>
      </w:pPr>
      <w:bookmarkStart w:id="0" w:name="_Hlk119916646"/>
      <w:r w:rsidRPr="00C0672D">
        <w:rPr>
          <w:rFonts w:cs="Times New Roman"/>
          <w:noProof/>
          <w:lang w:eastAsia="fr-FR"/>
        </w:rPr>
        <mc:AlternateContent>
          <mc:Choice Requires="wps">
            <w:drawing>
              <wp:anchor distT="0" distB="0" distL="114300" distR="114300" simplePos="0" relativeHeight="251676672" behindDoc="0" locked="0" layoutInCell="1" allowOverlap="1" wp14:anchorId="32ADEC39" wp14:editId="6A418CB2">
                <wp:simplePos x="0" y="0"/>
                <wp:positionH relativeFrom="column">
                  <wp:posOffset>-467309</wp:posOffset>
                </wp:positionH>
                <wp:positionV relativeFrom="paragraph">
                  <wp:posOffset>-442595</wp:posOffset>
                </wp:positionV>
                <wp:extent cx="2656205" cy="2220955"/>
                <wp:effectExtent l="0" t="0" r="0" b="8255"/>
                <wp:wrapNone/>
                <wp:docPr id="13" name="Zone de texte 13"/>
                <wp:cNvGraphicFramePr/>
                <a:graphic xmlns:a="http://schemas.openxmlformats.org/drawingml/2006/main">
                  <a:graphicData uri="http://schemas.microsoft.com/office/word/2010/wordprocessingShape">
                    <wps:wsp>
                      <wps:cNvSpPr txBox="1"/>
                      <wps:spPr>
                        <a:xfrm>
                          <a:off x="0" y="0"/>
                          <a:ext cx="2656205" cy="2220955"/>
                        </a:xfrm>
                        <a:prstGeom prst="rect">
                          <a:avLst/>
                        </a:prstGeom>
                        <a:solidFill>
                          <a:schemeClr val="lt1"/>
                        </a:solidFill>
                        <a:ln w="6350">
                          <a:noFill/>
                        </a:ln>
                      </wps:spPr>
                      <wps:txbx>
                        <w:txbxContent>
                          <w:p w14:paraId="373EB669" w14:textId="64DEFE7D" w:rsidR="00B44A44" w:rsidRPr="00B44A44" w:rsidRDefault="00B44A44" w:rsidP="00B665D2">
                            <w:pPr>
                              <w:spacing w:after="0" w:line="276" w:lineRule="auto"/>
                              <w:jc w:val="center"/>
                              <w:rPr>
                                <w:rFonts w:cs="Times New Roman"/>
                                <w:szCs w:val="24"/>
                              </w:rPr>
                            </w:pPr>
                            <w:r>
                              <w:rPr>
                                <w:rStyle w:val="fontstyle01"/>
                                <w:rFonts w:ascii="Times New Roman" w:hAnsi="Times New Roman" w:cs="Times New Roman"/>
                                <w:sz w:val="20"/>
                                <w:szCs w:val="20"/>
                              </w:rPr>
                              <w:t>R</w:t>
                            </w:r>
                            <w:r w:rsidRPr="005744DA">
                              <w:rPr>
                                <w:rStyle w:val="fontstyle01"/>
                                <w:rFonts w:ascii="Times New Roman" w:hAnsi="Times New Roman" w:cs="Times New Roman"/>
                                <w:sz w:val="20"/>
                                <w:szCs w:val="20"/>
                              </w:rPr>
                              <w:t>EPUBLIQUE DU CAMEROUN</w:t>
                            </w:r>
                            <w:r w:rsidRPr="005744DA">
                              <w:rPr>
                                <w:rFonts w:cs="Times New Roman"/>
                                <w:b/>
                                <w:bCs/>
                                <w:color w:val="000000"/>
                                <w:sz w:val="20"/>
                                <w:szCs w:val="20"/>
                              </w:rPr>
                              <w:br/>
                            </w:r>
                            <w:r w:rsidRPr="005744DA">
                              <w:rPr>
                                <w:rStyle w:val="fontstyle01"/>
                                <w:rFonts w:ascii="Times New Roman" w:hAnsi="Times New Roman" w:cs="Times New Roman"/>
                                <w:sz w:val="20"/>
                                <w:szCs w:val="20"/>
                              </w:rPr>
                              <w:t>Paix- Travail-Patrie</w:t>
                            </w:r>
                            <w:r w:rsidRPr="005744DA">
                              <w:rPr>
                                <w:rFonts w:cs="Times New Roman"/>
                                <w:b/>
                                <w:bCs/>
                                <w:color w:val="000000"/>
                                <w:sz w:val="20"/>
                                <w:szCs w:val="20"/>
                              </w:rPr>
                              <w:br/>
                            </w:r>
                            <w:r w:rsidRPr="005744DA">
                              <w:rPr>
                                <w:rStyle w:val="fontstyle01"/>
                                <w:rFonts w:ascii="Times New Roman" w:hAnsi="Times New Roman" w:cs="Times New Roman"/>
                                <w:b w:val="0"/>
                                <w:bCs w:val="0"/>
                                <w:sz w:val="20"/>
                                <w:szCs w:val="20"/>
                              </w:rPr>
                              <w:t>**********</w:t>
                            </w:r>
                            <w:r w:rsidRPr="005744DA">
                              <w:rPr>
                                <w:rFonts w:cs="Times New Roman"/>
                                <w:b/>
                                <w:bCs/>
                                <w:color w:val="000000"/>
                                <w:sz w:val="20"/>
                                <w:szCs w:val="20"/>
                              </w:rPr>
                              <w:br/>
                            </w:r>
                            <w:r w:rsidRPr="005744DA">
                              <w:rPr>
                                <w:rStyle w:val="fontstyle01"/>
                                <w:rFonts w:ascii="Times New Roman" w:hAnsi="Times New Roman" w:cs="Times New Roman"/>
                                <w:sz w:val="20"/>
                                <w:szCs w:val="20"/>
                              </w:rPr>
                              <w:t>MINISTERE DE L’ENSEIGNEMENT</w:t>
                            </w:r>
                            <w:r w:rsidRPr="005744DA">
                              <w:rPr>
                                <w:rFonts w:cs="Times New Roman"/>
                                <w:b/>
                                <w:bCs/>
                                <w:color w:val="000000"/>
                                <w:sz w:val="20"/>
                                <w:szCs w:val="20"/>
                              </w:rPr>
                              <w:br/>
                            </w:r>
                            <w:r w:rsidRPr="005744DA">
                              <w:rPr>
                                <w:rStyle w:val="fontstyle01"/>
                                <w:rFonts w:ascii="Times New Roman" w:hAnsi="Times New Roman" w:cs="Times New Roman"/>
                                <w:sz w:val="20"/>
                                <w:szCs w:val="20"/>
                              </w:rPr>
                              <w:t>SUPERIEUR</w:t>
                            </w:r>
                            <w:r w:rsidRPr="005744DA">
                              <w:rPr>
                                <w:rFonts w:cs="Times New Roman"/>
                                <w:b/>
                                <w:bCs/>
                                <w:color w:val="000000"/>
                                <w:sz w:val="20"/>
                                <w:szCs w:val="20"/>
                              </w:rPr>
                              <w:br/>
                            </w:r>
                            <w:r w:rsidRPr="005744DA">
                              <w:rPr>
                                <w:rStyle w:val="fontstyle01"/>
                                <w:rFonts w:ascii="Times New Roman" w:hAnsi="Times New Roman" w:cs="Times New Roman"/>
                                <w:b w:val="0"/>
                                <w:bCs w:val="0"/>
                                <w:sz w:val="20"/>
                                <w:szCs w:val="20"/>
                              </w:rPr>
                              <w:t>**********</w:t>
                            </w:r>
                            <w:r w:rsidRPr="005744DA">
                              <w:rPr>
                                <w:rFonts w:cs="Times New Roman"/>
                                <w:b/>
                                <w:bCs/>
                                <w:color w:val="000000"/>
                                <w:sz w:val="20"/>
                                <w:szCs w:val="20"/>
                              </w:rPr>
                              <w:br/>
                            </w:r>
                            <w:r w:rsidRPr="005744DA">
                              <w:rPr>
                                <w:rStyle w:val="fontstyle01"/>
                                <w:rFonts w:ascii="Times New Roman" w:hAnsi="Times New Roman" w:cs="Times New Roman"/>
                                <w:sz w:val="20"/>
                                <w:szCs w:val="20"/>
                              </w:rPr>
                              <w:t>UNIVERSITE DE MAROUA</w:t>
                            </w:r>
                            <w:r w:rsidRPr="005744DA">
                              <w:rPr>
                                <w:rFonts w:cs="Times New Roman"/>
                                <w:b/>
                                <w:bCs/>
                                <w:color w:val="000000"/>
                                <w:sz w:val="20"/>
                                <w:szCs w:val="20"/>
                              </w:rPr>
                              <w:br/>
                            </w:r>
                            <w:r w:rsidRPr="005744DA">
                              <w:rPr>
                                <w:rStyle w:val="fontstyle01"/>
                                <w:rFonts w:ascii="Times New Roman" w:hAnsi="Times New Roman" w:cs="Times New Roman"/>
                                <w:b w:val="0"/>
                                <w:bCs w:val="0"/>
                                <w:sz w:val="20"/>
                                <w:szCs w:val="20"/>
                              </w:rPr>
                              <w:t>**********</w:t>
                            </w:r>
                            <w:r w:rsidRPr="005744DA">
                              <w:rPr>
                                <w:rFonts w:cs="Times New Roman"/>
                                <w:b/>
                                <w:bCs/>
                                <w:color w:val="000000"/>
                                <w:sz w:val="20"/>
                                <w:szCs w:val="20"/>
                              </w:rPr>
                              <w:br/>
                            </w:r>
                            <w:r w:rsidRPr="005744DA">
                              <w:rPr>
                                <w:rStyle w:val="fontstyle01"/>
                                <w:rFonts w:ascii="Times New Roman" w:hAnsi="Times New Roman" w:cs="Times New Roman"/>
                                <w:sz w:val="20"/>
                                <w:szCs w:val="20"/>
                              </w:rPr>
                              <w:t>ECOLE NATIONALE SUPERIEURE DES MINES ET DES INDUSTRIES</w:t>
                            </w:r>
                            <w:r w:rsidRPr="005744DA">
                              <w:rPr>
                                <w:rFonts w:cs="Times New Roman"/>
                                <w:b/>
                                <w:bCs/>
                                <w:color w:val="000000"/>
                                <w:sz w:val="20"/>
                                <w:szCs w:val="20"/>
                              </w:rPr>
                              <w:t xml:space="preserve"> </w:t>
                            </w:r>
                            <w:r w:rsidRPr="005744DA">
                              <w:rPr>
                                <w:rStyle w:val="fontstyle01"/>
                                <w:rFonts w:ascii="Times New Roman" w:hAnsi="Times New Roman" w:cs="Times New Roman"/>
                                <w:sz w:val="20"/>
                                <w:szCs w:val="20"/>
                              </w:rPr>
                              <w:t>PETROLIERES</w:t>
                            </w:r>
                            <w:r w:rsidRPr="005744DA">
                              <w:rPr>
                                <w:rFonts w:cs="Times New Roman"/>
                                <w:b/>
                                <w:bCs/>
                                <w:color w:val="000000"/>
                                <w:sz w:val="20"/>
                                <w:szCs w:val="20"/>
                              </w:rPr>
                              <w:br/>
                            </w:r>
                            <w:r w:rsidRPr="00B44A44">
                              <w:rPr>
                                <w:rFonts w:cs="Times New Roman"/>
                                <w:sz w:val="20"/>
                                <w:szCs w:val="20"/>
                              </w:rPr>
                              <w:t>**********</w:t>
                            </w:r>
                          </w:p>
                          <w:p w14:paraId="5CADAF92" w14:textId="77777777" w:rsidR="00B44A44" w:rsidRPr="005744DA" w:rsidRDefault="00B44A44" w:rsidP="00B665D2">
                            <w:pPr>
                              <w:spacing w:after="0" w:line="276" w:lineRule="auto"/>
                              <w:jc w:val="center"/>
                              <w:rPr>
                                <w:rFonts w:cs="Times New Roman"/>
                                <w:szCs w:val="24"/>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2ADEC39" id="_x0000_t202" coordsize="21600,21600" o:spt="202" path="m,l,21600r21600,l21600,xe">
                <v:stroke joinstyle="miter"/>
                <v:path gradientshapeok="t" o:connecttype="rect"/>
              </v:shapetype>
              <v:shape id="Zone de texte 13" o:spid="_x0000_s1026" type="#_x0000_t202" style="position:absolute;left:0;text-align:left;margin-left:-36.8pt;margin-top:-34.85pt;width:209.15pt;height:174.9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" fillcolor="white [3201]" stroked="f" strokeweight=".5pt">
                <v:textbox>
                  <w:txbxContent>
                    <w:p w14:paraId="373EB669" w14:textId="64DEFE7D" w:rsidR="00B44A44" w:rsidRPr="00B44A44" w:rsidRDefault="00B44A44" w:rsidP="00B665D2">
                      <w:pPr>
                        <w:spacing w:after="0" w:line="276" w:lineRule="auto"/>
                        <w:jc w:val="center"/>
                        <w:rPr>
                          <w:rFonts w:cs="Times New Roman"/>
                          <w:szCs w:val="24"/>
                        </w:rPr>
                      </w:pPr>
                      <w:r>
                        <w:rPr>
                          <w:rStyle w:val="fontstyle01"/>
                          <w:rFonts w:ascii="Times New Roman" w:hAnsi="Times New Roman" w:cs="Times New Roman"/>
                          <w:sz w:val="20"/>
                          <w:szCs w:val="20"/>
                        </w:rPr>
                        <w:t>R</w:t>
                      </w:r>
                      <w:r w:rsidRPr="005744DA">
                        <w:rPr>
                          <w:rStyle w:val="fontstyle01"/>
                          <w:rFonts w:ascii="Times New Roman" w:hAnsi="Times New Roman" w:cs="Times New Roman"/>
                          <w:sz w:val="20"/>
                          <w:szCs w:val="20"/>
                        </w:rPr>
                        <w:t>EPUBLIQUE DU CAMEROUN</w:t>
                      </w:r>
                      <w:r w:rsidRPr="005744DA">
                        <w:rPr>
                          <w:rFonts w:cs="Times New Roman"/>
                          <w:b/>
                          <w:bCs/>
                          <w:color w:val="000000"/>
                          <w:sz w:val="20"/>
                          <w:szCs w:val="20"/>
                        </w:rPr>
                        <w:br/>
                      </w:r>
                      <w:r w:rsidRPr="005744DA">
                        <w:rPr>
                          <w:rStyle w:val="fontstyle01"/>
                          <w:rFonts w:ascii="Times New Roman" w:hAnsi="Times New Roman" w:cs="Times New Roman"/>
                          <w:sz w:val="20"/>
                          <w:szCs w:val="20"/>
                        </w:rPr>
                        <w:t>Paix- Travail-Patrie</w:t>
                      </w:r>
                      <w:r w:rsidRPr="005744DA">
                        <w:rPr>
                          <w:rFonts w:cs="Times New Roman"/>
                          <w:b/>
                          <w:bCs/>
                          <w:color w:val="000000"/>
                          <w:sz w:val="20"/>
                          <w:szCs w:val="20"/>
                        </w:rPr>
                        <w:br/>
                      </w:r>
                      <w:r w:rsidRPr="005744DA">
                        <w:rPr>
                          <w:rStyle w:val="fontstyle01"/>
                          <w:rFonts w:ascii="Times New Roman" w:hAnsi="Times New Roman" w:cs="Times New Roman"/>
                          <w:b w:val="0"/>
                          <w:bCs w:val="0"/>
                          <w:sz w:val="20"/>
                          <w:szCs w:val="20"/>
                        </w:rPr>
                        <w:t>**********</w:t>
                      </w:r>
                      <w:r w:rsidRPr="005744DA">
                        <w:rPr>
                          <w:rFonts w:cs="Times New Roman"/>
                          <w:b/>
                          <w:bCs/>
                          <w:color w:val="000000"/>
                          <w:sz w:val="20"/>
                          <w:szCs w:val="20"/>
                        </w:rPr>
                        <w:br/>
                      </w:r>
                      <w:r w:rsidRPr="005744DA">
                        <w:rPr>
                          <w:rStyle w:val="fontstyle01"/>
                          <w:rFonts w:ascii="Times New Roman" w:hAnsi="Times New Roman" w:cs="Times New Roman"/>
                          <w:sz w:val="20"/>
                          <w:szCs w:val="20"/>
                        </w:rPr>
                        <w:t>MINISTERE DE L’ENSEIGNEMENT</w:t>
                      </w:r>
                      <w:r w:rsidRPr="005744DA">
                        <w:rPr>
                          <w:rFonts w:cs="Times New Roman"/>
                          <w:b/>
                          <w:bCs/>
                          <w:color w:val="000000"/>
                          <w:sz w:val="20"/>
                          <w:szCs w:val="20"/>
                        </w:rPr>
                        <w:br/>
                      </w:r>
                      <w:r w:rsidRPr="005744DA">
                        <w:rPr>
                          <w:rStyle w:val="fontstyle01"/>
                          <w:rFonts w:ascii="Times New Roman" w:hAnsi="Times New Roman" w:cs="Times New Roman"/>
                          <w:sz w:val="20"/>
                          <w:szCs w:val="20"/>
                        </w:rPr>
                        <w:t>SUPERIEUR</w:t>
                      </w:r>
                      <w:r w:rsidRPr="005744DA">
                        <w:rPr>
                          <w:rFonts w:cs="Times New Roman"/>
                          <w:b/>
                          <w:bCs/>
                          <w:color w:val="000000"/>
                          <w:sz w:val="20"/>
                          <w:szCs w:val="20"/>
                        </w:rPr>
                        <w:br/>
                      </w:r>
                      <w:r w:rsidRPr="005744DA">
                        <w:rPr>
                          <w:rStyle w:val="fontstyle01"/>
                          <w:rFonts w:ascii="Times New Roman" w:hAnsi="Times New Roman" w:cs="Times New Roman"/>
                          <w:b w:val="0"/>
                          <w:bCs w:val="0"/>
                          <w:sz w:val="20"/>
                          <w:szCs w:val="20"/>
                        </w:rPr>
                        <w:t>**********</w:t>
                      </w:r>
                      <w:r w:rsidRPr="005744DA">
                        <w:rPr>
                          <w:rFonts w:cs="Times New Roman"/>
                          <w:b/>
                          <w:bCs/>
                          <w:color w:val="000000"/>
                          <w:sz w:val="20"/>
                          <w:szCs w:val="20"/>
                        </w:rPr>
                        <w:br/>
                      </w:r>
                      <w:r w:rsidRPr="005744DA">
                        <w:rPr>
                          <w:rStyle w:val="fontstyle01"/>
                          <w:rFonts w:ascii="Times New Roman" w:hAnsi="Times New Roman" w:cs="Times New Roman"/>
                          <w:sz w:val="20"/>
                          <w:szCs w:val="20"/>
                        </w:rPr>
                        <w:t>UNIVERSITE DE MAROUA</w:t>
                      </w:r>
                      <w:r w:rsidRPr="005744DA">
                        <w:rPr>
                          <w:rFonts w:cs="Times New Roman"/>
                          <w:b/>
                          <w:bCs/>
                          <w:color w:val="000000"/>
                          <w:sz w:val="20"/>
                          <w:szCs w:val="20"/>
                        </w:rPr>
                        <w:br/>
                      </w:r>
                      <w:r w:rsidRPr="005744DA">
                        <w:rPr>
                          <w:rStyle w:val="fontstyle01"/>
                          <w:rFonts w:ascii="Times New Roman" w:hAnsi="Times New Roman" w:cs="Times New Roman"/>
                          <w:b w:val="0"/>
                          <w:bCs w:val="0"/>
                          <w:sz w:val="20"/>
                          <w:szCs w:val="20"/>
                        </w:rPr>
                        <w:t>**********</w:t>
                      </w:r>
                      <w:r w:rsidRPr="005744DA">
                        <w:rPr>
                          <w:rFonts w:cs="Times New Roman"/>
                          <w:b/>
                          <w:bCs/>
                          <w:color w:val="000000"/>
                          <w:sz w:val="20"/>
                          <w:szCs w:val="20"/>
                        </w:rPr>
                        <w:br/>
                      </w:r>
                      <w:r w:rsidRPr="005744DA">
                        <w:rPr>
                          <w:rStyle w:val="fontstyle01"/>
                          <w:rFonts w:ascii="Times New Roman" w:hAnsi="Times New Roman" w:cs="Times New Roman"/>
                          <w:sz w:val="20"/>
                          <w:szCs w:val="20"/>
                        </w:rPr>
                        <w:t>ECOLE NATIONALE SUPERIEURE DES MINES ET DES INDUSTRIES</w:t>
                      </w:r>
                      <w:r w:rsidRPr="005744DA">
                        <w:rPr>
                          <w:rFonts w:cs="Times New Roman"/>
                          <w:b/>
                          <w:bCs/>
                          <w:color w:val="000000"/>
                          <w:sz w:val="20"/>
                          <w:szCs w:val="20"/>
                        </w:rPr>
                        <w:t xml:space="preserve"> </w:t>
                      </w:r>
                      <w:r w:rsidRPr="005744DA">
                        <w:rPr>
                          <w:rStyle w:val="fontstyle01"/>
                          <w:rFonts w:ascii="Times New Roman" w:hAnsi="Times New Roman" w:cs="Times New Roman"/>
                          <w:sz w:val="20"/>
                          <w:szCs w:val="20"/>
                        </w:rPr>
                        <w:t>PETROLIERES</w:t>
                      </w:r>
                      <w:r w:rsidRPr="005744DA">
                        <w:rPr>
                          <w:rFonts w:cs="Times New Roman"/>
                          <w:b/>
                          <w:bCs/>
                          <w:color w:val="000000"/>
                          <w:sz w:val="20"/>
                          <w:szCs w:val="20"/>
                        </w:rPr>
                        <w:br/>
                      </w:r>
                      <w:r w:rsidRPr="00B44A44">
                        <w:rPr>
                          <w:rFonts w:cs="Times New Roman"/>
                          <w:sz w:val="20"/>
                          <w:szCs w:val="20"/>
                        </w:rPr>
                        <w:t>**********</w:t>
                      </w:r>
                    </w:p>
                    <w:p w14:paraId="5CADAF92" w14:textId="77777777" w:rsidR="00B44A44" w:rsidRPr="005744DA" w:rsidRDefault="00B44A44" w:rsidP="00B665D2">
                      <w:pPr>
                        <w:spacing w:after="0" w:line="276" w:lineRule="auto"/>
                        <w:jc w:val="center"/>
                        <w:rPr>
                          <w:rFonts w:cs="Times New Roman"/>
                          <w:szCs w:val="24"/>
                        </w:rPr>
                      </w:pPr>
                    </w:p>
                  </w:txbxContent>
                </v:textbox>
              </v:shape>
            </w:pict>
          </mc:Fallback>
        </mc:AlternateContent>
      </w:r>
      <w:r w:rsidR="00B665D2" w:rsidRPr="00C0672D">
        <w:rPr>
          <w:rFonts w:cs="Times New Roman"/>
          <w:noProof/>
          <w:lang w:eastAsia="fr-FR"/>
        </w:rPr>
        <mc:AlternateContent>
          <mc:Choice Requires="wps">
            <w:drawing>
              <wp:anchor distT="0" distB="0" distL="114300" distR="114300" simplePos="0" relativeHeight="251680768" behindDoc="0" locked="0" layoutInCell="1" allowOverlap="1" wp14:anchorId="53C6D08A" wp14:editId="07A5CED2">
                <wp:simplePos x="0" y="0"/>
                <wp:positionH relativeFrom="column">
                  <wp:posOffset>2171700</wp:posOffset>
                </wp:positionH>
                <wp:positionV relativeFrom="paragraph">
                  <wp:posOffset>-362585</wp:posOffset>
                </wp:positionV>
                <wp:extent cx="1724660" cy="1280160"/>
                <wp:effectExtent l="0" t="0" r="8890" b="0"/>
                <wp:wrapNone/>
                <wp:docPr id="15" name="Zone de texte 15"/>
                <wp:cNvGraphicFramePr/>
                <a:graphic xmlns:a="http://schemas.openxmlformats.org/drawingml/2006/main">
                  <a:graphicData uri="http://schemas.microsoft.com/office/word/2010/wordprocessingShape">
                    <wps:wsp>
                      <wps:cNvSpPr txBox="1"/>
                      <wps:spPr>
                        <a:xfrm>
                          <a:off x="0" y="0"/>
                          <a:ext cx="1724660" cy="1280160"/>
                        </a:xfrm>
                        <a:prstGeom prst="rect">
                          <a:avLst/>
                        </a:prstGeom>
                        <a:solidFill>
                          <a:schemeClr val="lt1"/>
                        </a:solidFill>
                        <a:ln w="6350">
                          <a:noFill/>
                        </a:ln>
                      </wps:spPr>
                      <wps:txbx>
                        <w:txbxContent>
                          <w:p w14:paraId="080A01DE" w14:textId="77777777" w:rsidR="00B44A44" w:rsidRDefault="00B44A44" w:rsidP="00AC64DD">
                            <w:pPr>
                              <w:jc w:val="center"/>
                            </w:pPr>
                            <w:r>
                              <w:rPr>
                                <w:noProof/>
                                <w:lang w:eastAsia="fr-FR"/>
                              </w:rPr>
                              <w:drawing>
                                <wp:inline distT="0" distB="0" distL="0" distR="0" wp14:anchorId="02F66876" wp14:editId="42121CEE">
                                  <wp:extent cx="878958" cy="1001864"/>
                                  <wp:effectExtent l="0" t="0" r="0" b="8255"/>
                                  <wp:docPr id="144222383" name="Image 1442223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8"/>
                                          <a:srcRect b="23661"/>
                                          <a:stretch/>
                                        </pic:blipFill>
                                        <pic:spPr bwMode="auto">
                                          <a:xfrm>
                                            <a:off x="0" y="0"/>
                                            <a:ext cx="900154" cy="1026023"/>
                                          </a:xfrm>
                                          <a:prstGeom prst="rect">
                                            <a:avLst/>
                                          </a:prstGeom>
                                          <a:ln>
                                            <a:noFill/>
                                          </a:ln>
                                          <a:extLst>
                                            <a:ext uri="{53640926-AAD7-44D8-BBD7-CCE9431645EC}">
                                              <a14:shadowObscured xmlns:a14="http://schemas.microsoft.com/office/drawing/2010/main"/>
                                            </a:ext>
                                          </a:extLst>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3C6D08A" id="Zone de texte 15" o:spid="_x0000_s1027" type="#_x0000_t202" style="position:absolute;left:0;text-align:left;margin-left:171pt;margin-top:-28.55pt;width:135.8pt;height:100.8pt;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" fillcolor="white [3201]" stroked="f" strokeweight=".5pt">
                <v:textbox>
                  <w:txbxContent>
                    <w:p w14:paraId="080A01DE" w14:textId="77777777" w:rsidR="00B44A44" w:rsidRDefault="00B44A44" w:rsidP="00AC64DD">
                      <w:pPr>
                        <w:jc w:val="center"/>
                      </w:pPr>
                      <w:r>
                        <w:rPr>
                          <w:noProof/>
                          <w:lang w:eastAsia="fr-FR"/>
                        </w:rPr>
                        <w:drawing>
                          <wp:inline distT="0" distB="0" distL="0" distR="0" wp14:anchorId="02F66876" wp14:editId="42121CEE">
                            <wp:extent cx="878958" cy="1001864"/>
                            <wp:effectExtent l="0" t="0" r="0" b="8255"/>
                            <wp:docPr id="144222383" name="Image 1442223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8"/>
                                    <a:srcRect b="23661"/>
                                    <a:stretch/>
                                  </pic:blipFill>
                                  <pic:spPr bwMode="auto">
                                    <a:xfrm>
                                      <a:off x="0" y="0"/>
                                      <a:ext cx="900154" cy="1026023"/>
                                    </a:xfrm>
                                    <a:prstGeom prst="rect">
                                      <a:avLst/>
                                    </a:prstGeom>
                                    <a:ln>
                                      <a:noFill/>
                                    </a:ln>
                                    <a:extLst>
                                      <a:ext uri="{53640926-AAD7-44D8-BBD7-CCE9431645EC}">
                                        <a14:shadowObscured xmlns:a14="http://schemas.microsoft.com/office/drawing/2010/main"/>
                                      </a:ext>
                                    </a:extLst>
                                  </pic:spPr>
                                </pic:pic>
                              </a:graphicData>
                            </a:graphic>
                          </wp:inline>
                        </w:drawing>
                      </w:r>
                    </w:p>
                  </w:txbxContent>
                </v:textbox>
              </v:shape>
            </w:pict>
          </mc:Fallback>
        </mc:AlternateContent>
      </w:r>
      <w:r w:rsidR="00B665D2" w:rsidRPr="00C0672D">
        <w:rPr>
          <w:rFonts w:cs="Times New Roman"/>
          <w:noProof/>
          <w:lang w:eastAsia="fr-FR"/>
        </w:rPr>
        <mc:AlternateContent>
          <mc:Choice Requires="wps">
            <w:drawing>
              <wp:anchor distT="0" distB="0" distL="114300" distR="114300" simplePos="0" relativeHeight="251678720" behindDoc="0" locked="0" layoutInCell="1" allowOverlap="1" wp14:anchorId="3698AE35" wp14:editId="6FF21794">
                <wp:simplePos x="0" y="0"/>
                <wp:positionH relativeFrom="column">
                  <wp:posOffset>3900805</wp:posOffset>
                </wp:positionH>
                <wp:positionV relativeFrom="paragraph">
                  <wp:posOffset>-423545</wp:posOffset>
                </wp:positionV>
                <wp:extent cx="2569845" cy="2628900"/>
                <wp:effectExtent l="0" t="0" r="1905" b="0"/>
                <wp:wrapNone/>
                <wp:docPr id="14" name="Zone de texte 14"/>
                <wp:cNvGraphicFramePr/>
                <a:graphic xmlns:a="http://schemas.openxmlformats.org/drawingml/2006/main">
                  <a:graphicData uri="http://schemas.microsoft.com/office/word/2010/wordprocessingShape">
                    <wps:wsp>
                      <wps:cNvSpPr txBox="1"/>
                      <wps:spPr>
                        <a:xfrm>
                          <a:off x="0" y="0"/>
                          <a:ext cx="2569845" cy="2628900"/>
                        </a:xfrm>
                        <a:prstGeom prst="rect">
                          <a:avLst/>
                        </a:prstGeom>
                        <a:solidFill>
                          <a:schemeClr val="lt1"/>
                        </a:solidFill>
                        <a:ln w="6350">
                          <a:noFill/>
                        </a:ln>
                      </wps:spPr>
                      <wps:txbx>
                        <w:txbxContent>
                          <w:p w14:paraId="2C9FE103" w14:textId="77777777" w:rsidR="00B44A44" w:rsidRDefault="00B44A44" w:rsidP="00B665D2">
                            <w:pPr>
                              <w:spacing w:after="0" w:line="276" w:lineRule="auto"/>
                              <w:jc w:val="center"/>
                              <w:rPr>
                                <w:rFonts w:cs="Times New Roman"/>
                                <w:sz w:val="20"/>
                                <w:szCs w:val="20"/>
                                <w:lang w:val="en-US"/>
                              </w:rPr>
                            </w:pPr>
                            <w:r w:rsidRPr="005744DA">
                              <w:rPr>
                                <w:rStyle w:val="fontstyle01"/>
                                <w:rFonts w:ascii="Times New Roman" w:hAnsi="Times New Roman" w:cs="Times New Roman"/>
                                <w:sz w:val="20"/>
                                <w:szCs w:val="20"/>
                                <w:lang w:val="en-US"/>
                              </w:rPr>
                              <w:t>REPUBLIC OF CAMEROON</w:t>
                            </w:r>
                            <w:r w:rsidRPr="005744DA">
                              <w:rPr>
                                <w:rFonts w:cs="Times New Roman"/>
                                <w:b/>
                                <w:bCs/>
                                <w:color w:val="000000"/>
                                <w:sz w:val="20"/>
                                <w:szCs w:val="20"/>
                                <w:lang w:val="en-US"/>
                              </w:rPr>
                              <w:br/>
                            </w:r>
                            <w:r w:rsidRPr="005744DA">
                              <w:rPr>
                                <w:rStyle w:val="fontstyle01"/>
                                <w:rFonts w:ascii="Times New Roman" w:hAnsi="Times New Roman" w:cs="Times New Roman"/>
                                <w:sz w:val="20"/>
                                <w:szCs w:val="20"/>
                                <w:lang w:val="en-US"/>
                              </w:rPr>
                              <w:t>Peace-Work- Fatherland</w:t>
                            </w:r>
                            <w:r w:rsidRPr="005744DA">
                              <w:rPr>
                                <w:rFonts w:cs="Times New Roman"/>
                                <w:b/>
                                <w:bCs/>
                                <w:color w:val="000000"/>
                                <w:sz w:val="20"/>
                                <w:szCs w:val="20"/>
                                <w:lang w:val="en-US"/>
                              </w:rPr>
                              <w:br/>
                            </w:r>
                            <w:r w:rsidRPr="005744DA">
                              <w:rPr>
                                <w:rStyle w:val="fontstyle01"/>
                                <w:rFonts w:ascii="Times New Roman" w:hAnsi="Times New Roman" w:cs="Times New Roman"/>
                                <w:b w:val="0"/>
                                <w:bCs w:val="0"/>
                                <w:sz w:val="20"/>
                                <w:szCs w:val="20"/>
                                <w:lang w:val="en-US"/>
                              </w:rPr>
                              <w:t>**********</w:t>
                            </w:r>
                            <w:r w:rsidRPr="005744DA">
                              <w:rPr>
                                <w:rFonts w:cs="Times New Roman"/>
                                <w:b/>
                                <w:bCs/>
                                <w:color w:val="000000"/>
                                <w:sz w:val="20"/>
                                <w:szCs w:val="20"/>
                                <w:lang w:val="en-US"/>
                              </w:rPr>
                              <w:br/>
                            </w:r>
                            <w:r w:rsidRPr="005744DA">
                              <w:rPr>
                                <w:rStyle w:val="fontstyle01"/>
                                <w:rFonts w:ascii="Times New Roman" w:hAnsi="Times New Roman" w:cs="Times New Roman"/>
                                <w:sz w:val="20"/>
                                <w:szCs w:val="20"/>
                                <w:lang w:val="en-US"/>
                              </w:rPr>
                              <w:t>MINISTRY OF HIGHER EDUCATION</w:t>
                            </w:r>
                            <w:r w:rsidRPr="005744DA">
                              <w:rPr>
                                <w:rFonts w:cs="Times New Roman"/>
                                <w:b/>
                                <w:bCs/>
                                <w:color w:val="000000"/>
                                <w:sz w:val="20"/>
                                <w:szCs w:val="20"/>
                                <w:lang w:val="en-US"/>
                              </w:rPr>
                              <w:br/>
                            </w:r>
                            <w:r w:rsidRPr="005744DA">
                              <w:rPr>
                                <w:rStyle w:val="fontstyle01"/>
                                <w:rFonts w:ascii="Times New Roman" w:hAnsi="Times New Roman" w:cs="Times New Roman"/>
                                <w:b w:val="0"/>
                                <w:bCs w:val="0"/>
                                <w:sz w:val="20"/>
                                <w:szCs w:val="20"/>
                                <w:lang w:val="en-US"/>
                              </w:rPr>
                              <w:t>**********</w:t>
                            </w:r>
                            <w:r w:rsidRPr="005744DA">
                              <w:rPr>
                                <w:rFonts w:cs="Times New Roman"/>
                                <w:b/>
                                <w:bCs/>
                                <w:color w:val="000000"/>
                                <w:sz w:val="20"/>
                                <w:szCs w:val="20"/>
                                <w:lang w:val="en-US"/>
                              </w:rPr>
                              <w:br/>
                            </w:r>
                            <w:r w:rsidRPr="005744DA">
                              <w:rPr>
                                <w:rStyle w:val="fontstyle01"/>
                                <w:rFonts w:ascii="Times New Roman" w:hAnsi="Times New Roman" w:cs="Times New Roman"/>
                                <w:sz w:val="20"/>
                                <w:szCs w:val="20"/>
                                <w:lang w:val="en-US"/>
                              </w:rPr>
                              <w:t>UNIVERSITY OF MAROUA</w:t>
                            </w:r>
                            <w:r w:rsidRPr="005744DA">
                              <w:rPr>
                                <w:rFonts w:cs="Times New Roman"/>
                                <w:b/>
                                <w:bCs/>
                                <w:color w:val="000000"/>
                                <w:sz w:val="20"/>
                                <w:szCs w:val="20"/>
                                <w:lang w:val="en-US"/>
                              </w:rPr>
                              <w:br/>
                            </w:r>
                            <w:r w:rsidRPr="005744DA">
                              <w:rPr>
                                <w:rStyle w:val="fontstyle01"/>
                                <w:rFonts w:ascii="Times New Roman" w:hAnsi="Times New Roman" w:cs="Times New Roman"/>
                                <w:b w:val="0"/>
                                <w:bCs w:val="0"/>
                                <w:sz w:val="20"/>
                                <w:szCs w:val="20"/>
                                <w:lang w:val="en-US"/>
                              </w:rPr>
                              <w:t>**********</w:t>
                            </w:r>
                            <w:r w:rsidRPr="005744DA">
                              <w:rPr>
                                <w:rFonts w:cs="Times New Roman"/>
                                <w:b/>
                                <w:bCs/>
                                <w:color w:val="000000"/>
                                <w:sz w:val="20"/>
                                <w:szCs w:val="20"/>
                                <w:lang w:val="en-US"/>
                              </w:rPr>
                              <w:br/>
                            </w:r>
                            <w:r w:rsidRPr="005744DA">
                              <w:rPr>
                                <w:rStyle w:val="fontstyle01"/>
                                <w:rFonts w:ascii="Times New Roman" w:hAnsi="Times New Roman" w:cs="Times New Roman"/>
                                <w:sz w:val="20"/>
                                <w:szCs w:val="20"/>
                                <w:lang w:val="en-US"/>
                              </w:rPr>
                              <w:t xml:space="preserve">NATIONAL ADVANCED SCHOOL OF MINING AND PETROLEUM INDUSTRIES </w:t>
                            </w:r>
                            <w:r w:rsidRPr="005744DA">
                              <w:rPr>
                                <w:rFonts w:cs="Times New Roman"/>
                                <w:b/>
                                <w:bCs/>
                                <w:color w:val="000000"/>
                                <w:sz w:val="20"/>
                                <w:szCs w:val="20"/>
                                <w:lang w:val="en-US"/>
                              </w:rPr>
                              <w:br/>
                            </w:r>
                            <w:r w:rsidRPr="000E422F">
                              <w:rPr>
                                <w:rFonts w:cs="Times New Roman"/>
                                <w:sz w:val="20"/>
                                <w:szCs w:val="20"/>
                                <w:lang w:val="en-US"/>
                              </w:rPr>
                              <w:t>*******</w:t>
                            </w:r>
                            <w:r>
                              <w:rPr>
                                <w:rFonts w:cs="Times New Roman"/>
                                <w:sz w:val="20"/>
                                <w:szCs w:val="20"/>
                                <w:lang w:val="en-US"/>
                              </w:rPr>
                              <w:t>***</w:t>
                            </w:r>
                          </w:p>
                          <w:p w14:paraId="5756DF23" w14:textId="77777777" w:rsidR="00B44A44" w:rsidRPr="00320E4A" w:rsidRDefault="00B44A44" w:rsidP="00B665D2">
                            <w:pPr>
                              <w:spacing w:after="0" w:line="276" w:lineRule="auto"/>
                              <w:jc w:val="center"/>
                              <w:rPr>
                                <w:rFonts w:cs="Times New Roman"/>
                                <w:b/>
                                <w:bCs/>
                                <w:sz w:val="20"/>
                                <w:szCs w:val="20"/>
                                <w:lang w:val="en-US"/>
                              </w:rPr>
                            </w:pPr>
                            <w:r w:rsidRPr="000E422F">
                              <w:rPr>
                                <w:rFonts w:cs="Times New Roman"/>
                                <w:sz w:val="20"/>
                                <w:szCs w:val="20"/>
                                <w:lang w:val="en-US"/>
                              </w:rPr>
                              <w:t>*******</w:t>
                            </w:r>
                            <w:r>
                              <w:rPr>
                                <w:rFonts w:cs="Times New Roman"/>
                                <w:sz w:val="20"/>
                                <w:szCs w:val="20"/>
                                <w:lang w:val="en-US"/>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698AE35" id="Zone de texte 14" o:spid="_x0000_s1028" type="#_x0000_t202" style="position:absolute;left:0;text-align:left;margin-left:307.15pt;margin-top:-33.35pt;width:202.35pt;height:207pt;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" fillcolor="white [3201]" stroked="f" strokeweight=".5pt">
                <v:textbox>
                  <w:txbxContent>
                    <w:p w14:paraId="2C9FE103" w14:textId="77777777" w:rsidR="00B44A44" w:rsidRDefault="00B44A44" w:rsidP="00B665D2">
                      <w:pPr>
                        <w:spacing w:after="0" w:line="276" w:lineRule="auto"/>
                        <w:jc w:val="center"/>
                        <w:rPr>
                          <w:rFonts w:cs="Times New Roman"/>
                          <w:sz w:val="20"/>
                          <w:szCs w:val="20"/>
                          <w:lang w:val="en-US"/>
                        </w:rPr>
                      </w:pPr>
                      <w:r w:rsidRPr="005744DA">
                        <w:rPr>
                          <w:rStyle w:val="fontstyle01"/>
                          <w:rFonts w:ascii="Times New Roman" w:hAnsi="Times New Roman" w:cs="Times New Roman"/>
                          <w:sz w:val="20"/>
                          <w:szCs w:val="20"/>
                          <w:lang w:val="en-US"/>
                        </w:rPr>
                        <w:t>REPUBLIC OF CAMEROON</w:t>
                      </w:r>
                      <w:r w:rsidRPr="005744DA">
                        <w:rPr>
                          <w:rFonts w:cs="Times New Roman"/>
                          <w:b/>
                          <w:bCs/>
                          <w:color w:val="000000"/>
                          <w:sz w:val="20"/>
                          <w:szCs w:val="20"/>
                          <w:lang w:val="en-US"/>
                        </w:rPr>
                        <w:br/>
                      </w:r>
                      <w:r w:rsidRPr="005744DA">
                        <w:rPr>
                          <w:rStyle w:val="fontstyle01"/>
                          <w:rFonts w:ascii="Times New Roman" w:hAnsi="Times New Roman" w:cs="Times New Roman"/>
                          <w:sz w:val="20"/>
                          <w:szCs w:val="20"/>
                          <w:lang w:val="en-US"/>
                        </w:rPr>
                        <w:t>Peace-Work- Fatherland</w:t>
                      </w:r>
                      <w:r w:rsidRPr="005744DA">
                        <w:rPr>
                          <w:rFonts w:cs="Times New Roman"/>
                          <w:b/>
                          <w:bCs/>
                          <w:color w:val="000000"/>
                          <w:sz w:val="20"/>
                          <w:szCs w:val="20"/>
                          <w:lang w:val="en-US"/>
                        </w:rPr>
                        <w:br/>
                      </w:r>
                      <w:r w:rsidRPr="005744DA">
                        <w:rPr>
                          <w:rStyle w:val="fontstyle01"/>
                          <w:rFonts w:ascii="Times New Roman" w:hAnsi="Times New Roman" w:cs="Times New Roman"/>
                          <w:b w:val="0"/>
                          <w:bCs w:val="0"/>
                          <w:sz w:val="20"/>
                          <w:szCs w:val="20"/>
                          <w:lang w:val="en-US"/>
                        </w:rPr>
                        <w:t>**********</w:t>
                      </w:r>
                      <w:r w:rsidRPr="005744DA">
                        <w:rPr>
                          <w:rFonts w:cs="Times New Roman"/>
                          <w:b/>
                          <w:bCs/>
                          <w:color w:val="000000"/>
                          <w:sz w:val="20"/>
                          <w:szCs w:val="20"/>
                          <w:lang w:val="en-US"/>
                        </w:rPr>
                        <w:br/>
                      </w:r>
                      <w:r w:rsidRPr="005744DA">
                        <w:rPr>
                          <w:rStyle w:val="fontstyle01"/>
                          <w:rFonts w:ascii="Times New Roman" w:hAnsi="Times New Roman" w:cs="Times New Roman"/>
                          <w:sz w:val="20"/>
                          <w:szCs w:val="20"/>
                          <w:lang w:val="en-US"/>
                        </w:rPr>
                        <w:t>MINISTRY OF HIGHER EDUCATION</w:t>
                      </w:r>
                      <w:r w:rsidRPr="005744DA">
                        <w:rPr>
                          <w:rFonts w:cs="Times New Roman"/>
                          <w:b/>
                          <w:bCs/>
                          <w:color w:val="000000"/>
                          <w:sz w:val="20"/>
                          <w:szCs w:val="20"/>
                          <w:lang w:val="en-US"/>
                        </w:rPr>
                        <w:br/>
                      </w:r>
                      <w:r w:rsidRPr="005744DA">
                        <w:rPr>
                          <w:rStyle w:val="fontstyle01"/>
                          <w:rFonts w:ascii="Times New Roman" w:hAnsi="Times New Roman" w:cs="Times New Roman"/>
                          <w:b w:val="0"/>
                          <w:bCs w:val="0"/>
                          <w:sz w:val="20"/>
                          <w:szCs w:val="20"/>
                          <w:lang w:val="en-US"/>
                        </w:rPr>
                        <w:t>**********</w:t>
                      </w:r>
                      <w:r w:rsidRPr="005744DA">
                        <w:rPr>
                          <w:rFonts w:cs="Times New Roman"/>
                          <w:b/>
                          <w:bCs/>
                          <w:color w:val="000000"/>
                          <w:sz w:val="20"/>
                          <w:szCs w:val="20"/>
                          <w:lang w:val="en-US"/>
                        </w:rPr>
                        <w:br/>
                      </w:r>
                      <w:r w:rsidRPr="005744DA">
                        <w:rPr>
                          <w:rStyle w:val="fontstyle01"/>
                          <w:rFonts w:ascii="Times New Roman" w:hAnsi="Times New Roman" w:cs="Times New Roman"/>
                          <w:sz w:val="20"/>
                          <w:szCs w:val="20"/>
                          <w:lang w:val="en-US"/>
                        </w:rPr>
                        <w:t>UNIVERSITY OF MAROUA</w:t>
                      </w:r>
                      <w:r w:rsidRPr="005744DA">
                        <w:rPr>
                          <w:rFonts w:cs="Times New Roman"/>
                          <w:b/>
                          <w:bCs/>
                          <w:color w:val="000000"/>
                          <w:sz w:val="20"/>
                          <w:szCs w:val="20"/>
                          <w:lang w:val="en-US"/>
                        </w:rPr>
                        <w:br/>
                      </w:r>
                      <w:r w:rsidRPr="005744DA">
                        <w:rPr>
                          <w:rStyle w:val="fontstyle01"/>
                          <w:rFonts w:ascii="Times New Roman" w:hAnsi="Times New Roman" w:cs="Times New Roman"/>
                          <w:b w:val="0"/>
                          <w:bCs w:val="0"/>
                          <w:sz w:val="20"/>
                          <w:szCs w:val="20"/>
                          <w:lang w:val="en-US"/>
                        </w:rPr>
                        <w:t>**********</w:t>
                      </w:r>
                      <w:r w:rsidRPr="005744DA">
                        <w:rPr>
                          <w:rFonts w:cs="Times New Roman"/>
                          <w:b/>
                          <w:bCs/>
                          <w:color w:val="000000"/>
                          <w:sz w:val="20"/>
                          <w:szCs w:val="20"/>
                          <w:lang w:val="en-US"/>
                        </w:rPr>
                        <w:br/>
                      </w:r>
                      <w:r w:rsidRPr="005744DA">
                        <w:rPr>
                          <w:rStyle w:val="fontstyle01"/>
                          <w:rFonts w:ascii="Times New Roman" w:hAnsi="Times New Roman" w:cs="Times New Roman"/>
                          <w:sz w:val="20"/>
                          <w:szCs w:val="20"/>
                          <w:lang w:val="en-US"/>
                        </w:rPr>
                        <w:t xml:space="preserve">NATIONAL ADVANCED SCHOOL OF MINING AND PETROLEUM INDUSTRIES </w:t>
                      </w:r>
                      <w:r w:rsidRPr="005744DA">
                        <w:rPr>
                          <w:rFonts w:cs="Times New Roman"/>
                          <w:b/>
                          <w:bCs/>
                          <w:color w:val="000000"/>
                          <w:sz w:val="20"/>
                          <w:szCs w:val="20"/>
                          <w:lang w:val="en-US"/>
                        </w:rPr>
                        <w:br/>
                      </w:r>
                      <w:r w:rsidRPr="000E422F">
                        <w:rPr>
                          <w:rFonts w:cs="Times New Roman"/>
                          <w:sz w:val="20"/>
                          <w:szCs w:val="20"/>
                          <w:lang w:val="en-US"/>
                        </w:rPr>
                        <w:t>*******</w:t>
                      </w:r>
                      <w:r>
                        <w:rPr>
                          <w:rFonts w:cs="Times New Roman"/>
                          <w:sz w:val="20"/>
                          <w:szCs w:val="20"/>
                          <w:lang w:val="en-US"/>
                        </w:rPr>
                        <w:t>***</w:t>
                      </w:r>
                    </w:p>
                    <w:p w14:paraId="5756DF23" w14:textId="77777777" w:rsidR="00B44A44" w:rsidRPr="00320E4A" w:rsidRDefault="00B44A44" w:rsidP="00B665D2">
                      <w:pPr>
                        <w:spacing w:after="0" w:line="276" w:lineRule="auto"/>
                        <w:jc w:val="center"/>
                        <w:rPr>
                          <w:rFonts w:cs="Times New Roman"/>
                          <w:b/>
                          <w:bCs/>
                          <w:sz w:val="20"/>
                          <w:szCs w:val="20"/>
                          <w:lang w:val="en-US"/>
                        </w:rPr>
                      </w:pPr>
                      <w:r w:rsidRPr="000E422F">
                        <w:rPr>
                          <w:rFonts w:cs="Times New Roman"/>
                          <w:sz w:val="20"/>
                          <w:szCs w:val="20"/>
                          <w:lang w:val="en-US"/>
                        </w:rPr>
                        <w:t>*******</w:t>
                      </w:r>
                      <w:r>
                        <w:rPr>
                          <w:rFonts w:cs="Times New Roman"/>
                          <w:sz w:val="20"/>
                          <w:szCs w:val="20"/>
                          <w:lang w:val="en-US"/>
                        </w:rPr>
                        <w:t>***</w:t>
                      </w:r>
                    </w:p>
                  </w:txbxContent>
                </v:textbox>
              </v:shape>
            </w:pict>
          </mc:Fallback>
        </mc:AlternateContent>
      </w:r>
    </w:p>
    <w:p w14:paraId="011CDD11" w14:textId="602FDD9E" w:rsidR="00670B7E" w:rsidRDefault="00B665D2" w:rsidP="00550030">
      <w:pPr>
        <w:rPr>
          <w:rFonts w:cs="Times New Roman"/>
        </w:rPr>
      </w:pPr>
      <w:r w:rsidRPr="00C0672D">
        <w:rPr>
          <w:rFonts w:cs="Times New Roman"/>
          <w:noProof/>
          <w:lang w:eastAsia="fr-FR"/>
        </w:rPr>
        <mc:AlternateContent>
          <mc:Choice Requires="wps">
            <w:drawing>
              <wp:anchor distT="0" distB="0" distL="114300" distR="114300" simplePos="0" relativeHeight="251682816" behindDoc="0" locked="0" layoutInCell="1" allowOverlap="1" wp14:anchorId="0C317F69" wp14:editId="4FF1510D">
                <wp:simplePos x="0" y="0"/>
                <wp:positionH relativeFrom="column">
                  <wp:posOffset>2198370</wp:posOffset>
                </wp:positionH>
                <wp:positionV relativeFrom="paragraph">
                  <wp:posOffset>340360</wp:posOffset>
                </wp:positionV>
                <wp:extent cx="1689735" cy="1597660"/>
                <wp:effectExtent l="0" t="0" r="5715" b="2540"/>
                <wp:wrapNone/>
                <wp:docPr id="18" name="Zone de texte 18"/>
                <wp:cNvGraphicFramePr/>
                <a:graphic xmlns:a="http://schemas.openxmlformats.org/drawingml/2006/main">
                  <a:graphicData uri="http://schemas.microsoft.com/office/word/2010/wordprocessingShape">
                    <wps:wsp>
                      <wps:cNvSpPr txBox="1"/>
                      <wps:spPr>
                        <a:xfrm>
                          <a:off x="0" y="0"/>
                          <a:ext cx="1689735" cy="1597660"/>
                        </a:xfrm>
                        <a:prstGeom prst="rect">
                          <a:avLst/>
                        </a:prstGeom>
                        <a:solidFill>
                          <a:schemeClr val="lt1"/>
                        </a:solidFill>
                        <a:ln w="6350">
                          <a:noFill/>
                        </a:ln>
                      </wps:spPr>
                      <wps:txbx>
                        <w:txbxContent>
                          <w:p w14:paraId="2560C929" w14:textId="703DBBF6" w:rsidR="00B44A44" w:rsidRDefault="00B44A44" w:rsidP="00AC64DD">
                            <w:pPr>
                              <w:jc w:val="center"/>
                            </w:pPr>
                            <w:r>
                              <w:rPr>
                                <w:noProof/>
                                <w:lang w:eastAsia="fr-FR"/>
                              </w:rPr>
                              <w:drawing>
                                <wp:inline distT="0" distB="0" distL="0" distR="0" wp14:anchorId="072609EC" wp14:editId="59576473">
                                  <wp:extent cx="811033" cy="1022581"/>
                                  <wp:effectExtent l="0" t="0" r="8255" b="6350"/>
                                  <wp:docPr id="1042820743" name="Image 10428207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9">
                                            <a:extLst>
                                              <a:ext uri="{28A0092B-C50C-407E-A947-70E740481C1C}">
                                                <a14:useLocalDpi xmlns:a14="http://schemas.microsoft.com/office/drawing/2010/main" val="0"/>
                                              </a:ext>
                                            </a:extLst>
                                          </a:blip>
                                          <a:srcRect l="14973" t="4604" r="6948" b="13280"/>
                                          <a:stretch/>
                                        </pic:blipFill>
                                        <pic:spPr bwMode="auto">
                                          <a:xfrm>
                                            <a:off x="0" y="0"/>
                                            <a:ext cx="831551" cy="1048451"/>
                                          </a:xfrm>
                                          <a:prstGeom prst="rect">
                                            <a:avLst/>
                                          </a:prstGeom>
                                          <a:noFill/>
                                          <a:ln>
                                            <a:noFill/>
                                          </a:ln>
                                          <a:extLst>
                                            <a:ext uri="{53640926-AAD7-44D8-BBD7-CCE9431645EC}">
                                              <a14:shadowObscured xmlns:a14="http://schemas.microsoft.com/office/drawing/2010/main"/>
                                            </a:ext>
                                          </a:extLst>
                                        </pic:spPr>
                                      </pic:pic>
                                    </a:graphicData>
                                  </a:graphic>
                                </wp:inline>
                              </w:drawing>
                            </w:r>
                          </w:p>
                          <w:p w14:paraId="0D11E28B" w14:textId="77777777" w:rsidR="00B44A44" w:rsidRDefault="00B44A44" w:rsidP="00AC64DD">
                            <w:pPr>
                              <w:jc w:val="center"/>
                            </w:pPr>
                            <w:r>
                              <w:rPr>
                                <w:noProof/>
                                <w:lang w:eastAsia="fr-FR"/>
                              </w:rPr>
                              <w:drawing>
                                <wp:inline distT="0" distB="0" distL="0" distR="0" wp14:anchorId="08B565B7" wp14:editId="65348AD2">
                                  <wp:extent cx="1175745" cy="422563"/>
                                  <wp:effectExtent l="0" t="0" r="5715" b="0"/>
                                  <wp:docPr id="1716297286" name="Image 17162972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8"/>
                                          <a:srcRect t="79201"/>
                                          <a:stretch/>
                                        </pic:blipFill>
                                        <pic:spPr bwMode="auto">
                                          <a:xfrm>
                                            <a:off x="0" y="0"/>
                                            <a:ext cx="1217223" cy="437470"/>
                                          </a:xfrm>
                                          <a:prstGeom prst="rect">
                                            <a:avLst/>
                                          </a:prstGeom>
                                          <a:ln>
                                            <a:noFill/>
                                          </a:ln>
                                          <a:extLst>
                                            <a:ext uri="{53640926-AAD7-44D8-BBD7-CCE9431645EC}">
                                              <a14:shadowObscured xmlns:a14="http://schemas.microsoft.com/office/drawing/2010/main"/>
                                            </a:ext>
                                          </a:extLst>
                                        </pic:spPr>
                                      </pic:pic>
                                    </a:graphicData>
                                  </a:graphic>
                                </wp:inline>
                              </w:drawing>
                            </w:r>
                          </w:p>
                          <w:p w14:paraId="022CAE44" w14:textId="77777777" w:rsidR="00B44A44" w:rsidRDefault="00B44A44" w:rsidP="00AC64DD">
                            <w:pPr>
                              <w:jc w:val="cente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C317F69" id="Zone de texte 18" o:spid="_x0000_s1029" type="#_x0000_t202" style="position:absolute;left:0;text-align:left;margin-left:173.1pt;margin-top:26.8pt;width:133.05pt;height:125.8pt;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" fillcolor="white [3201]" stroked="f" strokeweight=".5pt">
                <v:textbox>
                  <w:txbxContent>
                    <w:p w14:paraId="2560C929" w14:textId="703DBBF6" w:rsidR="00B44A44" w:rsidRDefault="00B44A44" w:rsidP="00AC64DD">
                      <w:pPr>
                        <w:jc w:val="center"/>
                      </w:pPr>
                      <w:r>
                        <w:rPr>
                          <w:noProof/>
                          <w:lang w:eastAsia="fr-FR"/>
                        </w:rPr>
                        <w:drawing>
                          <wp:inline distT="0" distB="0" distL="0" distR="0" wp14:anchorId="072609EC" wp14:editId="59576473">
                            <wp:extent cx="811033" cy="1022581"/>
                            <wp:effectExtent l="0" t="0" r="8255" b="6350"/>
                            <wp:docPr id="1042820743" name="Image 10428207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9">
                                      <a:extLst>
                                        <a:ext uri="{28A0092B-C50C-407E-A947-70E740481C1C}">
                                          <a14:useLocalDpi xmlns:a14="http://schemas.microsoft.com/office/drawing/2010/main" val="0"/>
                                        </a:ext>
                                      </a:extLst>
                                    </a:blip>
                                    <a:srcRect l="14973" t="4604" r="6948" b="13280"/>
                                    <a:stretch/>
                                  </pic:blipFill>
                                  <pic:spPr bwMode="auto">
                                    <a:xfrm>
                                      <a:off x="0" y="0"/>
                                      <a:ext cx="831551" cy="1048451"/>
                                    </a:xfrm>
                                    <a:prstGeom prst="rect">
                                      <a:avLst/>
                                    </a:prstGeom>
                                    <a:noFill/>
                                    <a:ln>
                                      <a:noFill/>
                                    </a:ln>
                                    <a:extLst>
                                      <a:ext uri="{53640926-AAD7-44D8-BBD7-CCE9431645EC}">
                                        <a14:shadowObscured xmlns:a14="http://schemas.microsoft.com/office/drawing/2010/main"/>
                                      </a:ext>
                                    </a:extLst>
                                  </pic:spPr>
                                </pic:pic>
                              </a:graphicData>
                            </a:graphic>
                          </wp:inline>
                        </w:drawing>
                      </w:r>
                    </w:p>
                    <w:p w14:paraId="0D11E28B" w14:textId="77777777" w:rsidR="00B44A44" w:rsidRDefault="00B44A44" w:rsidP="00AC64DD">
                      <w:pPr>
                        <w:jc w:val="center"/>
                      </w:pPr>
                      <w:r>
                        <w:rPr>
                          <w:noProof/>
                          <w:lang w:eastAsia="fr-FR"/>
                        </w:rPr>
                        <w:drawing>
                          <wp:inline distT="0" distB="0" distL="0" distR="0" wp14:anchorId="08B565B7" wp14:editId="65348AD2">
                            <wp:extent cx="1175745" cy="422563"/>
                            <wp:effectExtent l="0" t="0" r="5715" b="0"/>
                            <wp:docPr id="1716297286" name="Image 17162972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8"/>
                                    <a:srcRect t="79201"/>
                                    <a:stretch/>
                                  </pic:blipFill>
                                  <pic:spPr bwMode="auto">
                                    <a:xfrm>
                                      <a:off x="0" y="0"/>
                                      <a:ext cx="1217223" cy="437470"/>
                                    </a:xfrm>
                                    <a:prstGeom prst="rect">
                                      <a:avLst/>
                                    </a:prstGeom>
                                    <a:ln>
                                      <a:noFill/>
                                    </a:ln>
                                    <a:extLst>
                                      <a:ext uri="{53640926-AAD7-44D8-BBD7-CCE9431645EC}">
                                        <a14:shadowObscured xmlns:a14="http://schemas.microsoft.com/office/drawing/2010/main"/>
                                      </a:ext>
                                    </a:extLst>
                                  </pic:spPr>
                                </pic:pic>
                              </a:graphicData>
                            </a:graphic>
                          </wp:inline>
                        </w:drawing>
                      </w:r>
                    </w:p>
                    <w:p w14:paraId="022CAE44" w14:textId="77777777" w:rsidR="00B44A44" w:rsidRDefault="00B44A44" w:rsidP="00AC64DD">
                      <w:pPr>
                        <w:jc w:val="center"/>
                      </w:pPr>
                    </w:p>
                  </w:txbxContent>
                </v:textbox>
              </v:shape>
            </w:pict>
          </mc:Fallback>
        </mc:AlternateContent>
      </w:r>
    </w:p>
    <w:p w14:paraId="03A6EFED" w14:textId="57B1EF22" w:rsidR="00670B7E" w:rsidRDefault="00670B7E" w:rsidP="00550030">
      <w:pPr>
        <w:rPr>
          <w:rFonts w:cs="Times New Roman"/>
        </w:rPr>
      </w:pPr>
    </w:p>
    <w:p w14:paraId="12BFAAC8" w14:textId="7210F91D" w:rsidR="00670B7E" w:rsidRPr="00C0672D" w:rsidRDefault="00670B7E" w:rsidP="00550030">
      <w:pPr>
        <w:rPr>
          <w:rFonts w:cs="Times New Roman"/>
        </w:rPr>
      </w:pPr>
    </w:p>
    <w:p w14:paraId="4CA531F9" w14:textId="7EE909FE" w:rsidR="00670B7E" w:rsidRDefault="00670B7E" w:rsidP="00550030">
      <w:pPr>
        <w:rPr>
          <w:rFonts w:cs="Times New Roman"/>
          <w:b/>
          <w:bCs/>
          <w:color w:val="000000"/>
          <w:szCs w:val="24"/>
        </w:rPr>
      </w:pPr>
    </w:p>
    <w:p w14:paraId="1F291EE6" w14:textId="31D35D85" w:rsidR="00670B7E" w:rsidRDefault="00393575" w:rsidP="00550030">
      <w:pPr>
        <w:rPr>
          <w:rFonts w:cs="Times New Roman"/>
          <w:b/>
          <w:bCs/>
          <w:color w:val="000000"/>
          <w:szCs w:val="24"/>
        </w:rPr>
      </w:pPr>
      <w:r>
        <w:rPr>
          <w:rFonts w:cs="Times New Roman"/>
          <w:b/>
          <w:bCs/>
          <w:noProof/>
          <w:color w:val="000000"/>
          <w:szCs w:val="24"/>
          <w:lang w:eastAsia="fr-FR"/>
        </w:rPr>
        <mc:AlternateContent>
          <mc:Choice Requires="wps">
            <w:drawing>
              <wp:anchor distT="0" distB="0" distL="114300" distR="114300" simplePos="0" relativeHeight="251776000" behindDoc="0" locked="0" layoutInCell="1" allowOverlap="1" wp14:anchorId="6306D23A" wp14:editId="0A2D9D58">
                <wp:simplePos x="0" y="0"/>
                <wp:positionH relativeFrom="column">
                  <wp:posOffset>-232530</wp:posOffset>
                </wp:positionH>
                <wp:positionV relativeFrom="paragraph">
                  <wp:posOffset>428728</wp:posOffset>
                </wp:positionV>
                <wp:extent cx="6404730" cy="720622"/>
                <wp:effectExtent l="0" t="0" r="15240" b="22860"/>
                <wp:wrapNone/>
                <wp:docPr id="63" name="Zone de texte 63"/>
                <wp:cNvGraphicFramePr/>
                <a:graphic xmlns:a="http://schemas.openxmlformats.org/drawingml/2006/main">
                  <a:graphicData uri="http://schemas.microsoft.com/office/word/2010/wordprocessingShape">
                    <wps:wsp>
                      <wps:cNvSpPr txBox="1"/>
                      <wps:spPr>
                        <a:xfrm>
                          <a:off x="0" y="0"/>
                          <a:ext cx="6404730" cy="720622"/>
                        </a:xfrm>
                        <a:prstGeom prst="rect">
                          <a:avLst/>
                        </a:prstGeom>
                        <a:solidFill>
                          <a:schemeClr val="lt1"/>
                        </a:solidFill>
                        <a:ln w="6350">
                          <a:solidFill>
                            <a:schemeClr val="bg1"/>
                          </a:solidFill>
                        </a:ln>
                      </wps:spPr>
                      <wps:txbx>
                        <w:txbxContent>
                          <w:p w14:paraId="5A4300E3" w14:textId="6002424A" w:rsidR="00B44A44" w:rsidRPr="00393575" w:rsidRDefault="00B44A44" w:rsidP="00393575">
                            <w:pPr>
                              <w:spacing w:line="276" w:lineRule="auto"/>
                              <w:jc w:val="center"/>
                              <w:rPr>
                                <w:rFonts w:cs="Times New Roman"/>
                                <w:b/>
                                <w:bCs/>
                                <w:color w:val="000000"/>
                                <w:sz w:val="22"/>
                                <w:szCs w:val="20"/>
                              </w:rPr>
                            </w:pPr>
                            <w:r w:rsidRPr="00393575">
                              <w:rPr>
                                <w:rFonts w:cs="Times New Roman"/>
                                <w:b/>
                                <w:bCs/>
                                <w:color w:val="000000"/>
                                <w:sz w:val="22"/>
                                <w:szCs w:val="20"/>
                              </w:rPr>
                              <w:t>DEPARTEMENT D’EXPLORATION MINIERE, PETROLIERE, GAZIERE ET RESSOURCES EN EAU</w:t>
                            </w:r>
                          </w:p>
                          <w:p w14:paraId="0693500E" w14:textId="77777777" w:rsidR="00B44A44" w:rsidRPr="00393575" w:rsidRDefault="00B44A44" w:rsidP="00393575">
                            <w:pPr>
                              <w:spacing w:after="0" w:line="276" w:lineRule="auto"/>
                              <w:jc w:val="center"/>
                              <w:rPr>
                                <w:rFonts w:cs="Times New Roman"/>
                                <w:b/>
                                <w:bCs/>
                                <w:color w:val="000000"/>
                                <w:sz w:val="22"/>
                                <w:szCs w:val="20"/>
                                <w:lang w:val="en-US"/>
                              </w:rPr>
                            </w:pPr>
                            <w:r w:rsidRPr="00393575">
                              <w:rPr>
                                <w:rFonts w:cs="Times New Roman"/>
                                <w:b/>
                                <w:bCs/>
                                <w:color w:val="000000"/>
                                <w:sz w:val="22"/>
                                <w:szCs w:val="20"/>
                                <w:lang w:val="en-US"/>
                              </w:rPr>
                              <w:t>DEPARTMENT OF MINES, PETROLEUM GAS AND WATER RESOURCES EXPLORATION</w:t>
                            </w:r>
                          </w:p>
                          <w:p w14:paraId="51B5F5BC" w14:textId="77777777" w:rsidR="00B44A44" w:rsidRPr="00B44A44" w:rsidRDefault="00B44A44" w:rsidP="00393575">
                            <w:pPr>
                              <w:spacing w:after="0" w:line="276" w:lineRule="auto"/>
                              <w:jc w:val="center"/>
                              <w:rPr>
                                <w:rFonts w:cs="Times New Roman"/>
                                <w:b/>
                                <w:bCs/>
                                <w:color w:val="000000"/>
                                <w:sz w:val="22"/>
                                <w:szCs w:val="20"/>
                                <w:lang w:val="en-US"/>
                              </w:rPr>
                            </w:pPr>
                          </w:p>
                          <w:p w14:paraId="2EC8E909" w14:textId="77777777" w:rsidR="00B44A44" w:rsidRPr="00B44A44" w:rsidRDefault="00B44A44">
                            <w:pPr>
                              <w:rPr>
                                <w:sz w:val="28"/>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306D23A" id="Zone de texte 63" o:spid="_x0000_s1030" type="#_x0000_t202" style="position:absolute;left:0;text-align:left;margin-left:-18.3pt;margin-top:33.75pt;width:504.3pt;height:56.75pt;z-index:2517760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" fillcolor="white [3201]" strokecolor="white [3212]" strokeweight=".5pt">
                <v:textbox>
                  <w:txbxContent>
                    <w:p w14:paraId="5A4300E3" w14:textId="6002424A" w:rsidR="00B44A44" w:rsidRPr="00393575" w:rsidRDefault="00B44A44" w:rsidP="00393575">
                      <w:pPr>
                        <w:spacing w:line="276" w:lineRule="auto"/>
                        <w:jc w:val="center"/>
                        <w:rPr>
                          <w:rFonts w:cs="Times New Roman"/>
                          <w:b/>
                          <w:bCs/>
                          <w:color w:val="000000"/>
                          <w:sz w:val="22"/>
                          <w:szCs w:val="20"/>
                        </w:rPr>
                      </w:pPr>
                      <w:r w:rsidRPr="00393575">
                        <w:rPr>
                          <w:rFonts w:cs="Times New Roman"/>
                          <w:b/>
                          <w:bCs/>
                          <w:color w:val="000000"/>
                          <w:sz w:val="22"/>
                          <w:szCs w:val="20"/>
                        </w:rPr>
                        <w:t>DEPARTEMENT D’EXPLORATION MINIERE, PETROLIERE, GAZIERE ET RESSOURCES EN EAU</w:t>
                      </w:r>
                    </w:p>
                    <w:p w14:paraId="0693500E" w14:textId="77777777" w:rsidR="00B44A44" w:rsidRPr="00393575" w:rsidRDefault="00B44A44" w:rsidP="00393575">
                      <w:pPr>
                        <w:spacing w:after="0" w:line="276" w:lineRule="auto"/>
                        <w:jc w:val="center"/>
                        <w:rPr>
                          <w:rFonts w:cs="Times New Roman"/>
                          <w:b/>
                          <w:bCs/>
                          <w:color w:val="000000"/>
                          <w:sz w:val="22"/>
                          <w:szCs w:val="20"/>
                          <w:lang w:val="en-US"/>
                        </w:rPr>
                      </w:pPr>
                      <w:r w:rsidRPr="00393575">
                        <w:rPr>
                          <w:rFonts w:cs="Times New Roman"/>
                          <w:b/>
                          <w:bCs/>
                          <w:color w:val="000000"/>
                          <w:sz w:val="22"/>
                          <w:szCs w:val="20"/>
                          <w:lang w:val="en-US"/>
                        </w:rPr>
                        <w:t>DEPARTMENT OF MINES, PETROLEUM GAS AND WATER RESOURCES EXPLORATION</w:t>
                      </w:r>
                    </w:p>
                    <w:p w14:paraId="51B5F5BC" w14:textId="77777777" w:rsidR="00B44A44" w:rsidRPr="00B44A44" w:rsidRDefault="00B44A44" w:rsidP="00393575">
                      <w:pPr>
                        <w:spacing w:after="0" w:line="276" w:lineRule="auto"/>
                        <w:jc w:val="center"/>
                        <w:rPr>
                          <w:rFonts w:cs="Times New Roman"/>
                          <w:b/>
                          <w:bCs/>
                          <w:color w:val="000000"/>
                          <w:sz w:val="22"/>
                          <w:szCs w:val="20"/>
                          <w:lang w:val="en-US"/>
                        </w:rPr>
                      </w:pPr>
                    </w:p>
                    <w:p w14:paraId="2EC8E909" w14:textId="77777777" w:rsidR="00B44A44" w:rsidRPr="00B44A44" w:rsidRDefault="00B44A44">
                      <w:pPr>
                        <w:rPr>
                          <w:sz w:val="28"/>
                          <w:lang w:val="en-US"/>
                        </w:rPr>
                      </w:pPr>
                    </w:p>
                  </w:txbxContent>
                </v:textbox>
              </v:shape>
            </w:pict>
          </mc:Fallback>
        </mc:AlternateContent>
      </w:r>
    </w:p>
    <w:p w14:paraId="30BEE90B" w14:textId="6ACF67F0" w:rsidR="00670B7E" w:rsidRDefault="00670B7E" w:rsidP="00550030">
      <w:pPr>
        <w:rPr>
          <w:rFonts w:cs="Times New Roman"/>
          <w:b/>
          <w:bCs/>
          <w:color w:val="000000"/>
          <w:szCs w:val="24"/>
        </w:rPr>
      </w:pPr>
    </w:p>
    <w:p w14:paraId="249F7E24" w14:textId="20BAD45A" w:rsidR="00670B7E" w:rsidRDefault="00670B7E" w:rsidP="00550030">
      <w:pPr>
        <w:rPr>
          <w:rFonts w:cs="Times New Roman"/>
          <w:b/>
          <w:bCs/>
          <w:color w:val="000000"/>
          <w:szCs w:val="24"/>
        </w:rPr>
      </w:pPr>
    </w:p>
    <w:p w14:paraId="26D1D93D" w14:textId="78EC7CA1" w:rsidR="00670B7E" w:rsidRDefault="00FD4CF1" w:rsidP="00550030">
      <w:pPr>
        <w:rPr>
          <w:rFonts w:cs="Times New Roman"/>
          <w:b/>
          <w:bCs/>
          <w:color w:val="000000"/>
          <w:szCs w:val="24"/>
        </w:rPr>
      </w:pPr>
      <w:r>
        <w:rPr>
          <w:rFonts w:cs="Times New Roman"/>
          <w:noProof/>
          <w:lang w:eastAsia="fr-FR"/>
        </w:rPr>
        <mc:AlternateContent>
          <mc:Choice Requires="wps">
            <w:drawing>
              <wp:anchor distT="0" distB="0" distL="114300" distR="114300" simplePos="0" relativeHeight="251686912" behindDoc="0" locked="0" layoutInCell="1" allowOverlap="1" wp14:anchorId="4D467B90" wp14:editId="55E125A3">
                <wp:simplePos x="0" y="0"/>
                <wp:positionH relativeFrom="column">
                  <wp:posOffset>5715</wp:posOffset>
                </wp:positionH>
                <wp:positionV relativeFrom="paragraph">
                  <wp:posOffset>139820</wp:posOffset>
                </wp:positionV>
                <wp:extent cx="5745480" cy="1630045"/>
                <wp:effectExtent l="19050" t="57150" r="26670" b="27305"/>
                <wp:wrapNone/>
                <wp:docPr id="26" name="Parchemin : horizontal 26"/>
                <wp:cNvGraphicFramePr/>
                <a:graphic xmlns:a="http://schemas.openxmlformats.org/drawingml/2006/main">
                  <a:graphicData uri="http://schemas.microsoft.com/office/word/2010/wordprocessingShape">
                    <wps:wsp>
                      <wps:cNvSpPr/>
                      <wps:spPr>
                        <a:xfrm>
                          <a:off x="0" y="0"/>
                          <a:ext cx="5745480" cy="1630045"/>
                        </a:xfrm>
                        <a:prstGeom prst="horizontalScroll">
                          <a:avLst/>
                        </a:prstGeom>
                        <a:blipFill>
                          <a:blip r:embed="rId10"/>
                          <a:tile tx="0" ty="0" sx="100000" sy="100000" flip="none" algn="tl"/>
                        </a:blipFill>
                        <a:ln w="28575">
                          <a:solidFill>
                            <a:srgbClr val="7030A0"/>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2F706504" w14:textId="27B3E22A" w:rsidR="00B44A44" w:rsidRPr="001B72F4" w:rsidRDefault="00B44A44" w:rsidP="008202BC">
                            <w:pPr>
                              <w:jc w:val="center"/>
                              <w:rPr>
                                <w:rFonts w:cs="Times New Roman"/>
                                <w:color w:val="0D0D0D" w:themeColor="text1" w:themeTint="F2"/>
                                <w:sz w:val="36"/>
                                <w:szCs w:val="36"/>
                              </w:rPr>
                            </w:pPr>
                            <w:r w:rsidRPr="001B72F4">
                              <w:rPr>
                                <w:rStyle w:val="fontstyle01"/>
                                <w:rFonts w:ascii="Times New Roman" w:hAnsi="Times New Roman" w:cs="Times New Roman"/>
                                <w:color w:val="0D0D0D" w:themeColor="text1" w:themeTint="F2"/>
                                <w:sz w:val="28"/>
                                <w:szCs w:val="40"/>
                              </w:rPr>
                              <w:t xml:space="preserve">ANALYSE </w:t>
                            </w:r>
                            <w:r w:rsidR="00D956DD">
                              <w:rPr>
                                <w:rStyle w:val="fontstyle01"/>
                                <w:rFonts w:ascii="Times New Roman" w:hAnsi="Times New Roman" w:cs="Times New Roman"/>
                                <w:color w:val="0D0D0D" w:themeColor="text1" w:themeTint="F2"/>
                                <w:sz w:val="28"/>
                                <w:szCs w:val="40"/>
                              </w:rPr>
                              <w:t xml:space="preserve">DE LA </w:t>
                            </w:r>
                            <w:r w:rsidRPr="001B72F4">
                              <w:rPr>
                                <w:rStyle w:val="fontstyle01"/>
                                <w:rFonts w:ascii="Times New Roman" w:hAnsi="Times New Roman" w:cs="Times New Roman"/>
                                <w:color w:val="0D0D0D" w:themeColor="text1" w:themeTint="F2"/>
                                <w:sz w:val="28"/>
                                <w:szCs w:val="40"/>
                              </w:rPr>
                              <w:t xml:space="preserve">PRODUCTIVITE </w:t>
                            </w:r>
                            <w:r w:rsidR="00D956DD">
                              <w:rPr>
                                <w:rStyle w:val="fontstyle01"/>
                                <w:rFonts w:ascii="Times New Roman" w:hAnsi="Times New Roman" w:cs="Times New Roman"/>
                                <w:color w:val="0D0D0D" w:themeColor="text1" w:themeTint="F2"/>
                                <w:sz w:val="28"/>
                                <w:szCs w:val="40"/>
                              </w:rPr>
                              <w:t xml:space="preserve">DES </w:t>
                            </w:r>
                            <w:r w:rsidR="00367068">
                              <w:rPr>
                                <w:rStyle w:val="fontstyle01"/>
                                <w:rFonts w:ascii="Times New Roman" w:hAnsi="Times New Roman" w:cs="Times New Roman"/>
                                <w:color w:val="0D0D0D" w:themeColor="text1" w:themeTint="F2"/>
                                <w:sz w:val="28"/>
                                <w:szCs w:val="40"/>
                              </w:rPr>
                              <w:t>AQUIFERES EN</w:t>
                            </w:r>
                            <w:r w:rsidR="00D956DD">
                              <w:rPr>
                                <w:rStyle w:val="fontstyle01"/>
                                <w:rFonts w:ascii="Times New Roman" w:hAnsi="Times New Roman" w:cs="Times New Roman"/>
                                <w:color w:val="0D0D0D" w:themeColor="text1" w:themeTint="F2"/>
                                <w:sz w:val="28"/>
                                <w:szCs w:val="40"/>
                              </w:rPr>
                              <w:t xml:space="preserve"> ZONE SOCLE</w:t>
                            </w:r>
                            <w:r w:rsidR="00740C51">
                              <w:rPr>
                                <w:rStyle w:val="fontstyle01"/>
                                <w:rFonts w:ascii="Times New Roman" w:hAnsi="Times New Roman" w:cs="Times New Roman"/>
                                <w:color w:val="0D0D0D" w:themeColor="text1" w:themeTint="F2"/>
                                <w:sz w:val="28"/>
                                <w:szCs w:val="40"/>
                              </w:rPr>
                              <w:t> : CAS DE</w:t>
                            </w:r>
                            <w:r w:rsidRPr="001B72F4">
                              <w:rPr>
                                <w:rStyle w:val="fontstyle01"/>
                                <w:rFonts w:ascii="Times New Roman" w:hAnsi="Times New Roman" w:cs="Times New Roman"/>
                                <w:color w:val="0D0D0D" w:themeColor="text1" w:themeTint="F2"/>
                                <w:sz w:val="28"/>
                                <w:szCs w:val="40"/>
                              </w:rPr>
                              <w:t xml:space="preserve"> </w:t>
                            </w:r>
                            <w:r w:rsidR="00D956DD">
                              <w:rPr>
                                <w:rStyle w:val="fontstyle01"/>
                                <w:rFonts w:ascii="Times New Roman" w:hAnsi="Times New Roman" w:cs="Times New Roman"/>
                                <w:color w:val="0D0D0D" w:themeColor="text1" w:themeTint="F2"/>
                                <w:sz w:val="28"/>
                                <w:szCs w:val="40"/>
                              </w:rPr>
                              <w:t xml:space="preserve">L’ARRONDISSEMENT DE NGAOUNDERE III DE LA </w:t>
                            </w:r>
                            <w:r w:rsidRPr="001B72F4">
                              <w:rPr>
                                <w:rStyle w:val="fontstyle01"/>
                                <w:rFonts w:ascii="Times New Roman" w:hAnsi="Times New Roman" w:cs="Times New Roman"/>
                                <w:color w:val="0D0D0D" w:themeColor="text1" w:themeTint="F2"/>
                                <w:sz w:val="28"/>
                                <w:szCs w:val="40"/>
                              </w:rPr>
                              <w:t>REGION DE L’</w:t>
                            </w:r>
                            <w:r w:rsidR="000721BA">
                              <w:rPr>
                                <w:rStyle w:val="fontstyle01"/>
                                <w:rFonts w:ascii="Times New Roman" w:hAnsi="Times New Roman" w:cs="Times New Roman"/>
                                <w:color w:val="0D0D0D" w:themeColor="text1" w:themeTint="F2"/>
                                <w:sz w:val="28"/>
                                <w:szCs w:val="40"/>
                              </w:rPr>
                              <w:t>ADAMAOUA</w:t>
                            </w:r>
                            <w:r w:rsidRPr="001B72F4">
                              <w:rPr>
                                <w:rStyle w:val="fontstyle01"/>
                                <w:rFonts w:ascii="Times New Roman" w:hAnsi="Times New Roman" w:cs="Times New Roman"/>
                                <w:color w:val="0D0D0D" w:themeColor="text1" w:themeTint="F2"/>
                                <w:sz w:val="28"/>
                                <w:szCs w:val="40"/>
                              </w:rPr>
                              <w:t xml:space="preserve"> CAMEROUN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type w14:anchorId="4D467B90" id="_x0000_t98" coordsize="21600,21600" o:spt="98" adj="2700" path="m0@5qy@2@1l@0@1@0@2qy@7,,21600@2l21600@9qy@7@10l@1@10@1@11qy@2,21600,0@11xem0@5nfqy@2@6@1@5@3@4@2@5l@2@6em@1@5nfl@1@10em21600@2nfqy@7@1l@0@1em@0@2nfqy@8@3@7@2l@7@1e">
                <v:formulas>
                  <v:f eqn="sum width 0 #0"/>
                  <v:f eqn="val #0"/>
                  <v:f eqn="prod @1 1 2"/>
                  <v:f eqn="prod @1 3 4"/>
                  <v:f eqn="prod @1 5 4"/>
                  <v:f eqn="prod @1 3 2"/>
                  <v:f eqn="prod @1 2 1"/>
                  <v:f eqn="sum width 0 @2"/>
                  <v:f eqn="sum width 0 @3"/>
                  <v:f eqn="sum height 0 @5"/>
                  <v:f eqn="sum height 0 @1"/>
                  <v:f eqn="sum height 0 @2"/>
                  <v:f eqn="val width"/>
                  <v:f eqn="prod width 1 2"/>
                  <v:f eqn="prod height 1 2"/>
                </v:formulas>
                <v:path o:extrusionok="f" limo="10800,10800" o:connecttype="custom" o:connectlocs="@13,@1;0,@14;@13,@10;@12,@14" o:connectangles="270,180,90,0" textboxrect="@1,@1,@7,@10"/>
                <v:handles>
                  <v:h position="#0,topLeft" xrange="0,5400"/>
                </v:handles>
                <o:complex v:ext="view"/>
              </v:shapetype>
              <v:shape id="Parchemin : horizontal 26" o:spid="_x0000_s1031" type="#_x0000_t98" style="position:absolute;left:0;text-align:left;margin-left:.45pt;margin-top:11pt;width:452.4pt;height:128.35pt;z-index:25168691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" strokecolor="#7030a0" strokeweight="2.25pt">
                <v:fill r:id="rId11" o:title="" recolor="t" rotate="t" type="tile"/>
                <v:stroke joinstyle="miter"/>
                <v:textbox>
                  <w:txbxContent>
                    <w:p w14:paraId="2F706504" w14:textId="27B3E22A" w:rsidR="00B44A44" w:rsidRPr="001B72F4" w:rsidRDefault="00B44A44" w:rsidP="008202BC">
                      <w:pPr>
                        <w:jc w:val="center"/>
                        <w:rPr>
                          <w:rFonts w:cs="Times New Roman"/>
                          <w:color w:val="0D0D0D" w:themeColor="text1" w:themeTint="F2"/>
                          <w:sz w:val="36"/>
                          <w:szCs w:val="36"/>
                        </w:rPr>
                      </w:pPr>
                      <w:r w:rsidRPr="001B72F4">
                        <w:rPr>
                          <w:rStyle w:val="fontstyle01"/>
                          <w:rFonts w:ascii="Times New Roman" w:hAnsi="Times New Roman" w:cs="Times New Roman"/>
                          <w:color w:val="0D0D0D" w:themeColor="text1" w:themeTint="F2"/>
                          <w:sz w:val="28"/>
                          <w:szCs w:val="40"/>
                        </w:rPr>
                        <w:t xml:space="preserve">ANALYSE </w:t>
                      </w:r>
                      <w:r w:rsidR="00D956DD">
                        <w:rPr>
                          <w:rStyle w:val="fontstyle01"/>
                          <w:rFonts w:ascii="Times New Roman" w:hAnsi="Times New Roman" w:cs="Times New Roman"/>
                          <w:color w:val="0D0D0D" w:themeColor="text1" w:themeTint="F2"/>
                          <w:sz w:val="28"/>
                          <w:szCs w:val="40"/>
                        </w:rPr>
                        <w:t xml:space="preserve">DE LA </w:t>
                      </w:r>
                      <w:r w:rsidRPr="001B72F4">
                        <w:rPr>
                          <w:rStyle w:val="fontstyle01"/>
                          <w:rFonts w:ascii="Times New Roman" w:hAnsi="Times New Roman" w:cs="Times New Roman"/>
                          <w:color w:val="0D0D0D" w:themeColor="text1" w:themeTint="F2"/>
                          <w:sz w:val="28"/>
                          <w:szCs w:val="40"/>
                        </w:rPr>
                        <w:t xml:space="preserve">PRODUCTIVITE </w:t>
                      </w:r>
                      <w:r w:rsidR="00D956DD">
                        <w:rPr>
                          <w:rStyle w:val="fontstyle01"/>
                          <w:rFonts w:ascii="Times New Roman" w:hAnsi="Times New Roman" w:cs="Times New Roman"/>
                          <w:color w:val="0D0D0D" w:themeColor="text1" w:themeTint="F2"/>
                          <w:sz w:val="28"/>
                          <w:szCs w:val="40"/>
                        </w:rPr>
                        <w:t xml:space="preserve">DES </w:t>
                      </w:r>
                      <w:r w:rsidR="00367068">
                        <w:rPr>
                          <w:rStyle w:val="fontstyle01"/>
                          <w:rFonts w:ascii="Times New Roman" w:hAnsi="Times New Roman" w:cs="Times New Roman"/>
                          <w:color w:val="0D0D0D" w:themeColor="text1" w:themeTint="F2"/>
                          <w:sz w:val="28"/>
                          <w:szCs w:val="40"/>
                        </w:rPr>
                        <w:t>AQUIFERES EN</w:t>
                      </w:r>
                      <w:r w:rsidR="00D956DD">
                        <w:rPr>
                          <w:rStyle w:val="fontstyle01"/>
                          <w:rFonts w:ascii="Times New Roman" w:hAnsi="Times New Roman" w:cs="Times New Roman"/>
                          <w:color w:val="0D0D0D" w:themeColor="text1" w:themeTint="F2"/>
                          <w:sz w:val="28"/>
                          <w:szCs w:val="40"/>
                        </w:rPr>
                        <w:t xml:space="preserve"> ZONE SOCLE</w:t>
                      </w:r>
                      <w:r w:rsidR="00740C51">
                        <w:rPr>
                          <w:rStyle w:val="fontstyle01"/>
                          <w:rFonts w:ascii="Times New Roman" w:hAnsi="Times New Roman" w:cs="Times New Roman"/>
                          <w:color w:val="0D0D0D" w:themeColor="text1" w:themeTint="F2"/>
                          <w:sz w:val="28"/>
                          <w:szCs w:val="40"/>
                        </w:rPr>
                        <w:t> : CAS DE</w:t>
                      </w:r>
                      <w:r w:rsidRPr="001B72F4">
                        <w:rPr>
                          <w:rStyle w:val="fontstyle01"/>
                          <w:rFonts w:ascii="Times New Roman" w:hAnsi="Times New Roman" w:cs="Times New Roman"/>
                          <w:color w:val="0D0D0D" w:themeColor="text1" w:themeTint="F2"/>
                          <w:sz w:val="28"/>
                          <w:szCs w:val="40"/>
                        </w:rPr>
                        <w:t xml:space="preserve"> </w:t>
                      </w:r>
                      <w:r w:rsidR="00D956DD">
                        <w:rPr>
                          <w:rStyle w:val="fontstyle01"/>
                          <w:rFonts w:ascii="Times New Roman" w:hAnsi="Times New Roman" w:cs="Times New Roman"/>
                          <w:color w:val="0D0D0D" w:themeColor="text1" w:themeTint="F2"/>
                          <w:sz w:val="28"/>
                          <w:szCs w:val="40"/>
                        </w:rPr>
                        <w:t xml:space="preserve">L’ARRONDISSEMENT DE NGAOUNDERE III DE LA </w:t>
                      </w:r>
                      <w:r w:rsidRPr="001B72F4">
                        <w:rPr>
                          <w:rStyle w:val="fontstyle01"/>
                          <w:rFonts w:ascii="Times New Roman" w:hAnsi="Times New Roman" w:cs="Times New Roman"/>
                          <w:color w:val="0D0D0D" w:themeColor="text1" w:themeTint="F2"/>
                          <w:sz w:val="28"/>
                          <w:szCs w:val="40"/>
                        </w:rPr>
                        <w:t>REGION DE L’</w:t>
                      </w:r>
                      <w:r w:rsidR="000721BA">
                        <w:rPr>
                          <w:rStyle w:val="fontstyle01"/>
                          <w:rFonts w:ascii="Times New Roman" w:hAnsi="Times New Roman" w:cs="Times New Roman"/>
                          <w:color w:val="0D0D0D" w:themeColor="text1" w:themeTint="F2"/>
                          <w:sz w:val="28"/>
                          <w:szCs w:val="40"/>
                        </w:rPr>
                        <w:t>ADAMAOUA</w:t>
                      </w:r>
                      <w:r w:rsidRPr="001B72F4">
                        <w:rPr>
                          <w:rStyle w:val="fontstyle01"/>
                          <w:rFonts w:ascii="Times New Roman" w:hAnsi="Times New Roman" w:cs="Times New Roman"/>
                          <w:color w:val="0D0D0D" w:themeColor="text1" w:themeTint="F2"/>
                          <w:sz w:val="28"/>
                          <w:szCs w:val="40"/>
                        </w:rPr>
                        <w:t xml:space="preserve"> CAMEROUN</w:t>
                      </w:r>
                    </w:p>
                  </w:txbxContent>
                </v:textbox>
              </v:shape>
            </w:pict>
          </mc:Fallback>
        </mc:AlternateContent>
      </w:r>
    </w:p>
    <w:p w14:paraId="51969A89" w14:textId="5B702947" w:rsidR="00DB55C6" w:rsidRDefault="00DB55C6" w:rsidP="00550030">
      <w:pPr>
        <w:rPr>
          <w:rFonts w:cs="Times New Roman"/>
          <w:color w:val="000000"/>
          <w:sz w:val="28"/>
          <w:szCs w:val="28"/>
        </w:rPr>
      </w:pPr>
    </w:p>
    <w:p w14:paraId="1075CF85" w14:textId="5CDD1396" w:rsidR="00DB55C6" w:rsidRDefault="00DB55C6" w:rsidP="00550030">
      <w:pPr>
        <w:rPr>
          <w:rFonts w:cs="Times New Roman"/>
          <w:color w:val="000000"/>
          <w:sz w:val="28"/>
          <w:szCs w:val="28"/>
        </w:rPr>
      </w:pPr>
    </w:p>
    <w:p w14:paraId="4C4014E5" w14:textId="21490B6F" w:rsidR="00514E40" w:rsidRDefault="00514E40" w:rsidP="00550030">
      <w:pPr>
        <w:rPr>
          <w:rFonts w:cs="Times New Roman"/>
          <w:color w:val="000000"/>
          <w:sz w:val="28"/>
          <w:szCs w:val="28"/>
        </w:rPr>
      </w:pPr>
    </w:p>
    <w:p w14:paraId="1D93504A" w14:textId="0A486058" w:rsidR="00943ECD" w:rsidRDefault="00FD4CF1" w:rsidP="00550030">
      <w:pPr>
        <w:rPr>
          <w:rFonts w:cs="Times New Roman"/>
          <w:color w:val="000000"/>
          <w:sz w:val="28"/>
          <w:szCs w:val="28"/>
        </w:rPr>
      </w:pPr>
      <w:r>
        <w:rPr>
          <w:rFonts w:cs="Times New Roman"/>
          <w:noProof/>
          <w:color w:val="000000"/>
          <w:sz w:val="28"/>
          <w:szCs w:val="28"/>
          <w:lang w:eastAsia="fr-FR"/>
        </w:rPr>
        <mc:AlternateContent>
          <mc:Choice Requires="wps">
            <w:drawing>
              <wp:anchor distT="0" distB="0" distL="114300" distR="114300" simplePos="0" relativeHeight="251683840" behindDoc="0" locked="0" layoutInCell="1" allowOverlap="1" wp14:anchorId="37DA0797" wp14:editId="429B9C62">
                <wp:simplePos x="0" y="0"/>
                <wp:positionH relativeFrom="column">
                  <wp:posOffset>2111</wp:posOffset>
                </wp:positionH>
                <wp:positionV relativeFrom="paragraph">
                  <wp:posOffset>283845</wp:posOffset>
                </wp:positionV>
                <wp:extent cx="5958840" cy="586740"/>
                <wp:effectExtent l="0" t="0" r="22860" b="22860"/>
                <wp:wrapNone/>
                <wp:docPr id="23" name="Zone de texte 23"/>
                <wp:cNvGraphicFramePr/>
                <a:graphic xmlns:a="http://schemas.openxmlformats.org/drawingml/2006/main">
                  <a:graphicData uri="http://schemas.microsoft.com/office/word/2010/wordprocessingShape">
                    <wps:wsp>
                      <wps:cNvSpPr txBox="1"/>
                      <wps:spPr>
                        <a:xfrm>
                          <a:off x="0" y="0"/>
                          <a:ext cx="5958840" cy="586740"/>
                        </a:xfrm>
                        <a:prstGeom prst="rect">
                          <a:avLst/>
                        </a:prstGeom>
                        <a:solidFill>
                          <a:schemeClr val="lt1"/>
                        </a:solidFill>
                        <a:ln w="6350">
                          <a:solidFill>
                            <a:schemeClr val="bg1"/>
                          </a:solidFill>
                        </a:ln>
                      </wps:spPr>
                      <wps:txbx>
                        <w:txbxContent>
                          <w:p w14:paraId="4184DD3F" w14:textId="00CB75AE" w:rsidR="00B44A44" w:rsidRPr="001B5FE1" w:rsidRDefault="00B44A44" w:rsidP="001B5FE1">
                            <w:pPr>
                              <w:spacing w:after="0"/>
                              <w:jc w:val="center"/>
                              <w:rPr>
                                <w:b/>
                                <w:bCs/>
                                <w:szCs w:val="26"/>
                              </w:rPr>
                            </w:pPr>
                            <w:r w:rsidRPr="001B5FE1">
                              <w:rPr>
                                <w:rFonts w:cs="Times New Roman"/>
                                <w:b/>
                                <w:bCs/>
                                <w:color w:val="000000"/>
                                <w:szCs w:val="26"/>
                              </w:rPr>
                              <w:t>MEMOIRE DE FIN D’ETUDES PRESENTE EN VUE DE L’OBTENTION</w:t>
                            </w:r>
                            <w:r w:rsidRPr="001B5FE1">
                              <w:rPr>
                                <w:b/>
                                <w:bCs/>
                                <w:color w:val="000000"/>
                                <w:szCs w:val="26"/>
                              </w:rPr>
                              <w:br/>
                            </w:r>
                            <w:r w:rsidRPr="001B5FE1">
                              <w:rPr>
                                <w:rFonts w:cs="Times New Roman"/>
                                <w:b/>
                                <w:bCs/>
                                <w:color w:val="000000"/>
                                <w:szCs w:val="26"/>
                              </w:rPr>
                              <w:t>DU DIPLOME D’INGENIEUR DE CONCEPTION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7DA0797" id="Zone de texte 23" o:spid="_x0000_s1032" type="#_x0000_t202" style="position:absolute;left:0;text-align:left;margin-left:.15pt;margin-top:22.35pt;width:469.2pt;height:46.2pt;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" fillcolor="white [3201]" strokecolor="white [3212]" strokeweight=".5pt">
                <v:textbox>
                  <w:txbxContent>
                    <w:p w14:paraId="4184DD3F" w14:textId="00CB75AE" w:rsidR="00B44A44" w:rsidRPr="001B5FE1" w:rsidRDefault="00B44A44" w:rsidP="001B5FE1">
                      <w:pPr>
                        <w:spacing w:after="0"/>
                        <w:jc w:val="center"/>
                        <w:rPr>
                          <w:b/>
                          <w:bCs/>
                          <w:szCs w:val="26"/>
                        </w:rPr>
                      </w:pPr>
                      <w:r w:rsidRPr="001B5FE1">
                        <w:rPr>
                          <w:rFonts w:cs="Times New Roman"/>
                          <w:b/>
                          <w:bCs/>
                          <w:color w:val="000000"/>
                          <w:szCs w:val="26"/>
                        </w:rPr>
                        <w:t>MEMOIRE DE FIN D’ETUDES PRESENTE EN VUE DE L’OBTENTION</w:t>
                      </w:r>
                      <w:r w:rsidRPr="001B5FE1">
                        <w:rPr>
                          <w:b/>
                          <w:bCs/>
                          <w:color w:val="000000"/>
                          <w:szCs w:val="26"/>
                        </w:rPr>
                        <w:br/>
                      </w:r>
                      <w:r w:rsidRPr="001B5FE1">
                        <w:rPr>
                          <w:rFonts w:cs="Times New Roman"/>
                          <w:b/>
                          <w:bCs/>
                          <w:color w:val="000000"/>
                          <w:szCs w:val="26"/>
                        </w:rPr>
                        <w:t>DU DIPLOME D’INGENIEUR DE CONCEPTION</w:t>
                      </w:r>
                    </w:p>
                  </w:txbxContent>
                </v:textbox>
              </v:shape>
            </w:pict>
          </mc:Fallback>
        </mc:AlternateContent>
      </w:r>
    </w:p>
    <w:p w14:paraId="06F519D5" w14:textId="6D662386" w:rsidR="00B665D2" w:rsidRPr="00B665D2" w:rsidRDefault="00B665D2" w:rsidP="00550030">
      <w:pPr>
        <w:rPr>
          <w:rFonts w:cs="Times New Roman"/>
          <w:color w:val="000000"/>
          <w:sz w:val="12"/>
          <w:szCs w:val="28"/>
        </w:rPr>
      </w:pPr>
    </w:p>
    <w:p w14:paraId="147BD049" w14:textId="266AB9A0" w:rsidR="00FD4CF1" w:rsidRDefault="001B5FE1" w:rsidP="0078431B">
      <w:pPr>
        <w:tabs>
          <w:tab w:val="left" w:pos="1236"/>
        </w:tabs>
        <w:spacing w:after="0" w:line="276" w:lineRule="auto"/>
        <w:jc w:val="center"/>
        <w:rPr>
          <w:rFonts w:cs="Times New Roman"/>
          <w:color w:val="000000"/>
          <w:sz w:val="28"/>
          <w:szCs w:val="28"/>
        </w:rPr>
      </w:pPr>
      <w:r>
        <w:rPr>
          <w:rFonts w:cs="Times New Roman"/>
          <w:noProof/>
          <w:color w:val="000000"/>
          <w:sz w:val="28"/>
          <w:szCs w:val="28"/>
          <w:lang w:eastAsia="fr-FR"/>
        </w:rPr>
        <mc:AlternateContent>
          <mc:Choice Requires="wps">
            <w:drawing>
              <wp:anchor distT="0" distB="0" distL="114300" distR="114300" simplePos="0" relativeHeight="251684864" behindDoc="0" locked="0" layoutInCell="1" allowOverlap="1" wp14:anchorId="2B0914C3" wp14:editId="2CA707A3">
                <wp:simplePos x="0" y="0"/>
                <wp:positionH relativeFrom="column">
                  <wp:posOffset>14605</wp:posOffset>
                </wp:positionH>
                <wp:positionV relativeFrom="paragraph">
                  <wp:posOffset>230762</wp:posOffset>
                </wp:positionV>
                <wp:extent cx="5946483" cy="308610"/>
                <wp:effectExtent l="0" t="0" r="16510" b="15240"/>
                <wp:wrapNone/>
                <wp:docPr id="25" name="Zone de texte 25"/>
                <wp:cNvGraphicFramePr/>
                <a:graphic xmlns:a="http://schemas.openxmlformats.org/drawingml/2006/main">
                  <a:graphicData uri="http://schemas.microsoft.com/office/word/2010/wordprocessingShape">
                    <wps:wsp>
                      <wps:cNvSpPr txBox="1"/>
                      <wps:spPr>
                        <a:xfrm>
                          <a:off x="0" y="0"/>
                          <a:ext cx="5946483" cy="308610"/>
                        </a:xfrm>
                        <a:prstGeom prst="rect">
                          <a:avLst/>
                        </a:prstGeom>
                        <a:solidFill>
                          <a:schemeClr val="lt1"/>
                        </a:solidFill>
                        <a:ln w="6350">
                          <a:solidFill>
                            <a:schemeClr val="bg1"/>
                          </a:solidFill>
                        </a:ln>
                      </wps:spPr>
                      <wps:txbx>
                        <w:txbxContent>
                          <w:p w14:paraId="789E67A3" w14:textId="7F565FE6" w:rsidR="00B44A44" w:rsidRDefault="00B44A44" w:rsidP="001B5FE1">
                            <w:pPr>
                              <w:jc w:val="center"/>
                            </w:pPr>
                            <w:r w:rsidRPr="00CC5524">
                              <w:rPr>
                                <w:b/>
                                <w:color w:val="000000"/>
                              </w:rPr>
                              <w:t>OPTION</w:t>
                            </w:r>
                            <w:r w:rsidRPr="008202BC">
                              <w:rPr>
                                <w:rFonts w:cs="Times New Roman"/>
                                <w:b/>
                                <w:bCs/>
                                <w:color w:val="000000"/>
                                <w:szCs w:val="24"/>
                              </w:rPr>
                              <w:t xml:space="preserve"> : </w:t>
                            </w:r>
                            <w:r>
                              <w:rPr>
                                <w:rFonts w:cs="Times New Roman"/>
                                <w:color w:val="000000"/>
                                <w:szCs w:val="24"/>
                              </w:rPr>
                              <w:t>Forage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B0914C3" id="Zone de texte 25" o:spid="_x0000_s1033" type="#_x0000_t202" style="position:absolute;left:0;text-align:left;margin-left:1.15pt;margin-top:18.15pt;width:468.25pt;height:24.3pt;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" fillcolor="white [3201]" strokecolor="white [3212]" strokeweight=".5pt">
                <v:textbox>
                  <w:txbxContent>
                    <w:p w14:paraId="789E67A3" w14:textId="7F565FE6" w:rsidR="00B44A44" w:rsidRDefault="00B44A44" w:rsidP="001B5FE1">
                      <w:pPr>
                        <w:jc w:val="center"/>
                      </w:pPr>
                      <w:r w:rsidRPr="00CC5524">
                        <w:rPr>
                          <w:b/>
                          <w:color w:val="000000"/>
                        </w:rPr>
                        <w:t>OPTION</w:t>
                      </w:r>
                      <w:r w:rsidRPr="008202BC">
                        <w:rPr>
                          <w:rFonts w:cs="Times New Roman"/>
                          <w:b/>
                          <w:bCs/>
                          <w:color w:val="000000"/>
                          <w:szCs w:val="24"/>
                        </w:rPr>
                        <w:t xml:space="preserve"> : </w:t>
                      </w:r>
                      <w:r>
                        <w:rPr>
                          <w:rFonts w:cs="Times New Roman"/>
                          <w:color w:val="000000"/>
                          <w:szCs w:val="24"/>
                        </w:rPr>
                        <w:t>Forage</w:t>
                      </w:r>
                    </w:p>
                  </w:txbxContent>
                </v:textbox>
              </v:shape>
            </w:pict>
          </mc:Fallback>
        </mc:AlternateContent>
      </w:r>
    </w:p>
    <w:p w14:paraId="7B62F09D" w14:textId="58C854F9" w:rsidR="001B5FE1" w:rsidRDefault="001B5FE1" w:rsidP="0078431B">
      <w:pPr>
        <w:tabs>
          <w:tab w:val="left" w:pos="1236"/>
        </w:tabs>
        <w:spacing w:after="0" w:line="276" w:lineRule="auto"/>
        <w:jc w:val="center"/>
        <w:rPr>
          <w:rFonts w:cs="Times New Roman"/>
          <w:color w:val="000000"/>
          <w:sz w:val="28"/>
          <w:szCs w:val="28"/>
        </w:rPr>
      </w:pPr>
    </w:p>
    <w:p w14:paraId="43FCD24D" w14:textId="4BA2253D" w:rsidR="001B5FE1" w:rsidRPr="009C009E" w:rsidRDefault="001B5FE1" w:rsidP="0078431B">
      <w:pPr>
        <w:tabs>
          <w:tab w:val="left" w:pos="1236"/>
        </w:tabs>
        <w:spacing w:after="0" w:line="276" w:lineRule="auto"/>
        <w:jc w:val="center"/>
        <w:rPr>
          <w:rFonts w:cs="Times New Roman"/>
          <w:color w:val="000000"/>
          <w:sz w:val="10"/>
          <w:szCs w:val="28"/>
        </w:rPr>
      </w:pPr>
    </w:p>
    <w:p w14:paraId="02602063" w14:textId="25E24CDB" w:rsidR="00916FE3" w:rsidRPr="00C0672D" w:rsidRDefault="00916FE3" w:rsidP="0078431B">
      <w:pPr>
        <w:tabs>
          <w:tab w:val="left" w:pos="1236"/>
        </w:tabs>
        <w:spacing w:after="0" w:line="276" w:lineRule="auto"/>
        <w:jc w:val="center"/>
        <w:rPr>
          <w:rFonts w:cs="Times New Roman"/>
          <w:b/>
          <w:bCs/>
          <w:color w:val="000000"/>
          <w:sz w:val="28"/>
          <w:szCs w:val="28"/>
        </w:rPr>
      </w:pPr>
      <w:r>
        <w:rPr>
          <w:rFonts w:cs="Times New Roman"/>
          <w:color w:val="000000"/>
          <w:sz w:val="28"/>
          <w:szCs w:val="28"/>
        </w:rPr>
        <w:t>Présent</w:t>
      </w:r>
      <w:r w:rsidRPr="00C0672D">
        <w:rPr>
          <w:rFonts w:cs="Times New Roman"/>
          <w:color w:val="000000"/>
          <w:sz w:val="28"/>
          <w:szCs w:val="28"/>
        </w:rPr>
        <w:t>é et soutenu par :</w:t>
      </w:r>
      <w:r w:rsidRPr="00C0672D">
        <w:rPr>
          <w:rFonts w:cs="Times New Roman"/>
          <w:color w:val="000000"/>
          <w:sz w:val="28"/>
          <w:szCs w:val="28"/>
        </w:rPr>
        <w:br/>
      </w:r>
      <w:r w:rsidR="00FE51D3">
        <w:rPr>
          <w:rFonts w:cs="Times New Roman"/>
          <w:b/>
          <w:bCs/>
          <w:color w:val="000000"/>
          <w:sz w:val="28"/>
          <w:szCs w:val="28"/>
        </w:rPr>
        <w:t>M</w:t>
      </w:r>
      <w:r w:rsidR="002A5DE3">
        <w:rPr>
          <w:rFonts w:cs="Times New Roman"/>
          <w:b/>
          <w:bCs/>
          <w:color w:val="000000"/>
          <w:sz w:val="28"/>
          <w:szCs w:val="28"/>
        </w:rPr>
        <w:t>lle</w:t>
      </w:r>
      <w:r w:rsidR="00FE51D3">
        <w:rPr>
          <w:rFonts w:cs="Times New Roman"/>
          <w:b/>
          <w:bCs/>
          <w:color w:val="000000"/>
          <w:sz w:val="28"/>
          <w:szCs w:val="28"/>
        </w:rPr>
        <w:t>.</w:t>
      </w:r>
      <w:r w:rsidR="002A5DE3">
        <w:rPr>
          <w:rFonts w:cs="Times New Roman"/>
          <w:b/>
          <w:bCs/>
          <w:color w:val="000000"/>
          <w:sz w:val="28"/>
          <w:szCs w:val="28"/>
        </w:rPr>
        <w:t>POUNTOUGNIGNI CHINMOUN ALIMA ANILOR</w:t>
      </w:r>
      <w:r w:rsidR="00FE51D3">
        <w:rPr>
          <w:rFonts w:cs="Times New Roman"/>
          <w:b/>
          <w:bCs/>
          <w:color w:val="000000"/>
          <w:sz w:val="28"/>
          <w:szCs w:val="28"/>
        </w:rPr>
        <w:t xml:space="preserve"> </w:t>
      </w:r>
    </w:p>
    <w:p w14:paraId="45831F69" w14:textId="3AE02360" w:rsidR="00B128E0" w:rsidRDefault="00916FE3" w:rsidP="00B665D2">
      <w:pPr>
        <w:tabs>
          <w:tab w:val="left" w:pos="1236"/>
        </w:tabs>
        <w:spacing w:line="276" w:lineRule="auto"/>
        <w:jc w:val="center"/>
        <w:rPr>
          <w:rFonts w:cs="Times New Roman"/>
          <w:b/>
          <w:bCs/>
          <w:color w:val="000000"/>
          <w:sz w:val="28"/>
          <w:szCs w:val="28"/>
        </w:rPr>
      </w:pPr>
      <w:r w:rsidRPr="00C0672D">
        <w:rPr>
          <w:rFonts w:cs="Times New Roman"/>
          <w:color w:val="000000"/>
          <w:sz w:val="28"/>
          <w:szCs w:val="28"/>
        </w:rPr>
        <w:t xml:space="preserve">Matricule </w:t>
      </w:r>
      <w:r w:rsidRPr="00C0672D">
        <w:rPr>
          <w:rFonts w:cs="Times New Roman"/>
          <w:b/>
          <w:bCs/>
          <w:color w:val="000000"/>
          <w:sz w:val="28"/>
          <w:szCs w:val="28"/>
        </w:rPr>
        <w:t>:</w:t>
      </w:r>
      <w:r w:rsidR="002A5DE3">
        <w:rPr>
          <w:rFonts w:cs="Times New Roman"/>
          <w:b/>
          <w:bCs/>
          <w:color w:val="000000"/>
          <w:sz w:val="28"/>
          <w:szCs w:val="28"/>
        </w:rPr>
        <w:t>21A578EM</w:t>
      </w:r>
    </w:p>
    <w:p w14:paraId="3884CF33" w14:textId="64518340" w:rsidR="00B665D2" w:rsidRPr="0078431B" w:rsidRDefault="009C009E" w:rsidP="00B665D2">
      <w:pPr>
        <w:tabs>
          <w:tab w:val="left" w:pos="1236"/>
        </w:tabs>
        <w:spacing w:line="276" w:lineRule="auto"/>
        <w:jc w:val="center"/>
        <w:rPr>
          <w:rFonts w:cs="Times New Roman"/>
          <w:b/>
          <w:bCs/>
          <w:color w:val="000000"/>
          <w:sz w:val="14"/>
          <w:szCs w:val="28"/>
        </w:rPr>
      </w:pPr>
      <w:r>
        <w:rPr>
          <w:rFonts w:cs="Times New Roman"/>
          <w:noProof/>
          <w:color w:val="000000"/>
          <w:sz w:val="28"/>
          <w:szCs w:val="28"/>
          <w:lang w:eastAsia="fr-FR"/>
        </w:rPr>
        <mc:AlternateContent>
          <mc:Choice Requires="wps">
            <w:drawing>
              <wp:anchor distT="0" distB="0" distL="114300" distR="114300" simplePos="0" relativeHeight="251688960" behindDoc="0" locked="0" layoutInCell="1" allowOverlap="1" wp14:anchorId="296A65EA" wp14:editId="5C8572EB">
                <wp:simplePos x="0" y="0"/>
                <wp:positionH relativeFrom="column">
                  <wp:posOffset>1699603</wp:posOffset>
                </wp:positionH>
                <wp:positionV relativeFrom="paragraph">
                  <wp:posOffset>1750060</wp:posOffset>
                </wp:positionV>
                <wp:extent cx="2400300" cy="342900"/>
                <wp:effectExtent l="0" t="0" r="19050" b="19050"/>
                <wp:wrapNone/>
                <wp:docPr id="29" name="Rectangle : coins arrondis 29"/>
                <wp:cNvGraphicFramePr/>
                <a:graphic xmlns:a="http://schemas.openxmlformats.org/drawingml/2006/main">
                  <a:graphicData uri="http://schemas.microsoft.com/office/word/2010/wordprocessingShape">
                    <wps:wsp>
                      <wps:cNvSpPr/>
                      <wps:spPr>
                        <a:xfrm>
                          <a:off x="0" y="0"/>
                          <a:ext cx="2400300" cy="342900"/>
                        </a:xfrm>
                        <a:prstGeom prst="roundRect">
                          <a:avLst/>
                        </a:prstGeom>
                        <a:blipFill>
                          <a:blip r:embed="rId10"/>
                          <a:tile tx="0" ty="0" sx="100000" sy="100000" flip="none" algn="tl"/>
                        </a:blipFill>
                      </wps:spPr>
                      <wps:style>
                        <a:lnRef idx="2">
                          <a:schemeClr val="accent1">
                            <a:shade val="50000"/>
                          </a:schemeClr>
                        </a:lnRef>
                        <a:fillRef idx="1">
                          <a:schemeClr val="accent1"/>
                        </a:fillRef>
                        <a:effectRef idx="0">
                          <a:schemeClr val="accent1"/>
                        </a:effectRef>
                        <a:fontRef idx="minor">
                          <a:schemeClr val="lt1"/>
                        </a:fontRef>
                      </wps:style>
                      <wps:txbx>
                        <w:txbxContent>
                          <w:p w14:paraId="1B260194" w14:textId="3FB0A7B6" w:rsidR="00B44A44" w:rsidRPr="001B72F4" w:rsidRDefault="00B44A44" w:rsidP="00BD6692">
                            <w:pPr>
                              <w:jc w:val="center"/>
                              <w:rPr>
                                <w:b/>
                                <w:bCs/>
                                <w:color w:val="0D0D0D" w:themeColor="text1" w:themeTint="F2"/>
                              </w:rPr>
                            </w:pPr>
                            <w:r w:rsidRPr="001B72F4">
                              <w:rPr>
                                <w:rFonts w:cs="Times New Roman"/>
                                <w:b/>
                                <w:bCs/>
                                <w:color w:val="0D0D0D" w:themeColor="text1" w:themeTint="F2"/>
                                <w:szCs w:val="24"/>
                              </w:rPr>
                              <w:t>Année académique 202</w:t>
                            </w:r>
                            <w:r w:rsidR="00E618BE">
                              <w:rPr>
                                <w:rFonts w:cs="Times New Roman"/>
                                <w:b/>
                                <w:bCs/>
                                <w:color w:val="0D0D0D" w:themeColor="text1" w:themeTint="F2"/>
                                <w:szCs w:val="24"/>
                              </w:rPr>
                              <w:t>4</w:t>
                            </w:r>
                            <w:r w:rsidRPr="001B72F4">
                              <w:rPr>
                                <w:rFonts w:cs="Times New Roman"/>
                                <w:b/>
                                <w:bCs/>
                                <w:color w:val="0D0D0D" w:themeColor="text1" w:themeTint="F2"/>
                                <w:szCs w:val="24"/>
                              </w:rPr>
                              <w:t xml:space="preserve"> </w:t>
                            </w:r>
                            <w:r w:rsidR="00113F44">
                              <w:rPr>
                                <w:rFonts w:cs="Times New Roman"/>
                                <w:b/>
                                <w:bCs/>
                                <w:color w:val="0D0D0D" w:themeColor="text1" w:themeTint="F2"/>
                                <w:szCs w:val="24"/>
                              </w:rPr>
                              <w:t>–</w:t>
                            </w:r>
                            <w:r w:rsidRPr="001B72F4">
                              <w:rPr>
                                <w:rFonts w:cs="Times New Roman"/>
                                <w:b/>
                                <w:bCs/>
                                <w:color w:val="0D0D0D" w:themeColor="text1" w:themeTint="F2"/>
                                <w:szCs w:val="24"/>
                              </w:rPr>
                              <w:t xml:space="preserve"> 202</w:t>
                            </w:r>
                            <w:r w:rsidR="00E618BE">
                              <w:rPr>
                                <w:rFonts w:cs="Times New Roman"/>
                                <w:b/>
                                <w:bCs/>
                                <w:color w:val="0D0D0D" w:themeColor="text1" w:themeTint="F2"/>
                                <w:szCs w:val="24"/>
                              </w:rPr>
                              <w:t>5</w:t>
                            </w:r>
                            <w:r w:rsidR="00113F44">
                              <w:rPr>
                                <w:rFonts w:cs="Times New Roman"/>
                                <w:b/>
                                <w:bCs/>
                                <w:color w:val="0D0D0D" w:themeColor="text1" w:themeTint="F2"/>
                                <w:szCs w:val="24"/>
                              </w:rPr>
                              <w:t xml:space="preserve"> </w:t>
                            </w:r>
                          </w:p>
                          <w:p w14:paraId="1C173F5E" w14:textId="77777777" w:rsidR="00B44A44" w:rsidRPr="001B72F4" w:rsidRDefault="00B44A44" w:rsidP="003847FE">
                            <w:pPr>
                              <w:jc w:val="center"/>
                              <w:rPr>
                                <w:b/>
                                <w:bC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96A65EA" id="Rectangle : coins arrondis 29" o:spid="_x0000_s1034" style="position:absolute;left:0;text-align:left;margin-left:133.85pt;margin-top:137.8pt;width:189pt;height:27pt;z-index:251688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" strokecolor="#1f3763 [1604]" strokeweight="1pt">
                <v:fill r:id="rId11" o:title="" recolor="t" rotate="t" type="tile"/>
                <v:stroke joinstyle="miter"/>
                <v:textbox>
                  <w:txbxContent>
                    <w:p w14:paraId="1B260194" w14:textId="3FB0A7B6" w:rsidR="00B44A44" w:rsidRPr="001B72F4" w:rsidRDefault="00B44A44" w:rsidP="00BD6692">
                      <w:pPr>
                        <w:jc w:val="center"/>
                        <w:rPr>
                          <w:b/>
                          <w:bCs/>
                          <w:color w:val="0D0D0D" w:themeColor="text1" w:themeTint="F2"/>
                        </w:rPr>
                      </w:pPr>
                      <w:r w:rsidRPr="001B72F4">
                        <w:rPr>
                          <w:rFonts w:cs="Times New Roman"/>
                          <w:b/>
                          <w:bCs/>
                          <w:color w:val="0D0D0D" w:themeColor="text1" w:themeTint="F2"/>
                          <w:szCs w:val="24"/>
                        </w:rPr>
                        <w:t>Année académique 202</w:t>
                      </w:r>
                      <w:r w:rsidR="00E618BE">
                        <w:rPr>
                          <w:rFonts w:cs="Times New Roman"/>
                          <w:b/>
                          <w:bCs/>
                          <w:color w:val="0D0D0D" w:themeColor="text1" w:themeTint="F2"/>
                          <w:szCs w:val="24"/>
                        </w:rPr>
                        <w:t>4</w:t>
                      </w:r>
                      <w:r w:rsidRPr="001B72F4">
                        <w:rPr>
                          <w:rFonts w:cs="Times New Roman"/>
                          <w:b/>
                          <w:bCs/>
                          <w:color w:val="0D0D0D" w:themeColor="text1" w:themeTint="F2"/>
                          <w:szCs w:val="24"/>
                        </w:rPr>
                        <w:t xml:space="preserve"> </w:t>
                      </w:r>
                      <w:r w:rsidR="00113F44">
                        <w:rPr>
                          <w:rFonts w:cs="Times New Roman"/>
                          <w:b/>
                          <w:bCs/>
                          <w:color w:val="0D0D0D" w:themeColor="text1" w:themeTint="F2"/>
                          <w:szCs w:val="24"/>
                        </w:rPr>
                        <w:t>–</w:t>
                      </w:r>
                      <w:r w:rsidRPr="001B72F4">
                        <w:rPr>
                          <w:rFonts w:cs="Times New Roman"/>
                          <w:b/>
                          <w:bCs/>
                          <w:color w:val="0D0D0D" w:themeColor="text1" w:themeTint="F2"/>
                          <w:szCs w:val="24"/>
                        </w:rPr>
                        <w:t xml:space="preserve"> 202</w:t>
                      </w:r>
                      <w:r w:rsidR="00E618BE">
                        <w:rPr>
                          <w:rFonts w:cs="Times New Roman"/>
                          <w:b/>
                          <w:bCs/>
                          <w:color w:val="0D0D0D" w:themeColor="text1" w:themeTint="F2"/>
                          <w:szCs w:val="24"/>
                        </w:rPr>
                        <w:t>5</w:t>
                      </w:r>
                      <w:r w:rsidR="00113F44">
                        <w:rPr>
                          <w:rFonts w:cs="Times New Roman"/>
                          <w:b/>
                          <w:bCs/>
                          <w:color w:val="0D0D0D" w:themeColor="text1" w:themeTint="F2"/>
                          <w:szCs w:val="24"/>
                        </w:rPr>
                        <w:t xml:space="preserve"> </w:t>
                      </w:r>
                    </w:p>
                    <w:p w14:paraId="1C173F5E" w14:textId="77777777" w:rsidR="00B44A44" w:rsidRPr="001B72F4" w:rsidRDefault="00B44A44" w:rsidP="003847FE">
                      <w:pPr>
                        <w:jc w:val="center"/>
                        <w:rPr>
                          <w:b/>
                          <w:bCs/>
                        </w:rPr>
                      </w:pPr>
                    </w:p>
                  </w:txbxContent>
                </v:textbox>
              </v:roundrect>
            </w:pict>
          </mc:Fallback>
        </mc:AlternateContent>
      </w:r>
    </w:p>
    <w:tbl>
      <w:tblPr>
        <w:tblStyle w:val="Grilledutableau"/>
        <w:tblW w:w="10349"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29"/>
        <w:gridCol w:w="5220"/>
      </w:tblGrid>
      <w:tr w:rsidR="000A0819" w:rsidRPr="0059499A" w14:paraId="053BC513" w14:textId="77777777" w:rsidTr="004F7D63">
        <w:trPr>
          <w:jc w:val="center"/>
        </w:trPr>
        <w:tc>
          <w:tcPr>
            <w:tcW w:w="5129" w:type="dxa"/>
          </w:tcPr>
          <w:p w14:paraId="28BAAAF6" w14:textId="77777777" w:rsidR="000A0819" w:rsidRDefault="0059499A" w:rsidP="00225166">
            <w:pPr>
              <w:jc w:val="center"/>
              <w:rPr>
                <w:rFonts w:cs="Times New Roman"/>
                <w:b/>
                <w:bCs/>
                <w:color w:val="000000"/>
                <w:szCs w:val="24"/>
              </w:rPr>
            </w:pPr>
            <w:r w:rsidRPr="0059499A">
              <w:rPr>
                <w:rFonts w:cs="Times New Roman"/>
                <w:b/>
                <w:bCs/>
                <w:color w:val="000000"/>
                <w:szCs w:val="24"/>
              </w:rPr>
              <w:t>ENCADREUR PROFESSIONNEL</w:t>
            </w:r>
          </w:p>
          <w:p w14:paraId="05641860" w14:textId="1D0A21AD" w:rsidR="0043384A" w:rsidRPr="001340FF" w:rsidRDefault="0043384A" w:rsidP="00225166">
            <w:pPr>
              <w:jc w:val="center"/>
              <w:rPr>
                <w:rFonts w:cs="Times New Roman"/>
                <w:color w:val="000000"/>
                <w:sz w:val="6"/>
                <w:szCs w:val="24"/>
              </w:rPr>
            </w:pPr>
          </w:p>
        </w:tc>
        <w:tc>
          <w:tcPr>
            <w:tcW w:w="5220" w:type="dxa"/>
          </w:tcPr>
          <w:p w14:paraId="6C07E07B" w14:textId="3ABB00CD" w:rsidR="000A0819" w:rsidRPr="0059499A" w:rsidRDefault="0059499A" w:rsidP="00225166">
            <w:pPr>
              <w:jc w:val="center"/>
              <w:rPr>
                <w:rFonts w:cs="Times New Roman"/>
                <w:color w:val="000000"/>
                <w:szCs w:val="24"/>
              </w:rPr>
            </w:pPr>
            <w:r w:rsidRPr="0059499A">
              <w:rPr>
                <w:rFonts w:cs="Times New Roman"/>
                <w:b/>
                <w:bCs/>
                <w:color w:val="000000"/>
                <w:szCs w:val="24"/>
              </w:rPr>
              <w:t>ENCADREUR ACADEMIQUE</w:t>
            </w:r>
          </w:p>
        </w:tc>
      </w:tr>
      <w:tr w:rsidR="000A0819" w:rsidRPr="0059499A" w14:paraId="23059379" w14:textId="77777777" w:rsidTr="004F7D63">
        <w:trPr>
          <w:jc w:val="center"/>
        </w:trPr>
        <w:tc>
          <w:tcPr>
            <w:tcW w:w="5129" w:type="dxa"/>
          </w:tcPr>
          <w:p w14:paraId="61041D14" w14:textId="3AF838E1" w:rsidR="0043384A" w:rsidRPr="00CE5889" w:rsidRDefault="00CE5889" w:rsidP="00CE5889">
            <w:pPr>
              <w:tabs>
                <w:tab w:val="left" w:pos="3504"/>
              </w:tabs>
              <w:rPr>
                <w:rFonts w:cs="Times New Roman"/>
                <w:b/>
                <w:bCs/>
                <w:color w:val="000000"/>
                <w:szCs w:val="24"/>
              </w:rPr>
            </w:pPr>
            <w:r>
              <w:rPr>
                <w:rFonts w:cs="Times New Roman"/>
                <w:color w:val="000000"/>
                <w:szCs w:val="24"/>
              </w:rPr>
              <w:t xml:space="preserve"> </w:t>
            </w:r>
            <w:r w:rsidRPr="00CE5889">
              <w:rPr>
                <w:rFonts w:cs="Times New Roman"/>
                <w:b/>
                <w:bCs/>
                <w:color w:val="000000"/>
                <w:szCs w:val="24"/>
              </w:rPr>
              <w:t>ING MAY THIERY</w:t>
            </w:r>
          </w:p>
        </w:tc>
        <w:tc>
          <w:tcPr>
            <w:tcW w:w="5220" w:type="dxa"/>
          </w:tcPr>
          <w:p w14:paraId="1B1E8DC5" w14:textId="52ACF75F" w:rsidR="00CE5889" w:rsidRPr="00CE5889" w:rsidRDefault="00CE5889" w:rsidP="00CE5889">
            <w:pPr>
              <w:jc w:val="center"/>
              <w:rPr>
                <w:rStyle w:val="fontstyle21"/>
                <w:b w:val="0"/>
                <w:bCs w:val="0"/>
                <w:szCs w:val="24"/>
              </w:rPr>
            </w:pPr>
            <w:r w:rsidRPr="00CE5889">
              <w:rPr>
                <w:rStyle w:val="fontstyle21"/>
                <w:sz w:val="24"/>
                <w:szCs w:val="24"/>
              </w:rPr>
              <w:t>Pr</w:t>
            </w:r>
            <w:r w:rsidRPr="00CE5889">
              <w:rPr>
                <w:rFonts w:cs="Times New Roman"/>
                <w:color w:val="000000"/>
                <w:szCs w:val="24"/>
              </w:rPr>
              <w:t xml:space="preserve"> </w:t>
            </w:r>
            <w:r w:rsidRPr="00CE5889">
              <w:rPr>
                <w:rFonts w:cs="Times New Roman"/>
                <w:b/>
                <w:bCs/>
                <w:color w:val="000000"/>
                <w:szCs w:val="24"/>
              </w:rPr>
              <w:t>DOMRA</w:t>
            </w:r>
            <w:r w:rsidRPr="00CE5889">
              <w:rPr>
                <w:b/>
                <w:bCs/>
              </w:rPr>
              <w:t xml:space="preserve"> KANA janvier</w:t>
            </w:r>
          </w:p>
          <w:p w14:paraId="75DC646D" w14:textId="2D546E77" w:rsidR="00225166" w:rsidRPr="0059499A" w:rsidRDefault="00EC5135" w:rsidP="00CE5889">
            <w:pPr>
              <w:jc w:val="center"/>
              <w:rPr>
                <w:rFonts w:cs="Times New Roman"/>
                <w:color w:val="000000"/>
                <w:szCs w:val="24"/>
              </w:rPr>
            </w:pPr>
            <w:r>
              <w:rPr>
                <w:rStyle w:val="fontstyle21"/>
                <w:sz w:val="24"/>
                <w:szCs w:val="24"/>
              </w:rPr>
              <w:t xml:space="preserve"> </w:t>
            </w:r>
            <w:r w:rsidR="00225166" w:rsidRPr="00C0672D">
              <w:rPr>
                <w:rStyle w:val="fontstyle21"/>
                <w:b w:val="0"/>
                <w:bCs w:val="0"/>
                <w:sz w:val="24"/>
                <w:szCs w:val="24"/>
              </w:rPr>
              <w:t>Chargé de cours à l’Ecole Nationale Supérieure des Mines et des Industries</w:t>
            </w:r>
            <w:r w:rsidR="00225166" w:rsidRPr="00C0672D">
              <w:rPr>
                <w:rFonts w:cs="Times New Roman"/>
                <w:b/>
                <w:bCs/>
                <w:color w:val="000000"/>
                <w:szCs w:val="24"/>
              </w:rPr>
              <w:t xml:space="preserve"> </w:t>
            </w:r>
            <w:r w:rsidR="00225166" w:rsidRPr="00C0672D">
              <w:rPr>
                <w:rStyle w:val="fontstyle21"/>
                <w:b w:val="0"/>
                <w:bCs w:val="0"/>
                <w:sz w:val="24"/>
                <w:szCs w:val="24"/>
              </w:rPr>
              <w:t>Pétrolières de l’Université de Maroua</w:t>
            </w:r>
          </w:p>
        </w:tc>
      </w:tr>
    </w:tbl>
    <w:p w14:paraId="2E51F177" w14:textId="73D5C3B1" w:rsidR="00550030" w:rsidRPr="00C0672D" w:rsidRDefault="00FE4463" w:rsidP="009C009E">
      <w:pPr>
        <w:tabs>
          <w:tab w:val="left" w:pos="6249"/>
        </w:tabs>
        <w:rPr>
          <w:rFonts w:cs="Times New Roman"/>
        </w:rPr>
      </w:pPr>
      <w:r w:rsidRPr="00C0672D">
        <w:rPr>
          <w:rFonts w:cs="Times New Roman"/>
          <w:noProof/>
          <w:lang w:eastAsia="fr-FR"/>
        </w:rPr>
        <w:lastRenderedPageBreak/>
        <mc:AlternateContent>
          <mc:Choice Requires="wps">
            <w:drawing>
              <wp:anchor distT="0" distB="0" distL="114300" distR="114300" simplePos="0" relativeHeight="251666432" behindDoc="0" locked="0" layoutInCell="1" allowOverlap="1" wp14:anchorId="0F10BF8C" wp14:editId="7E8303AF">
                <wp:simplePos x="0" y="0"/>
                <wp:positionH relativeFrom="column">
                  <wp:posOffset>3795773</wp:posOffset>
                </wp:positionH>
                <wp:positionV relativeFrom="paragraph">
                  <wp:posOffset>-368454</wp:posOffset>
                </wp:positionV>
                <wp:extent cx="2569845" cy="1968654"/>
                <wp:effectExtent l="0" t="0" r="1905" b="0"/>
                <wp:wrapNone/>
                <wp:docPr id="7" name="Zone de texte 7"/>
                <wp:cNvGraphicFramePr/>
                <a:graphic xmlns:a="http://schemas.openxmlformats.org/drawingml/2006/main">
                  <a:graphicData uri="http://schemas.microsoft.com/office/word/2010/wordprocessingShape">
                    <wps:wsp>
                      <wps:cNvSpPr txBox="1"/>
                      <wps:spPr>
                        <a:xfrm>
                          <a:off x="0" y="0"/>
                          <a:ext cx="2569845" cy="1968654"/>
                        </a:xfrm>
                        <a:prstGeom prst="rect">
                          <a:avLst/>
                        </a:prstGeom>
                        <a:solidFill>
                          <a:schemeClr val="lt1"/>
                        </a:solidFill>
                        <a:ln w="6350">
                          <a:noFill/>
                        </a:ln>
                      </wps:spPr>
                      <wps:txbx>
                        <w:txbxContent>
                          <w:p w14:paraId="0681A5E7" w14:textId="5612B9FA" w:rsidR="00B44A44" w:rsidRDefault="00B44A44" w:rsidP="00B665D2">
                            <w:pPr>
                              <w:spacing w:after="0" w:line="276" w:lineRule="auto"/>
                              <w:jc w:val="center"/>
                              <w:rPr>
                                <w:rFonts w:cs="Times New Roman"/>
                                <w:sz w:val="20"/>
                                <w:szCs w:val="20"/>
                                <w:lang w:val="en-US"/>
                              </w:rPr>
                            </w:pPr>
                            <w:r w:rsidRPr="005744DA">
                              <w:rPr>
                                <w:rStyle w:val="fontstyle01"/>
                                <w:rFonts w:ascii="Times New Roman" w:hAnsi="Times New Roman" w:cs="Times New Roman"/>
                                <w:sz w:val="20"/>
                                <w:szCs w:val="20"/>
                                <w:lang w:val="en-US"/>
                              </w:rPr>
                              <w:t>REPUBLIC OF CAMEROON</w:t>
                            </w:r>
                            <w:r w:rsidRPr="005744DA">
                              <w:rPr>
                                <w:rFonts w:cs="Times New Roman"/>
                                <w:b/>
                                <w:bCs/>
                                <w:color w:val="000000"/>
                                <w:sz w:val="20"/>
                                <w:szCs w:val="20"/>
                                <w:lang w:val="en-US"/>
                              </w:rPr>
                              <w:br/>
                            </w:r>
                            <w:r w:rsidRPr="005744DA">
                              <w:rPr>
                                <w:rStyle w:val="fontstyle01"/>
                                <w:rFonts w:ascii="Times New Roman" w:hAnsi="Times New Roman" w:cs="Times New Roman"/>
                                <w:sz w:val="20"/>
                                <w:szCs w:val="20"/>
                                <w:lang w:val="en-US"/>
                              </w:rPr>
                              <w:t>Peace-Work- Fatherland</w:t>
                            </w:r>
                            <w:r w:rsidRPr="005744DA">
                              <w:rPr>
                                <w:rFonts w:cs="Times New Roman"/>
                                <w:b/>
                                <w:bCs/>
                                <w:color w:val="000000"/>
                                <w:sz w:val="20"/>
                                <w:szCs w:val="20"/>
                                <w:lang w:val="en-US"/>
                              </w:rPr>
                              <w:br/>
                            </w:r>
                            <w:r w:rsidRPr="005744DA">
                              <w:rPr>
                                <w:rStyle w:val="fontstyle01"/>
                                <w:rFonts w:ascii="Times New Roman" w:hAnsi="Times New Roman" w:cs="Times New Roman"/>
                                <w:b w:val="0"/>
                                <w:bCs w:val="0"/>
                                <w:sz w:val="20"/>
                                <w:szCs w:val="20"/>
                                <w:lang w:val="en-US"/>
                              </w:rPr>
                              <w:t>**********</w:t>
                            </w:r>
                            <w:r w:rsidRPr="005744DA">
                              <w:rPr>
                                <w:rFonts w:cs="Times New Roman"/>
                                <w:b/>
                                <w:bCs/>
                                <w:color w:val="000000"/>
                                <w:sz w:val="20"/>
                                <w:szCs w:val="20"/>
                                <w:lang w:val="en-US"/>
                              </w:rPr>
                              <w:br/>
                            </w:r>
                            <w:r w:rsidRPr="005744DA">
                              <w:rPr>
                                <w:rStyle w:val="fontstyle01"/>
                                <w:rFonts w:ascii="Times New Roman" w:hAnsi="Times New Roman" w:cs="Times New Roman"/>
                                <w:sz w:val="20"/>
                                <w:szCs w:val="20"/>
                                <w:lang w:val="en-US"/>
                              </w:rPr>
                              <w:t>MINISTRY OF HIGHER EDUCATION</w:t>
                            </w:r>
                            <w:r w:rsidRPr="005744DA">
                              <w:rPr>
                                <w:rFonts w:cs="Times New Roman"/>
                                <w:b/>
                                <w:bCs/>
                                <w:color w:val="000000"/>
                                <w:sz w:val="20"/>
                                <w:szCs w:val="20"/>
                                <w:lang w:val="en-US"/>
                              </w:rPr>
                              <w:br/>
                            </w:r>
                            <w:r w:rsidRPr="005744DA">
                              <w:rPr>
                                <w:rStyle w:val="fontstyle01"/>
                                <w:rFonts w:ascii="Times New Roman" w:hAnsi="Times New Roman" w:cs="Times New Roman"/>
                                <w:b w:val="0"/>
                                <w:bCs w:val="0"/>
                                <w:sz w:val="20"/>
                                <w:szCs w:val="20"/>
                                <w:lang w:val="en-US"/>
                              </w:rPr>
                              <w:t>**********</w:t>
                            </w:r>
                            <w:r w:rsidRPr="005744DA">
                              <w:rPr>
                                <w:rFonts w:cs="Times New Roman"/>
                                <w:b/>
                                <w:bCs/>
                                <w:color w:val="000000"/>
                                <w:sz w:val="20"/>
                                <w:szCs w:val="20"/>
                                <w:lang w:val="en-US"/>
                              </w:rPr>
                              <w:br/>
                            </w:r>
                            <w:r w:rsidRPr="005744DA">
                              <w:rPr>
                                <w:rStyle w:val="fontstyle01"/>
                                <w:rFonts w:ascii="Times New Roman" w:hAnsi="Times New Roman" w:cs="Times New Roman"/>
                                <w:sz w:val="20"/>
                                <w:szCs w:val="20"/>
                                <w:lang w:val="en-US"/>
                              </w:rPr>
                              <w:t>UNIVERSITY OF MAROUA</w:t>
                            </w:r>
                            <w:r w:rsidRPr="005744DA">
                              <w:rPr>
                                <w:rFonts w:cs="Times New Roman"/>
                                <w:b/>
                                <w:bCs/>
                                <w:color w:val="000000"/>
                                <w:sz w:val="20"/>
                                <w:szCs w:val="20"/>
                                <w:lang w:val="en-US"/>
                              </w:rPr>
                              <w:br/>
                            </w:r>
                            <w:r w:rsidRPr="005744DA">
                              <w:rPr>
                                <w:rStyle w:val="fontstyle01"/>
                                <w:rFonts w:ascii="Times New Roman" w:hAnsi="Times New Roman" w:cs="Times New Roman"/>
                                <w:b w:val="0"/>
                                <w:bCs w:val="0"/>
                                <w:sz w:val="20"/>
                                <w:szCs w:val="20"/>
                                <w:lang w:val="en-US"/>
                              </w:rPr>
                              <w:t>**********</w:t>
                            </w:r>
                            <w:r w:rsidRPr="005744DA">
                              <w:rPr>
                                <w:rFonts w:cs="Times New Roman"/>
                                <w:b/>
                                <w:bCs/>
                                <w:color w:val="000000"/>
                                <w:sz w:val="20"/>
                                <w:szCs w:val="20"/>
                                <w:lang w:val="en-US"/>
                              </w:rPr>
                              <w:br/>
                            </w:r>
                            <w:r w:rsidRPr="005744DA">
                              <w:rPr>
                                <w:rStyle w:val="fontstyle01"/>
                                <w:rFonts w:ascii="Times New Roman" w:hAnsi="Times New Roman" w:cs="Times New Roman"/>
                                <w:sz w:val="20"/>
                                <w:szCs w:val="20"/>
                                <w:lang w:val="en-US"/>
                              </w:rPr>
                              <w:t xml:space="preserve">NATIONAL ADVANCED SCHOOL OF MINING AND PETROLEUM INDUSTRIES </w:t>
                            </w:r>
                            <w:r w:rsidRPr="005744DA">
                              <w:rPr>
                                <w:rFonts w:cs="Times New Roman"/>
                                <w:b/>
                                <w:bCs/>
                                <w:color w:val="000000"/>
                                <w:sz w:val="20"/>
                                <w:szCs w:val="20"/>
                                <w:lang w:val="en-US"/>
                              </w:rPr>
                              <w:br/>
                            </w:r>
                            <w:r w:rsidRPr="000E422F">
                              <w:rPr>
                                <w:rFonts w:cs="Times New Roman"/>
                                <w:sz w:val="20"/>
                                <w:szCs w:val="20"/>
                                <w:lang w:val="en-US"/>
                              </w:rPr>
                              <w:t>*******</w:t>
                            </w:r>
                            <w:r>
                              <w:rPr>
                                <w:rFonts w:cs="Times New Roman"/>
                                <w:sz w:val="20"/>
                                <w:szCs w:val="20"/>
                                <w:lang w:val="en-US"/>
                              </w:rPr>
                              <w:t>***</w:t>
                            </w:r>
                          </w:p>
                          <w:p w14:paraId="52C6DAF1" w14:textId="58E274A2" w:rsidR="00B44A44" w:rsidRPr="00320E4A" w:rsidRDefault="00B44A44" w:rsidP="00B665D2">
                            <w:pPr>
                              <w:spacing w:after="0" w:line="276" w:lineRule="auto"/>
                              <w:jc w:val="center"/>
                              <w:rPr>
                                <w:rFonts w:cs="Times New Roman"/>
                                <w:b/>
                                <w:bCs/>
                                <w:sz w:val="20"/>
                                <w:szCs w:val="20"/>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F10BF8C" id="Zone de texte 7" o:spid="_x0000_s1035" type="#_x0000_t202" style="position:absolute;left:0;text-align:left;margin-left:298.9pt;margin-top:-29pt;width:202.35pt;height:155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" fillcolor="white [3201]" stroked="f" strokeweight=".5pt">
                <v:textbox>
                  <w:txbxContent>
                    <w:p w14:paraId="0681A5E7" w14:textId="5612B9FA" w:rsidR="00B44A44" w:rsidRDefault="00B44A44" w:rsidP="00B665D2">
                      <w:pPr>
                        <w:spacing w:after="0" w:line="276" w:lineRule="auto"/>
                        <w:jc w:val="center"/>
                        <w:rPr>
                          <w:rFonts w:cs="Times New Roman"/>
                          <w:sz w:val="20"/>
                          <w:szCs w:val="20"/>
                          <w:lang w:val="en-US"/>
                        </w:rPr>
                      </w:pPr>
                      <w:r w:rsidRPr="005744DA">
                        <w:rPr>
                          <w:rStyle w:val="fontstyle01"/>
                          <w:rFonts w:ascii="Times New Roman" w:hAnsi="Times New Roman" w:cs="Times New Roman"/>
                          <w:sz w:val="20"/>
                          <w:szCs w:val="20"/>
                          <w:lang w:val="en-US"/>
                        </w:rPr>
                        <w:t>REPUBLIC OF CAMEROON</w:t>
                      </w:r>
                      <w:r w:rsidRPr="005744DA">
                        <w:rPr>
                          <w:rFonts w:cs="Times New Roman"/>
                          <w:b/>
                          <w:bCs/>
                          <w:color w:val="000000"/>
                          <w:sz w:val="20"/>
                          <w:szCs w:val="20"/>
                          <w:lang w:val="en-US"/>
                        </w:rPr>
                        <w:br/>
                      </w:r>
                      <w:r w:rsidRPr="005744DA">
                        <w:rPr>
                          <w:rStyle w:val="fontstyle01"/>
                          <w:rFonts w:ascii="Times New Roman" w:hAnsi="Times New Roman" w:cs="Times New Roman"/>
                          <w:sz w:val="20"/>
                          <w:szCs w:val="20"/>
                          <w:lang w:val="en-US"/>
                        </w:rPr>
                        <w:t>Peace-Work- Fatherland</w:t>
                      </w:r>
                      <w:r w:rsidRPr="005744DA">
                        <w:rPr>
                          <w:rFonts w:cs="Times New Roman"/>
                          <w:b/>
                          <w:bCs/>
                          <w:color w:val="000000"/>
                          <w:sz w:val="20"/>
                          <w:szCs w:val="20"/>
                          <w:lang w:val="en-US"/>
                        </w:rPr>
                        <w:br/>
                      </w:r>
                      <w:r w:rsidRPr="005744DA">
                        <w:rPr>
                          <w:rStyle w:val="fontstyle01"/>
                          <w:rFonts w:ascii="Times New Roman" w:hAnsi="Times New Roman" w:cs="Times New Roman"/>
                          <w:b w:val="0"/>
                          <w:bCs w:val="0"/>
                          <w:sz w:val="20"/>
                          <w:szCs w:val="20"/>
                          <w:lang w:val="en-US"/>
                        </w:rPr>
                        <w:t>**********</w:t>
                      </w:r>
                      <w:r w:rsidRPr="005744DA">
                        <w:rPr>
                          <w:rFonts w:cs="Times New Roman"/>
                          <w:b/>
                          <w:bCs/>
                          <w:color w:val="000000"/>
                          <w:sz w:val="20"/>
                          <w:szCs w:val="20"/>
                          <w:lang w:val="en-US"/>
                        </w:rPr>
                        <w:br/>
                      </w:r>
                      <w:r w:rsidRPr="005744DA">
                        <w:rPr>
                          <w:rStyle w:val="fontstyle01"/>
                          <w:rFonts w:ascii="Times New Roman" w:hAnsi="Times New Roman" w:cs="Times New Roman"/>
                          <w:sz w:val="20"/>
                          <w:szCs w:val="20"/>
                          <w:lang w:val="en-US"/>
                        </w:rPr>
                        <w:t>MINISTRY OF HIGHER EDUCATION</w:t>
                      </w:r>
                      <w:r w:rsidRPr="005744DA">
                        <w:rPr>
                          <w:rFonts w:cs="Times New Roman"/>
                          <w:b/>
                          <w:bCs/>
                          <w:color w:val="000000"/>
                          <w:sz w:val="20"/>
                          <w:szCs w:val="20"/>
                          <w:lang w:val="en-US"/>
                        </w:rPr>
                        <w:br/>
                      </w:r>
                      <w:r w:rsidRPr="005744DA">
                        <w:rPr>
                          <w:rStyle w:val="fontstyle01"/>
                          <w:rFonts w:ascii="Times New Roman" w:hAnsi="Times New Roman" w:cs="Times New Roman"/>
                          <w:b w:val="0"/>
                          <w:bCs w:val="0"/>
                          <w:sz w:val="20"/>
                          <w:szCs w:val="20"/>
                          <w:lang w:val="en-US"/>
                        </w:rPr>
                        <w:t>**********</w:t>
                      </w:r>
                      <w:r w:rsidRPr="005744DA">
                        <w:rPr>
                          <w:rFonts w:cs="Times New Roman"/>
                          <w:b/>
                          <w:bCs/>
                          <w:color w:val="000000"/>
                          <w:sz w:val="20"/>
                          <w:szCs w:val="20"/>
                          <w:lang w:val="en-US"/>
                        </w:rPr>
                        <w:br/>
                      </w:r>
                      <w:r w:rsidRPr="005744DA">
                        <w:rPr>
                          <w:rStyle w:val="fontstyle01"/>
                          <w:rFonts w:ascii="Times New Roman" w:hAnsi="Times New Roman" w:cs="Times New Roman"/>
                          <w:sz w:val="20"/>
                          <w:szCs w:val="20"/>
                          <w:lang w:val="en-US"/>
                        </w:rPr>
                        <w:t>UNIVERSITY OF MAROUA</w:t>
                      </w:r>
                      <w:r w:rsidRPr="005744DA">
                        <w:rPr>
                          <w:rFonts w:cs="Times New Roman"/>
                          <w:b/>
                          <w:bCs/>
                          <w:color w:val="000000"/>
                          <w:sz w:val="20"/>
                          <w:szCs w:val="20"/>
                          <w:lang w:val="en-US"/>
                        </w:rPr>
                        <w:br/>
                      </w:r>
                      <w:r w:rsidRPr="005744DA">
                        <w:rPr>
                          <w:rStyle w:val="fontstyle01"/>
                          <w:rFonts w:ascii="Times New Roman" w:hAnsi="Times New Roman" w:cs="Times New Roman"/>
                          <w:b w:val="0"/>
                          <w:bCs w:val="0"/>
                          <w:sz w:val="20"/>
                          <w:szCs w:val="20"/>
                          <w:lang w:val="en-US"/>
                        </w:rPr>
                        <w:t>**********</w:t>
                      </w:r>
                      <w:r w:rsidRPr="005744DA">
                        <w:rPr>
                          <w:rFonts w:cs="Times New Roman"/>
                          <w:b/>
                          <w:bCs/>
                          <w:color w:val="000000"/>
                          <w:sz w:val="20"/>
                          <w:szCs w:val="20"/>
                          <w:lang w:val="en-US"/>
                        </w:rPr>
                        <w:br/>
                      </w:r>
                      <w:r w:rsidRPr="005744DA">
                        <w:rPr>
                          <w:rStyle w:val="fontstyle01"/>
                          <w:rFonts w:ascii="Times New Roman" w:hAnsi="Times New Roman" w:cs="Times New Roman"/>
                          <w:sz w:val="20"/>
                          <w:szCs w:val="20"/>
                          <w:lang w:val="en-US"/>
                        </w:rPr>
                        <w:t xml:space="preserve">NATIONAL ADVANCED SCHOOL OF MINING AND PETROLEUM INDUSTRIES </w:t>
                      </w:r>
                      <w:r w:rsidRPr="005744DA">
                        <w:rPr>
                          <w:rFonts w:cs="Times New Roman"/>
                          <w:b/>
                          <w:bCs/>
                          <w:color w:val="000000"/>
                          <w:sz w:val="20"/>
                          <w:szCs w:val="20"/>
                          <w:lang w:val="en-US"/>
                        </w:rPr>
                        <w:br/>
                      </w:r>
                      <w:r w:rsidRPr="000E422F">
                        <w:rPr>
                          <w:rFonts w:cs="Times New Roman"/>
                          <w:sz w:val="20"/>
                          <w:szCs w:val="20"/>
                          <w:lang w:val="en-US"/>
                        </w:rPr>
                        <w:t>*******</w:t>
                      </w:r>
                      <w:r>
                        <w:rPr>
                          <w:rFonts w:cs="Times New Roman"/>
                          <w:sz w:val="20"/>
                          <w:szCs w:val="20"/>
                          <w:lang w:val="en-US"/>
                        </w:rPr>
                        <w:t>***</w:t>
                      </w:r>
                    </w:p>
                    <w:p w14:paraId="52C6DAF1" w14:textId="58E274A2" w:rsidR="00B44A44" w:rsidRPr="00320E4A" w:rsidRDefault="00B44A44" w:rsidP="00B665D2">
                      <w:pPr>
                        <w:spacing w:after="0" w:line="276" w:lineRule="auto"/>
                        <w:jc w:val="center"/>
                        <w:rPr>
                          <w:rFonts w:cs="Times New Roman"/>
                          <w:b/>
                          <w:bCs/>
                          <w:sz w:val="20"/>
                          <w:szCs w:val="20"/>
                          <w:lang w:val="en-US"/>
                        </w:rPr>
                      </w:pPr>
                    </w:p>
                  </w:txbxContent>
                </v:textbox>
              </v:shape>
            </w:pict>
          </mc:Fallback>
        </mc:AlternateContent>
      </w:r>
      <w:r w:rsidRPr="00C0672D">
        <w:rPr>
          <w:rFonts w:cs="Times New Roman"/>
          <w:noProof/>
          <w:lang w:eastAsia="fr-FR"/>
        </w:rPr>
        <mc:AlternateContent>
          <mc:Choice Requires="wps">
            <w:drawing>
              <wp:anchor distT="0" distB="0" distL="114300" distR="114300" simplePos="0" relativeHeight="251665408" behindDoc="0" locked="0" layoutInCell="1" allowOverlap="1" wp14:anchorId="2A07CE42" wp14:editId="5B286A1D">
                <wp:simplePos x="0" y="0"/>
                <wp:positionH relativeFrom="column">
                  <wp:posOffset>-393168</wp:posOffset>
                </wp:positionH>
                <wp:positionV relativeFrom="paragraph">
                  <wp:posOffset>-380811</wp:posOffset>
                </wp:positionV>
                <wp:extent cx="2656205" cy="2095311"/>
                <wp:effectExtent l="0" t="0" r="0" b="635"/>
                <wp:wrapNone/>
                <wp:docPr id="8" name="Zone de texte 8"/>
                <wp:cNvGraphicFramePr/>
                <a:graphic xmlns:a="http://schemas.openxmlformats.org/drawingml/2006/main">
                  <a:graphicData uri="http://schemas.microsoft.com/office/word/2010/wordprocessingShape">
                    <wps:wsp>
                      <wps:cNvSpPr txBox="1"/>
                      <wps:spPr>
                        <a:xfrm>
                          <a:off x="0" y="0"/>
                          <a:ext cx="2656205" cy="2095311"/>
                        </a:xfrm>
                        <a:prstGeom prst="rect">
                          <a:avLst/>
                        </a:prstGeom>
                        <a:solidFill>
                          <a:schemeClr val="lt1"/>
                        </a:solidFill>
                        <a:ln w="6350">
                          <a:noFill/>
                        </a:ln>
                      </wps:spPr>
                      <wps:txbx>
                        <w:txbxContent>
                          <w:p w14:paraId="629DCF1E" w14:textId="41D2EBFC" w:rsidR="00B44A44" w:rsidRPr="00B44A44" w:rsidRDefault="00B44A44" w:rsidP="00B665D2">
                            <w:pPr>
                              <w:spacing w:after="0" w:line="276" w:lineRule="auto"/>
                              <w:jc w:val="center"/>
                              <w:rPr>
                                <w:rFonts w:cs="Times New Roman"/>
                                <w:szCs w:val="24"/>
                              </w:rPr>
                            </w:pPr>
                            <w:r>
                              <w:rPr>
                                <w:rStyle w:val="fontstyle01"/>
                                <w:rFonts w:ascii="Times New Roman" w:hAnsi="Times New Roman" w:cs="Times New Roman"/>
                                <w:sz w:val="20"/>
                                <w:szCs w:val="20"/>
                              </w:rPr>
                              <w:t>R</w:t>
                            </w:r>
                            <w:r w:rsidRPr="005744DA">
                              <w:rPr>
                                <w:rStyle w:val="fontstyle01"/>
                                <w:rFonts w:ascii="Times New Roman" w:hAnsi="Times New Roman" w:cs="Times New Roman"/>
                                <w:sz w:val="20"/>
                                <w:szCs w:val="20"/>
                              </w:rPr>
                              <w:t>EPUBLIQUE DU CAMEROUN</w:t>
                            </w:r>
                            <w:r w:rsidRPr="005744DA">
                              <w:rPr>
                                <w:rFonts w:cs="Times New Roman"/>
                                <w:b/>
                                <w:bCs/>
                                <w:color w:val="000000"/>
                                <w:sz w:val="20"/>
                                <w:szCs w:val="20"/>
                              </w:rPr>
                              <w:br/>
                            </w:r>
                            <w:r w:rsidRPr="005744DA">
                              <w:rPr>
                                <w:rStyle w:val="fontstyle01"/>
                                <w:rFonts w:ascii="Times New Roman" w:hAnsi="Times New Roman" w:cs="Times New Roman"/>
                                <w:sz w:val="20"/>
                                <w:szCs w:val="20"/>
                              </w:rPr>
                              <w:t>Paix- Travail-Patrie</w:t>
                            </w:r>
                            <w:r w:rsidRPr="005744DA">
                              <w:rPr>
                                <w:rFonts w:cs="Times New Roman"/>
                                <w:b/>
                                <w:bCs/>
                                <w:color w:val="000000"/>
                                <w:sz w:val="20"/>
                                <w:szCs w:val="20"/>
                              </w:rPr>
                              <w:br/>
                            </w:r>
                            <w:r w:rsidRPr="005744DA">
                              <w:rPr>
                                <w:rStyle w:val="fontstyle01"/>
                                <w:rFonts w:ascii="Times New Roman" w:hAnsi="Times New Roman" w:cs="Times New Roman"/>
                                <w:b w:val="0"/>
                                <w:bCs w:val="0"/>
                                <w:sz w:val="20"/>
                                <w:szCs w:val="20"/>
                              </w:rPr>
                              <w:t>**********</w:t>
                            </w:r>
                            <w:r w:rsidRPr="005744DA">
                              <w:rPr>
                                <w:rFonts w:cs="Times New Roman"/>
                                <w:b/>
                                <w:bCs/>
                                <w:color w:val="000000"/>
                                <w:sz w:val="20"/>
                                <w:szCs w:val="20"/>
                              </w:rPr>
                              <w:br/>
                            </w:r>
                            <w:r w:rsidRPr="005744DA">
                              <w:rPr>
                                <w:rStyle w:val="fontstyle01"/>
                                <w:rFonts w:ascii="Times New Roman" w:hAnsi="Times New Roman" w:cs="Times New Roman"/>
                                <w:sz w:val="20"/>
                                <w:szCs w:val="20"/>
                              </w:rPr>
                              <w:t>MINISTERE DE L’ENSEIGNEMENT</w:t>
                            </w:r>
                            <w:r w:rsidRPr="005744DA">
                              <w:rPr>
                                <w:rFonts w:cs="Times New Roman"/>
                                <w:b/>
                                <w:bCs/>
                                <w:color w:val="000000"/>
                                <w:sz w:val="20"/>
                                <w:szCs w:val="20"/>
                              </w:rPr>
                              <w:br/>
                            </w:r>
                            <w:r w:rsidRPr="005744DA">
                              <w:rPr>
                                <w:rStyle w:val="fontstyle01"/>
                                <w:rFonts w:ascii="Times New Roman" w:hAnsi="Times New Roman" w:cs="Times New Roman"/>
                                <w:sz w:val="20"/>
                                <w:szCs w:val="20"/>
                              </w:rPr>
                              <w:t>SUPERIEUR</w:t>
                            </w:r>
                            <w:r w:rsidRPr="005744DA">
                              <w:rPr>
                                <w:rFonts w:cs="Times New Roman"/>
                                <w:b/>
                                <w:bCs/>
                                <w:color w:val="000000"/>
                                <w:sz w:val="20"/>
                                <w:szCs w:val="20"/>
                              </w:rPr>
                              <w:br/>
                            </w:r>
                            <w:r w:rsidRPr="005744DA">
                              <w:rPr>
                                <w:rStyle w:val="fontstyle01"/>
                                <w:rFonts w:ascii="Times New Roman" w:hAnsi="Times New Roman" w:cs="Times New Roman"/>
                                <w:b w:val="0"/>
                                <w:bCs w:val="0"/>
                                <w:sz w:val="20"/>
                                <w:szCs w:val="20"/>
                              </w:rPr>
                              <w:t>**********</w:t>
                            </w:r>
                            <w:r w:rsidRPr="005744DA">
                              <w:rPr>
                                <w:rFonts w:cs="Times New Roman"/>
                                <w:b/>
                                <w:bCs/>
                                <w:color w:val="000000"/>
                                <w:sz w:val="20"/>
                                <w:szCs w:val="20"/>
                              </w:rPr>
                              <w:br/>
                            </w:r>
                            <w:r w:rsidRPr="005744DA">
                              <w:rPr>
                                <w:rStyle w:val="fontstyle01"/>
                                <w:rFonts w:ascii="Times New Roman" w:hAnsi="Times New Roman" w:cs="Times New Roman"/>
                                <w:sz w:val="20"/>
                                <w:szCs w:val="20"/>
                              </w:rPr>
                              <w:t>UNIVERSITE DE MAROUA</w:t>
                            </w:r>
                            <w:r w:rsidRPr="005744DA">
                              <w:rPr>
                                <w:rFonts w:cs="Times New Roman"/>
                                <w:b/>
                                <w:bCs/>
                                <w:color w:val="000000"/>
                                <w:sz w:val="20"/>
                                <w:szCs w:val="20"/>
                              </w:rPr>
                              <w:br/>
                            </w:r>
                            <w:r w:rsidRPr="005744DA">
                              <w:rPr>
                                <w:rStyle w:val="fontstyle01"/>
                                <w:rFonts w:ascii="Times New Roman" w:hAnsi="Times New Roman" w:cs="Times New Roman"/>
                                <w:b w:val="0"/>
                                <w:bCs w:val="0"/>
                                <w:sz w:val="20"/>
                                <w:szCs w:val="20"/>
                              </w:rPr>
                              <w:t>**********</w:t>
                            </w:r>
                            <w:r w:rsidRPr="005744DA">
                              <w:rPr>
                                <w:rFonts w:cs="Times New Roman"/>
                                <w:b/>
                                <w:bCs/>
                                <w:color w:val="000000"/>
                                <w:sz w:val="20"/>
                                <w:szCs w:val="20"/>
                              </w:rPr>
                              <w:br/>
                            </w:r>
                            <w:r w:rsidRPr="005744DA">
                              <w:rPr>
                                <w:rStyle w:val="fontstyle01"/>
                                <w:rFonts w:ascii="Times New Roman" w:hAnsi="Times New Roman" w:cs="Times New Roman"/>
                                <w:sz w:val="20"/>
                                <w:szCs w:val="20"/>
                              </w:rPr>
                              <w:t>ECOLE NATIONALE SUPERIEURE DES MINES ET DES INDUSTRIES</w:t>
                            </w:r>
                            <w:r w:rsidRPr="005744DA">
                              <w:rPr>
                                <w:rFonts w:cs="Times New Roman"/>
                                <w:b/>
                                <w:bCs/>
                                <w:color w:val="000000"/>
                                <w:sz w:val="20"/>
                                <w:szCs w:val="20"/>
                              </w:rPr>
                              <w:t xml:space="preserve"> </w:t>
                            </w:r>
                            <w:r w:rsidRPr="005744DA">
                              <w:rPr>
                                <w:rStyle w:val="fontstyle01"/>
                                <w:rFonts w:ascii="Times New Roman" w:hAnsi="Times New Roman" w:cs="Times New Roman"/>
                                <w:sz w:val="20"/>
                                <w:szCs w:val="20"/>
                              </w:rPr>
                              <w:t>PETROLIERES</w:t>
                            </w:r>
                            <w:r w:rsidRPr="005744DA">
                              <w:rPr>
                                <w:rFonts w:cs="Times New Roman"/>
                                <w:b/>
                                <w:bCs/>
                                <w:color w:val="000000"/>
                                <w:sz w:val="20"/>
                                <w:szCs w:val="20"/>
                              </w:rPr>
                              <w:br/>
                            </w:r>
                            <w:r w:rsidRPr="00B44A44">
                              <w:rPr>
                                <w:rFonts w:cs="Times New Roman"/>
                                <w:sz w:val="20"/>
                                <w:szCs w:val="20"/>
                              </w:rPr>
                              <w:t>**********</w:t>
                            </w:r>
                          </w:p>
                          <w:p w14:paraId="11639887" w14:textId="08BB1FC5" w:rsidR="00B44A44" w:rsidRPr="00320E4A" w:rsidRDefault="00B44A44" w:rsidP="00B665D2">
                            <w:pPr>
                              <w:spacing w:after="0" w:line="276" w:lineRule="auto"/>
                              <w:jc w:val="center"/>
                              <w:rPr>
                                <w:rFonts w:cs="Times New Roman"/>
                                <w:b/>
                                <w:bCs/>
                                <w:color w:val="000000"/>
                                <w:sz w:val="20"/>
                                <w:szCs w:val="20"/>
                              </w:rPr>
                            </w:pPr>
                          </w:p>
                          <w:p w14:paraId="71944FD7" w14:textId="5B1F8B96" w:rsidR="00B44A44" w:rsidRPr="005744DA" w:rsidRDefault="00B44A44" w:rsidP="00B665D2">
                            <w:pPr>
                              <w:spacing w:after="0" w:line="276" w:lineRule="auto"/>
                              <w:jc w:val="center"/>
                              <w:rPr>
                                <w:rFonts w:cs="Times New Roman"/>
                                <w:szCs w:val="24"/>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A07CE42" id="Zone de texte 8" o:spid="_x0000_s1036" type="#_x0000_t202" style="position:absolute;left:0;text-align:left;margin-left:-30.95pt;margin-top:-30pt;width:209.15pt;height:16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" fillcolor="white [3201]" stroked="f" strokeweight=".5pt">
                <v:textbox>
                  <w:txbxContent>
                    <w:p w14:paraId="629DCF1E" w14:textId="41D2EBFC" w:rsidR="00B44A44" w:rsidRPr="00B44A44" w:rsidRDefault="00B44A44" w:rsidP="00B665D2">
                      <w:pPr>
                        <w:spacing w:after="0" w:line="276" w:lineRule="auto"/>
                        <w:jc w:val="center"/>
                        <w:rPr>
                          <w:rFonts w:cs="Times New Roman"/>
                          <w:szCs w:val="24"/>
                        </w:rPr>
                      </w:pPr>
                      <w:r>
                        <w:rPr>
                          <w:rStyle w:val="fontstyle01"/>
                          <w:rFonts w:ascii="Times New Roman" w:hAnsi="Times New Roman" w:cs="Times New Roman"/>
                          <w:sz w:val="20"/>
                          <w:szCs w:val="20"/>
                        </w:rPr>
                        <w:t>R</w:t>
                      </w:r>
                      <w:r w:rsidRPr="005744DA">
                        <w:rPr>
                          <w:rStyle w:val="fontstyle01"/>
                          <w:rFonts w:ascii="Times New Roman" w:hAnsi="Times New Roman" w:cs="Times New Roman"/>
                          <w:sz w:val="20"/>
                          <w:szCs w:val="20"/>
                        </w:rPr>
                        <w:t>EPUBLIQUE DU CAMEROUN</w:t>
                      </w:r>
                      <w:r w:rsidRPr="005744DA">
                        <w:rPr>
                          <w:rFonts w:cs="Times New Roman"/>
                          <w:b/>
                          <w:bCs/>
                          <w:color w:val="000000"/>
                          <w:sz w:val="20"/>
                          <w:szCs w:val="20"/>
                        </w:rPr>
                        <w:br/>
                      </w:r>
                      <w:r w:rsidRPr="005744DA">
                        <w:rPr>
                          <w:rStyle w:val="fontstyle01"/>
                          <w:rFonts w:ascii="Times New Roman" w:hAnsi="Times New Roman" w:cs="Times New Roman"/>
                          <w:sz w:val="20"/>
                          <w:szCs w:val="20"/>
                        </w:rPr>
                        <w:t>Paix- Travail-Patrie</w:t>
                      </w:r>
                      <w:r w:rsidRPr="005744DA">
                        <w:rPr>
                          <w:rFonts w:cs="Times New Roman"/>
                          <w:b/>
                          <w:bCs/>
                          <w:color w:val="000000"/>
                          <w:sz w:val="20"/>
                          <w:szCs w:val="20"/>
                        </w:rPr>
                        <w:br/>
                      </w:r>
                      <w:r w:rsidRPr="005744DA">
                        <w:rPr>
                          <w:rStyle w:val="fontstyle01"/>
                          <w:rFonts w:ascii="Times New Roman" w:hAnsi="Times New Roman" w:cs="Times New Roman"/>
                          <w:b w:val="0"/>
                          <w:bCs w:val="0"/>
                          <w:sz w:val="20"/>
                          <w:szCs w:val="20"/>
                        </w:rPr>
                        <w:t>**********</w:t>
                      </w:r>
                      <w:r w:rsidRPr="005744DA">
                        <w:rPr>
                          <w:rFonts w:cs="Times New Roman"/>
                          <w:b/>
                          <w:bCs/>
                          <w:color w:val="000000"/>
                          <w:sz w:val="20"/>
                          <w:szCs w:val="20"/>
                        </w:rPr>
                        <w:br/>
                      </w:r>
                      <w:r w:rsidRPr="005744DA">
                        <w:rPr>
                          <w:rStyle w:val="fontstyle01"/>
                          <w:rFonts w:ascii="Times New Roman" w:hAnsi="Times New Roman" w:cs="Times New Roman"/>
                          <w:sz w:val="20"/>
                          <w:szCs w:val="20"/>
                        </w:rPr>
                        <w:t>MINISTERE DE L’ENSEIGNEMENT</w:t>
                      </w:r>
                      <w:r w:rsidRPr="005744DA">
                        <w:rPr>
                          <w:rFonts w:cs="Times New Roman"/>
                          <w:b/>
                          <w:bCs/>
                          <w:color w:val="000000"/>
                          <w:sz w:val="20"/>
                          <w:szCs w:val="20"/>
                        </w:rPr>
                        <w:br/>
                      </w:r>
                      <w:r w:rsidRPr="005744DA">
                        <w:rPr>
                          <w:rStyle w:val="fontstyle01"/>
                          <w:rFonts w:ascii="Times New Roman" w:hAnsi="Times New Roman" w:cs="Times New Roman"/>
                          <w:sz w:val="20"/>
                          <w:szCs w:val="20"/>
                        </w:rPr>
                        <w:t>SUPERIEUR</w:t>
                      </w:r>
                      <w:r w:rsidRPr="005744DA">
                        <w:rPr>
                          <w:rFonts w:cs="Times New Roman"/>
                          <w:b/>
                          <w:bCs/>
                          <w:color w:val="000000"/>
                          <w:sz w:val="20"/>
                          <w:szCs w:val="20"/>
                        </w:rPr>
                        <w:br/>
                      </w:r>
                      <w:r w:rsidRPr="005744DA">
                        <w:rPr>
                          <w:rStyle w:val="fontstyle01"/>
                          <w:rFonts w:ascii="Times New Roman" w:hAnsi="Times New Roman" w:cs="Times New Roman"/>
                          <w:b w:val="0"/>
                          <w:bCs w:val="0"/>
                          <w:sz w:val="20"/>
                          <w:szCs w:val="20"/>
                        </w:rPr>
                        <w:t>**********</w:t>
                      </w:r>
                      <w:r w:rsidRPr="005744DA">
                        <w:rPr>
                          <w:rFonts w:cs="Times New Roman"/>
                          <w:b/>
                          <w:bCs/>
                          <w:color w:val="000000"/>
                          <w:sz w:val="20"/>
                          <w:szCs w:val="20"/>
                        </w:rPr>
                        <w:br/>
                      </w:r>
                      <w:r w:rsidRPr="005744DA">
                        <w:rPr>
                          <w:rStyle w:val="fontstyle01"/>
                          <w:rFonts w:ascii="Times New Roman" w:hAnsi="Times New Roman" w:cs="Times New Roman"/>
                          <w:sz w:val="20"/>
                          <w:szCs w:val="20"/>
                        </w:rPr>
                        <w:t>UNIVERSITE DE MAROUA</w:t>
                      </w:r>
                      <w:r w:rsidRPr="005744DA">
                        <w:rPr>
                          <w:rFonts w:cs="Times New Roman"/>
                          <w:b/>
                          <w:bCs/>
                          <w:color w:val="000000"/>
                          <w:sz w:val="20"/>
                          <w:szCs w:val="20"/>
                        </w:rPr>
                        <w:br/>
                      </w:r>
                      <w:r w:rsidRPr="005744DA">
                        <w:rPr>
                          <w:rStyle w:val="fontstyle01"/>
                          <w:rFonts w:ascii="Times New Roman" w:hAnsi="Times New Roman" w:cs="Times New Roman"/>
                          <w:b w:val="0"/>
                          <w:bCs w:val="0"/>
                          <w:sz w:val="20"/>
                          <w:szCs w:val="20"/>
                        </w:rPr>
                        <w:t>**********</w:t>
                      </w:r>
                      <w:r w:rsidRPr="005744DA">
                        <w:rPr>
                          <w:rFonts w:cs="Times New Roman"/>
                          <w:b/>
                          <w:bCs/>
                          <w:color w:val="000000"/>
                          <w:sz w:val="20"/>
                          <w:szCs w:val="20"/>
                        </w:rPr>
                        <w:br/>
                      </w:r>
                      <w:r w:rsidRPr="005744DA">
                        <w:rPr>
                          <w:rStyle w:val="fontstyle01"/>
                          <w:rFonts w:ascii="Times New Roman" w:hAnsi="Times New Roman" w:cs="Times New Roman"/>
                          <w:sz w:val="20"/>
                          <w:szCs w:val="20"/>
                        </w:rPr>
                        <w:t>ECOLE NATIONALE SUPERIEURE DES MINES ET DES INDUSTRIES</w:t>
                      </w:r>
                      <w:r w:rsidRPr="005744DA">
                        <w:rPr>
                          <w:rFonts w:cs="Times New Roman"/>
                          <w:b/>
                          <w:bCs/>
                          <w:color w:val="000000"/>
                          <w:sz w:val="20"/>
                          <w:szCs w:val="20"/>
                        </w:rPr>
                        <w:t xml:space="preserve"> </w:t>
                      </w:r>
                      <w:r w:rsidRPr="005744DA">
                        <w:rPr>
                          <w:rStyle w:val="fontstyle01"/>
                          <w:rFonts w:ascii="Times New Roman" w:hAnsi="Times New Roman" w:cs="Times New Roman"/>
                          <w:sz w:val="20"/>
                          <w:szCs w:val="20"/>
                        </w:rPr>
                        <w:t>PETROLIERES</w:t>
                      </w:r>
                      <w:r w:rsidRPr="005744DA">
                        <w:rPr>
                          <w:rFonts w:cs="Times New Roman"/>
                          <w:b/>
                          <w:bCs/>
                          <w:color w:val="000000"/>
                          <w:sz w:val="20"/>
                          <w:szCs w:val="20"/>
                        </w:rPr>
                        <w:br/>
                      </w:r>
                      <w:r w:rsidRPr="00B44A44">
                        <w:rPr>
                          <w:rFonts w:cs="Times New Roman"/>
                          <w:sz w:val="20"/>
                          <w:szCs w:val="20"/>
                        </w:rPr>
                        <w:t>**********</w:t>
                      </w:r>
                    </w:p>
                    <w:p w14:paraId="11639887" w14:textId="08BB1FC5" w:rsidR="00B44A44" w:rsidRPr="00320E4A" w:rsidRDefault="00B44A44" w:rsidP="00B665D2">
                      <w:pPr>
                        <w:spacing w:after="0" w:line="276" w:lineRule="auto"/>
                        <w:jc w:val="center"/>
                        <w:rPr>
                          <w:rFonts w:cs="Times New Roman"/>
                          <w:b/>
                          <w:bCs/>
                          <w:color w:val="000000"/>
                          <w:sz w:val="20"/>
                          <w:szCs w:val="20"/>
                        </w:rPr>
                      </w:pPr>
                    </w:p>
                    <w:p w14:paraId="71944FD7" w14:textId="5B1F8B96" w:rsidR="00B44A44" w:rsidRPr="005744DA" w:rsidRDefault="00B44A44" w:rsidP="00B665D2">
                      <w:pPr>
                        <w:spacing w:after="0" w:line="276" w:lineRule="auto"/>
                        <w:jc w:val="center"/>
                        <w:rPr>
                          <w:rFonts w:cs="Times New Roman"/>
                          <w:szCs w:val="24"/>
                        </w:rPr>
                      </w:pPr>
                    </w:p>
                  </w:txbxContent>
                </v:textbox>
              </v:shape>
            </w:pict>
          </mc:Fallback>
        </mc:AlternateContent>
      </w:r>
      <w:r w:rsidR="00550030" w:rsidRPr="00C0672D">
        <w:rPr>
          <w:rFonts w:cs="Times New Roman"/>
          <w:color w:val="000000"/>
          <w:sz w:val="28"/>
          <w:szCs w:val="28"/>
        </w:rPr>
        <w:t xml:space="preserve">                             </w:t>
      </w:r>
      <w:r w:rsidR="00F53F0A" w:rsidRPr="00C0672D">
        <w:rPr>
          <w:rFonts w:cs="Times New Roman"/>
          <w:noProof/>
          <w:lang w:eastAsia="fr-FR"/>
        </w:rPr>
        <mc:AlternateContent>
          <mc:Choice Requires="wps">
            <w:drawing>
              <wp:anchor distT="0" distB="0" distL="114300" distR="114300" simplePos="0" relativeHeight="251667456" behindDoc="0" locked="0" layoutInCell="1" allowOverlap="1" wp14:anchorId="5DEA3B9D" wp14:editId="04EC01C5">
                <wp:simplePos x="0" y="0"/>
                <wp:positionH relativeFrom="column">
                  <wp:posOffset>2186940</wp:posOffset>
                </wp:positionH>
                <wp:positionV relativeFrom="paragraph">
                  <wp:posOffset>-318770</wp:posOffset>
                </wp:positionV>
                <wp:extent cx="1664335" cy="1280160"/>
                <wp:effectExtent l="0" t="0" r="0" b="0"/>
                <wp:wrapNone/>
                <wp:docPr id="6" name="Zone de texte 6"/>
                <wp:cNvGraphicFramePr/>
                <a:graphic xmlns:a="http://schemas.openxmlformats.org/drawingml/2006/main">
                  <a:graphicData uri="http://schemas.microsoft.com/office/word/2010/wordprocessingShape">
                    <wps:wsp>
                      <wps:cNvSpPr txBox="1"/>
                      <wps:spPr>
                        <a:xfrm>
                          <a:off x="0" y="0"/>
                          <a:ext cx="1664335" cy="1280160"/>
                        </a:xfrm>
                        <a:prstGeom prst="rect">
                          <a:avLst/>
                        </a:prstGeom>
                        <a:solidFill>
                          <a:schemeClr val="lt1"/>
                        </a:solidFill>
                        <a:ln w="6350">
                          <a:noFill/>
                        </a:ln>
                      </wps:spPr>
                      <wps:txbx>
                        <w:txbxContent>
                          <w:p w14:paraId="0F330E06" w14:textId="77777777" w:rsidR="00B44A44" w:rsidRDefault="00B44A44" w:rsidP="00550030">
                            <w:pPr>
                              <w:jc w:val="center"/>
                            </w:pPr>
                            <w:r>
                              <w:rPr>
                                <w:noProof/>
                                <w:lang w:eastAsia="fr-FR"/>
                              </w:rPr>
                              <w:drawing>
                                <wp:inline distT="0" distB="0" distL="0" distR="0" wp14:anchorId="098B6B6D" wp14:editId="44A4EF6B">
                                  <wp:extent cx="878958" cy="1001864"/>
                                  <wp:effectExtent l="0" t="0" r="0" b="8255"/>
                                  <wp:docPr id="1268414275" name="Image 12684142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8"/>
                                          <a:srcRect b="23661"/>
                                          <a:stretch/>
                                        </pic:blipFill>
                                        <pic:spPr bwMode="auto">
                                          <a:xfrm>
                                            <a:off x="0" y="0"/>
                                            <a:ext cx="900154" cy="1026023"/>
                                          </a:xfrm>
                                          <a:prstGeom prst="rect">
                                            <a:avLst/>
                                          </a:prstGeom>
                                          <a:ln>
                                            <a:noFill/>
                                          </a:ln>
                                          <a:extLst>
                                            <a:ext uri="{53640926-AAD7-44D8-BBD7-CCE9431645EC}">
                                              <a14:shadowObscured xmlns:a14="http://schemas.microsoft.com/office/drawing/2010/main"/>
                                            </a:ext>
                                          </a:extLst>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DEA3B9D" id="Zone de texte 6" o:spid="_x0000_s1037" type="#_x0000_t202" style="position:absolute;left:0;text-align:left;margin-left:172.2pt;margin-top:-25.1pt;width:131.05pt;height:100.8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" fillcolor="white [3201]" stroked="f" strokeweight=".5pt">
                <v:textbox>
                  <w:txbxContent>
                    <w:p w14:paraId="0F330E06" w14:textId="77777777" w:rsidR="00B44A44" w:rsidRDefault="00B44A44" w:rsidP="00550030">
                      <w:pPr>
                        <w:jc w:val="center"/>
                      </w:pPr>
                      <w:r>
                        <w:rPr>
                          <w:noProof/>
                          <w:lang w:eastAsia="fr-FR"/>
                        </w:rPr>
                        <w:drawing>
                          <wp:inline distT="0" distB="0" distL="0" distR="0" wp14:anchorId="098B6B6D" wp14:editId="44A4EF6B">
                            <wp:extent cx="878958" cy="1001864"/>
                            <wp:effectExtent l="0" t="0" r="0" b="8255"/>
                            <wp:docPr id="1268414275" name="Image 12684142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8"/>
                                    <a:srcRect b="23661"/>
                                    <a:stretch/>
                                  </pic:blipFill>
                                  <pic:spPr bwMode="auto">
                                    <a:xfrm>
                                      <a:off x="0" y="0"/>
                                      <a:ext cx="900154" cy="1026023"/>
                                    </a:xfrm>
                                    <a:prstGeom prst="rect">
                                      <a:avLst/>
                                    </a:prstGeom>
                                    <a:ln>
                                      <a:noFill/>
                                    </a:ln>
                                    <a:extLst>
                                      <a:ext uri="{53640926-AAD7-44D8-BBD7-CCE9431645EC}">
                                        <a14:shadowObscured xmlns:a14="http://schemas.microsoft.com/office/drawing/2010/main"/>
                                      </a:ext>
                                    </a:extLst>
                                  </pic:spPr>
                                </pic:pic>
                              </a:graphicData>
                            </a:graphic>
                          </wp:inline>
                        </w:drawing>
                      </w:r>
                    </w:p>
                  </w:txbxContent>
                </v:textbox>
              </v:shape>
            </w:pict>
          </mc:Fallback>
        </mc:AlternateContent>
      </w:r>
      <w:bookmarkStart w:id="1" w:name="_Hlk108804883"/>
    </w:p>
    <w:p w14:paraId="18A93C86" w14:textId="7629F976" w:rsidR="00550030" w:rsidRPr="00C0672D" w:rsidRDefault="00550030" w:rsidP="00550030">
      <w:pPr>
        <w:jc w:val="center"/>
        <w:rPr>
          <w:rFonts w:cs="Times New Roman"/>
        </w:rPr>
      </w:pPr>
      <w:r w:rsidRPr="00C0672D">
        <w:rPr>
          <w:rFonts w:cs="Times New Roman"/>
          <w:noProof/>
          <w:lang w:eastAsia="fr-FR"/>
        </w:rPr>
        <mc:AlternateContent>
          <mc:Choice Requires="wps">
            <w:drawing>
              <wp:anchor distT="0" distB="0" distL="114300" distR="114300" simplePos="0" relativeHeight="251670528" behindDoc="0" locked="0" layoutInCell="1" allowOverlap="1" wp14:anchorId="45BF611A" wp14:editId="1FEFB362">
                <wp:simplePos x="0" y="0"/>
                <wp:positionH relativeFrom="column">
                  <wp:posOffset>2262505</wp:posOffset>
                </wp:positionH>
                <wp:positionV relativeFrom="paragraph">
                  <wp:posOffset>431165</wp:posOffset>
                </wp:positionV>
                <wp:extent cx="1526650" cy="1866900"/>
                <wp:effectExtent l="0" t="0" r="0" b="0"/>
                <wp:wrapNone/>
                <wp:docPr id="1025" name="Zone de texte 1025"/>
                <wp:cNvGraphicFramePr/>
                <a:graphic xmlns:a="http://schemas.openxmlformats.org/drawingml/2006/main">
                  <a:graphicData uri="http://schemas.microsoft.com/office/word/2010/wordprocessingShape">
                    <wps:wsp>
                      <wps:cNvSpPr txBox="1"/>
                      <wps:spPr>
                        <a:xfrm>
                          <a:off x="0" y="0"/>
                          <a:ext cx="1526650" cy="1866900"/>
                        </a:xfrm>
                        <a:prstGeom prst="rect">
                          <a:avLst/>
                        </a:prstGeom>
                        <a:solidFill>
                          <a:schemeClr val="lt1"/>
                        </a:solidFill>
                        <a:ln w="6350">
                          <a:noFill/>
                        </a:ln>
                      </wps:spPr>
                      <wps:txbx>
                        <w:txbxContent>
                          <w:p w14:paraId="4B845F80" w14:textId="27208289" w:rsidR="00B44A44" w:rsidRDefault="00B44A44" w:rsidP="00943ECD">
                            <w:pPr>
                              <w:jc w:val="center"/>
                            </w:pPr>
                            <w:r>
                              <w:rPr>
                                <w:noProof/>
                                <w:lang w:eastAsia="fr-FR"/>
                              </w:rPr>
                              <w:drawing>
                                <wp:inline distT="0" distB="0" distL="0" distR="0" wp14:anchorId="1F450BEA" wp14:editId="36E6D924">
                                  <wp:extent cx="811033" cy="1022581"/>
                                  <wp:effectExtent l="0" t="0" r="8255" b="6350"/>
                                  <wp:docPr id="785440995" name="Image 7854409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9">
                                            <a:extLst>
                                              <a:ext uri="{28A0092B-C50C-407E-A947-70E740481C1C}">
                                                <a14:useLocalDpi xmlns:a14="http://schemas.microsoft.com/office/drawing/2010/main" val="0"/>
                                              </a:ext>
                                            </a:extLst>
                                          </a:blip>
                                          <a:srcRect l="14973" t="4604" r="6948" b="13280"/>
                                          <a:stretch/>
                                        </pic:blipFill>
                                        <pic:spPr bwMode="auto">
                                          <a:xfrm>
                                            <a:off x="0" y="0"/>
                                            <a:ext cx="831551" cy="1048451"/>
                                          </a:xfrm>
                                          <a:prstGeom prst="rect">
                                            <a:avLst/>
                                          </a:prstGeom>
                                          <a:noFill/>
                                          <a:ln>
                                            <a:noFill/>
                                          </a:ln>
                                          <a:extLst>
                                            <a:ext uri="{53640926-AAD7-44D8-BBD7-CCE9431645EC}">
                                              <a14:shadowObscured xmlns:a14="http://schemas.microsoft.com/office/drawing/2010/main"/>
                                            </a:ext>
                                          </a:extLst>
                                        </pic:spPr>
                                      </pic:pic>
                                    </a:graphicData>
                                  </a:graphic>
                                </wp:inline>
                              </w:drawing>
                            </w:r>
                          </w:p>
                          <w:p w14:paraId="3050911C" w14:textId="77777777" w:rsidR="00B44A44" w:rsidRDefault="00B44A44" w:rsidP="00943ECD">
                            <w:pPr>
                              <w:jc w:val="center"/>
                            </w:pPr>
                            <w:r>
                              <w:rPr>
                                <w:noProof/>
                                <w:lang w:eastAsia="fr-FR"/>
                              </w:rPr>
                              <w:drawing>
                                <wp:inline distT="0" distB="0" distL="0" distR="0" wp14:anchorId="5124F858" wp14:editId="69E78259">
                                  <wp:extent cx="1175745" cy="361950"/>
                                  <wp:effectExtent l="0" t="0" r="5715" b="0"/>
                                  <wp:docPr id="2076803422" name="Image 20768034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8"/>
                                          <a:srcRect t="79201"/>
                                          <a:stretch/>
                                        </pic:blipFill>
                                        <pic:spPr bwMode="auto">
                                          <a:xfrm>
                                            <a:off x="0" y="0"/>
                                            <a:ext cx="1223117" cy="376533"/>
                                          </a:xfrm>
                                          <a:prstGeom prst="rect">
                                            <a:avLst/>
                                          </a:prstGeom>
                                          <a:ln>
                                            <a:noFill/>
                                          </a:ln>
                                          <a:extLst>
                                            <a:ext uri="{53640926-AAD7-44D8-BBD7-CCE9431645EC}">
                                              <a14:shadowObscured xmlns:a14="http://schemas.microsoft.com/office/drawing/2010/main"/>
                                            </a:ext>
                                          </a:extLst>
                                        </pic:spPr>
                                      </pic:pic>
                                    </a:graphicData>
                                  </a:graphic>
                                </wp:inline>
                              </w:drawing>
                            </w:r>
                          </w:p>
                          <w:p w14:paraId="1DDBB052" w14:textId="77777777" w:rsidR="00B44A44" w:rsidRDefault="00B44A44" w:rsidP="00943ECD">
                            <w:pPr>
                              <w:jc w:val="cente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5BF611A" id="Zone de texte 1025" o:spid="_x0000_s1038" type="#_x0000_t202" style="position:absolute;left:0;text-align:left;margin-left:178.15pt;margin-top:33.95pt;width:120.2pt;height:147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" fillcolor="white [3201]" stroked="f" strokeweight=".5pt">
                <v:textbox>
                  <w:txbxContent>
                    <w:p w14:paraId="4B845F80" w14:textId="27208289" w:rsidR="00B44A44" w:rsidRDefault="00B44A44" w:rsidP="00943ECD">
                      <w:pPr>
                        <w:jc w:val="center"/>
                      </w:pPr>
                      <w:r>
                        <w:rPr>
                          <w:noProof/>
                          <w:lang w:eastAsia="fr-FR"/>
                        </w:rPr>
                        <w:drawing>
                          <wp:inline distT="0" distB="0" distL="0" distR="0" wp14:anchorId="1F450BEA" wp14:editId="36E6D924">
                            <wp:extent cx="811033" cy="1022581"/>
                            <wp:effectExtent l="0" t="0" r="8255" b="6350"/>
                            <wp:docPr id="785440995" name="Image 7854409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9">
                                      <a:extLst>
                                        <a:ext uri="{28A0092B-C50C-407E-A947-70E740481C1C}">
                                          <a14:useLocalDpi xmlns:a14="http://schemas.microsoft.com/office/drawing/2010/main" val="0"/>
                                        </a:ext>
                                      </a:extLst>
                                    </a:blip>
                                    <a:srcRect l="14973" t="4604" r="6948" b="13280"/>
                                    <a:stretch/>
                                  </pic:blipFill>
                                  <pic:spPr bwMode="auto">
                                    <a:xfrm>
                                      <a:off x="0" y="0"/>
                                      <a:ext cx="831551" cy="1048451"/>
                                    </a:xfrm>
                                    <a:prstGeom prst="rect">
                                      <a:avLst/>
                                    </a:prstGeom>
                                    <a:noFill/>
                                    <a:ln>
                                      <a:noFill/>
                                    </a:ln>
                                    <a:extLst>
                                      <a:ext uri="{53640926-AAD7-44D8-BBD7-CCE9431645EC}">
                                        <a14:shadowObscured xmlns:a14="http://schemas.microsoft.com/office/drawing/2010/main"/>
                                      </a:ext>
                                    </a:extLst>
                                  </pic:spPr>
                                </pic:pic>
                              </a:graphicData>
                            </a:graphic>
                          </wp:inline>
                        </w:drawing>
                      </w:r>
                    </w:p>
                    <w:p w14:paraId="3050911C" w14:textId="77777777" w:rsidR="00B44A44" w:rsidRDefault="00B44A44" w:rsidP="00943ECD">
                      <w:pPr>
                        <w:jc w:val="center"/>
                      </w:pPr>
                      <w:r>
                        <w:rPr>
                          <w:noProof/>
                          <w:lang w:eastAsia="fr-FR"/>
                        </w:rPr>
                        <w:drawing>
                          <wp:inline distT="0" distB="0" distL="0" distR="0" wp14:anchorId="5124F858" wp14:editId="69E78259">
                            <wp:extent cx="1175745" cy="361950"/>
                            <wp:effectExtent l="0" t="0" r="5715" b="0"/>
                            <wp:docPr id="2076803422" name="Image 20768034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8"/>
                                    <a:srcRect t="79201"/>
                                    <a:stretch/>
                                  </pic:blipFill>
                                  <pic:spPr bwMode="auto">
                                    <a:xfrm>
                                      <a:off x="0" y="0"/>
                                      <a:ext cx="1223117" cy="376533"/>
                                    </a:xfrm>
                                    <a:prstGeom prst="rect">
                                      <a:avLst/>
                                    </a:prstGeom>
                                    <a:ln>
                                      <a:noFill/>
                                    </a:ln>
                                    <a:extLst>
                                      <a:ext uri="{53640926-AAD7-44D8-BBD7-CCE9431645EC}">
                                        <a14:shadowObscured xmlns:a14="http://schemas.microsoft.com/office/drawing/2010/main"/>
                                      </a:ext>
                                    </a:extLst>
                                  </pic:spPr>
                                </pic:pic>
                              </a:graphicData>
                            </a:graphic>
                          </wp:inline>
                        </w:drawing>
                      </w:r>
                    </w:p>
                    <w:p w14:paraId="1DDBB052" w14:textId="77777777" w:rsidR="00B44A44" w:rsidRDefault="00B44A44" w:rsidP="00943ECD">
                      <w:pPr>
                        <w:jc w:val="center"/>
                      </w:pPr>
                    </w:p>
                  </w:txbxContent>
                </v:textbox>
              </v:shape>
            </w:pict>
          </mc:Fallback>
        </mc:AlternateContent>
      </w:r>
      <w:r w:rsidRPr="00C0672D">
        <w:rPr>
          <w:rFonts w:cs="Times New Roman"/>
          <w:color w:val="000000"/>
          <w:sz w:val="28"/>
          <w:szCs w:val="28"/>
        </w:rPr>
        <w:t>MEMOIRE DE FIN D’ETUDES PRESENTE EN VUE DE L’OBTENTION</w:t>
      </w:r>
      <w:r w:rsidRPr="00C0672D">
        <w:rPr>
          <w:rFonts w:cs="Times New Roman"/>
          <w:color w:val="000000"/>
          <w:sz w:val="28"/>
          <w:szCs w:val="28"/>
        </w:rPr>
        <w:br/>
        <w:t>DU DIPLOME D’INGENIEUR DE CONCEPTION</w:t>
      </w:r>
    </w:p>
    <w:p w14:paraId="2F838F70" w14:textId="1C980502" w:rsidR="00550030" w:rsidRPr="00C0672D" w:rsidRDefault="00550030" w:rsidP="00550030">
      <w:pPr>
        <w:rPr>
          <w:rFonts w:cs="Times New Roman"/>
        </w:rPr>
      </w:pPr>
    </w:p>
    <w:p w14:paraId="65227C59" w14:textId="77777777" w:rsidR="00550030" w:rsidRPr="00C0672D" w:rsidRDefault="00550030" w:rsidP="00550030">
      <w:pPr>
        <w:rPr>
          <w:rFonts w:cs="Times New Roman"/>
        </w:rPr>
      </w:pPr>
    </w:p>
    <w:p w14:paraId="7709592A" w14:textId="22F1DEF9" w:rsidR="00550030" w:rsidRPr="00C0672D" w:rsidRDefault="00550030" w:rsidP="00550030">
      <w:pPr>
        <w:rPr>
          <w:rFonts w:cs="Times New Roman"/>
        </w:rPr>
      </w:pPr>
    </w:p>
    <w:p w14:paraId="3CAEA39C" w14:textId="37CA7388" w:rsidR="00550030" w:rsidRPr="00C0672D" w:rsidRDefault="00FE4463" w:rsidP="00550030">
      <w:pPr>
        <w:rPr>
          <w:rFonts w:cs="Times New Roman"/>
        </w:rPr>
      </w:pPr>
      <w:r>
        <w:rPr>
          <w:rFonts w:cs="Times New Roman"/>
          <w:b/>
          <w:bCs/>
          <w:noProof/>
          <w:color w:val="000000"/>
          <w:szCs w:val="24"/>
          <w:lang w:eastAsia="fr-FR"/>
        </w:rPr>
        <mc:AlternateContent>
          <mc:Choice Requires="wps">
            <w:drawing>
              <wp:anchor distT="0" distB="0" distL="114300" distR="114300" simplePos="0" relativeHeight="251778048" behindDoc="0" locked="0" layoutInCell="1" allowOverlap="1" wp14:anchorId="09A205F5" wp14:editId="757DB724">
                <wp:simplePos x="0" y="0"/>
                <wp:positionH relativeFrom="column">
                  <wp:posOffset>-226060</wp:posOffset>
                </wp:positionH>
                <wp:positionV relativeFrom="paragraph">
                  <wp:posOffset>335915</wp:posOffset>
                </wp:positionV>
                <wp:extent cx="6404610" cy="757555"/>
                <wp:effectExtent l="0" t="0" r="15240" b="23495"/>
                <wp:wrapNone/>
                <wp:docPr id="13952" name="Zone de texte 13952"/>
                <wp:cNvGraphicFramePr/>
                <a:graphic xmlns:a="http://schemas.openxmlformats.org/drawingml/2006/main">
                  <a:graphicData uri="http://schemas.microsoft.com/office/word/2010/wordprocessingShape">
                    <wps:wsp>
                      <wps:cNvSpPr txBox="1"/>
                      <wps:spPr>
                        <a:xfrm>
                          <a:off x="0" y="0"/>
                          <a:ext cx="6404610" cy="757555"/>
                        </a:xfrm>
                        <a:prstGeom prst="rect">
                          <a:avLst/>
                        </a:prstGeom>
                        <a:solidFill>
                          <a:schemeClr val="lt1"/>
                        </a:solidFill>
                        <a:ln w="6350">
                          <a:solidFill>
                            <a:schemeClr val="bg1"/>
                          </a:solidFill>
                        </a:ln>
                      </wps:spPr>
                      <wps:txbx>
                        <w:txbxContent>
                          <w:p w14:paraId="480B68DB" w14:textId="77777777" w:rsidR="00B44A44" w:rsidRPr="00393575" w:rsidRDefault="00B44A44" w:rsidP="00FE4463">
                            <w:pPr>
                              <w:spacing w:line="276" w:lineRule="auto"/>
                              <w:jc w:val="center"/>
                              <w:rPr>
                                <w:rFonts w:cs="Times New Roman"/>
                                <w:b/>
                                <w:bCs/>
                                <w:color w:val="000000"/>
                                <w:sz w:val="22"/>
                                <w:szCs w:val="20"/>
                              </w:rPr>
                            </w:pPr>
                            <w:r w:rsidRPr="00393575">
                              <w:rPr>
                                <w:rFonts w:cs="Times New Roman"/>
                                <w:b/>
                                <w:bCs/>
                                <w:color w:val="000000"/>
                                <w:sz w:val="22"/>
                                <w:szCs w:val="20"/>
                              </w:rPr>
                              <w:t>DEPARTEMENT D’EXPLORATION MINIERE, PETROLIERE, GAZIERE ET RESSOURCES EN EAU</w:t>
                            </w:r>
                          </w:p>
                          <w:p w14:paraId="78C267EE" w14:textId="77777777" w:rsidR="00B44A44" w:rsidRPr="00393575" w:rsidRDefault="00B44A44" w:rsidP="00FE4463">
                            <w:pPr>
                              <w:spacing w:after="0" w:line="276" w:lineRule="auto"/>
                              <w:jc w:val="center"/>
                              <w:rPr>
                                <w:rFonts w:cs="Times New Roman"/>
                                <w:b/>
                                <w:bCs/>
                                <w:color w:val="000000"/>
                                <w:sz w:val="22"/>
                                <w:szCs w:val="20"/>
                                <w:lang w:val="en-US"/>
                              </w:rPr>
                            </w:pPr>
                            <w:r w:rsidRPr="00393575">
                              <w:rPr>
                                <w:rFonts w:cs="Times New Roman"/>
                                <w:b/>
                                <w:bCs/>
                                <w:color w:val="000000"/>
                                <w:sz w:val="22"/>
                                <w:szCs w:val="20"/>
                                <w:lang w:val="en-US"/>
                              </w:rPr>
                              <w:t>DEPARTMENT OF MINES, PETROLEUM GAS AND WATER RESOURCES EXPLORATION</w:t>
                            </w:r>
                          </w:p>
                          <w:p w14:paraId="551A1583" w14:textId="77777777" w:rsidR="00B44A44" w:rsidRPr="00B44A44" w:rsidRDefault="00B44A44" w:rsidP="00FE4463">
                            <w:pPr>
                              <w:spacing w:after="0" w:line="276" w:lineRule="auto"/>
                              <w:jc w:val="center"/>
                              <w:rPr>
                                <w:rFonts w:cs="Times New Roman"/>
                                <w:b/>
                                <w:bCs/>
                                <w:color w:val="000000"/>
                                <w:sz w:val="22"/>
                                <w:szCs w:val="20"/>
                                <w:lang w:val="en-US"/>
                              </w:rPr>
                            </w:pPr>
                          </w:p>
                          <w:p w14:paraId="64B82CC3" w14:textId="77777777" w:rsidR="00B44A44" w:rsidRPr="00B44A44" w:rsidRDefault="00B44A44" w:rsidP="00FE4463">
                            <w:pPr>
                              <w:rPr>
                                <w:sz w:val="28"/>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9A205F5" id="Zone de texte 13952" o:spid="_x0000_s1039" type="#_x0000_t202" style="position:absolute;left:0;text-align:left;margin-left:-17.8pt;margin-top:26.45pt;width:504.3pt;height:59.65pt;z-index:251778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" fillcolor="white [3201]" strokecolor="white [3212]" strokeweight=".5pt">
                <v:textbox>
                  <w:txbxContent>
                    <w:p w14:paraId="480B68DB" w14:textId="77777777" w:rsidR="00B44A44" w:rsidRPr="00393575" w:rsidRDefault="00B44A44" w:rsidP="00FE4463">
                      <w:pPr>
                        <w:spacing w:line="276" w:lineRule="auto"/>
                        <w:jc w:val="center"/>
                        <w:rPr>
                          <w:rFonts w:cs="Times New Roman"/>
                          <w:b/>
                          <w:bCs/>
                          <w:color w:val="000000"/>
                          <w:sz w:val="22"/>
                          <w:szCs w:val="20"/>
                        </w:rPr>
                      </w:pPr>
                      <w:r w:rsidRPr="00393575">
                        <w:rPr>
                          <w:rFonts w:cs="Times New Roman"/>
                          <w:b/>
                          <w:bCs/>
                          <w:color w:val="000000"/>
                          <w:sz w:val="22"/>
                          <w:szCs w:val="20"/>
                        </w:rPr>
                        <w:t>DEPARTEMENT D’EXPLORATION MINIERE, PETROLIERE, GAZIERE ET RESSOURCES EN EAU</w:t>
                      </w:r>
                    </w:p>
                    <w:p w14:paraId="78C267EE" w14:textId="77777777" w:rsidR="00B44A44" w:rsidRPr="00393575" w:rsidRDefault="00B44A44" w:rsidP="00FE4463">
                      <w:pPr>
                        <w:spacing w:after="0" w:line="276" w:lineRule="auto"/>
                        <w:jc w:val="center"/>
                        <w:rPr>
                          <w:rFonts w:cs="Times New Roman"/>
                          <w:b/>
                          <w:bCs/>
                          <w:color w:val="000000"/>
                          <w:sz w:val="22"/>
                          <w:szCs w:val="20"/>
                          <w:lang w:val="en-US"/>
                        </w:rPr>
                      </w:pPr>
                      <w:r w:rsidRPr="00393575">
                        <w:rPr>
                          <w:rFonts w:cs="Times New Roman"/>
                          <w:b/>
                          <w:bCs/>
                          <w:color w:val="000000"/>
                          <w:sz w:val="22"/>
                          <w:szCs w:val="20"/>
                          <w:lang w:val="en-US"/>
                        </w:rPr>
                        <w:t>DEPARTMENT OF MINES, PETROLEUM GAS AND WATER RESOURCES EXPLORATION</w:t>
                      </w:r>
                    </w:p>
                    <w:p w14:paraId="551A1583" w14:textId="77777777" w:rsidR="00B44A44" w:rsidRPr="00B44A44" w:rsidRDefault="00B44A44" w:rsidP="00FE4463">
                      <w:pPr>
                        <w:spacing w:after="0" w:line="276" w:lineRule="auto"/>
                        <w:jc w:val="center"/>
                        <w:rPr>
                          <w:rFonts w:cs="Times New Roman"/>
                          <w:b/>
                          <w:bCs/>
                          <w:color w:val="000000"/>
                          <w:sz w:val="22"/>
                          <w:szCs w:val="20"/>
                          <w:lang w:val="en-US"/>
                        </w:rPr>
                      </w:pPr>
                    </w:p>
                    <w:p w14:paraId="64B82CC3" w14:textId="77777777" w:rsidR="00B44A44" w:rsidRPr="00B44A44" w:rsidRDefault="00B44A44" w:rsidP="00FE4463">
                      <w:pPr>
                        <w:rPr>
                          <w:sz w:val="28"/>
                          <w:lang w:val="en-US"/>
                        </w:rPr>
                      </w:pPr>
                    </w:p>
                  </w:txbxContent>
                </v:textbox>
              </v:shape>
            </w:pict>
          </mc:Fallback>
        </mc:AlternateContent>
      </w:r>
    </w:p>
    <w:p w14:paraId="13E1B9BD" w14:textId="1B7D7A53" w:rsidR="00C3743A" w:rsidRPr="00B665D2" w:rsidRDefault="00C3743A" w:rsidP="00B665D2">
      <w:pPr>
        <w:tabs>
          <w:tab w:val="left" w:pos="7851"/>
        </w:tabs>
        <w:rPr>
          <w:rStyle w:val="fontstyle01"/>
          <w:rFonts w:ascii="Times New Roman" w:hAnsi="Times New Roman" w:cs="Times New Roman"/>
          <w:b w:val="0"/>
          <w:bCs w:val="0"/>
          <w:sz w:val="28"/>
          <w:szCs w:val="28"/>
        </w:rPr>
      </w:pPr>
    </w:p>
    <w:p w14:paraId="42554AF3" w14:textId="16E1AC09" w:rsidR="00C53664" w:rsidRDefault="00C53664" w:rsidP="00C3743A">
      <w:pPr>
        <w:jc w:val="center"/>
        <w:rPr>
          <w:rStyle w:val="fontstyle01"/>
          <w:rFonts w:ascii="Times New Roman" w:hAnsi="Times New Roman" w:cs="Times New Roman"/>
          <w:color w:val="0D0D0D" w:themeColor="text1" w:themeTint="F2"/>
          <w:sz w:val="28"/>
          <w:szCs w:val="40"/>
        </w:rPr>
      </w:pPr>
    </w:p>
    <w:p w14:paraId="18911E6C" w14:textId="77777777" w:rsidR="009C009E" w:rsidRDefault="009C009E" w:rsidP="00C3743A">
      <w:pPr>
        <w:jc w:val="center"/>
        <w:rPr>
          <w:rStyle w:val="fontstyle01"/>
          <w:rFonts w:ascii="Times New Roman" w:hAnsi="Times New Roman" w:cs="Times New Roman"/>
          <w:color w:val="0D0D0D" w:themeColor="text1" w:themeTint="F2"/>
          <w:sz w:val="28"/>
          <w:szCs w:val="40"/>
        </w:rPr>
      </w:pPr>
    </w:p>
    <w:p w14:paraId="5FA39BD4" w14:textId="559E16C7" w:rsidR="00C3743A" w:rsidRPr="00B77FC5" w:rsidRDefault="00C3743A" w:rsidP="00C3743A">
      <w:pPr>
        <w:jc w:val="center"/>
        <w:rPr>
          <w:rFonts w:cs="Times New Roman"/>
          <w:color w:val="0D0D0D" w:themeColor="text1" w:themeTint="F2"/>
          <w:sz w:val="40"/>
          <w:szCs w:val="40"/>
        </w:rPr>
      </w:pPr>
      <w:r w:rsidRPr="00B77FC5">
        <w:rPr>
          <w:rStyle w:val="fontstyle01"/>
          <w:rFonts w:ascii="Times New Roman" w:hAnsi="Times New Roman" w:cs="Times New Roman"/>
          <w:color w:val="0D0D0D" w:themeColor="text1" w:themeTint="F2"/>
          <w:sz w:val="32"/>
          <w:szCs w:val="44"/>
        </w:rPr>
        <w:t xml:space="preserve">ANALYSE </w:t>
      </w:r>
      <w:r w:rsidR="008844B8">
        <w:rPr>
          <w:rStyle w:val="fontstyle01"/>
          <w:rFonts w:ascii="Times New Roman" w:hAnsi="Times New Roman" w:cs="Times New Roman"/>
          <w:color w:val="0D0D0D" w:themeColor="text1" w:themeTint="F2"/>
          <w:sz w:val="32"/>
          <w:szCs w:val="44"/>
        </w:rPr>
        <w:t xml:space="preserve">DE LA </w:t>
      </w:r>
      <w:r w:rsidRPr="00B77FC5">
        <w:rPr>
          <w:rStyle w:val="fontstyle01"/>
          <w:rFonts w:ascii="Times New Roman" w:hAnsi="Times New Roman" w:cs="Times New Roman"/>
          <w:color w:val="0D0D0D" w:themeColor="text1" w:themeTint="F2"/>
          <w:sz w:val="32"/>
          <w:szCs w:val="44"/>
        </w:rPr>
        <w:t>PRODUCTIVITE DES</w:t>
      </w:r>
      <w:r w:rsidR="008844B8">
        <w:rPr>
          <w:rStyle w:val="fontstyle01"/>
          <w:rFonts w:ascii="Times New Roman" w:hAnsi="Times New Roman" w:cs="Times New Roman"/>
          <w:color w:val="0D0D0D" w:themeColor="text1" w:themeTint="F2"/>
          <w:sz w:val="32"/>
          <w:szCs w:val="44"/>
        </w:rPr>
        <w:t xml:space="preserve"> AQUIFERES EN ZONE SOCLE</w:t>
      </w:r>
      <w:r w:rsidR="00302878">
        <w:rPr>
          <w:rStyle w:val="fontstyle01"/>
          <w:rFonts w:ascii="Times New Roman" w:hAnsi="Times New Roman" w:cs="Times New Roman"/>
          <w:color w:val="0D0D0D" w:themeColor="text1" w:themeTint="F2"/>
          <w:sz w:val="32"/>
          <w:szCs w:val="44"/>
        </w:rPr>
        <w:t xml:space="preserve"> :CAS </w:t>
      </w:r>
      <w:r w:rsidR="008844B8">
        <w:rPr>
          <w:rStyle w:val="fontstyle01"/>
          <w:rFonts w:ascii="Times New Roman" w:hAnsi="Times New Roman" w:cs="Times New Roman"/>
          <w:color w:val="0D0D0D" w:themeColor="text1" w:themeTint="F2"/>
          <w:sz w:val="32"/>
          <w:szCs w:val="44"/>
        </w:rPr>
        <w:t>D</w:t>
      </w:r>
      <w:r w:rsidR="00302878">
        <w:rPr>
          <w:rStyle w:val="fontstyle01"/>
          <w:rFonts w:ascii="Times New Roman" w:hAnsi="Times New Roman" w:cs="Times New Roman"/>
          <w:color w:val="0D0D0D" w:themeColor="text1" w:themeTint="F2"/>
          <w:sz w:val="32"/>
          <w:szCs w:val="44"/>
        </w:rPr>
        <w:t xml:space="preserve">E </w:t>
      </w:r>
      <w:r w:rsidR="008844B8">
        <w:rPr>
          <w:rStyle w:val="fontstyle01"/>
          <w:rFonts w:ascii="Times New Roman" w:hAnsi="Times New Roman" w:cs="Times New Roman"/>
          <w:color w:val="0D0D0D" w:themeColor="text1" w:themeTint="F2"/>
          <w:sz w:val="32"/>
          <w:szCs w:val="44"/>
        </w:rPr>
        <w:t xml:space="preserve">L’ARRONDISSEMENT DE NGAOUNDERE III </w:t>
      </w:r>
      <w:r w:rsidR="007719DB" w:rsidRPr="00B77FC5">
        <w:rPr>
          <w:rStyle w:val="fontstyle01"/>
          <w:rFonts w:ascii="Times New Roman" w:hAnsi="Times New Roman" w:cs="Times New Roman"/>
          <w:color w:val="0D0D0D" w:themeColor="text1" w:themeTint="F2"/>
          <w:sz w:val="32"/>
          <w:szCs w:val="44"/>
        </w:rPr>
        <w:t>D</w:t>
      </w:r>
      <w:r w:rsidR="007719DB">
        <w:rPr>
          <w:rStyle w:val="fontstyle01"/>
          <w:rFonts w:ascii="Times New Roman" w:hAnsi="Times New Roman" w:cs="Times New Roman"/>
          <w:color w:val="0D0D0D" w:themeColor="text1" w:themeTint="F2"/>
          <w:sz w:val="32"/>
          <w:szCs w:val="44"/>
        </w:rPr>
        <w:t xml:space="preserve">E </w:t>
      </w:r>
      <w:r w:rsidR="007719DB" w:rsidRPr="00B77FC5">
        <w:rPr>
          <w:rStyle w:val="fontstyle01"/>
          <w:rFonts w:ascii="Times New Roman" w:hAnsi="Times New Roman" w:cs="Times New Roman"/>
          <w:color w:val="0D0D0D" w:themeColor="text1" w:themeTint="F2"/>
          <w:sz w:val="32"/>
          <w:szCs w:val="44"/>
        </w:rPr>
        <w:t>LA</w:t>
      </w:r>
      <w:r w:rsidR="008844B8">
        <w:rPr>
          <w:rStyle w:val="fontstyle01"/>
          <w:rFonts w:ascii="Times New Roman" w:hAnsi="Times New Roman" w:cs="Times New Roman"/>
          <w:color w:val="0D0D0D" w:themeColor="text1" w:themeTint="F2"/>
          <w:sz w:val="32"/>
          <w:szCs w:val="44"/>
        </w:rPr>
        <w:t xml:space="preserve"> </w:t>
      </w:r>
      <w:r w:rsidRPr="00B77FC5">
        <w:rPr>
          <w:rStyle w:val="fontstyle01"/>
          <w:rFonts w:ascii="Times New Roman" w:hAnsi="Times New Roman" w:cs="Times New Roman"/>
          <w:color w:val="0D0D0D" w:themeColor="text1" w:themeTint="F2"/>
          <w:sz w:val="32"/>
          <w:szCs w:val="44"/>
        </w:rPr>
        <w:t>REGION DE L’</w:t>
      </w:r>
      <w:r w:rsidR="00F6184C">
        <w:rPr>
          <w:rStyle w:val="fontstyle01"/>
          <w:rFonts w:ascii="Times New Roman" w:hAnsi="Times New Roman" w:cs="Times New Roman"/>
          <w:color w:val="0D0D0D" w:themeColor="text1" w:themeTint="F2"/>
          <w:sz w:val="32"/>
          <w:szCs w:val="44"/>
        </w:rPr>
        <w:t xml:space="preserve">ADAMAOUA </w:t>
      </w:r>
      <w:r w:rsidRPr="00B77FC5">
        <w:rPr>
          <w:rStyle w:val="fontstyle01"/>
          <w:rFonts w:ascii="Times New Roman" w:hAnsi="Times New Roman" w:cs="Times New Roman"/>
          <w:color w:val="0D0D0D" w:themeColor="text1" w:themeTint="F2"/>
          <w:sz w:val="32"/>
          <w:szCs w:val="44"/>
        </w:rPr>
        <w:t>CAMEROUN</w:t>
      </w:r>
    </w:p>
    <w:p w14:paraId="6CE8EA33" w14:textId="34C95E4C" w:rsidR="00E42B59" w:rsidRPr="00B44A44" w:rsidRDefault="00E42B59" w:rsidP="000D4AE4">
      <w:pPr>
        <w:tabs>
          <w:tab w:val="left" w:pos="1236"/>
        </w:tabs>
        <w:spacing w:after="0" w:line="480" w:lineRule="auto"/>
        <w:rPr>
          <w:rFonts w:cs="Times New Roman"/>
          <w:color w:val="000000"/>
          <w:szCs w:val="24"/>
        </w:rPr>
      </w:pPr>
    </w:p>
    <w:p w14:paraId="2C336579" w14:textId="77777777" w:rsidR="00CD3C7D" w:rsidRDefault="00CD3C7D" w:rsidP="000D4AE4">
      <w:pPr>
        <w:tabs>
          <w:tab w:val="left" w:pos="1236"/>
        </w:tabs>
        <w:spacing w:after="0" w:line="480" w:lineRule="auto"/>
        <w:rPr>
          <w:rFonts w:cs="Times New Roman"/>
          <w:color w:val="000000"/>
          <w:sz w:val="28"/>
          <w:szCs w:val="28"/>
        </w:rPr>
      </w:pPr>
    </w:p>
    <w:p w14:paraId="7F8966F5" w14:textId="77777777" w:rsidR="002342BB" w:rsidRPr="00CD3C7D" w:rsidRDefault="002342BB" w:rsidP="002342BB">
      <w:pPr>
        <w:tabs>
          <w:tab w:val="left" w:pos="1236"/>
        </w:tabs>
        <w:spacing w:after="0"/>
        <w:jc w:val="center"/>
        <w:rPr>
          <w:rFonts w:cs="Times New Roman"/>
          <w:b/>
          <w:color w:val="000000"/>
          <w:sz w:val="28"/>
          <w:szCs w:val="28"/>
        </w:rPr>
      </w:pPr>
      <w:r w:rsidRPr="00CD3C7D">
        <w:rPr>
          <w:rFonts w:cs="Times New Roman"/>
          <w:b/>
          <w:color w:val="000000"/>
          <w:sz w:val="28"/>
          <w:szCs w:val="28"/>
        </w:rPr>
        <w:t>MEMOIRE DE FIN D’ETUDES PRESENTE EN VUE DE</w:t>
      </w:r>
      <w:r w:rsidRPr="00CD3C7D">
        <w:rPr>
          <w:b/>
          <w:color w:val="000000"/>
          <w:sz w:val="28"/>
          <w:szCs w:val="28"/>
        </w:rPr>
        <w:t xml:space="preserve"> </w:t>
      </w:r>
      <w:r w:rsidRPr="00CD3C7D">
        <w:rPr>
          <w:rFonts w:cs="Times New Roman"/>
          <w:b/>
          <w:color w:val="000000"/>
          <w:sz w:val="28"/>
          <w:szCs w:val="28"/>
        </w:rPr>
        <w:t>L’OBTENTION DU DIPLOME D’INGENIEUR DE</w:t>
      </w:r>
      <w:r w:rsidRPr="00CD3C7D">
        <w:rPr>
          <w:b/>
          <w:color w:val="000000"/>
          <w:sz w:val="28"/>
          <w:szCs w:val="28"/>
        </w:rPr>
        <w:t xml:space="preserve"> </w:t>
      </w:r>
      <w:r w:rsidRPr="00CD3C7D">
        <w:rPr>
          <w:rFonts w:cs="Times New Roman"/>
          <w:b/>
          <w:color w:val="000000"/>
          <w:sz w:val="28"/>
          <w:szCs w:val="28"/>
        </w:rPr>
        <w:t>CONCEPTION</w:t>
      </w:r>
    </w:p>
    <w:p w14:paraId="6A3A8492" w14:textId="77777777" w:rsidR="00C3743A" w:rsidRDefault="00C3743A" w:rsidP="002342BB">
      <w:pPr>
        <w:tabs>
          <w:tab w:val="left" w:pos="1236"/>
        </w:tabs>
        <w:spacing w:after="0"/>
        <w:jc w:val="center"/>
        <w:rPr>
          <w:rFonts w:cs="Times New Roman"/>
          <w:b/>
          <w:bCs/>
          <w:color w:val="000000"/>
          <w:sz w:val="28"/>
          <w:szCs w:val="28"/>
        </w:rPr>
      </w:pPr>
    </w:p>
    <w:p w14:paraId="4A3296BD" w14:textId="750E2E02" w:rsidR="00550030" w:rsidRPr="00C0672D" w:rsidRDefault="00550030" w:rsidP="002342BB">
      <w:pPr>
        <w:tabs>
          <w:tab w:val="left" w:pos="1236"/>
        </w:tabs>
        <w:spacing w:after="0"/>
        <w:jc w:val="center"/>
        <w:rPr>
          <w:rFonts w:cs="Times New Roman"/>
          <w:b/>
          <w:bCs/>
          <w:color w:val="000000"/>
          <w:sz w:val="28"/>
          <w:szCs w:val="28"/>
        </w:rPr>
      </w:pPr>
      <w:r w:rsidRPr="00C0672D">
        <w:rPr>
          <w:rFonts w:cs="Times New Roman"/>
          <w:color w:val="000000"/>
          <w:sz w:val="28"/>
          <w:szCs w:val="28"/>
        </w:rPr>
        <w:br/>
      </w:r>
      <w:r w:rsidR="00CD3C7D">
        <w:rPr>
          <w:rFonts w:cs="Times New Roman"/>
          <w:b/>
          <w:bCs/>
          <w:color w:val="000000"/>
          <w:sz w:val="28"/>
          <w:szCs w:val="28"/>
        </w:rPr>
        <w:t>M</w:t>
      </w:r>
      <w:r w:rsidR="00504243">
        <w:rPr>
          <w:rFonts w:cs="Times New Roman"/>
          <w:b/>
          <w:bCs/>
          <w:color w:val="000000"/>
          <w:sz w:val="28"/>
          <w:szCs w:val="28"/>
        </w:rPr>
        <w:t>LLE</w:t>
      </w:r>
      <w:r w:rsidR="00CD3C7D">
        <w:rPr>
          <w:rFonts w:cs="Times New Roman"/>
          <w:b/>
          <w:bCs/>
          <w:color w:val="000000"/>
          <w:sz w:val="28"/>
          <w:szCs w:val="28"/>
        </w:rPr>
        <w:t xml:space="preserve">. </w:t>
      </w:r>
      <w:r w:rsidR="00504243">
        <w:rPr>
          <w:rFonts w:cs="Times New Roman"/>
          <w:b/>
          <w:bCs/>
          <w:color w:val="000000"/>
          <w:sz w:val="28"/>
          <w:szCs w:val="28"/>
        </w:rPr>
        <w:t>POUNTOUGNIGNI CHINMOUN ALIMA ANILOR</w:t>
      </w:r>
    </w:p>
    <w:bookmarkEnd w:id="1"/>
    <w:p w14:paraId="00806EEB" w14:textId="730DD1B2" w:rsidR="00550030" w:rsidRPr="00291869" w:rsidRDefault="000D4AE4" w:rsidP="00291869">
      <w:pPr>
        <w:tabs>
          <w:tab w:val="left" w:pos="1236"/>
        </w:tabs>
        <w:spacing w:line="480" w:lineRule="auto"/>
        <w:rPr>
          <w:rFonts w:cs="Times New Roman"/>
          <w:b/>
          <w:bCs/>
          <w:color w:val="000000"/>
          <w:sz w:val="28"/>
          <w:szCs w:val="28"/>
        </w:rPr>
        <w:sectPr w:rsidR="00550030" w:rsidRPr="00291869" w:rsidSect="000125B3">
          <w:pgSz w:w="12240" w:h="15840"/>
          <w:pgMar w:top="1417" w:right="1417" w:bottom="1417" w:left="1417" w:header="720" w:footer="720" w:gutter="0"/>
          <w:pgBorders w:display="firstPage" w:offsetFrom="page">
            <w:top w:val="shadowedSquares" w:sz="12" w:space="24" w:color="auto"/>
            <w:left w:val="shadowedSquares" w:sz="12" w:space="24" w:color="auto"/>
            <w:bottom w:val="shadowedSquares" w:sz="12" w:space="24" w:color="auto"/>
            <w:right w:val="shadowedSquares" w:sz="12" w:space="24" w:color="auto"/>
          </w:pgBorders>
          <w:cols w:space="720"/>
          <w:docGrid w:linePitch="360"/>
        </w:sectPr>
      </w:pPr>
      <w:r>
        <w:rPr>
          <w:rFonts w:cs="Times New Roman"/>
          <w:noProof/>
          <w:color w:val="000000"/>
          <w:sz w:val="28"/>
          <w:szCs w:val="28"/>
          <w:lang w:eastAsia="fr-FR"/>
        </w:rPr>
        <mc:AlternateContent>
          <mc:Choice Requires="wps">
            <w:drawing>
              <wp:anchor distT="0" distB="0" distL="114300" distR="114300" simplePos="0" relativeHeight="251674624" behindDoc="0" locked="0" layoutInCell="1" allowOverlap="1" wp14:anchorId="78EB0682" wp14:editId="0B440707">
                <wp:simplePos x="0" y="0"/>
                <wp:positionH relativeFrom="column">
                  <wp:posOffset>1632585</wp:posOffset>
                </wp:positionH>
                <wp:positionV relativeFrom="paragraph">
                  <wp:posOffset>436245</wp:posOffset>
                </wp:positionV>
                <wp:extent cx="2400300" cy="342900"/>
                <wp:effectExtent l="0" t="0" r="19050" b="19050"/>
                <wp:wrapNone/>
                <wp:docPr id="12" name="Rectangle : coins arrondis 12"/>
                <wp:cNvGraphicFramePr/>
                <a:graphic xmlns:a="http://schemas.openxmlformats.org/drawingml/2006/main">
                  <a:graphicData uri="http://schemas.microsoft.com/office/word/2010/wordprocessingShape">
                    <wps:wsp>
                      <wps:cNvSpPr/>
                      <wps:spPr>
                        <a:xfrm>
                          <a:off x="0" y="0"/>
                          <a:ext cx="2400300" cy="342900"/>
                        </a:xfrm>
                        <a:prstGeom prst="roundRect">
                          <a:avLst/>
                        </a:prstGeom>
                        <a:blipFill>
                          <a:blip r:embed="rId10"/>
                          <a:tile tx="0" ty="0" sx="100000" sy="100000" flip="none" algn="tl"/>
                        </a:blipFill>
                      </wps:spPr>
                      <wps:style>
                        <a:lnRef idx="2">
                          <a:schemeClr val="accent1">
                            <a:shade val="50000"/>
                          </a:schemeClr>
                        </a:lnRef>
                        <a:fillRef idx="1">
                          <a:schemeClr val="accent1"/>
                        </a:fillRef>
                        <a:effectRef idx="0">
                          <a:schemeClr val="accent1"/>
                        </a:effectRef>
                        <a:fontRef idx="minor">
                          <a:schemeClr val="lt1"/>
                        </a:fontRef>
                      </wps:style>
                      <wps:txbx>
                        <w:txbxContent>
                          <w:p w14:paraId="6EAFAF47" w14:textId="76244E0F" w:rsidR="00B44A44" w:rsidRPr="001B72F4" w:rsidRDefault="00B44A44" w:rsidP="003847FE">
                            <w:pPr>
                              <w:jc w:val="center"/>
                              <w:rPr>
                                <w:b/>
                                <w:bCs/>
                                <w:color w:val="0D0D0D" w:themeColor="text1" w:themeTint="F2"/>
                              </w:rPr>
                            </w:pPr>
                            <w:r w:rsidRPr="001B72F4">
                              <w:rPr>
                                <w:rFonts w:cs="Times New Roman"/>
                                <w:b/>
                                <w:bCs/>
                                <w:color w:val="0D0D0D" w:themeColor="text1" w:themeTint="F2"/>
                                <w:szCs w:val="24"/>
                              </w:rPr>
                              <w:t>Année académique 202</w:t>
                            </w:r>
                            <w:r w:rsidR="003A264D">
                              <w:rPr>
                                <w:rFonts w:cs="Times New Roman"/>
                                <w:b/>
                                <w:bCs/>
                                <w:color w:val="0D0D0D" w:themeColor="text1" w:themeTint="F2"/>
                                <w:szCs w:val="24"/>
                              </w:rPr>
                              <w:t>3</w:t>
                            </w:r>
                            <w:r w:rsidRPr="001B72F4">
                              <w:rPr>
                                <w:rFonts w:cs="Times New Roman"/>
                                <w:b/>
                                <w:bCs/>
                                <w:color w:val="0D0D0D" w:themeColor="text1" w:themeTint="F2"/>
                                <w:szCs w:val="24"/>
                              </w:rPr>
                              <w:t xml:space="preserve"> / 202</w:t>
                            </w:r>
                            <w:r w:rsidR="003A264D">
                              <w:rPr>
                                <w:rFonts w:cs="Times New Roman"/>
                                <w:b/>
                                <w:bCs/>
                                <w:color w:val="0D0D0D" w:themeColor="text1" w:themeTint="F2"/>
                                <w:szCs w:val="24"/>
                              </w:rPr>
                              <w:t>4</w:t>
                            </w:r>
                          </w:p>
                          <w:p w14:paraId="25E175C5" w14:textId="77777777" w:rsidR="00B44A44" w:rsidRPr="001B72F4" w:rsidRDefault="00B44A44" w:rsidP="003847FE">
                            <w:pPr>
                              <w:jc w:val="center"/>
                              <w:rPr>
                                <w:b/>
                                <w:bC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78EB0682" id="Rectangle : coins arrondis 12" o:spid="_x0000_s1040" style="position:absolute;left:0;text-align:left;margin-left:128.55pt;margin-top:34.35pt;width:189pt;height:27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" strokecolor="#1f3763 [1604]" strokeweight="1pt">
                <v:fill r:id="rId11" o:title="" recolor="t" rotate="t" type="tile"/>
                <v:stroke joinstyle="miter"/>
                <v:textbox>
                  <w:txbxContent>
                    <w:p w14:paraId="6EAFAF47" w14:textId="76244E0F" w:rsidR="00B44A44" w:rsidRPr="001B72F4" w:rsidRDefault="00B44A44" w:rsidP="003847FE">
                      <w:pPr>
                        <w:jc w:val="center"/>
                        <w:rPr>
                          <w:b/>
                          <w:bCs/>
                          <w:color w:val="0D0D0D" w:themeColor="text1" w:themeTint="F2"/>
                        </w:rPr>
                      </w:pPr>
                      <w:r w:rsidRPr="001B72F4">
                        <w:rPr>
                          <w:rFonts w:cs="Times New Roman"/>
                          <w:b/>
                          <w:bCs/>
                          <w:color w:val="0D0D0D" w:themeColor="text1" w:themeTint="F2"/>
                          <w:szCs w:val="24"/>
                        </w:rPr>
                        <w:t>Année académique 202</w:t>
                      </w:r>
                      <w:r w:rsidR="003A264D">
                        <w:rPr>
                          <w:rFonts w:cs="Times New Roman"/>
                          <w:b/>
                          <w:bCs/>
                          <w:color w:val="0D0D0D" w:themeColor="text1" w:themeTint="F2"/>
                          <w:szCs w:val="24"/>
                        </w:rPr>
                        <w:t>3</w:t>
                      </w:r>
                      <w:r w:rsidRPr="001B72F4">
                        <w:rPr>
                          <w:rFonts w:cs="Times New Roman"/>
                          <w:b/>
                          <w:bCs/>
                          <w:color w:val="0D0D0D" w:themeColor="text1" w:themeTint="F2"/>
                          <w:szCs w:val="24"/>
                        </w:rPr>
                        <w:t xml:space="preserve"> / 202</w:t>
                      </w:r>
                      <w:r w:rsidR="003A264D">
                        <w:rPr>
                          <w:rFonts w:cs="Times New Roman"/>
                          <w:b/>
                          <w:bCs/>
                          <w:color w:val="0D0D0D" w:themeColor="text1" w:themeTint="F2"/>
                          <w:szCs w:val="24"/>
                        </w:rPr>
                        <w:t>4</w:t>
                      </w:r>
                    </w:p>
                    <w:p w14:paraId="25E175C5" w14:textId="77777777" w:rsidR="00B44A44" w:rsidRPr="001B72F4" w:rsidRDefault="00B44A44" w:rsidP="003847FE">
                      <w:pPr>
                        <w:jc w:val="center"/>
                        <w:rPr>
                          <w:b/>
                          <w:bCs/>
                        </w:rPr>
                      </w:pPr>
                    </w:p>
                  </w:txbxContent>
                </v:textbox>
              </v:roundrect>
            </w:pict>
          </mc:Fallback>
        </mc:AlternateContent>
      </w:r>
    </w:p>
    <w:p w14:paraId="5F104581" w14:textId="3404F7B1" w:rsidR="00550030" w:rsidRPr="00AB24A5" w:rsidRDefault="00550030" w:rsidP="00AB24A5">
      <w:pPr>
        <w:jc w:val="center"/>
      </w:pPr>
      <w:bookmarkStart w:id="2" w:name="_Toc108212312"/>
      <w:bookmarkStart w:id="3" w:name="_Toc108779168"/>
      <w:bookmarkStart w:id="4" w:name="_Toc119760534"/>
      <w:r w:rsidRPr="00AB24A5">
        <w:rPr>
          <w:rStyle w:val="fontstyle01"/>
          <w:rFonts w:ascii="Times New Roman" w:hAnsi="Times New Roman" w:cs="Times New Roman"/>
          <w:sz w:val="24"/>
          <w:szCs w:val="24"/>
        </w:rPr>
        <w:lastRenderedPageBreak/>
        <w:t>FICHE D’AUTHENTIFICATION DE L’ORIGINALITÉ DU TRAVAIL</w:t>
      </w:r>
      <w:bookmarkEnd w:id="2"/>
      <w:bookmarkEnd w:id="3"/>
      <w:bookmarkEnd w:id="4"/>
    </w:p>
    <w:p w14:paraId="0E475C67" w14:textId="0BEDB0A3" w:rsidR="00550030" w:rsidRPr="00C0672D" w:rsidRDefault="00550030" w:rsidP="004F7D63">
      <w:pPr>
        <w:ind w:firstLine="708"/>
        <w:rPr>
          <w:rFonts w:cs="Times New Roman"/>
          <w:b/>
          <w:bCs/>
          <w:szCs w:val="24"/>
        </w:rPr>
      </w:pPr>
      <w:r w:rsidRPr="00C0672D">
        <w:rPr>
          <w:rStyle w:val="fontstyle21"/>
          <w:b w:val="0"/>
          <w:bCs w:val="0"/>
          <w:sz w:val="24"/>
          <w:szCs w:val="24"/>
        </w:rPr>
        <w:t>Je soussigné,</w:t>
      </w:r>
      <w:r w:rsidRPr="00C0672D">
        <w:rPr>
          <w:rStyle w:val="fontstyle21"/>
          <w:sz w:val="24"/>
          <w:szCs w:val="24"/>
        </w:rPr>
        <w:t xml:space="preserve"> </w:t>
      </w:r>
      <w:r w:rsidR="00871F91">
        <w:rPr>
          <w:rStyle w:val="fontstyle21"/>
          <w:sz w:val="24"/>
          <w:szCs w:val="24"/>
        </w:rPr>
        <w:t>M</w:t>
      </w:r>
      <w:r w:rsidR="00D973C1">
        <w:rPr>
          <w:rStyle w:val="fontstyle21"/>
          <w:sz w:val="24"/>
          <w:szCs w:val="24"/>
        </w:rPr>
        <w:t>lle .POUNTOUGNIGNI CHINMOUN ALIMA ANILOR</w:t>
      </w:r>
      <w:r w:rsidRPr="00C0672D">
        <w:rPr>
          <w:rStyle w:val="fontstyle21"/>
          <w:sz w:val="24"/>
          <w:szCs w:val="24"/>
        </w:rPr>
        <w:t xml:space="preserve"> </w:t>
      </w:r>
      <w:r w:rsidRPr="00C0672D">
        <w:rPr>
          <w:rStyle w:val="fontstyle21"/>
          <w:b w:val="0"/>
          <w:bCs w:val="0"/>
          <w:sz w:val="24"/>
          <w:szCs w:val="24"/>
        </w:rPr>
        <w:t>étudiant</w:t>
      </w:r>
      <w:r w:rsidR="00D973C1">
        <w:rPr>
          <w:rStyle w:val="fontstyle21"/>
          <w:b w:val="0"/>
          <w:bCs w:val="0"/>
          <w:sz w:val="24"/>
          <w:szCs w:val="24"/>
        </w:rPr>
        <w:t>e</w:t>
      </w:r>
      <w:r w:rsidRPr="00C0672D">
        <w:rPr>
          <w:rStyle w:val="fontstyle21"/>
          <w:b w:val="0"/>
          <w:bCs w:val="0"/>
          <w:sz w:val="24"/>
          <w:szCs w:val="24"/>
        </w:rPr>
        <w:t xml:space="preserve"> au département</w:t>
      </w:r>
      <w:r w:rsidRPr="00C0672D">
        <w:rPr>
          <w:rFonts w:cs="Times New Roman"/>
          <w:b/>
          <w:bCs/>
          <w:color w:val="000000"/>
          <w:szCs w:val="24"/>
        </w:rPr>
        <w:t xml:space="preserve"> </w:t>
      </w:r>
      <w:r w:rsidRPr="00C0672D">
        <w:rPr>
          <w:rStyle w:val="fontstyle21"/>
          <w:b w:val="0"/>
          <w:bCs w:val="0"/>
          <w:sz w:val="24"/>
          <w:szCs w:val="24"/>
        </w:rPr>
        <w:t>d’Exploration Minière, Pétrolière, Gazière et Ressources en Eaux de l’Ecole Nationale Supérieure des Mines et</w:t>
      </w:r>
      <w:r w:rsidRPr="00C0672D">
        <w:rPr>
          <w:rFonts w:cs="Times New Roman"/>
          <w:b/>
          <w:bCs/>
          <w:color w:val="000000"/>
          <w:szCs w:val="24"/>
        </w:rPr>
        <w:t xml:space="preserve"> </w:t>
      </w:r>
      <w:r w:rsidRPr="00C0672D">
        <w:rPr>
          <w:rStyle w:val="fontstyle21"/>
          <w:b w:val="0"/>
          <w:bCs w:val="0"/>
          <w:sz w:val="24"/>
          <w:szCs w:val="24"/>
        </w:rPr>
        <w:t>des Industries Pétrolières de l’Université de Maroua atteste que la présente étude est le résultat</w:t>
      </w:r>
      <w:r w:rsidRPr="00C0672D">
        <w:rPr>
          <w:rFonts w:cs="Times New Roman"/>
          <w:b/>
          <w:bCs/>
          <w:color w:val="000000"/>
          <w:szCs w:val="24"/>
        </w:rPr>
        <w:t xml:space="preserve"> </w:t>
      </w:r>
      <w:r w:rsidRPr="00C0672D">
        <w:rPr>
          <w:rStyle w:val="fontstyle21"/>
          <w:b w:val="0"/>
          <w:bCs w:val="0"/>
          <w:sz w:val="24"/>
          <w:szCs w:val="24"/>
        </w:rPr>
        <w:t xml:space="preserve">de mes propres travaux effectués à la </w:t>
      </w:r>
      <w:r w:rsidR="001F3DDC" w:rsidRPr="00C0672D">
        <w:rPr>
          <w:rStyle w:val="fontstyle21"/>
          <w:b w:val="0"/>
          <w:bCs w:val="0"/>
          <w:sz w:val="24"/>
          <w:szCs w:val="24"/>
        </w:rPr>
        <w:t xml:space="preserve">l’Entreprise </w:t>
      </w:r>
      <w:r w:rsidR="00D973C1">
        <w:rPr>
          <w:rStyle w:val="fontstyle21"/>
          <w:b w:val="0"/>
          <w:bCs w:val="0"/>
          <w:sz w:val="24"/>
          <w:szCs w:val="24"/>
        </w:rPr>
        <w:t>EGETRA</w:t>
      </w:r>
      <w:r w:rsidR="00F836C9" w:rsidRPr="00C0672D">
        <w:rPr>
          <w:rStyle w:val="fontstyle21"/>
          <w:b w:val="0"/>
          <w:bCs w:val="0"/>
          <w:sz w:val="24"/>
          <w:szCs w:val="24"/>
        </w:rPr>
        <w:t xml:space="preserve"> en Service</w:t>
      </w:r>
      <w:r w:rsidRPr="00C0672D">
        <w:rPr>
          <w:rFonts w:cs="Times New Roman"/>
          <w:color w:val="000000"/>
          <w:szCs w:val="24"/>
        </w:rPr>
        <w:t>,</w:t>
      </w:r>
      <w:r w:rsidRPr="00C0672D">
        <w:rPr>
          <w:rFonts w:cs="Times New Roman"/>
          <w:b/>
          <w:bCs/>
          <w:color w:val="000000"/>
          <w:szCs w:val="24"/>
        </w:rPr>
        <w:t xml:space="preserve"> </w:t>
      </w:r>
      <w:r w:rsidRPr="00C0672D">
        <w:rPr>
          <w:rStyle w:val="fontstyle21"/>
          <w:b w:val="0"/>
          <w:bCs w:val="0"/>
          <w:sz w:val="24"/>
          <w:szCs w:val="24"/>
        </w:rPr>
        <w:t>sous l’encadrement de</w:t>
      </w:r>
      <w:r w:rsidRPr="00C0672D">
        <w:rPr>
          <w:rStyle w:val="fontstyle21"/>
          <w:color w:val="FF0000"/>
          <w:sz w:val="24"/>
          <w:szCs w:val="24"/>
        </w:rPr>
        <w:t xml:space="preserve"> </w:t>
      </w:r>
      <w:r w:rsidRPr="00C0672D">
        <w:rPr>
          <w:rFonts w:cs="Times New Roman"/>
          <w:b/>
          <w:bCs/>
          <w:szCs w:val="24"/>
        </w:rPr>
        <w:t xml:space="preserve">Mr </w:t>
      </w:r>
      <w:r w:rsidR="00D973C1">
        <w:rPr>
          <w:rFonts w:cs="Times New Roman"/>
          <w:b/>
          <w:bCs/>
          <w:szCs w:val="24"/>
        </w:rPr>
        <w:t>MAY THIERY</w:t>
      </w:r>
      <w:r w:rsidR="006157EC" w:rsidRPr="00C0672D">
        <w:rPr>
          <w:rFonts w:cs="Times New Roman"/>
          <w:b/>
          <w:bCs/>
          <w:szCs w:val="24"/>
        </w:rPr>
        <w:t xml:space="preserve"> </w:t>
      </w:r>
      <w:r w:rsidRPr="00C0672D">
        <w:rPr>
          <w:rFonts w:cs="Times New Roman"/>
          <w:szCs w:val="24"/>
        </w:rPr>
        <w:t xml:space="preserve">Ingénieur </w:t>
      </w:r>
      <w:r w:rsidR="00AD1C65">
        <w:rPr>
          <w:rFonts w:cs="Times New Roman"/>
          <w:szCs w:val="24"/>
        </w:rPr>
        <w:t>G</w:t>
      </w:r>
      <w:r w:rsidR="006157EC">
        <w:rPr>
          <w:rFonts w:cs="Times New Roman"/>
          <w:szCs w:val="24"/>
        </w:rPr>
        <w:t>éo</w:t>
      </w:r>
      <w:r w:rsidR="00D973C1">
        <w:rPr>
          <w:rFonts w:cs="Times New Roman"/>
          <w:szCs w:val="24"/>
        </w:rPr>
        <w:t>physicien</w:t>
      </w:r>
      <w:r w:rsidRPr="00C0672D">
        <w:rPr>
          <w:rFonts w:cs="Times New Roman"/>
          <w:szCs w:val="24"/>
        </w:rPr>
        <w:t xml:space="preserve"> </w:t>
      </w:r>
      <w:r w:rsidRPr="00C0672D">
        <w:rPr>
          <w:rStyle w:val="fontstyle21"/>
          <w:b w:val="0"/>
          <w:bCs w:val="0"/>
          <w:sz w:val="24"/>
          <w:szCs w:val="24"/>
        </w:rPr>
        <w:t>et</w:t>
      </w:r>
      <w:r w:rsidR="00AD1C65">
        <w:rPr>
          <w:rStyle w:val="fontstyle21"/>
          <w:b w:val="0"/>
          <w:bCs w:val="0"/>
          <w:sz w:val="24"/>
          <w:szCs w:val="24"/>
        </w:rPr>
        <w:t xml:space="preserve"> sur </w:t>
      </w:r>
      <w:r w:rsidRPr="00C0672D">
        <w:rPr>
          <w:rStyle w:val="fontstyle21"/>
          <w:b w:val="0"/>
          <w:bCs w:val="0"/>
          <w:sz w:val="24"/>
          <w:szCs w:val="24"/>
        </w:rPr>
        <w:t xml:space="preserve"> la supervision du</w:t>
      </w:r>
      <w:r w:rsidRPr="00C0672D">
        <w:rPr>
          <w:rStyle w:val="fontstyle21"/>
          <w:sz w:val="24"/>
          <w:szCs w:val="24"/>
        </w:rPr>
        <w:t xml:space="preserve"> </w:t>
      </w:r>
      <w:r w:rsidR="00D973C1">
        <w:rPr>
          <w:rStyle w:val="fontstyle21"/>
          <w:sz w:val="24"/>
          <w:szCs w:val="24"/>
        </w:rPr>
        <w:t>PR DOMRA KANA</w:t>
      </w:r>
      <w:r w:rsidRPr="00C0672D">
        <w:rPr>
          <w:rStyle w:val="fontstyle21"/>
          <w:sz w:val="24"/>
          <w:szCs w:val="24"/>
        </w:rPr>
        <w:t xml:space="preserve">, </w:t>
      </w:r>
      <w:r w:rsidRPr="00C0672D">
        <w:rPr>
          <w:rStyle w:val="fontstyle21"/>
          <w:b w:val="0"/>
          <w:bCs w:val="0"/>
          <w:sz w:val="24"/>
          <w:szCs w:val="24"/>
        </w:rPr>
        <w:t>Chargé de cours à l’Ecole Nationale Supérieure des Mines et des Industries</w:t>
      </w:r>
      <w:r w:rsidRPr="00C0672D">
        <w:rPr>
          <w:rFonts w:cs="Times New Roman"/>
          <w:b/>
          <w:bCs/>
          <w:color w:val="000000"/>
          <w:szCs w:val="24"/>
        </w:rPr>
        <w:t xml:space="preserve"> </w:t>
      </w:r>
      <w:r w:rsidRPr="00C0672D">
        <w:rPr>
          <w:rStyle w:val="fontstyle21"/>
          <w:b w:val="0"/>
          <w:bCs w:val="0"/>
          <w:sz w:val="24"/>
          <w:szCs w:val="24"/>
        </w:rPr>
        <w:t>Pétrolières de l’Université de Maroua.</w:t>
      </w:r>
      <w:r w:rsidRPr="00C0672D">
        <w:rPr>
          <w:rFonts w:cs="Times New Roman"/>
          <w:b/>
          <w:bCs/>
          <w:color w:val="000000"/>
          <w:szCs w:val="24"/>
        </w:rPr>
        <w:t xml:space="preserve"> </w:t>
      </w:r>
    </w:p>
    <w:p w14:paraId="62B09C87" w14:textId="77777777" w:rsidR="00550030" w:rsidRPr="00C0672D" w:rsidRDefault="00550030" w:rsidP="00550030">
      <w:pPr>
        <w:ind w:firstLine="708"/>
        <w:rPr>
          <w:rStyle w:val="fontstyle01"/>
          <w:rFonts w:ascii="Times New Roman" w:hAnsi="Times New Roman" w:cs="Times New Roman"/>
          <w:b w:val="0"/>
          <w:bCs w:val="0"/>
          <w:szCs w:val="24"/>
        </w:rPr>
      </w:pPr>
      <w:r w:rsidRPr="00C0672D">
        <w:rPr>
          <w:rStyle w:val="fontstyle21"/>
          <w:b w:val="0"/>
          <w:bCs w:val="0"/>
          <w:sz w:val="24"/>
          <w:szCs w:val="24"/>
        </w:rPr>
        <w:t>Ce mémoire est authentique et n’a jamais été antérieurement présenté pour l’obtention</w:t>
      </w:r>
      <w:r w:rsidRPr="00C0672D">
        <w:rPr>
          <w:rFonts w:cs="Times New Roman"/>
          <w:b/>
          <w:bCs/>
          <w:color w:val="000000"/>
          <w:szCs w:val="24"/>
        </w:rPr>
        <w:t xml:space="preserve"> </w:t>
      </w:r>
      <w:r w:rsidRPr="00C0672D">
        <w:rPr>
          <w:rStyle w:val="fontstyle21"/>
          <w:b w:val="0"/>
          <w:bCs w:val="0"/>
          <w:sz w:val="24"/>
          <w:szCs w:val="24"/>
        </w:rPr>
        <w:t>d’un quelconque grade universitaire.</w:t>
      </w:r>
    </w:p>
    <w:p w14:paraId="220A1A36" w14:textId="0556A68B" w:rsidR="00F25C44" w:rsidRDefault="00021C50" w:rsidP="00550030">
      <w:pPr>
        <w:jc w:val="center"/>
        <w:rPr>
          <w:rFonts w:cs="Times New Roman"/>
        </w:rPr>
      </w:pPr>
      <w:r>
        <w:rPr>
          <w:rFonts w:cs="Times New Roman"/>
          <w:b/>
          <w:bCs/>
          <w:noProof/>
          <w:color w:val="000000"/>
          <w:szCs w:val="24"/>
          <w:lang w:eastAsia="fr-FR"/>
        </w:rPr>
        <mc:AlternateContent>
          <mc:Choice Requires="wps">
            <w:drawing>
              <wp:anchor distT="0" distB="0" distL="114300" distR="114300" simplePos="0" relativeHeight="251689984" behindDoc="0" locked="0" layoutInCell="1" allowOverlap="1" wp14:anchorId="09D17038" wp14:editId="72515686">
                <wp:simplePos x="0" y="0"/>
                <wp:positionH relativeFrom="column">
                  <wp:posOffset>1291590</wp:posOffset>
                </wp:positionH>
                <wp:positionV relativeFrom="paragraph">
                  <wp:posOffset>93980</wp:posOffset>
                </wp:positionV>
                <wp:extent cx="3406140" cy="765810"/>
                <wp:effectExtent l="0" t="0" r="22860" b="15240"/>
                <wp:wrapNone/>
                <wp:docPr id="30" name="Zone de texte 30"/>
                <wp:cNvGraphicFramePr/>
                <a:graphic xmlns:a="http://schemas.openxmlformats.org/drawingml/2006/main">
                  <a:graphicData uri="http://schemas.microsoft.com/office/word/2010/wordprocessingShape">
                    <wps:wsp>
                      <wps:cNvSpPr txBox="1"/>
                      <wps:spPr>
                        <a:xfrm>
                          <a:off x="0" y="0"/>
                          <a:ext cx="3406140" cy="765810"/>
                        </a:xfrm>
                        <a:prstGeom prst="rect">
                          <a:avLst/>
                        </a:prstGeom>
                        <a:solidFill>
                          <a:schemeClr val="lt1"/>
                        </a:solidFill>
                        <a:ln w="6350">
                          <a:solidFill>
                            <a:schemeClr val="bg1"/>
                          </a:solidFill>
                        </a:ln>
                      </wps:spPr>
                      <wps:txbx>
                        <w:txbxContent>
                          <w:p w14:paraId="2CBF16F6" w14:textId="39E0A1A7" w:rsidR="003443F1" w:rsidRDefault="003443F1" w:rsidP="00DE1D60">
                            <w:pPr>
                              <w:spacing w:line="480" w:lineRule="auto"/>
                              <w:jc w:val="center"/>
                              <w:rPr>
                                <w:rFonts w:cs="Times New Roman"/>
                                <w:color w:val="000000"/>
                                <w:szCs w:val="24"/>
                                <w:lang w:val="en-US"/>
                              </w:rPr>
                            </w:pPr>
                            <w:r>
                              <w:rPr>
                                <w:rFonts w:cs="Times New Roman"/>
                                <w:color w:val="000000"/>
                                <w:szCs w:val="24"/>
                                <w:lang w:val="en-US"/>
                              </w:rPr>
                              <w:t xml:space="preserve">POUNTOUGNIGNI CHINMOUN ALIMA ANILOR </w:t>
                            </w:r>
                          </w:p>
                          <w:p w14:paraId="7B771165" w14:textId="32B033C7" w:rsidR="00B44A44" w:rsidRPr="00B44A44" w:rsidRDefault="00B44A44" w:rsidP="00DE1D60">
                            <w:pPr>
                              <w:spacing w:line="480" w:lineRule="auto"/>
                              <w:jc w:val="center"/>
                              <w:rPr>
                                <w:szCs w:val="24"/>
                                <w:lang w:val="en-US"/>
                              </w:rPr>
                            </w:pPr>
                            <w:r w:rsidRPr="00B44A44">
                              <w:rPr>
                                <w:rFonts w:cs="Times New Roman"/>
                                <w:color w:val="000000"/>
                                <w:szCs w:val="24"/>
                                <w:lang w:val="en-US"/>
                              </w:rPr>
                              <w:t>DATE :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9D17038" id="Zone de texte 30" o:spid="_x0000_s1041" type="#_x0000_t202" style="position:absolute;left:0;text-align:left;margin-left:101.7pt;margin-top:7.4pt;width:268.2pt;height:60.3pt;z-index:25168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" fillcolor="white [3201]" strokecolor="white [3212]" strokeweight=".5pt">
                <v:textbox>
                  <w:txbxContent>
                    <w:p w14:paraId="2CBF16F6" w14:textId="39E0A1A7" w:rsidR="003443F1" w:rsidRDefault="003443F1" w:rsidP="00DE1D60">
                      <w:pPr>
                        <w:spacing w:line="480" w:lineRule="auto"/>
                        <w:jc w:val="center"/>
                        <w:rPr>
                          <w:rFonts w:cs="Times New Roman"/>
                          <w:color w:val="000000"/>
                          <w:szCs w:val="24"/>
                          <w:lang w:val="en-US"/>
                        </w:rPr>
                      </w:pPr>
                      <w:r>
                        <w:rPr>
                          <w:rFonts w:cs="Times New Roman"/>
                          <w:color w:val="000000"/>
                          <w:szCs w:val="24"/>
                          <w:lang w:val="en-US"/>
                        </w:rPr>
                        <w:t xml:space="preserve">POUNTOUGNIGNI CHINMOUN ALIMA ANILOR </w:t>
                      </w:r>
                    </w:p>
                    <w:p w14:paraId="7B771165" w14:textId="32B033C7" w:rsidR="00B44A44" w:rsidRPr="00B44A44" w:rsidRDefault="00B44A44" w:rsidP="00DE1D60">
                      <w:pPr>
                        <w:spacing w:line="480" w:lineRule="auto"/>
                        <w:jc w:val="center"/>
                        <w:rPr>
                          <w:szCs w:val="24"/>
                          <w:lang w:val="en-US"/>
                        </w:rPr>
                      </w:pPr>
                      <w:r w:rsidRPr="00B44A44">
                        <w:rPr>
                          <w:rFonts w:cs="Times New Roman"/>
                          <w:color w:val="000000"/>
                          <w:szCs w:val="24"/>
                          <w:lang w:val="en-US"/>
                        </w:rPr>
                        <w:t>DATE : ……………………….</w:t>
                      </w:r>
                    </w:p>
                  </w:txbxContent>
                </v:textbox>
              </v:shape>
            </w:pict>
          </mc:Fallback>
        </mc:AlternateContent>
      </w:r>
      <w:r w:rsidR="00550030" w:rsidRPr="00C0672D">
        <w:rPr>
          <w:rFonts w:cs="Times New Roman"/>
          <w:b/>
          <w:bCs/>
          <w:color w:val="000000"/>
          <w:szCs w:val="24"/>
        </w:rPr>
        <w:br/>
      </w:r>
    </w:p>
    <w:p w14:paraId="1F44D7D9" w14:textId="77777777" w:rsidR="00F25C44" w:rsidRDefault="00F25C44" w:rsidP="00550030">
      <w:pPr>
        <w:jc w:val="center"/>
        <w:rPr>
          <w:rFonts w:cs="Times New Roman"/>
        </w:rPr>
      </w:pPr>
    </w:p>
    <w:p w14:paraId="7A3EC820" w14:textId="77777777" w:rsidR="00F25C44" w:rsidRDefault="00F25C44" w:rsidP="00550030">
      <w:pPr>
        <w:jc w:val="center"/>
        <w:rPr>
          <w:rFonts w:cs="Times New Roman"/>
        </w:rPr>
      </w:pPr>
    </w:p>
    <w:p w14:paraId="6B298132" w14:textId="62BC06E2" w:rsidR="00550030" w:rsidRPr="00C0672D" w:rsidRDefault="00EA0BB2" w:rsidP="00E46BBF">
      <w:r>
        <w:rPr>
          <w:noProof/>
          <w:lang w:eastAsia="fr-FR"/>
        </w:rPr>
        <mc:AlternateContent>
          <mc:Choice Requires="wps">
            <w:drawing>
              <wp:anchor distT="0" distB="0" distL="114300" distR="114300" simplePos="0" relativeHeight="251691008" behindDoc="0" locked="0" layoutInCell="1" allowOverlap="1" wp14:anchorId="7ADE1E12" wp14:editId="5F17AB9A">
                <wp:simplePos x="0" y="0"/>
                <wp:positionH relativeFrom="column">
                  <wp:posOffset>-354330</wp:posOffset>
                </wp:positionH>
                <wp:positionV relativeFrom="paragraph">
                  <wp:posOffset>364490</wp:posOffset>
                </wp:positionV>
                <wp:extent cx="3211830" cy="1943100"/>
                <wp:effectExtent l="0" t="0" r="26670" b="19050"/>
                <wp:wrapNone/>
                <wp:docPr id="31" name="Zone de texte 31"/>
                <wp:cNvGraphicFramePr/>
                <a:graphic xmlns:a="http://schemas.openxmlformats.org/drawingml/2006/main">
                  <a:graphicData uri="http://schemas.microsoft.com/office/word/2010/wordprocessingShape">
                    <wps:wsp>
                      <wps:cNvSpPr txBox="1"/>
                      <wps:spPr>
                        <a:xfrm>
                          <a:off x="0" y="0"/>
                          <a:ext cx="3211830" cy="1943100"/>
                        </a:xfrm>
                        <a:prstGeom prst="rect">
                          <a:avLst/>
                        </a:prstGeom>
                        <a:solidFill>
                          <a:schemeClr val="lt1"/>
                        </a:solidFill>
                        <a:ln w="6350">
                          <a:solidFill>
                            <a:schemeClr val="bg1"/>
                          </a:solidFill>
                        </a:ln>
                      </wps:spPr>
                      <wps:txbx>
                        <w:txbxContent>
                          <w:p w14:paraId="2C1BD559" w14:textId="77777777" w:rsidR="00B44A44" w:rsidRPr="006D7840" w:rsidRDefault="00B44A44" w:rsidP="006D7840">
                            <w:pPr>
                              <w:spacing w:after="0"/>
                              <w:jc w:val="center"/>
                              <w:rPr>
                                <w:b/>
                                <w:bCs/>
                                <w:color w:val="000000"/>
                                <w:szCs w:val="24"/>
                              </w:rPr>
                            </w:pPr>
                            <w:r w:rsidRPr="006D7840">
                              <w:rPr>
                                <w:rFonts w:cs="Times New Roman"/>
                                <w:b/>
                                <w:bCs/>
                                <w:color w:val="000000"/>
                                <w:szCs w:val="24"/>
                              </w:rPr>
                              <w:t>VISA DE L’ENCADREUR</w:t>
                            </w:r>
                            <w:r w:rsidRPr="006D7840">
                              <w:rPr>
                                <w:b/>
                                <w:bCs/>
                                <w:color w:val="000000"/>
                                <w:szCs w:val="24"/>
                              </w:rPr>
                              <w:t xml:space="preserve"> </w:t>
                            </w:r>
                          </w:p>
                          <w:p w14:paraId="3738DA5F" w14:textId="77777777" w:rsidR="00B44A44" w:rsidRPr="006D7840" w:rsidRDefault="00B44A44" w:rsidP="006D7840">
                            <w:pPr>
                              <w:jc w:val="center"/>
                              <w:rPr>
                                <w:rFonts w:cs="Times New Roman"/>
                                <w:b/>
                                <w:bCs/>
                                <w:color w:val="000000"/>
                                <w:szCs w:val="24"/>
                              </w:rPr>
                            </w:pPr>
                            <w:r w:rsidRPr="006D7840">
                              <w:rPr>
                                <w:rFonts w:cs="Times New Roman"/>
                                <w:b/>
                                <w:bCs/>
                                <w:color w:val="000000"/>
                                <w:szCs w:val="24"/>
                              </w:rPr>
                              <w:t>ACADEMIQUE</w:t>
                            </w:r>
                          </w:p>
                          <w:p w14:paraId="1B501D49" w14:textId="1F02FA08" w:rsidR="00B44A44" w:rsidRPr="00EA0BB2" w:rsidRDefault="00B44A44" w:rsidP="00EA0BB2">
                            <w:pPr>
                              <w:spacing w:line="480" w:lineRule="auto"/>
                              <w:jc w:val="center"/>
                              <w:rPr>
                                <w:rFonts w:cs="Times New Roman"/>
                                <w:b/>
                                <w:bCs/>
                                <w:color w:val="000000"/>
                                <w:szCs w:val="24"/>
                              </w:rPr>
                            </w:pPr>
                            <w:r w:rsidRPr="006D7840">
                              <w:rPr>
                                <w:b/>
                                <w:bCs/>
                                <w:color w:val="000000"/>
                                <w:szCs w:val="24"/>
                              </w:rPr>
                              <w:br/>
                            </w:r>
                            <w:r w:rsidRPr="00733409">
                              <w:rPr>
                                <w:color w:val="000000"/>
                                <w:szCs w:val="24"/>
                              </w:rPr>
                              <w:br/>
                            </w:r>
                            <w:r w:rsidRPr="00733409">
                              <w:rPr>
                                <w:rFonts w:cs="Times New Roman"/>
                                <w:color w:val="000000"/>
                                <w:szCs w:val="24"/>
                              </w:rPr>
                              <w:t>DATE :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7ADE1E12" id="Zone de texte 31" o:spid="_x0000_s1042" type="#_x0000_t202" style="position:absolute;left:0;text-align:left;margin-left:-27.9pt;margin-top:28.7pt;width:252.9pt;height:153pt;z-index:25169100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" fillcolor="white [3201]" strokecolor="white [3212]" strokeweight=".5pt">
                <v:textbox>
                  <w:txbxContent>
                    <w:p w14:paraId="2C1BD559" w14:textId="77777777" w:rsidR="00B44A44" w:rsidRPr="006D7840" w:rsidRDefault="00B44A44" w:rsidP="006D7840">
                      <w:pPr>
                        <w:spacing w:after="0"/>
                        <w:jc w:val="center"/>
                        <w:rPr>
                          <w:b/>
                          <w:bCs/>
                          <w:color w:val="000000"/>
                          <w:szCs w:val="24"/>
                        </w:rPr>
                      </w:pPr>
                      <w:r w:rsidRPr="006D7840">
                        <w:rPr>
                          <w:rFonts w:cs="Times New Roman"/>
                          <w:b/>
                          <w:bCs/>
                          <w:color w:val="000000"/>
                          <w:szCs w:val="24"/>
                        </w:rPr>
                        <w:t>VISA DE L’ENCADREUR</w:t>
                      </w:r>
                      <w:r w:rsidRPr="006D7840">
                        <w:rPr>
                          <w:b/>
                          <w:bCs/>
                          <w:color w:val="000000"/>
                          <w:szCs w:val="24"/>
                        </w:rPr>
                        <w:t xml:space="preserve"> </w:t>
                      </w:r>
                    </w:p>
                    <w:p w14:paraId="3738DA5F" w14:textId="77777777" w:rsidR="00B44A44" w:rsidRPr="006D7840" w:rsidRDefault="00B44A44" w:rsidP="006D7840">
                      <w:pPr>
                        <w:jc w:val="center"/>
                        <w:rPr>
                          <w:rFonts w:cs="Times New Roman"/>
                          <w:b/>
                          <w:bCs/>
                          <w:color w:val="000000"/>
                          <w:szCs w:val="24"/>
                        </w:rPr>
                      </w:pPr>
                      <w:r w:rsidRPr="006D7840">
                        <w:rPr>
                          <w:rFonts w:cs="Times New Roman"/>
                          <w:b/>
                          <w:bCs/>
                          <w:color w:val="000000"/>
                          <w:szCs w:val="24"/>
                        </w:rPr>
                        <w:t>ACADEMIQUE</w:t>
                      </w:r>
                    </w:p>
                    <w:p w14:paraId="1B501D49" w14:textId="1F02FA08" w:rsidR="00B44A44" w:rsidRPr="00EA0BB2" w:rsidRDefault="00B44A44" w:rsidP="00EA0BB2">
                      <w:pPr>
                        <w:spacing w:line="480" w:lineRule="auto"/>
                        <w:jc w:val="center"/>
                        <w:rPr>
                          <w:rFonts w:cs="Times New Roman"/>
                          <w:b/>
                          <w:bCs/>
                          <w:color w:val="000000"/>
                          <w:szCs w:val="24"/>
                        </w:rPr>
                      </w:pPr>
                      <w:r w:rsidRPr="006D7840">
                        <w:rPr>
                          <w:b/>
                          <w:bCs/>
                          <w:color w:val="000000"/>
                          <w:szCs w:val="24"/>
                        </w:rPr>
                        <w:br/>
                      </w:r>
                      <w:r w:rsidRPr="00733409">
                        <w:rPr>
                          <w:color w:val="000000"/>
                          <w:szCs w:val="24"/>
                        </w:rPr>
                        <w:br/>
                      </w:r>
                      <w:r w:rsidRPr="00733409">
                        <w:rPr>
                          <w:rFonts w:cs="Times New Roman"/>
                          <w:color w:val="000000"/>
                          <w:szCs w:val="24"/>
                        </w:rPr>
                        <w:t>DATE : ……………………….</w:t>
                      </w:r>
                    </w:p>
                  </w:txbxContent>
                </v:textbox>
              </v:shape>
            </w:pict>
          </mc:Fallback>
        </mc:AlternateContent>
      </w:r>
      <w:r w:rsidR="00F25C44">
        <w:rPr>
          <w:noProof/>
          <w:lang w:eastAsia="fr-FR"/>
        </w:rPr>
        <mc:AlternateContent>
          <mc:Choice Requires="wps">
            <w:drawing>
              <wp:anchor distT="0" distB="0" distL="114300" distR="114300" simplePos="0" relativeHeight="251693056" behindDoc="0" locked="0" layoutInCell="1" allowOverlap="1" wp14:anchorId="650D7F09" wp14:editId="6260F6B9">
                <wp:simplePos x="0" y="0"/>
                <wp:positionH relativeFrom="column">
                  <wp:posOffset>3086100</wp:posOffset>
                </wp:positionH>
                <wp:positionV relativeFrom="paragraph">
                  <wp:posOffset>364627</wp:posOffset>
                </wp:positionV>
                <wp:extent cx="2971800" cy="1943100"/>
                <wp:effectExtent l="0" t="0" r="19050" b="19050"/>
                <wp:wrapNone/>
                <wp:docPr id="32" name="Zone de texte 32"/>
                <wp:cNvGraphicFramePr/>
                <a:graphic xmlns:a="http://schemas.openxmlformats.org/drawingml/2006/main">
                  <a:graphicData uri="http://schemas.microsoft.com/office/word/2010/wordprocessingShape">
                    <wps:wsp>
                      <wps:cNvSpPr txBox="1"/>
                      <wps:spPr>
                        <a:xfrm>
                          <a:off x="0" y="0"/>
                          <a:ext cx="2971800" cy="1943100"/>
                        </a:xfrm>
                        <a:prstGeom prst="rect">
                          <a:avLst/>
                        </a:prstGeom>
                        <a:solidFill>
                          <a:schemeClr val="lt1"/>
                        </a:solidFill>
                        <a:ln w="6350">
                          <a:solidFill>
                            <a:schemeClr val="bg1"/>
                          </a:solidFill>
                        </a:ln>
                      </wps:spPr>
                      <wps:txbx>
                        <w:txbxContent>
                          <w:p w14:paraId="456B394D" w14:textId="7AF733DD" w:rsidR="00B44A44" w:rsidRDefault="00B44A44" w:rsidP="006D7840">
                            <w:pPr>
                              <w:jc w:val="center"/>
                              <w:rPr>
                                <w:rFonts w:cs="Times New Roman"/>
                                <w:b/>
                                <w:bCs/>
                                <w:color w:val="000000"/>
                                <w:szCs w:val="24"/>
                              </w:rPr>
                            </w:pPr>
                            <w:r>
                              <w:rPr>
                                <w:rFonts w:cs="Times New Roman"/>
                                <w:b/>
                                <w:bCs/>
                                <w:color w:val="000000"/>
                                <w:szCs w:val="24"/>
                              </w:rPr>
                              <w:t>V</w:t>
                            </w:r>
                            <w:r w:rsidRPr="001B4AF5">
                              <w:rPr>
                                <w:rFonts w:cs="Times New Roman"/>
                                <w:b/>
                                <w:bCs/>
                                <w:color w:val="000000"/>
                                <w:szCs w:val="24"/>
                              </w:rPr>
                              <w:t>ISA DU PRESIDENT DU</w:t>
                            </w:r>
                            <w:r w:rsidRPr="001B4AF5">
                              <w:rPr>
                                <w:b/>
                                <w:bCs/>
                                <w:color w:val="000000"/>
                                <w:szCs w:val="24"/>
                              </w:rPr>
                              <w:br/>
                            </w:r>
                            <w:r w:rsidRPr="001B4AF5">
                              <w:rPr>
                                <w:rFonts w:cs="Times New Roman"/>
                                <w:b/>
                                <w:bCs/>
                                <w:color w:val="000000"/>
                                <w:szCs w:val="24"/>
                              </w:rPr>
                              <w:t>JURY</w:t>
                            </w:r>
                          </w:p>
                          <w:p w14:paraId="26ED782F" w14:textId="77777777" w:rsidR="00B44A44" w:rsidRPr="00EA0BB2" w:rsidRDefault="00B44A44" w:rsidP="00FB4A4E">
                            <w:pPr>
                              <w:spacing w:line="480" w:lineRule="auto"/>
                              <w:jc w:val="center"/>
                              <w:rPr>
                                <w:b/>
                                <w:bCs/>
                              </w:rPr>
                            </w:pPr>
                            <w:r w:rsidRPr="001B4AF5">
                              <w:br/>
                            </w:r>
                          </w:p>
                          <w:p w14:paraId="0C0A5251" w14:textId="06A945F5" w:rsidR="00B44A44" w:rsidRPr="001B4AF5" w:rsidRDefault="00B44A44" w:rsidP="00FB4A4E">
                            <w:pPr>
                              <w:spacing w:line="480" w:lineRule="auto"/>
                              <w:jc w:val="center"/>
                            </w:pPr>
                            <w:r w:rsidRPr="001B4AF5">
                              <w:t>DATE :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650D7F09" id="Zone de texte 32" o:spid="_x0000_s1043" type="#_x0000_t202" style="position:absolute;left:0;text-align:left;margin-left:243pt;margin-top:28.7pt;width:234pt;height:153pt;z-index:25169305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" fillcolor="white [3201]" strokecolor="white [3212]" strokeweight=".5pt">
                <v:textbox>
                  <w:txbxContent>
                    <w:p w14:paraId="456B394D" w14:textId="7AF733DD" w:rsidR="00B44A44" w:rsidRDefault="00B44A44" w:rsidP="006D7840">
                      <w:pPr>
                        <w:jc w:val="center"/>
                        <w:rPr>
                          <w:rFonts w:cs="Times New Roman"/>
                          <w:b/>
                          <w:bCs/>
                          <w:color w:val="000000"/>
                          <w:szCs w:val="24"/>
                        </w:rPr>
                      </w:pPr>
                      <w:r>
                        <w:rPr>
                          <w:rFonts w:cs="Times New Roman"/>
                          <w:b/>
                          <w:bCs/>
                          <w:color w:val="000000"/>
                          <w:szCs w:val="24"/>
                        </w:rPr>
                        <w:t>V</w:t>
                      </w:r>
                      <w:r w:rsidRPr="001B4AF5">
                        <w:rPr>
                          <w:rFonts w:cs="Times New Roman"/>
                          <w:b/>
                          <w:bCs/>
                          <w:color w:val="000000"/>
                          <w:szCs w:val="24"/>
                        </w:rPr>
                        <w:t>ISA DU PRESIDENT DU</w:t>
                      </w:r>
                      <w:r w:rsidRPr="001B4AF5">
                        <w:rPr>
                          <w:b/>
                          <w:bCs/>
                          <w:color w:val="000000"/>
                          <w:szCs w:val="24"/>
                        </w:rPr>
                        <w:br/>
                      </w:r>
                      <w:r w:rsidRPr="001B4AF5">
                        <w:rPr>
                          <w:rFonts w:cs="Times New Roman"/>
                          <w:b/>
                          <w:bCs/>
                          <w:color w:val="000000"/>
                          <w:szCs w:val="24"/>
                        </w:rPr>
                        <w:t>JURY</w:t>
                      </w:r>
                    </w:p>
                    <w:p w14:paraId="26ED782F" w14:textId="77777777" w:rsidR="00B44A44" w:rsidRPr="00EA0BB2" w:rsidRDefault="00B44A44" w:rsidP="00FB4A4E">
                      <w:pPr>
                        <w:spacing w:line="480" w:lineRule="auto"/>
                        <w:jc w:val="center"/>
                        <w:rPr>
                          <w:b/>
                          <w:bCs/>
                        </w:rPr>
                      </w:pPr>
                      <w:r w:rsidRPr="001B4AF5">
                        <w:br/>
                      </w:r>
                    </w:p>
                    <w:p w14:paraId="0C0A5251" w14:textId="06A945F5" w:rsidR="00B44A44" w:rsidRPr="001B4AF5" w:rsidRDefault="00B44A44" w:rsidP="00FB4A4E">
                      <w:pPr>
                        <w:spacing w:line="480" w:lineRule="auto"/>
                        <w:jc w:val="center"/>
                      </w:pPr>
                      <w:r w:rsidRPr="001B4AF5">
                        <w:t>DATE : ………………………</w:t>
                      </w:r>
                    </w:p>
                  </w:txbxContent>
                </v:textbox>
              </v:shape>
            </w:pict>
          </mc:Fallback>
        </mc:AlternateContent>
      </w:r>
      <w:r w:rsidR="00F25C44">
        <w:rPr>
          <w:noProof/>
          <w:lang w:eastAsia="fr-FR"/>
        </w:rPr>
        <mc:AlternateContent>
          <mc:Choice Requires="wps">
            <w:drawing>
              <wp:anchor distT="0" distB="0" distL="114300" distR="114300" simplePos="0" relativeHeight="251695104" behindDoc="0" locked="0" layoutInCell="1" allowOverlap="1" wp14:anchorId="303648B1" wp14:editId="49152006">
                <wp:simplePos x="0" y="0"/>
                <wp:positionH relativeFrom="column">
                  <wp:posOffset>1028700</wp:posOffset>
                </wp:positionH>
                <wp:positionV relativeFrom="paragraph">
                  <wp:posOffset>2617470</wp:posOffset>
                </wp:positionV>
                <wp:extent cx="3543300" cy="1661160"/>
                <wp:effectExtent l="0" t="0" r="19050" b="15240"/>
                <wp:wrapNone/>
                <wp:docPr id="33" name="Zone de texte 33"/>
                <wp:cNvGraphicFramePr/>
                <a:graphic xmlns:a="http://schemas.openxmlformats.org/drawingml/2006/main">
                  <a:graphicData uri="http://schemas.microsoft.com/office/word/2010/wordprocessingShape">
                    <wps:wsp>
                      <wps:cNvSpPr txBox="1"/>
                      <wps:spPr>
                        <a:xfrm>
                          <a:off x="0" y="0"/>
                          <a:ext cx="3543300" cy="1661160"/>
                        </a:xfrm>
                        <a:prstGeom prst="rect">
                          <a:avLst/>
                        </a:prstGeom>
                        <a:solidFill>
                          <a:schemeClr val="lt1"/>
                        </a:solidFill>
                        <a:ln w="6350">
                          <a:solidFill>
                            <a:schemeClr val="bg1"/>
                          </a:solidFill>
                        </a:ln>
                      </wps:spPr>
                      <wps:txbx>
                        <w:txbxContent>
                          <w:p w14:paraId="3250CC9F" w14:textId="0884F7E9" w:rsidR="00B44A44" w:rsidRPr="00F25C44" w:rsidRDefault="00B44A44" w:rsidP="00F25C44">
                            <w:pPr>
                              <w:jc w:val="center"/>
                              <w:rPr>
                                <w:rFonts w:cs="Times New Roman"/>
                                <w:b/>
                                <w:bCs/>
                                <w:color w:val="000000"/>
                                <w:szCs w:val="24"/>
                              </w:rPr>
                            </w:pPr>
                            <w:r w:rsidRPr="00F25C44">
                              <w:rPr>
                                <w:rFonts w:cs="Times New Roman"/>
                                <w:b/>
                                <w:bCs/>
                                <w:color w:val="000000"/>
                                <w:szCs w:val="24"/>
                              </w:rPr>
                              <w:t>VISA DU CHEF DE DEPARTEMENT</w:t>
                            </w:r>
                          </w:p>
                          <w:p w14:paraId="3296EAB6" w14:textId="77777777" w:rsidR="00B44A44" w:rsidRDefault="00B44A44" w:rsidP="00B128E0">
                            <w:pPr>
                              <w:spacing w:line="480" w:lineRule="auto"/>
                              <w:jc w:val="center"/>
                              <w:rPr>
                                <w:rFonts w:cs="Times New Roman"/>
                                <w:b/>
                                <w:bCs/>
                                <w:color w:val="000000"/>
                                <w:szCs w:val="24"/>
                              </w:rPr>
                            </w:pPr>
                            <w:r w:rsidRPr="00F25C44">
                              <w:rPr>
                                <w:b/>
                                <w:bCs/>
                                <w:color w:val="000000"/>
                                <w:szCs w:val="24"/>
                              </w:rPr>
                              <w:br/>
                            </w:r>
                          </w:p>
                          <w:p w14:paraId="0F9EFD9C" w14:textId="0B681269" w:rsidR="00B44A44" w:rsidRPr="00F25C44" w:rsidRDefault="00B44A44" w:rsidP="00B128E0">
                            <w:pPr>
                              <w:spacing w:line="480" w:lineRule="auto"/>
                              <w:jc w:val="center"/>
                              <w:rPr>
                                <w:szCs w:val="24"/>
                              </w:rPr>
                            </w:pPr>
                            <w:r w:rsidRPr="00F25C44">
                              <w:rPr>
                                <w:rFonts w:cs="Times New Roman"/>
                                <w:color w:val="000000"/>
                                <w:szCs w:val="24"/>
                              </w:rPr>
                              <w:t>DATE :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03648B1" id="Zone de texte 33" o:spid="_x0000_s1044" type="#_x0000_t202" style="position:absolute;left:0;text-align:left;margin-left:81pt;margin-top:206.1pt;width:279pt;height:130.8pt;z-index:251695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" fillcolor="white [3201]" strokecolor="white [3212]" strokeweight=".5pt">
                <v:textbox>
                  <w:txbxContent>
                    <w:p w14:paraId="3250CC9F" w14:textId="0884F7E9" w:rsidR="00B44A44" w:rsidRPr="00F25C44" w:rsidRDefault="00B44A44" w:rsidP="00F25C44">
                      <w:pPr>
                        <w:jc w:val="center"/>
                        <w:rPr>
                          <w:rFonts w:cs="Times New Roman"/>
                          <w:b/>
                          <w:bCs/>
                          <w:color w:val="000000"/>
                          <w:szCs w:val="24"/>
                        </w:rPr>
                      </w:pPr>
                      <w:r w:rsidRPr="00F25C44">
                        <w:rPr>
                          <w:rFonts w:cs="Times New Roman"/>
                          <w:b/>
                          <w:bCs/>
                          <w:color w:val="000000"/>
                          <w:szCs w:val="24"/>
                        </w:rPr>
                        <w:t>VISA DU CHEF DE DEPARTEMENT</w:t>
                      </w:r>
                    </w:p>
                    <w:p w14:paraId="3296EAB6" w14:textId="77777777" w:rsidR="00B44A44" w:rsidRDefault="00B44A44" w:rsidP="00B128E0">
                      <w:pPr>
                        <w:spacing w:line="480" w:lineRule="auto"/>
                        <w:jc w:val="center"/>
                        <w:rPr>
                          <w:rFonts w:cs="Times New Roman"/>
                          <w:b/>
                          <w:bCs/>
                          <w:color w:val="000000"/>
                          <w:szCs w:val="24"/>
                        </w:rPr>
                      </w:pPr>
                      <w:r w:rsidRPr="00F25C44">
                        <w:rPr>
                          <w:b/>
                          <w:bCs/>
                          <w:color w:val="000000"/>
                          <w:szCs w:val="24"/>
                        </w:rPr>
                        <w:br/>
                      </w:r>
                    </w:p>
                    <w:p w14:paraId="0F9EFD9C" w14:textId="0B681269" w:rsidR="00B44A44" w:rsidRPr="00F25C44" w:rsidRDefault="00B44A44" w:rsidP="00B128E0">
                      <w:pPr>
                        <w:spacing w:line="480" w:lineRule="auto"/>
                        <w:jc w:val="center"/>
                        <w:rPr>
                          <w:szCs w:val="24"/>
                        </w:rPr>
                      </w:pPr>
                      <w:r w:rsidRPr="00F25C44">
                        <w:rPr>
                          <w:rFonts w:cs="Times New Roman"/>
                          <w:color w:val="000000"/>
                          <w:szCs w:val="24"/>
                        </w:rPr>
                        <w:t>DATE : …………………………….</w:t>
                      </w:r>
                    </w:p>
                  </w:txbxContent>
                </v:textbox>
              </v:shape>
            </w:pict>
          </mc:Fallback>
        </mc:AlternateContent>
      </w:r>
      <w:r w:rsidR="00550030" w:rsidRPr="00C0672D">
        <w:br w:type="page"/>
      </w:r>
    </w:p>
    <w:p w14:paraId="324E39CD" w14:textId="77777777" w:rsidR="00550030" w:rsidRPr="00AB24A5" w:rsidRDefault="00550030" w:rsidP="00AB24A5">
      <w:pPr>
        <w:jc w:val="center"/>
        <w:rPr>
          <w:rStyle w:val="fontstyle01"/>
          <w:rFonts w:ascii="Times New Roman" w:hAnsi="Times New Roman" w:cs="Times New Roman"/>
          <w:bCs w:val="0"/>
          <w:sz w:val="24"/>
          <w:szCs w:val="24"/>
        </w:rPr>
      </w:pPr>
      <w:bookmarkStart w:id="5" w:name="_Toc108212313"/>
      <w:bookmarkStart w:id="6" w:name="_Toc108779169"/>
      <w:bookmarkStart w:id="7" w:name="_Toc119760535"/>
      <w:r w:rsidRPr="00AB24A5">
        <w:rPr>
          <w:rStyle w:val="fontstyle01"/>
          <w:rFonts w:ascii="Times New Roman" w:hAnsi="Times New Roman" w:cs="Times New Roman"/>
          <w:bCs w:val="0"/>
          <w:sz w:val="24"/>
          <w:szCs w:val="24"/>
        </w:rPr>
        <w:lastRenderedPageBreak/>
        <w:t>FICHE DE CERTIFICATION DES CORRECTIONS APRES SOUTENANCE</w:t>
      </w:r>
      <w:bookmarkEnd w:id="5"/>
      <w:bookmarkEnd w:id="6"/>
      <w:bookmarkEnd w:id="7"/>
    </w:p>
    <w:p w14:paraId="7E0C30D4" w14:textId="77777777" w:rsidR="00550030" w:rsidRPr="00C0672D" w:rsidRDefault="00550030" w:rsidP="00550030">
      <w:pPr>
        <w:jc w:val="center"/>
        <w:rPr>
          <w:rFonts w:cs="Times New Roman"/>
          <w:szCs w:val="24"/>
        </w:rPr>
      </w:pPr>
      <w:r w:rsidRPr="00C0672D">
        <w:rPr>
          <w:rFonts w:cs="Times New Roman"/>
          <w:szCs w:val="24"/>
        </w:rPr>
        <w:t>Le présent mémoire a été revu et corrigé conformément aux observations du jury.</w:t>
      </w:r>
    </w:p>
    <w:p w14:paraId="393022DD" w14:textId="77777777" w:rsidR="00EC2ECC" w:rsidRDefault="00EC2ECC" w:rsidP="00550030">
      <w:pPr>
        <w:jc w:val="center"/>
        <w:rPr>
          <w:rFonts w:cs="Times New Roman"/>
          <w:b/>
          <w:bCs/>
          <w:szCs w:val="24"/>
        </w:rPr>
      </w:pPr>
    </w:p>
    <w:p w14:paraId="684A83A3" w14:textId="7096F182" w:rsidR="00550030" w:rsidRPr="00C0672D" w:rsidRDefault="00550030" w:rsidP="00550030">
      <w:pPr>
        <w:jc w:val="center"/>
        <w:rPr>
          <w:rFonts w:cs="Times New Roman"/>
          <w:b/>
          <w:bCs/>
          <w:szCs w:val="24"/>
        </w:rPr>
      </w:pPr>
    </w:p>
    <w:p w14:paraId="312DAD43" w14:textId="69BBEDD4" w:rsidR="00550030" w:rsidRPr="00C0672D" w:rsidRDefault="00EC2ECC" w:rsidP="00550030">
      <w:pPr>
        <w:rPr>
          <w:rFonts w:cs="Times New Roman"/>
        </w:rPr>
      </w:pPr>
      <w:r>
        <w:rPr>
          <w:rFonts w:cs="Times New Roman"/>
          <w:b/>
          <w:bCs/>
          <w:noProof/>
          <w:color w:val="000000"/>
          <w:szCs w:val="24"/>
          <w:lang w:eastAsia="fr-FR"/>
        </w:rPr>
        <mc:AlternateContent>
          <mc:Choice Requires="wps">
            <w:drawing>
              <wp:anchor distT="0" distB="0" distL="114300" distR="114300" simplePos="0" relativeHeight="251697152" behindDoc="0" locked="0" layoutInCell="1" allowOverlap="1" wp14:anchorId="4646A19A" wp14:editId="411AA11C">
                <wp:simplePos x="0" y="0"/>
                <wp:positionH relativeFrom="column">
                  <wp:posOffset>1108710</wp:posOffset>
                </wp:positionH>
                <wp:positionV relativeFrom="paragraph">
                  <wp:posOffset>54610</wp:posOffset>
                </wp:positionV>
                <wp:extent cx="3463290" cy="1428750"/>
                <wp:effectExtent l="0" t="0" r="22860" b="19050"/>
                <wp:wrapNone/>
                <wp:docPr id="34" name="Zone de texte 34"/>
                <wp:cNvGraphicFramePr/>
                <a:graphic xmlns:a="http://schemas.openxmlformats.org/drawingml/2006/main">
                  <a:graphicData uri="http://schemas.microsoft.com/office/word/2010/wordprocessingShape">
                    <wps:wsp>
                      <wps:cNvSpPr txBox="1"/>
                      <wps:spPr>
                        <a:xfrm>
                          <a:off x="0" y="0"/>
                          <a:ext cx="3463290" cy="1428750"/>
                        </a:xfrm>
                        <a:prstGeom prst="rect">
                          <a:avLst/>
                        </a:prstGeom>
                        <a:solidFill>
                          <a:schemeClr val="lt1"/>
                        </a:solidFill>
                        <a:ln w="6350">
                          <a:solidFill>
                            <a:schemeClr val="bg1"/>
                          </a:solidFill>
                        </a:ln>
                      </wps:spPr>
                      <wps:txbx>
                        <w:txbxContent>
                          <w:p w14:paraId="7F991CA5" w14:textId="77777777" w:rsidR="00B44A44" w:rsidRPr="00C0672D" w:rsidRDefault="00B44A44" w:rsidP="00EC2ECC">
                            <w:pPr>
                              <w:jc w:val="center"/>
                              <w:rPr>
                                <w:rFonts w:cs="Times New Roman"/>
                                <w:b/>
                                <w:bCs/>
                                <w:szCs w:val="24"/>
                              </w:rPr>
                            </w:pPr>
                            <w:r w:rsidRPr="00C0672D">
                              <w:rPr>
                                <w:rFonts w:cs="Times New Roman"/>
                                <w:b/>
                                <w:bCs/>
                                <w:szCs w:val="24"/>
                              </w:rPr>
                              <w:t>NOM ET SIGNATURE DE L’ETUDIANT</w:t>
                            </w:r>
                          </w:p>
                          <w:p w14:paraId="51483985" w14:textId="77777777" w:rsidR="00B44A44" w:rsidRDefault="00B44A44" w:rsidP="00021C50">
                            <w:pPr>
                              <w:jc w:val="center"/>
                              <w:rPr>
                                <w:rFonts w:cs="Times New Roman"/>
                                <w:b/>
                                <w:bCs/>
                                <w:szCs w:val="24"/>
                              </w:rPr>
                            </w:pPr>
                          </w:p>
                          <w:p w14:paraId="237F537C" w14:textId="30563BB2" w:rsidR="00B44A44" w:rsidRDefault="003443F1" w:rsidP="00021C50">
                            <w:pPr>
                              <w:jc w:val="center"/>
                              <w:rPr>
                                <w:rFonts w:cs="Times New Roman"/>
                                <w:color w:val="000000"/>
                                <w:szCs w:val="24"/>
                              </w:rPr>
                            </w:pPr>
                            <w:r>
                              <w:rPr>
                                <w:rFonts w:cs="Times New Roman"/>
                                <w:b/>
                                <w:bCs/>
                                <w:szCs w:val="24"/>
                              </w:rPr>
                              <w:t>POUNTOUGNIGNI CHINMOUN ALIMA ANILOR</w:t>
                            </w:r>
                          </w:p>
                          <w:p w14:paraId="02BB6A91" w14:textId="7D9DA2E6" w:rsidR="00B44A44" w:rsidRPr="00021C50" w:rsidRDefault="00B44A44" w:rsidP="00021C50">
                            <w:pPr>
                              <w:jc w:val="center"/>
                              <w:rPr>
                                <w:szCs w:val="24"/>
                              </w:rPr>
                            </w:pPr>
                            <w:r w:rsidRPr="00021C50">
                              <w:rPr>
                                <w:rFonts w:cs="Times New Roman"/>
                                <w:color w:val="000000"/>
                                <w:szCs w:val="24"/>
                              </w:rPr>
                              <w:t>DATE :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646A19A" id="Zone de texte 34" o:spid="_x0000_s1045" type="#_x0000_t202" style="position:absolute;left:0;text-align:left;margin-left:87.3pt;margin-top:4.3pt;width:272.7pt;height:112.5pt;z-index:251697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" fillcolor="white [3201]" strokecolor="white [3212]" strokeweight=".5pt">
                <v:textbox>
                  <w:txbxContent>
                    <w:p w14:paraId="7F991CA5" w14:textId="77777777" w:rsidR="00B44A44" w:rsidRPr="00C0672D" w:rsidRDefault="00B44A44" w:rsidP="00EC2ECC">
                      <w:pPr>
                        <w:jc w:val="center"/>
                        <w:rPr>
                          <w:rFonts w:cs="Times New Roman"/>
                          <w:b/>
                          <w:bCs/>
                          <w:szCs w:val="24"/>
                        </w:rPr>
                      </w:pPr>
                      <w:r w:rsidRPr="00C0672D">
                        <w:rPr>
                          <w:rFonts w:cs="Times New Roman"/>
                          <w:b/>
                          <w:bCs/>
                          <w:szCs w:val="24"/>
                        </w:rPr>
                        <w:t>NOM ET SIGNATURE DE L’ETUDIANT</w:t>
                      </w:r>
                    </w:p>
                    <w:p w14:paraId="51483985" w14:textId="77777777" w:rsidR="00B44A44" w:rsidRDefault="00B44A44" w:rsidP="00021C50">
                      <w:pPr>
                        <w:jc w:val="center"/>
                        <w:rPr>
                          <w:rFonts w:cs="Times New Roman"/>
                          <w:b/>
                          <w:bCs/>
                          <w:szCs w:val="24"/>
                        </w:rPr>
                      </w:pPr>
                    </w:p>
                    <w:p w14:paraId="237F537C" w14:textId="30563BB2" w:rsidR="00B44A44" w:rsidRDefault="003443F1" w:rsidP="00021C50">
                      <w:pPr>
                        <w:jc w:val="center"/>
                        <w:rPr>
                          <w:rFonts w:cs="Times New Roman"/>
                          <w:color w:val="000000"/>
                          <w:szCs w:val="24"/>
                        </w:rPr>
                      </w:pPr>
                      <w:r>
                        <w:rPr>
                          <w:rFonts w:cs="Times New Roman"/>
                          <w:b/>
                          <w:bCs/>
                          <w:szCs w:val="24"/>
                        </w:rPr>
                        <w:t>POUNTOUGNIGNI CHINMOUN ALIMA ANILOR</w:t>
                      </w:r>
                    </w:p>
                    <w:p w14:paraId="02BB6A91" w14:textId="7D9DA2E6" w:rsidR="00B44A44" w:rsidRPr="00021C50" w:rsidRDefault="00B44A44" w:rsidP="00021C50">
                      <w:pPr>
                        <w:jc w:val="center"/>
                        <w:rPr>
                          <w:szCs w:val="24"/>
                        </w:rPr>
                      </w:pPr>
                      <w:r w:rsidRPr="00021C50">
                        <w:rPr>
                          <w:rFonts w:cs="Times New Roman"/>
                          <w:color w:val="000000"/>
                          <w:szCs w:val="24"/>
                        </w:rPr>
                        <w:t>DATE : ……………………….</w:t>
                      </w:r>
                    </w:p>
                  </w:txbxContent>
                </v:textbox>
              </v:shape>
            </w:pict>
          </mc:Fallback>
        </mc:AlternateContent>
      </w:r>
    </w:p>
    <w:p w14:paraId="1844A80C" w14:textId="6106F08B" w:rsidR="00446744" w:rsidRDefault="004F6902">
      <w:pPr>
        <w:rPr>
          <w:rFonts w:cs="Times New Roman"/>
        </w:rPr>
      </w:pPr>
      <w:r>
        <w:rPr>
          <w:rFonts w:cs="Times New Roman"/>
          <w:b/>
          <w:bCs/>
          <w:noProof/>
          <w:color w:val="000000"/>
          <w:szCs w:val="24"/>
          <w:lang w:eastAsia="fr-FR"/>
        </w:rPr>
        <mc:AlternateContent>
          <mc:Choice Requires="wps">
            <w:drawing>
              <wp:anchor distT="0" distB="0" distL="114300" distR="114300" simplePos="0" relativeHeight="251703296" behindDoc="0" locked="0" layoutInCell="1" allowOverlap="1" wp14:anchorId="1ECA9897" wp14:editId="537BDE89">
                <wp:simplePos x="0" y="0"/>
                <wp:positionH relativeFrom="column">
                  <wp:posOffset>3200400</wp:posOffset>
                </wp:positionH>
                <wp:positionV relativeFrom="paragraph">
                  <wp:posOffset>2282825</wp:posOffset>
                </wp:positionV>
                <wp:extent cx="2971800" cy="1943100"/>
                <wp:effectExtent l="0" t="0" r="19050" b="19050"/>
                <wp:wrapNone/>
                <wp:docPr id="39" name="Zone de texte 39"/>
                <wp:cNvGraphicFramePr/>
                <a:graphic xmlns:a="http://schemas.openxmlformats.org/drawingml/2006/main">
                  <a:graphicData uri="http://schemas.microsoft.com/office/word/2010/wordprocessingShape">
                    <wps:wsp>
                      <wps:cNvSpPr txBox="1"/>
                      <wps:spPr>
                        <a:xfrm>
                          <a:off x="0" y="0"/>
                          <a:ext cx="2971800" cy="1943100"/>
                        </a:xfrm>
                        <a:prstGeom prst="rect">
                          <a:avLst/>
                        </a:prstGeom>
                        <a:solidFill>
                          <a:schemeClr val="lt1"/>
                        </a:solidFill>
                        <a:ln w="6350">
                          <a:solidFill>
                            <a:schemeClr val="bg1"/>
                          </a:solidFill>
                        </a:ln>
                      </wps:spPr>
                      <wps:txbx>
                        <w:txbxContent>
                          <w:p w14:paraId="5119C2F6" w14:textId="77777777" w:rsidR="00B44A44" w:rsidRPr="00B665D2" w:rsidRDefault="00B44A44" w:rsidP="006D7840">
                            <w:pPr>
                              <w:jc w:val="center"/>
                              <w:rPr>
                                <w:rFonts w:cs="Times New Roman"/>
                                <w:b/>
                                <w:bCs/>
                                <w:szCs w:val="24"/>
                              </w:rPr>
                            </w:pPr>
                            <w:r w:rsidRPr="00B665D2">
                              <w:rPr>
                                <w:rFonts w:cs="Times New Roman"/>
                                <w:b/>
                                <w:bCs/>
                                <w:szCs w:val="24"/>
                              </w:rPr>
                              <w:t>VISA DU PRESIDENT DU</w:t>
                            </w:r>
                            <w:r w:rsidRPr="00B665D2">
                              <w:rPr>
                                <w:b/>
                                <w:bCs/>
                                <w:szCs w:val="24"/>
                              </w:rPr>
                              <w:br/>
                            </w:r>
                            <w:r w:rsidRPr="00B665D2">
                              <w:rPr>
                                <w:rFonts w:cs="Times New Roman"/>
                                <w:b/>
                                <w:bCs/>
                                <w:szCs w:val="24"/>
                              </w:rPr>
                              <w:t>JURY</w:t>
                            </w:r>
                          </w:p>
                          <w:p w14:paraId="42126626" w14:textId="77777777" w:rsidR="00B44A44" w:rsidRDefault="00B44A44" w:rsidP="00B128E0">
                            <w:pPr>
                              <w:spacing w:line="480" w:lineRule="auto"/>
                              <w:jc w:val="center"/>
                              <w:rPr>
                                <w:rFonts w:cs="Times New Roman"/>
                                <w:b/>
                                <w:bCs/>
                                <w:szCs w:val="24"/>
                              </w:rPr>
                            </w:pPr>
                            <w:r w:rsidRPr="00B665D2">
                              <w:rPr>
                                <w:b/>
                                <w:bCs/>
                                <w:szCs w:val="24"/>
                              </w:rPr>
                              <w:br/>
                            </w:r>
                          </w:p>
                          <w:p w14:paraId="64593ED7" w14:textId="16792F25" w:rsidR="00B44A44" w:rsidRPr="00B665D2" w:rsidRDefault="00B44A44" w:rsidP="00B128E0">
                            <w:pPr>
                              <w:spacing w:line="480" w:lineRule="auto"/>
                              <w:jc w:val="center"/>
                              <w:rPr>
                                <w:szCs w:val="24"/>
                              </w:rPr>
                            </w:pPr>
                            <w:r w:rsidRPr="00B665D2">
                              <w:rPr>
                                <w:rFonts w:cs="Times New Roman"/>
                                <w:szCs w:val="24"/>
                              </w:rPr>
                              <w:t>DATE :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1ECA9897" id="Zone de texte 39" o:spid="_x0000_s1046" type="#_x0000_t202" style="position:absolute;left:0;text-align:left;margin-left:252pt;margin-top:179.75pt;width:234pt;height:153pt;z-index:25170329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" fillcolor="white [3201]" strokecolor="white [3212]" strokeweight=".5pt">
                <v:textbox>
                  <w:txbxContent>
                    <w:p w14:paraId="5119C2F6" w14:textId="77777777" w:rsidR="00B44A44" w:rsidRPr="00B665D2" w:rsidRDefault="00B44A44" w:rsidP="006D7840">
                      <w:pPr>
                        <w:jc w:val="center"/>
                        <w:rPr>
                          <w:rFonts w:cs="Times New Roman"/>
                          <w:b/>
                          <w:bCs/>
                          <w:szCs w:val="24"/>
                        </w:rPr>
                      </w:pPr>
                      <w:r w:rsidRPr="00B665D2">
                        <w:rPr>
                          <w:rFonts w:cs="Times New Roman"/>
                          <w:b/>
                          <w:bCs/>
                          <w:szCs w:val="24"/>
                        </w:rPr>
                        <w:t>VISA DU PRESIDENT DU</w:t>
                      </w:r>
                      <w:r w:rsidRPr="00B665D2">
                        <w:rPr>
                          <w:b/>
                          <w:bCs/>
                          <w:szCs w:val="24"/>
                        </w:rPr>
                        <w:br/>
                      </w:r>
                      <w:r w:rsidRPr="00B665D2">
                        <w:rPr>
                          <w:rFonts w:cs="Times New Roman"/>
                          <w:b/>
                          <w:bCs/>
                          <w:szCs w:val="24"/>
                        </w:rPr>
                        <w:t>JURY</w:t>
                      </w:r>
                    </w:p>
                    <w:p w14:paraId="42126626" w14:textId="77777777" w:rsidR="00B44A44" w:rsidRDefault="00B44A44" w:rsidP="00B128E0">
                      <w:pPr>
                        <w:spacing w:line="480" w:lineRule="auto"/>
                        <w:jc w:val="center"/>
                        <w:rPr>
                          <w:rFonts w:cs="Times New Roman"/>
                          <w:b/>
                          <w:bCs/>
                          <w:szCs w:val="24"/>
                        </w:rPr>
                      </w:pPr>
                      <w:r w:rsidRPr="00B665D2">
                        <w:rPr>
                          <w:b/>
                          <w:bCs/>
                          <w:szCs w:val="24"/>
                        </w:rPr>
                        <w:br/>
                      </w:r>
                    </w:p>
                    <w:p w14:paraId="64593ED7" w14:textId="16792F25" w:rsidR="00B44A44" w:rsidRPr="00B665D2" w:rsidRDefault="00B44A44" w:rsidP="00B128E0">
                      <w:pPr>
                        <w:spacing w:line="480" w:lineRule="auto"/>
                        <w:jc w:val="center"/>
                        <w:rPr>
                          <w:szCs w:val="24"/>
                        </w:rPr>
                      </w:pPr>
                      <w:r w:rsidRPr="00B665D2">
                        <w:rPr>
                          <w:rFonts w:cs="Times New Roman"/>
                          <w:szCs w:val="24"/>
                        </w:rPr>
                        <w:t>DATE : ………………………</w:t>
                      </w:r>
                    </w:p>
                  </w:txbxContent>
                </v:textbox>
              </v:shape>
            </w:pict>
          </mc:Fallback>
        </mc:AlternateContent>
      </w:r>
      <w:r>
        <w:rPr>
          <w:rFonts w:cs="Times New Roman"/>
          <w:b/>
          <w:bCs/>
          <w:noProof/>
          <w:color w:val="000000"/>
          <w:szCs w:val="24"/>
          <w:lang w:eastAsia="fr-FR"/>
        </w:rPr>
        <mc:AlternateContent>
          <mc:Choice Requires="wps">
            <w:drawing>
              <wp:anchor distT="0" distB="0" distL="114300" distR="114300" simplePos="0" relativeHeight="251701248" behindDoc="0" locked="0" layoutInCell="1" allowOverlap="1" wp14:anchorId="67C3824E" wp14:editId="12EA88A8">
                <wp:simplePos x="0" y="0"/>
                <wp:positionH relativeFrom="column">
                  <wp:posOffset>-491490</wp:posOffset>
                </wp:positionH>
                <wp:positionV relativeFrom="paragraph">
                  <wp:posOffset>2282825</wp:posOffset>
                </wp:positionV>
                <wp:extent cx="3211830" cy="1943100"/>
                <wp:effectExtent l="0" t="0" r="26670" b="19050"/>
                <wp:wrapNone/>
                <wp:docPr id="38" name="Zone de texte 38"/>
                <wp:cNvGraphicFramePr/>
                <a:graphic xmlns:a="http://schemas.openxmlformats.org/drawingml/2006/main">
                  <a:graphicData uri="http://schemas.microsoft.com/office/word/2010/wordprocessingShape">
                    <wps:wsp>
                      <wps:cNvSpPr txBox="1"/>
                      <wps:spPr>
                        <a:xfrm>
                          <a:off x="0" y="0"/>
                          <a:ext cx="3211830" cy="1943100"/>
                        </a:xfrm>
                        <a:prstGeom prst="rect">
                          <a:avLst/>
                        </a:prstGeom>
                        <a:solidFill>
                          <a:schemeClr val="lt1"/>
                        </a:solidFill>
                        <a:ln w="6350">
                          <a:solidFill>
                            <a:schemeClr val="bg1"/>
                          </a:solidFill>
                        </a:ln>
                      </wps:spPr>
                      <wps:txbx>
                        <w:txbxContent>
                          <w:p w14:paraId="1E417D4E" w14:textId="77777777" w:rsidR="00B44A44" w:rsidRPr="006D7840" w:rsidRDefault="00B44A44" w:rsidP="006D7840">
                            <w:pPr>
                              <w:spacing w:after="0"/>
                              <w:jc w:val="center"/>
                              <w:rPr>
                                <w:b/>
                                <w:bCs/>
                                <w:color w:val="000000"/>
                                <w:szCs w:val="24"/>
                              </w:rPr>
                            </w:pPr>
                            <w:r w:rsidRPr="006D7840">
                              <w:rPr>
                                <w:rFonts w:cs="Times New Roman"/>
                                <w:b/>
                                <w:bCs/>
                                <w:color w:val="000000"/>
                                <w:szCs w:val="24"/>
                              </w:rPr>
                              <w:t>VISA DE L’ENCADREUR</w:t>
                            </w:r>
                            <w:r w:rsidRPr="006D7840">
                              <w:rPr>
                                <w:b/>
                                <w:bCs/>
                                <w:color w:val="000000"/>
                                <w:szCs w:val="24"/>
                              </w:rPr>
                              <w:t xml:space="preserve"> </w:t>
                            </w:r>
                          </w:p>
                          <w:p w14:paraId="5170D0DB" w14:textId="77777777" w:rsidR="00B44A44" w:rsidRPr="006D7840" w:rsidRDefault="00B44A44" w:rsidP="006D7840">
                            <w:pPr>
                              <w:jc w:val="center"/>
                              <w:rPr>
                                <w:rFonts w:cs="Times New Roman"/>
                                <w:b/>
                                <w:bCs/>
                                <w:color w:val="000000"/>
                                <w:szCs w:val="24"/>
                              </w:rPr>
                            </w:pPr>
                            <w:r w:rsidRPr="006D7840">
                              <w:rPr>
                                <w:rFonts w:cs="Times New Roman"/>
                                <w:b/>
                                <w:bCs/>
                                <w:color w:val="000000"/>
                                <w:szCs w:val="24"/>
                              </w:rPr>
                              <w:t>ACADEMIQUE</w:t>
                            </w:r>
                          </w:p>
                          <w:p w14:paraId="12B691EF" w14:textId="77777777" w:rsidR="00B44A44" w:rsidRDefault="00B44A44" w:rsidP="00B128E0">
                            <w:pPr>
                              <w:spacing w:line="480" w:lineRule="auto"/>
                              <w:jc w:val="center"/>
                              <w:rPr>
                                <w:rStyle w:val="Titre1Car"/>
                                <w:rFonts w:cs="Times New Roman"/>
                                <w:szCs w:val="24"/>
                              </w:rPr>
                            </w:pPr>
                            <w:r w:rsidRPr="006D7840">
                              <w:rPr>
                                <w:b/>
                                <w:bCs/>
                                <w:color w:val="000000"/>
                                <w:szCs w:val="24"/>
                              </w:rPr>
                              <w:br/>
                            </w:r>
                          </w:p>
                          <w:p w14:paraId="70095240" w14:textId="44808D39" w:rsidR="00B44A44" w:rsidRPr="00733409" w:rsidRDefault="00B44A44" w:rsidP="00B128E0">
                            <w:pPr>
                              <w:spacing w:line="480" w:lineRule="auto"/>
                              <w:jc w:val="center"/>
                              <w:rPr>
                                <w:rFonts w:cs="Times New Roman"/>
                                <w:color w:val="000000"/>
                                <w:szCs w:val="24"/>
                              </w:rPr>
                            </w:pPr>
                            <w:r w:rsidRPr="00733409">
                              <w:rPr>
                                <w:rFonts w:cs="Times New Roman"/>
                                <w:color w:val="000000"/>
                                <w:szCs w:val="24"/>
                              </w:rPr>
                              <w:t>DATE :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67C3824E" id="Zone de texte 38" o:spid="_x0000_s1047" type="#_x0000_t202" style="position:absolute;left:0;text-align:left;margin-left:-38.7pt;margin-top:179.75pt;width:252.9pt;height:153pt;z-index:25170124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" fillcolor="white [3201]" strokecolor="white [3212]" strokeweight=".5pt">
                <v:textbox>
                  <w:txbxContent>
                    <w:p w14:paraId="1E417D4E" w14:textId="77777777" w:rsidR="00B44A44" w:rsidRPr="006D7840" w:rsidRDefault="00B44A44" w:rsidP="006D7840">
                      <w:pPr>
                        <w:spacing w:after="0"/>
                        <w:jc w:val="center"/>
                        <w:rPr>
                          <w:b/>
                          <w:bCs/>
                          <w:color w:val="000000"/>
                          <w:szCs w:val="24"/>
                        </w:rPr>
                      </w:pPr>
                      <w:r w:rsidRPr="006D7840">
                        <w:rPr>
                          <w:rFonts w:cs="Times New Roman"/>
                          <w:b/>
                          <w:bCs/>
                          <w:color w:val="000000"/>
                          <w:szCs w:val="24"/>
                        </w:rPr>
                        <w:t>VISA DE L’ENCADREUR</w:t>
                      </w:r>
                      <w:r w:rsidRPr="006D7840">
                        <w:rPr>
                          <w:b/>
                          <w:bCs/>
                          <w:color w:val="000000"/>
                          <w:szCs w:val="24"/>
                        </w:rPr>
                        <w:t xml:space="preserve"> </w:t>
                      </w:r>
                    </w:p>
                    <w:p w14:paraId="5170D0DB" w14:textId="77777777" w:rsidR="00B44A44" w:rsidRPr="006D7840" w:rsidRDefault="00B44A44" w:rsidP="006D7840">
                      <w:pPr>
                        <w:jc w:val="center"/>
                        <w:rPr>
                          <w:rFonts w:cs="Times New Roman"/>
                          <w:b/>
                          <w:bCs/>
                          <w:color w:val="000000"/>
                          <w:szCs w:val="24"/>
                        </w:rPr>
                      </w:pPr>
                      <w:r w:rsidRPr="006D7840">
                        <w:rPr>
                          <w:rFonts w:cs="Times New Roman"/>
                          <w:b/>
                          <w:bCs/>
                          <w:color w:val="000000"/>
                          <w:szCs w:val="24"/>
                        </w:rPr>
                        <w:t>ACADEMIQUE</w:t>
                      </w:r>
                    </w:p>
                    <w:p w14:paraId="12B691EF" w14:textId="77777777" w:rsidR="00B44A44" w:rsidRDefault="00B44A44" w:rsidP="00B128E0">
                      <w:pPr>
                        <w:spacing w:line="480" w:lineRule="auto"/>
                        <w:jc w:val="center"/>
                        <w:rPr>
                          <w:rStyle w:val="Titre1Car"/>
                          <w:rFonts w:cs="Times New Roman"/>
                          <w:szCs w:val="24"/>
                        </w:rPr>
                      </w:pPr>
                      <w:r w:rsidRPr="006D7840">
                        <w:rPr>
                          <w:b/>
                          <w:bCs/>
                          <w:color w:val="000000"/>
                          <w:szCs w:val="24"/>
                        </w:rPr>
                        <w:br/>
                      </w:r>
                    </w:p>
                    <w:p w14:paraId="70095240" w14:textId="44808D39" w:rsidR="00B44A44" w:rsidRPr="00733409" w:rsidRDefault="00B44A44" w:rsidP="00B128E0">
                      <w:pPr>
                        <w:spacing w:line="480" w:lineRule="auto"/>
                        <w:jc w:val="center"/>
                        <w:rPr>
                          <w:rFonts w:cs="Times New Roman"/>
                          <w:color w:val="000000"/>
                          <w:szCs w:val="24"/>
                        </w:rPr>
                      </w:pPr>
                      <w:r w:rsidRPr="00733409">
                        <w:rPr>
                          <w:rFonts w:cs="Times New Roman"/>
                          <w:color w:val="000000"/>
                          <w:szCs w:val="24"/>
                        </w:rPr>
                        <w:t>DATE : ……………………….</w:t>
                      </w:r>
                    </w:p>
                  </w:txbxContent>
                </v:textbox>
              </v:shape>
            </w:pict>
          </mc:Fallback>
        </mc:AlternateContent>
      </w:r>
    </w:p>
    <w:p w14:paraId="02FFB4A9" w14:textId="26C26BEC" w:rsidR="0041504C" w:rsidRPr="0041504C" w:rsidRDefault="0041504C" w:rsidP="0041504C">
      <w:pPr>
        <w:rPr>
          <w:rFonts w:cs="Times New Roman"/>
        </w:rPr>
      </w:pPr>
    </w:p>
    <w:p w14:paraId="0BB2FCE1" w14:textId="6C9BFA6F" w:rsidR="0041504C" w:rsidRPr="0041504C" w:rsidRDefault="0041504C" w:rsidP="0041504C">
      <w:pPr>
        <w:rPr>
          <w:rFonts w:cs="Times New Roman"/>
        </w:rPr>
      </w:pPr>
    </w:p>
    <w:p w14:paraId="36E36518" w14:textId="4CAA0B6E" w:rsidR="0041504C" w:rsidRPr="0041504C" w:rsidRDefault="0041504C" w:rsidP="0041504C">
      <w:pPr>
        <w:rPr>
          <w:rFonts w:cs="Times New Roman"/>
        </w:rPr>
      </w:pPr>
    </w:p>
    <w:p w14:paraId="32856044" w14:textId="41CADA5C" w:rsidR="0041504C" w:rsidRPr="0041504C" w:rsidRDefault="0041504C" w:rsidP="0041504C">
      <w:pPr>
        <w:rPr>
          <w:rFonts w:cs="Times New Roman"/>
        </w:rPr>
      </w:pPr>
    </w:p>
    <w:p w14:paraId="1E27C41B" w14:textId="769AFAA0" w:rsidR="0041504C" w:rsidRPr="0041504C" w:rsidRDefault="0041504C" w:rsidP="0041504C">
      <w:pPr>
        <w:rPr>
          <w:rFonts w:cs="Times New Roman"/>
        </w:rPr>
      </w:pPr>
    </w:p>
    <w:p w14:paraId="328DBC85" w14:textId="0285FF7B" w:rsidR="0041504C" w:rsidRPr="0041504C" w:rsidRDefault="0041504C" w:rsidP="0041504C">
      <w:pPr>
        <w:rPr>
          <w:rFonts w:cs="Times New Roman"/>
        </w:rPr>
      </w:pPr>
    </w:p>
    <w:p w14:paraId="69A6B7E5" w14:textId="3BE9BE76" w:rsidR="0041504C" w:rsidRPr="0041504C" w:rsidRDefault="0041504C" w:rsidP="0041504C">
      <w:pPr>
        <w:rPr>
          <w:rFonts w:cs="Times New Roman"/>
        </w:rPr>
      </w:pPr>
    </w:p>
    <w:p w14:paraId="113C7F6D" w14:textId="58F121CF" w:rsidR="0041504C" w:rsidRPr="0041504C" w:rsidRDefault="0041504C" w:rsidP="0041504C">
      <w:pPr>
        <w:rPr>
          <w:rFonts w:cs="Times New Roman"/>
        </w:rPr>
      </w:pPr>
    </w:p>
    <w:p w14:paraId="35AAD84B" w14:textId="763883C5" w:rsidR="0041504C" w:rsidRPr="0041504C" w:rsidRDefault="0041504C" w:rsidP="0041504C">
      <w:pPr>
        <w:rPr>
          <w:rFonts w:cs="Times New Roman"/>
        </w:rPr>
      </w:pPr>
    </w:p>
    <w:p w14:paraId="71240431" w14:textId="0DC1ADBC" w:rsidR="0041504C" w:rsidRPr="0041504C" w:rsidRDefault="0041504C" w:rsidP="0041504C">
      <w:pPr>
        <w:rPr>
          <w:rFonts w:cs="Times New Roman"/>
        </w:rPr>
      </w:pPr>
    </w:p>
    <w:p w14:paraId="5A32C85B" w14:textId="693D3AB3" w:rsidR="0041504C" w:rsidRPr="0041504C" w:rsidRDefault="0041504C" w:rsidP="0041504C">
      <w:pPr>
        <w:rPr>
          <w:rFonts w:cs="Times New Roman"/>
        </w:rPr>
      </w:pPr>
    </w:p>
    <w:p w14:paraId="6D01D797" w14:textId="6246DC3C" w:rsidR="0041504C" w:rsidRPr="0041504C" w:rsidRDefault="00B665D2" w:rsidP="0041504C">
      <w:pPr>
        <w:rPr>
          <w:rFonts w:cs="Times New Roman"/>
        </w:rPr>
      </w:pPr>
      <w:r>
        <w:rPr>
          <w:rFonts w:cs="Times New Roman"/>
          <w:b/>
          <w:bCs/>
          <w:noProof/>
          <w:color w:val="000000"/>
          <w:szCs w:val="24"/>
          <w:lang w:eastAsia="fr-FR"/>
        </w:rPr>
        <mc:AlternateContent>
          <mc:Choice Requires="wps">
            <w:drawing>
              <wp:anchor distT="0" distB="0" distL="114300" distR="114300" simplePos="0" relativeHeight="251705344" behindDoc="0" locked="0" layoutInCell="1" allowOverlap="1" wp14:anchorId="5DC480F9" wp14:editId="471ACD30">
                <wp:simplePos x="0" y="0"/>
                <wp:positionH relativeFrom="column">
                  <wp:posOffset>1108710</wp:posOffset>
                </wp:positionH>
                <wp:positionV relativeFrom="paragraph">
                  <wp:posOffset>252730</wp:posOffset>
                </wp:positionV>
                <wp:extent cx="3543300" cy="1943100"/>
                <wp:effectExtent l="0" t="0" r="19050" b="19050"/>
                <wp:wrapNone/>
                <wp:docPr id="40" name="Zone de texte 40"/>
                <wp:cNvGraphicFramePr/>
                <a:graphic xmlns:a="http://schemas.openxmlformats.org/drawingml/2006/main">
                  <a:graphicData uri="http://schemas.microsoft.com/office/word/2010/wordprocessingShape">
                    <wps:wsp>
                      <wps:cNvSpPr txBox="1"/>
                      <wps:spPr>
                        <a:xfrm>
                          <a:off x="0" y="0"/>
                          <a:ext cx="3543300" cy="1943100"/>
                        </a:xfrm>
                        <a:prstGeom prst="rect">
                          <a:avLst/>
                        </a:prstGeom>
                        <a:solidFill>
                          <a:schemeClr val="lt1"/>
                        </a:solidFill>
                        <a:ln w="6350">
                          <a:solidFill>
                            <a:schemeClr val="bg1"/>
                          </a:solidFill>
                        </a:ln>
                      </wps:spPr>
                      <wps:txbx>
                        <w:txbxContent>
                          <w:p w14:paraId="1F16F68E" w14:textId="77777777" w:rsidR="00B44A44" w:rsidRPr="00B665D2" w:rsidRDefault="00B44A44" w:rsidP="006D7840">
                            <w:pPr>
                              <w:jc w:val="center"/>
                              <w:rPr>
                                <w:rFonts w:cs="Times New Roman"/>
                                <w:b/>
                                <w:bCs/>
                                <w:color w:val="000000"/>
                                <w:szCs w:val="28"/>
                              </w:rPr>
                            </w:pPr>
                            <w:r w:rsidRPr="00B665D2">
                              <w:rPr>
                                <w:rFonts w:cs="Times New Roman"/>
                                <w:b/>
                                <w:bCs/>
                                <w:color w:val="000000"/>
                                <w:szCs w:val="28"/>
                              </w:rPr>
                              <w:t>VISA DU CHEF DE DEPARTEMENT</w:t>
                            </w:r>
                          </w:p>
                          <w:p w14:paraId="4EFD5983" w14:textId="77777777" w:rsidR="00B44A44" w:rsidRPr="00B665D2" w:rsidRDefault="00B44A44" w:rsidP="006D7840">
                            <w:pPr>
                              <w:jc w:val="center"/>
                              <w:rPr>
                                <w:rFonts w:cs="Times New Roman"/>
                                <w:b/>
                                <w:bCs/>
                                <w:color w:val="000000"/>
                                <w:szCs w:val="28"/>
                              </w:rPr>
                            </w:pPr>
                          </w:p>
                          <w:p w14:paraId="7BEE2608" w14:textId="77777777" w:rsidR="00B44A44" w:rsidRDefault="00B44A44" w:rsidP="00B128E0">
                            <w:pPr>
                              <w:spacing w:line="480" w:lineRule="auto"/>
                              <w:jc w:val="center"/>
                              <w:rPr>
                                <w:rFonts w:cs="Times New Roman"/>
                                <w:b/>
                                <w:bCs/>
                                <w:color w:val="000000"/>
                                <w:szCs w:val="28"/>
                              </w:rPr>
                            </w:pPr>
                            <w:r w:rsidRPr="00B665D2">
                              <w:rPr>
                                <w:b/>
                                <w:bCs/>
                                <w:color w:val="000000"/>
                                <w:szCs w:val="28"/>
                              </w:rPr>
                              <w:br/>
                            </w:r>
                          </w:p>
                          <w:p w14:paraId="685FCBB5" w14:textId="6313714B" w:rsidR="00B44A44" w:rsidRPr="00B665D2" w:rsidRDefault="00B44A44" w:rsidP="00B128E0">
                            <w:pPr>
                              <w:spacing w:line="480" w:lineRule="auto"/>
                              <w:jc w:val="center"/>
                              <w:rPr>
                                <w:szCs w:val="28"/>
                              </w:rPr>
                            </w:pPr>
                            <w:r w:rsidRPr="00B665D2">
                              <w:rPr>
                                <w:rFonts w:cs="Times New Roman"/>
                                <w:color w:val="000000"/>
                                <w:szCs w:val="28"/>
                              </w:rPr>
                              <w:t>DATE :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5DC480F9" id="Zone de texte 40" o:spid="_x0000_s1048" type="#_x0000_t202" style="position:absolute;left:0;text-align:left;margin-left:87.3pt;margin-top:19.9pt;width:279pt;height:153pt;z-index:25170534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" fillcolor="white [3201]" strokecolor="white [3212]" strokeweight=".5pt">
                <v:textbox>
                  <w:txbxContent>
                    <w:p w14:paraId="1F16F68E" w14:textId="77777777" w:rsidR="00B44A44" w:rsidRPr="00B665D2" w:rsidRDefault="00B44A44" w:rsidP="006D7840">
                      <w:pPr>
                        <w:jc w:val="center"/>
                        <w:rPr>
                          <w:rFonts w:cs="Times New Roman"/>
                          <w:b/>
                          <w:bCs/>
                          <w:color w:val="000000"/>
                          <w:szCs w:val="28"/>
                        </w:rPr>
                      </w:pPr>
                      <w:r w:rsidRPr="00B665D2">
                        <w:rPr>
                          <w:rFonts w:cs="Times New Roman"/>
                          <w:b/>
                          <w:bCs/>
                          <w:color w:val="000000"/>
                          <w:szCs w:val="28"/>
                        </w:rPr>
                        <w:t>VISA DU CHEF DE DEPARTEMENT</w:t>
                      </w:r>
                    </w:p>
                    <w:p w14:paraId="4EFD5983" w14:textId="77777777" w:rsidR="00B44A44" w:rsidRPr="00B665D2" w:rsidRDefault="00B44A44" w:rsidP="006D7840">
                      <w:pPr>
                        <w:jc w:val="center"/>
                        <w:rPr>
                          <w:rFonts w:cs="Times New Roman"/>
                          <w:b/>
                          <w:bCs/>
                          <w:color w:val="000000"/>
                          <w:szCs w:val="28"/>
                        </w:rPr>
                      </w:pPr>
                    </w:p>
                    <w:p w14:paraId="7BEE2608" w14:textId="77777777" w:rsidR="00B44A44" w:rsidRDefault="00B44A44" w:rsidP="00B128E0">
                      <w:pPr>
                        <w:spacing w:line="480" w:lineRule="auto"/>
                        <w:jc w:val="center"/>
                        <w:rPr>
                          <w:rFonts w:cs="Times New Roman"/>
                          <w:b/>
                          <w:bCs/>
                          <w:color w:val="000000"/>
                          <w:szCs w:val="28"/>
                        </w:rPr>
                      </w:pPr>
                      <w:r w:rsidRPr="00B665D2">
                        <w:rPr>
                          <w:b/>
                          <w:bCs/>
                          <w:color w:val="000000"/>
                          <w:szCs w:val="28"/>
                        </w:rPr>
                        <w:br/>
                      </w:r>
                    </w:p>
                    <w:p w14:paraId="685FCBB5" w14:textId="6313714B" w:rsidR="00B44A44" w:rsidRPr="00B665D2" w:rsidRDefault="00B44A44" w:rsidP="00B128E0">
                      <w:pPr>
                        <w:spacing w:line="480" w:lineRule="auto"/>
                        <w:jc w:val="center"/>
                        <w:rPr>
                          <w:szCs w:val="28"/>
                        </w:rPr>
                      </w:pPr>
                      <w:r w:rsidRPr="00B665D2">
                        <w:rPr>
                          <w:rFonts w:cs="Times New Roman"/>
                          <w:color w:val="000000"/>
                          <w:szCs w:val="28"/>
                        </w:rPr>
                        <w:t>DATE : …………………………….</w:t>
                      </w:r>
                    </w:p>
                  </w:txbxContent>
                </v:textbox>
              </v:shape>
            </w:pict>
          </mc:Fallback>
        </mc:AlternateContent>
      </w:r>
    </w:p>
    <w:p w14:paraId="1A83CF1A" w14:textId="4DACC8EC" w:rsidR="0041504C" w:rsidRPr="0041504C" w:rsidRDefault="0041504C" w:rsidP="0041504C">
      <w:pPr>
        <w:rPr>
          <w:rFonts w:cs="Times New Roman"/>
        </w:rPr>
      </w:pPr>
    </w:p>
    <w:p w14:paraId="78A4F393" w14:textId="6B21598B" w:rsidR="0041504C" w:rsidRPr="0041504C" w:rsidRDefault="0041504C" w:rsidP="0041504C">
      <w:pPr>
        <w:rPr>
          <w:rFonts w:cs="Times New Roman"/>
        </w:rPr>
      </w:pPr>
    </w:p>
    <w:p w14:paraId="79750F2C" w14:textId="1AD3F78F" w:rsidR="0041504C" w:rsidRPr="0041504C" w:rsidRDefault="0041504C" w:rsidP="0041504C">
      <w:pPr>
        <w:rPr>
          <w:rFonts w:cs="Times New Roman"/>
        </w:rPr>
      </w:pPr>
    </w:p>
    <w:p w14:paraId="5E5C7989" w14:textId="77777777" w:rsidR="00397983" w:rsidRDefault="00397983" w:rsidP="0041504C">
      <w:pPr>
        <w:rPr>
          <w:rFonts w:cs="Times New Roman"/>
        </w:rPr>
        <w:sectPr w:rsidR="00397983" w:rsidSect="00465179">
          <w:footerReference w:type="default" r:id="rId12"/>
          <w:pgSz w:w="11906" w:h="16838"/>
          <w:pgMar w:top="1440" w:right="1440" w:bottom="1440" w:left="1440" w:header="708" w:footer="708" w:gutter="0"/>
          <w:pgNumType w:fmt="lowerRoman" w:start="1"/>
          <w:cols w:space="708"/>
          <w:docGrid w:linePitch="360"/>
        </w:sectPr>
      </w:pPr>
    </w:p>
    <w:p w14:paraId="16054FFD" w14:textId="3069B277" w:rsidR="00B665D2" w:rsidRDefault="0041504C" w:rsidP="007172A6">
      <w:pPr>
        <w:pStyle w:val="GT1"/>
      </w:pPr>
      <w:bookmarkStart w:id="8" w:name="_Toc119893147"/>
      <w:r>
        <w:lastRenderedPageBreak/>
        <w:t>DEDICACE</w:t>
      </w:r>
      <w:bookmarkEnd w:id="8"/>
    </w:p>
    <w:p w14:paraId="4462762F" w14:textId="2EFF31C1" w:rsidR="0041504C" w:rsidRDefault="00B665D2" w:rsidP="0096027A">
      <w:r>
        <w:rPr>
          <w:noProof/>
          <w:lang w:eastAsia="fr-FR"/>
        </w:rPr>
        <mc:AlternateContent>
          <mc:Choice Requires="wps">
            <w:drawing>
              <wp:anchor distT="0" distB="0" distL="114300" distR="114300" simplePos="0" relativeHeight="251706368" behindDoc="0" locked="0" layoutInCell="1" allowOverlap="1" wp14:anchorId="5C5C469D" wp14:editId="26ED45FE">
                <wp:simplePos x="0" y="0"/>
                <wp:positionH relativeFrom="column">
                  <wp:posOffset>582930</wp:posOffset>
                </wp:positionH>
                <wp:positionV relativeFrom="paragraph">
                  <wp:posOffset>2456815</wp:posOffset>
                </wp:positionV>
                <wp:extent cx="4862946" cy="2682240"/>
                <wp:effectExtent l="19050" t="0" r="33020" b="441960"/>
                <wp:wrapNone/>
                <wp:docPr id="2" name="Pensées 2"/>
                <wp:cNvGraphicFramePr/>
                <a:graphic xmlns:a="http://schemas.openxmlformats.org/drawingml/2006/main">
                  <a:graphicData uri="http://schemas.microsoft.com/office/word/2010/wordprocessingShape">
                    <wps:wsp>
                      <wps:cNvSpPr/>
                      <wps:spPr>
                        <a:xfrm>
                          <a:off x="0" y="0"/>
                          <a:ext cx="4862946" cy="2682240"/>
                        </a:xfrm>
                        <a:prstGeom prst="cloudCallou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0F77BA9E" w14:textId="6A708D57" w:rsidR="00B44A44" w:rsidRPr="00304026" w:rsidRDefault="00B44A44" w:rsidP="00B665D2">
                            <w:pPr>
                              <w:jc w:val="center"/>
                              <w:rPr>
                                <w:rFonts w:ascii="Script MT Bold" w:hAnsi="Script MT Bold"/>
                                <w:color w:val="000000" w:themeColor="text1"/>
                                <w:sz w:val="36"/>
                              </w:rPr>
                            </w:pPr>
                            <w:r w:rsidRPr="00B665D2">
                              <w:rPr>
                                <w:rFonts w:ascii="Script MT Bold" w:hAnsi="Script MT Bold"/>
                                <w:sz w:val="36"/>
                              </w:rPr>
                              <w:t>A MA FAMILLE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type w14:anchorId="5C5C469D" id="_x0000_t106" coordsize="21600,21600" o:spt="106" adj="1350,25920" path="ar,7165,4345,13110,1950,7185,1080,12690,475,11732,4835,17650,1080,12690,2910,17640,2387,9757,10107,20300,2910,17640,8235,19545,7660,12382,14412,21597,8235,19545,14280,18330,12910,11080,18695,18947,14280,18330,18690,15045,14822,5862,21597,15082,18690,15045,20895,7665,15772,2592,21105,9865,20895,7665,19140,2715,14330,,19187,6595,19140,2715,14910,1170,10992,,15357,5945,14910,1170,11250,1665,6692,650,12025,7917,11250,1665,7005,2580,1912,1972,8665,11162,7005,2580,1950,7185xear,7165,4345,13110,1080,12690,2340,13080nfear475,11732,4835,17650,2910,17640,3465,17445nfear7660,12382,14412,21597,7905,18675,8235,19545nfear7660,12382,14412,21597,14280,18330,14400,17370nfear12910,11080,18695,18947,18690,15045,17070,11475nfear15772,2592,21105,9865,20175,9015,20895,7665nfear14330,,19187,6595,19200,3345,19140,2715nfear14330,,19187,6595,14910,1170,14550,1980nfear10992,,15357,5945,11250,1665,11040,2340nfear1912,1972,8665,11162,7650,3270,7005,2580nfear1912,1972,8665,11162,1950,7185,2070,7890nfem@23@37qx@35@24@23@36@34@24@23@37xem@16@33qx@31@17@16@32@30@17@16@33xem@38@29qx@27@39@38@28@26@39@38@29xe">
                <v:formulas>
                  <v:f eqn="sum #0 0 10800"/>
                  <v:f eqn="sum #1 0 10800"/>
                  <v:f eqn="cosatan2 10800 @0 @1"/>
                  <v:f eqn="sinatan2 10800 @0 @1"/>
                  <v:f eqn="sum @2 10800 0"/>
                  <v:f eqn="sum @3 10800 0"/>
                  <v:f eqn="sum @4 0 #0"/>
                  <v:f eqn="sum @5 0 #1"/>
                  <v:f eqn="mod @6 @7 0"/>
                  <v:f eqn="prod 600 11 1"/>
                  <v:f eqn="sum @8 0 @9"/>
                  <v:f eqn="prod @10 1 3"/>
                  <v:f eqn="prod 600 3 1"/>
                  <v:f eqn="sum @11 @12 0"/>
                  <v:f eqn="prod @13 @6 @8"/>
                  <v:f eqn="prod @13 @7 @8"/>
                  <v:f eqn="sum @14 #0 0"/>
                  <v:f eqn="sum @15 #1 0"/>
                  <v:f eqn="prod 600 8 1"/>
                  <v:f eqn="prod @11 2 1"/>
                  <v:f eqn="sum @18 @19 0"/>
                  <v:f eqn="prod @20 @6 @8"/>
                  <v:f eqn="prod @20 @7 @8"/>
                  <v:f eqn="sum @21 #0 0"/>
                  <v:f eqn="sum @22 #1 0"/>
                  <v:f eqn="prod 600 2 1"/>
                  <v:f eqn="sum #0 600 0"/>
                  <v:f eqn="sum #0 0 600"/>
                  <v:f eqn="sum #1 600 0"/>
                  <v:f eqn="sum #1 0 600"/>
                  <v:f eqn="sum @16 @25 0"/>
                  <v:f eqn="sum @16 0 @25"/>
                  <v:f eqn="sum @17 @25 0"/>
                  <v:f eqn="sum @17 0 @25"/>
                  <v:f eqn="sum @23 @12 0"/>
                  <v:f eqn="sum @23 0 @12"/>
                  <v:f eqn="sum @24 @12 0"/>
                  <v:f eqn="sum @24 0 @12"/>
                  <v:f eqn="val #0"/>
                  <v:f eqn="val #1"/>
                </v:formulas>
                <v:path o:extrusionok="f" o:connecttype="custom" o:connectlocs="67,10800;10800,21577;21582,10800;10800,1235;@38,@39" textboxrect="2977,3262,17087,17337"/>
                <v:handles>
                  <v:h position="#0,#1"/>
                </v:handles>
                <o:complex v:ext="view"/>
              </v:shapetype>
              <v:shape id="Pensées 2" o:spid="_x0000_s1049" type="#_x0000_t106" style="position:absolute;left:0;text-align:left;margin-left:45.9pt;margin-top:193.45pt;width:382.9pt;height:211.2pt;z-index:25170636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" adj="6300,24300" fillcolor="#4472c4 [3204]" strokecolor="#1f3763 [1604]" strokeweight="1pt">
                <v:stroke joinstyle="miter"/>
                <v:textbox>
                  <w:txbxContent>
                    <w:p w14:paraId="0F77BA9E" w14:textId="6A708D57" w:rsidR="00B44A44" w:rsidRPr="00304026" w:rsidRDefault="00B44A44" w:rsidP="00B665D2">
                      <w:pPr>
                        <w:jc w:val="center"/>
                        <w:rPr>
                          <w:rFonts w:ascii="Script MT Bold" w:hAnsi="Script MT Bold"/>
                          <w:color w:val="000000" w:themeColor="text1"/>
                          <w:sz w:val="36"/>
                        </w:rPr>
                      </w:pPr>
                      <w:r w:rsidRPr="00B665D2">
                        <w:rPr>
                          <w:rFonts w:ascii="Script MT Bold" w:hAnsi="Script MT Bold"/>
                          <w:sz w:val="36"/>
                        </w:rPr>
                        <w:t>A MA FAMILLE</w:t>
                      </w:r>
                    </w:p>
                  </w:txbxContent>
                </v:textbox>
              </v:shape>
            </w:pict>
          </mc:Fallback>
        </mc:AlternateContent>
      </w:r>
      <w:r>
        <w:br w:type="page"/>
      </w:r>
    </w:p>
    <w:p w14:paraId="2B5914A2" w14:textId="640E07B7" w:rsidR="009569FC" w:rsidRDefault="009569FC" w:rsidP="007172A6">
      <w:pPr>
        <w:pStyle w:val="GT1"/>
      </w:pPr>
      <w:bookmarkStart w:id="9" w:name="_Toc119893148"/>
      <w:r>
        <w:lastRenderedPageBreak/>
        <w:t>REMERCIEMENTS</w:t>
      </w:r>
      <w:bookmarkEnd w:id="9"/>
    </w:p>
    <w:p w14:paraId="3E6070AD" w14:textId="4CFA90FA" w:rsidR="001C0539" w:rsidRDefault="000F7FBB" w:rsidP="0007126F">
      <w:pPr>
        <w:tabs>
          <w:tab w:val="left" w:pos="709"/>
        </w:tabs>
        <w:spacing w:after="0"/>
        <w:rPr>
          <w:color w:val="000000"/>
        </w:rPr>
      </w:pPr>
      <w:r>
        <w:rPr>
          <w:rFonts w:cs="Times New Roman"/>
          <w:color w:val="000000"/>
          <w:szCs w:val="24"/>
        </w:rPr>
        <w:tab/>
      </w:r>
      <w:r w:rsidR="001C0539" w:rsidRPr="001C0539">
        <w:rPr>
          <w:rFonts w:cs="Times New Roman"/>
          <w:color w:val="000000"/>
          <w:szCs w:val="24"/>
        </w:rPr>
        <w:t>Avant tout, je tiens à rendre grâce à Dieu, mon divin appui pour le souffle de vie, le</w:t>
      </w:r>
      <w:r w:rsidR="006B51A7">
        <w:rPr>
          <w:rFonts w:cs="Times New Roman"/>
          <w:color w:val="000000"/>
          <w:szCs w:val="24"/>
        </w:rPr>
        <w:t xml:space="preserve"> </w:t>
      </w:r>
      <w:r w:rsidR="001C0539" w:rsidRPr="001C0539">
        <w:rPr>
          <w:rFonts w:cs="Times New Roman"/>
          <w:color w:val="000000"/>
          <w:szCs w:val="24"/>
        </w:rPr>
        <w:t>courage et la force qu’il mit en moi pour me permettre de réaliser ce travail.</w:t>
      </w:r>
    </w:p>
    <w:p w14:paraId="4C517B80" w14:textId="77777777" w:rsidR="000A49A8" w:rsidRDefault="001C0539" w:rsidP="001C3375">
      <w:pPr>
        <w:tabs>
          <w:tab w:val="left" w:pos="1620"/>
        </w:tabs>
        <w:spacing w:after="0"/>
        <w:rPr>
          <w:color w:val="000000"/>
        </w:rPr>
      </w:pPr>
      <w:r w:rsidRPr="001C0539">
        <w:rPr>
          <w:rFonts w:cs="Times New Roman"/>
          <w:color w:val="000000"/>
          <w:szCs w:val="24"/>
        </w:rPr>
        <w:t>Mes remerciements vont aussi à l’endroit de :</w:t>
      </w:r>
    </w:p>
    <w:p w14:paraId="4572C18D" w14:textId="77777777" w:rsidR="00AF34A1" w:rsidRPr="00AF34A1" w:rsidRDefault="001C0539" w:rsidP="00AF34A1">
      <w:pPr>
        <w:pStyle w:val="Paragraphedeliste"/>
        <w:numPr>
          <w:ilvl w:val="0"/>
          <w:numId w:val="1"/>
        </w:numPr>
        <w:tabs>
          <w:tab w:val="left" w:pos="1620"/>
        </w:tabs>
        <w:ind w:left="567"/>
        <w:rPr>
          <w:color w:val="000000"/>
        </w:rPr>
      </w:pPr>
      <w:r w:rsidRPr="00AF34A1">
        <w:rPr>
          <w:rFonts w:cs="Times New Roman"/>
          <w:color w:val="000000"/>
          <w:szCs w:val="24"/>
        </w:rPr>
        <w:t>Pr. IDRISSOU ALIOUM, Recteur de l’Université de Maroua ;</w:t>
      </w:r>
    </w:p>
    <w:p w14:paraId="4C2DA7C5" w14:textId="470DD201" w:rsidR="00AF34A1" w:rsidRPr="00AF34A1" w:rsidRDefault="001C0539" w:rsidP="00AF34A1">
      <w:pPr>
        <w:pStyle w:val="Paragraphedeliste"/>
        <w:numPr>
          <w:ilvl w:val="0"/>
          <w:numId w:val="1"/>
        </w:numPr>
        <w:tabs>
          <w:tab w:val="left" w:pos="1620"/>
        </w:tabs>
        <w:ind w:left="567"/>
        <w:rPr>
          <w:color w:val="000000"/>
        </w:rPr>
      </w:pPr>
      <w:r w:rsidRPr="00AF34A1">
        <w:rPr>
          <w:rFonts w:cs="Times New Roman"/>
          <w:color w:val="000000"/>
          <w:szCs w:val="24"/>
        </w:rPr>
        <w:t xml:space="preserve">Pr. </w:t>
      </w:r>
      <w:r w:rsidR="006B51A7">
        <w:rPr>
          <w:rFonts w:cs="Times New Roman"/>
          <w:color w:val="000000"/>
          <w:szCs w:val="24"/>
        </w:rPr>
        <w:t>DOKA YAMIGN</w:t>
      </w:r>
      <w:r w:rsidR="00BC2A76">
        <w:rPr>
          <w:rFonts w:cs="Times New Roman"/>
          <w:color w:val="000000"/>
          <w:szCs w:val="24"/>
        </w:rPr>
        <w:t>O</w:t>
      </w:r>
      <w:r w:rsidR="006B51A7">
        <w:rPr>
          <w:rFonts w:cs="Times New Roman"/>
          <w:color w:val="000000"/>
          <w:szCs w:val="24"/>
        </w:rPr>
        <w:t xml:space="preserve"> SERGE</w:t>
      </w:r>
      <w:r w:rsidR="004E69A8">
        <w:rPr>
          <w:rFonts w:cs="Times New Roman"/>
          <w:color w:val="000000"/>
          <w:szCs w:val="24"/>
        </w:rPr>
        <w:t>, Directeur</w:t>
      </w:r>
      <w:r w:rsidRPr="00AF34A1">
        <w:rPr>
          <w:rFonts w:cs="Times New Roman"/>
          <w:color w:val="000000"/>
          <w:szCs w:val="24"/>
        </w:rPr>
        <w:t xml:space="preserve"> de </w:t>
      </w:r>
      <w:r w:rsidR="006B51A7">
        <w:rPr>
          <w:rFonts w:cs="Times New Roman"/>
          <w:color w:val="000000"/>
          <w:szCs w:val="24"/>
        </w:rPr>
        <w:t>l’Ecole Nationale Supérieur</w:t>
      </w:r>
      <w:r w:rsidR="00BA5460">
        <w:rPr>
          <w:rFonts w:cs="Times New Roman"/>
          <w:color w:val="000000"/>
          <w:szCs w:val="24"/>
        </w:rPr>
        <w:t>e</w:t>
      </w:r>
      <w:r w:rsidRPr="00AF34A1">
        <w:rPr>
          <w:rFonts w:cs="Times New Roman"/>
          <w:color w:val="000000"/>
          <w:szCs w:val="24"/>
        </w:rPr>
        <w:t xml:space="preserve"> des Mines et des Industries Pétrolières de</w:t>
      </w:r>
      <w:r w:rsidR="006B51A7">
        <w:rPr>
          <w:color w:val="000000"/>
        </w:rPr>
        <w:t xml:space="preserve"> </w:t>
      </w:r>
      <w:r w:rsidRPr="00AF34A1">
        <w:rPr>
          <w:rFonts w:cs="Times New Roman"/>
          <w:color w:val="000000"/>
          <w:szCs w:val="24"/>
        </w:rPr>
        <w:t xml:space="preserve">l’Université de Maroua, pour la formation offerte à ses étudiants </w:t>
      </w:r>
      <w:r w:rsidR="00BC2A76">
        <w:rPr>
          <w:rFonts w:cs="Times New Roman"/>
          <w:color w:val="000000"/>
          <w:szCs w:val="24"/>
        </w:rPr>
        <w:t>et à Pr LOURA BENOIT, Ex Doyen de la</w:t>
      </w:r>
      <w:r w:rsidR="00E34EEF">
        <w:rPr>
          <w:rFonts w:cs="Times New Roman"/>
          <w:color w:val="000000"/>
          <w:szCs w:val="24"/>
        </w:rPr>
        <w:t xml:space="preserve"> ENSMIP, la</w:t>
      </w:r>
      <w:r w:rsidR="00BC2A76">
        <w:rPr>
          <w:rFonts w:cs="Times New Roman"/>
          <w:color w:val="000000"/>
          <w:szCs w:val="24"/>
        </w:rPr>
        <w:t xml:space="preserve"> FMIP </w:t>
      </w:r>
      <w:r w:rsidRPr="00AF34A1">
        <w:rPr>
          <w:rFonts w:cs="Times New Roman"/>
          <w:color w:val="000000"/>
          <w:szCs w:val="24"/>
        </w:rPr>
        <w:t>;</w:t>
      </w:r>
    </w:p>
    <w:p w14:paraId="07E2FB9C" w14:textId="6A5F90E2" w:rsidR="00AF34A1" w:rsidRPr="00AF34A1" w:rsidRDefault="001C0539" w:rsidP="00AF34A1">
      <w:pPr>
        <w:pStyle w:val="Paragraphedeliste"/>
        <w:numPr>
          <w:ilvl w:val="0"/>
          <w:numId w:val="1"/>
        </w:numPr>
        <w:tabs>
          <w:tab w:val="left" w:pos="1620"/>
        </w:tabs>
        <w:ind w:left="567"/>
        <w:rPr>
          <w:color w:val="000000"/>
        </w:rPr>
      </w:pPr>
      <w:r w:rsidRPr="00AF34A1">
        <w:rPr>
          <w:rFonts w:cs="Times New Roman"/>
          <w:color w:val="000000"/>
          <w:szCs w:val="24"/>
        </w:rPr>
        <w:t xml:space="preserve">Pr </w:t>
      </w:r>
      <w:r w:rsidR="003443F1">
        <w:rPr>
          <w:rFonts w:cs="Times New Roman"/>
          <w:color w:val="000000"/>
          <w:szCs w:val="24"/>
        </w:rPr>
        <w:t>NGUIMBOUS KOUOH Jean Jacques</w:t>
      </w:r>
      <w:r w:rsidRPr="00AF34A1">
        <w:rPr>
          <w:rFonts w:cs="Times New Roman"/>
          <w:color w:val="000000"/>
          <w:szCs w:val="24"/>
        </w:rPr>
        <w:t>, ex Chef de Département XMPE</w:t>
      </w:r>
      <w:r w:rsidR="003443F1">
        <w:rPr>
          <w:rFonts w:cs="Times New Roman"/>
          <w:color w:val="000000"/>
          <w:szCs w:val="24"/>
        </w:rPr>
        <w:t xml:space="preserve"> </w:t>
      </w:r>
      <w:r w:rsidR="00464518">
        <w:rPr>
          <w:rFonts w:cs="Times New Roman"/>
          <w:color w:val="000000"/>
          <w:szCs w:val="24"/>
        </w:rPr>
        <w:t>(Paix</w:t>
      </w:r>
      <w:r w:rsidR="003443F1">
        <w:rPr>
          <w:rFonts w:cs="Times New Roman"/>
          <w:color w:val="000000"/>
          <w:szCs w:val="24"/>
        </w:rPr>
        <w:t xml:space="preserve"> a son </w:t>
      </w:r>
      <w:r w:rsidR="009A133B">
        <w:rPr>
          <w:rFonts w:cs="Times New Roman"/>
          <w:color w:val="000000"/>
          <w:szCs w:val="24"/>
        </w:rPr>
        <w:t>âme</w:t>
      </w:r>
      <w:r w:rsidR="003443F1">
        <w:rPr>
          <w:rFonts w:cs="Times New Roman"/>
          <w:color w:val="000000"/>
          <w:szCs w:val="24"/>
        </w:rPr>
        <w:t>)</w:t>
      </w:r>
      <w:r w:rsidR="006B51A7">
        <w:rPr>
          <w:rFonts w:cs="Times New Roman"/>
          <w:color w:val="000000"/>
          <w:szCs w:val="24"/>
        </w:rPr>
        <w:t xml:space="preserve"> </w:t>
      </w:r>
      <w:r w:rsidRPr="00AF34A1">
        <w:rPr>
          <w:rFonts w:cs="Times New Roman"/>
          <w:color w:val="000000"/>
          <w:szCs w:val="24"/>
        </w:rPr>
        <w:t>;</w:t>
      </w:r>
    </w:p>
    <w:p w14:paraId="6D12F185" w14:textId="1DEF6EEF" w:rsidR="00AF34A1" w:rsidRPr="0026042A" w:rsidRDefault="00BA5460" w:rsidP="00AF34A1">
      <w:pPr>
        <w:pStyle w:val="Paragraphedeliste"/>
        <w:numPr>
          <w:ilvl w:val="0"/>
          <w:numId w:val="1"/>
        </w:numPr>
        <w:tabs>
          <w:tab w:val="left" w:pos="1620"/>
        </w:tabs>
        <w:ind w:left="567"/>
        <w:rPr>
          <w:color w:val="000000"/>
        </w:rPr>
      </w:pPr>
      <w:r>
        <w:rPr>
          <w:rFonts w:cs="Times New Roman"/>
          <w:color w:val="000000"/>
          <w:szCs w:val="24"/>
        </w:rPr>
        <w:t>P</w:t>
      </w:r>
      <w:r w:rsidR="003443F1">
        <w:rPr>
          <w:rFonts w:cs="Times New Roman"/>
          <w:color w:val="000000"/>
          <w:szCs w:val="24"/>
        </w:rPr>
        <w:t>R GOUET DANYL</w:t>
      </w:r>
      <w:r w:rsidR="001C0539" w:rsidRPr="00AF34A1">
        <w:rPr>
          <w:rFonts w:cs="Times New Roman"/>
          <w:color w:val="000000"/>
          <w:szCs w:val="24"/>
        </w:rPr>
        <w:t>, Chef de Département XMPE ;</w:t>
      </w:r>
    </w:p>
    <w:p w14:paraId="2B170C52" w14:textId="2BA6C376" w:rsidR="0026042A" w:rsidRPr="005A2BB0" w:rsidRDefault="0026042A" w:rsidP="00AF34A1">
      <w:pPr>
        <w:pStyle w:val="Paragraphedeliste"/>
        <w:numPr>
          <w:ilvl w:val="0"/>
          <w:numId w:val="1"/>
        </w:numPr>
        <w:tabs>
          <w:tab w:val="left" w:pos="1620"/>
        </w:tabs>
        <w:ind w:left="567"/>
        <w:rPr>
          <w:color w:val="000000"/>
        </w:rPr>
      </w:pPr>
      <w:r>
        <w:rPr>
          <w:rFonts w:cs="Times New Roman"/>
          <w:color w:val="000000"/>
          <w:szCs w:val="24"/>
        </w:rPr>
        <w:t xml:space="preserve">Dr NTEP </w:t>
      </w:r>
      <w:r w:rsidR="00771430">
        <w:rPr>
          <w:rFonts w:cs="Times New Roman"/>
          <w:color w:val="000000"/>
          <w:szCs w:val="24"/>
        </w:rPr>
        <w:t>FRANÇOIS, Chef de Département XMPE par Intérim ;</w:t>
      </w:r>
    </w:p>
    <w:p w14:paraId="10F555F7" w14:textId="67284187" w:rsidR="005A2BB0" w:rsidRPr="00AF34A1" w:rsidRDefault="003443F1" w:rsidP="00AF34A1">
      <w:pPr>
        <w:pStyle w:val="Paragraphedeliste"/>
        <w:numPr>
          <w:ilvl w:val="0"/>
          <w:numId w:val="1"/>
        </w:numPr>
        <w:tabs>
          <w:tab w:val="left" w:pos="1620"/>
        </w:tabs>
        <w:ind w:left="567"/>
        <w:rPr>
          <w:color w:val="000000"/>
        </w:rPr>
      </w:pPr>
      <w:r>
        <w:rPr>
          <w:rFonts w:cs="Times New Roman"/>
          <w:color w:val="000000"/>
          <w:szCs w:val="24"/>
        </w:rPr>
        <w:t>PR DOMRA KA NA Janvier</w:t>
      </w:r>
      <w:r w:rsidR="00BA7330">
        <w:rPr>
          <w:rFonts w:cs="Times New Roman"/>
          <w:color w:val="000000"/>
          <w:szCs w:val="24"/>
        </w:rPr>
        <w:t>, Chargé de cours à l’ENSMIP et mon Encadreur Académique</w:t>
      </w:r>
      <w:r w:rsidR="00EE445E">
        <w:rPr>
          <w:rFonts w:cs="Times New Roman"/>
          <w:color w:val="000000"/>
          <w:szCs w:val="24"/>
        </w:rPr>
        <w:t xml:space="preserve"> qui, malgré ses multiples occupations </w:t>
      </w:r>
      <w:r w:rsidR="00634AAC">
        <w:rPr>
          <w:rFonts w:cs="Times New Roman"/>
          <w:color w:val="000000"/>
          <w:szCs w:val="24"/>
        </w:rPr>
        <w:t>a su diriger ce travail</w:t>
      </w:r>
      <w:r w:rsidR="00BF205A">
        <w:rPr>
          <w:rFonts w:cs="Times New Roman"/>
          <w:color w:val="000000"/>
          <w:szCs w:val="24"/>
        </w:rPr>
        <w:t xml:space="preserve"> </w:t>
      </w:r>
      <w:r w:rsidR="00634AAC">
        <w:rPr>
          <w:rFonts w:cs="Times New Roman"/>
          <w:color w:val="000000"/>
          <w:szCs w:val="24"/>
        </w:rPr>
        <w:t>d’un bout à l’autre</w:t>
      </w:r>
      <w:r w:rsidR="000138B2">
        <w:rPr>
          <w:rFonts w:cs="Times New Roman"/>
          <w:color w:val="000000"/>
          <w:szCs w:val="24"/>
        </w:rPr>
        <w:t> ;</w:t>
      </w:r>
    </w:p>
    <w:p w14:paraId="419E43DD" w14:textId="545CFA76" w:rsidR="00AF34A1" w:rsidRDefault="006B51A7" w:rsidP="00AF34A1">
      <w:pPr>
        <w:pStyle w:val="Paragraphedeliste"/>
        <w:numPr>
          <w:ilvl w:val="0"/>
          <w:numId w:val="1"/>
        </w:numPr>
        <w:tabs>
          <w:tab w:val="left" w:pos="1620"/>
        </w:tabs>
        <w:ind w:left="567"/>
        <w:rPr>
          <w:color w:val="000000"/>
        </w:rPr>
      </w:pPr>
      <w:r>
        <w:rPr>
          <w:rFonts w:cs="Times New Roman"/>
          <w:color w:val="000000"/>
          <w:szCs w:val="24"/>
        </w:rPr>
        <w:t>Personnel E</w:t>
      </w:r>
      <w:r w:rsidR="001C0539" w:rsidRPr="00AF34A1">
        <w:rPr>
          <w:rFonts w:cs="Times New Roman"/>
          <w:color w:val="000000"/>
          <w:szCs w:val="24"/>
        </w:rPr>
        <w:t xml:space="preserve">nseignant de </w:t>
      </w:r>
      <w:r w:rsidR="00BF205A">
        <w:rPr>
          <w:rFonts w:cs="Times New Roman"/>
          <w:color w:val="000000"/>
          <w:szCs w:val="24"/>
        </w:rPr>
        <w:t>l’Ecole Nationale Supérieure</w:t>
      </w:r>
      <w:r w:rsidR="001C0539" w:rsidRPr="00AF34A1">
        <w:rPr>
          <w:rFonts w:cs="Times New Roman"/>
          <w:color w:val="000000"/>
          <w:szCs w:val="24"/>
        </w:rPr>
        <w:t xml:space="preserve"> des Mines et des Industries Pétrolières de</w:t>
      </w:r>
      <w:r w:rsidR="00BF205A">
        <w:rPr>
          <w:color w:val="000000"/>
        </w:rPr>
        <w:t xml:space="preserve"> </w:t>
      </w:r>
      <w:r w:rsidR="001C0539" w:rsidRPr="00AF34A1">
        <w:rPr>
          <w:rFonts w:cs="Times New Roman"/>
          <w:color w:val="000000"/>
          <w:szCs w:val="24"/>
        </w:rPr>
        <w:t>l’Université de Maroua, pour les enseignements reçus durant les années écoulées ;</w:t>
      </w:r>
    </w:p>
    <w:p w14:paraId="33F430EB" w14:textId="326605CB" w:rsidR="000A49A8" w:rsidRPr="006B51A7" w:rsidRDefault="001C0539" w:rsidP="00AF34A1">
      <w:pPr>
        <w:pStyle w:val="Paragraphedeliste"/>
        <w:numPr>
          <w:ilvl w:val="0"/>
          <w:numId w:val="1"/>
        </w:numPr>
        <w:tabs>
          <w:tab w:val="left" w:pos="1620"/>
        </w:tabs>
        <w:ind w:left="567"/>
        <w:rPr>
          <w:color w:val="000000"/>
        </w:rPr>
      </w:pPr>
      <w:r w:rsidRPr="00AF34A1">
        <w:rPr>
          <w:rFonts w:cs="Times New Roman"/>
          <w:color w:val="000000"/>
          <w:szCs w:val="24"/>
        </w:rPr>
        <w:t>Membres du Jury pour leur disponibilité et le temps qu’ils auront à nous consacrer lors</w:t>
      </w:r>
      <w:r w:rsidRPr="00AF34A1">
        <w:rPr>
          <w:color w:val="000000"/>
        </w:rPr>
        <w:br/>
      </w:r>
      <w:r w:rsidRPr="00AF34A1">
        <w:rPr>
          <w:rFonts w:cs="Times New Roman"/>
          <w:color w:val="000000"/>
          <w:szCs w:val="24"/>
        </w:rPr>
        <w:t>de la présentation de ce mémoire ;</w:t>
      </w:r>
    </w:p>
    <w:p w14:paraId="0EF8F9F7" w14:textId="473B1F05" w:rsidR="006B51A7" w:rsidRPr="00C348CC" w:rsidRDefault="006B51A7" w:rsidP="00AF34A1">
      <w:pPr>
        <w:pStyle w:val="Paragraphedeliste"/>
        <w:numPr>
          <w:ilvl w:val="0"/>
          <w:numId w:val="1"/>
        </w:numPr>
        <w:tabs>
          <w:tab w:val="left" w:pos="1620"/>
        </w:tabs>
        <w:ind w:left="567"/>
        <w:rPr>
          <w:color w:val="000000"/>
        </w:rPr>
      </w:pPr>
      <w:r>
        <w:rPr>
          <w:rFonts w:cs="Times New Roman"/>
          <w:color w:val="000000"/>
          <w:szCs w:val="24"/>
        </w:rPr>
        <w:t>M.</w:t>
      </w:r>
      <w:r w:rsidR="008D2454">
        <w:rPr>
          <w:rFonts w:cs="Times New Roman"/>
          <w:color w:val="000000"/>
          <w:szCs w:val="24"/>
        </w:rPr>
        <w:t xml:space="preserve"> </w:t>
      </w:r>
      <w:r w:rsidR="0085035A">
        <w:rPr>
          <w:rFonts w:cs="Times New Roman"/>
          <w:color w:val="000000"/>
          <w:szCs w:val="24"/>
        </w:rPr>
        <w:t>HAMAN</w:t>
      </w:r>
      <w:r w:rsidR="008D2454">
        <w:rPr>
          <w:rFonts w:cs="Times New Roman"/>
          <w:color w:val="000000"/>
          <w:szCs w:val="24"/>
        </w:rPr>
        <w:t>, Directeur Général</w:t>
      </w:r>
      <w:r>
        <w:rPr>
          <w:rFonts w:cs="Times New Roman"/>
          <w:color w:val="000000"/>
          <w:szCs w:val="24"/>
        </w:rPr>
        <w:t xml:space="preserve"> de l’Entreprise </w:t>
      </w:r>
      <w:r w:rsidR="0085035A">
        <w:rPr>
          <w:rFonts w:cs="Times New Roman"/>
          <w:color w:val="000000"/>
          <w:szCs w:val="24"/>
        </w:rPr>
        <w:t>EGETRA</w:t>
      </w:r>
      <w:r w:rsidR="00C348CC">
        <w:rPr>
          <w:rFonts w:cs="Times New Roman"/>
          <w:color w:val="000000"/>
          <w:szCs w:val="24"/>
        </w:rPr>
        <w:t xml:space="preserve"> </w:t>
      </w:r>
      <w:r w:rsidR="00C348CC">
        <w:t>pour ses précieux conseils et sa rigueur</w:t>
      </w:r>
      <w:r>
        <w:rPr>
          <w:rFonts w:cs="Times New Roman"/>
          <w:color w:val="000000"/>
          <w:szCs w:val="24"/>
        </w:rPr>
        <w:t> ;</w:t>
      </w:r>
    </w:p>
    <w:p w14:paraId="27A51002" w14:textId="2376EBA8" w:rsidR="00C348CC" w:rsidRPr="00C348CC" w:rsidRDefault="00C348CC" w:rsidP="00AF34A1">
      <w:pPr>
        <w:pStyle w:val="Paragraphedeliste"/>
        <w:numPr>
          <w:ilvl w:val="0"/>
          <w:numId w:val="1"/>
        </w:numPr>
        <w:tabs>
          <w:tab w:val="left" w:pos="1620"/>
        </w:tabs>
        <w:ind w:left="567"/>
        <w:rPr>
          <w:color w:val="000000"/>
        </w:rPr>
      </w:pPr>
      <w:r>
        <w:t>Ing. GONGA BAAMBE Abraham qui a fait preuve de patience, de rigueur, d’attention à mon égard</w:t>
      </w:r>
    </w:p>
    <w:p w14:paraId="605553BC" w14:textId="78017578" w:rsidR="00C348CC" w:rsidRPr="00C348CC" w:rsidRDefault="00C348CC" w:rsidP="00C348CC">
      <w:pPr>
        <w:pStyle w:val="Paragraphedeliste"/>
        <w:numPr>
          <w:ilvl w:val="0"/>
          <w:numId w:val="1"/>
        </w:numPr>
        <w:tabs>
          <w:tab w:val="left" w:pos="1620"/>
        </w:tabs>
        <w:ind w:left="567"/>
        <w:rPr>
          <w:color w:val="000000"/>
        </w:rPr>
      </w:pPr>
      <w:r>
        <w:t>Ing MAY THIERY encadrant professionnel qui a fait preuve de patience, de rigueur, d’attention à mon égard</w:t>
      </w:r>
    </w:p>
    <w:p w14:paraId="1208787E" w14:textId="447A329B" w:rsidR="00C348CC" w:rsidRPr="008C7EBD" w:rsidRDefault="00C348CC" w:rsidP="002A5B5D">
      <w:pPr>
        <w:pStyle w:val="Paragraphedeliste"/>
        <w:tabs>
          <w:tab w:val="left" w:pos="1620"/>
        </w:tabs>
        <w:ind w:left="567"/>
        <w:rPr>
          <w:color w:val="000000"/>
        </w:rPr>
      </w:pPr>
    </w:p>
    <w:p w14:paraId="4469ED97" w14:textId="4A5ABF22" w:rsidR="009569FC" w:rsidRPr="00F724FE" w:rsidRDefault="006F6F18" w:rsidP="007172A6">
      <w:pPr>
        <w:pStyle w:val="GT1"/>
        <w:rPr>
          <w:caps/>
        </w:rPr>
      </w:pPr>
      <w:r>
        <w:br w:type="page"/>
      </w:r>
      <w:bookmarkStart w:id="10" w:name="_Toc119893149"/>
      <w:r w:rsidR="009569FC" w:rsidRPr="003F6ACE">
        <w:lastRenderedPageBreak/>
        <w:t>TABLE DE MATIERE</w:t>
      </w:r>
      <w:bookmarkEnd w:id="10"/>
    </w:p>
    <w:p w14:paraId="5755E906" w14:textId="41FE1FC8" w:rsidR="001E51A6" w:rsidRPr="001E51A6" w:rsidRDefault="001E51A6" w:rsidP="001E51A6">
      <w:pPr>
        <w:spacing w:line="259" w:lineRule="auto"/>
        <w:jc w:val="left"/>
        <w:rPr>
          <w:rFonts w:cs="Times New Roman"/>
          <w:b/>
          <w:sz w:val="28"/>
          <w:szCs w:val="28"/>
        </w:rPr>
      </w:pPr>
    </w:p>
    <w:p w14:paraId="52300987" w14:textId="77777777" w:rsidR="001E51A6" w:rsidRDefault="001E51A6">
      <w:pPr>
        <w:spacing w:line="259" w:lineRule="auto"/>
        <w:jc w:val="left"/>
        <w:rPr>
          <w:rFonts w:cs="Times New Roman"/>
          <w:b/>
          <w:sz w:val="28"/>
          <w:szCs w:val="28"/>
        </w:rPr>
      </w:pPr>
      <w:r>
        <w:br w:type="page"/>
      </w:r>
    </w:p>
    <w:p w14:paraId="0C690F46" w14:textId="77777777" w:rsidR="009569FC" w:rsidRDefault="009569FC">
      <w:pPr>
        <w:rPr>
          <w:rFonts w:cs="Times New Roman"/>
        </w:rPr>
      </w:pPr>
      <w:r>
        <w:rPr>
          <w:rFonts w:cs="Times New Roman"/>
        </w:rPr>
        <w:lastRenderedPageBreak/>
        <w:br w:type="page"/>
      </w:r>
    </w:p>
    <w:p w14:paraId="640D01DA" w14:textId="5FEB78E6" w:rsidR="00F42005" w:rsidRDefault="00F42005" w:rsidP="007172A6">
      <w:pPr>
        <w:pStyle w:val="GT1"/>
      </w:pPr>
      <w:bookmarkStart w:id="11" w:name="_Toc119893151"/>
      <w:r>
        <w:lastRenderedPageBreak/>
        <w:t>LISTE DES FIGURES</w:t>
      </w:r>
      <w:bookmarkEnd w:id="11"/>
    </w:p>
    <w:p w14:paraId="1212F904" w14:textId="17D3AFE0" w:rsidR="00837173" w:rsidRDefault="00F42005" w:rsidP="007172A6">
      <w:pPr>
        <w:pStyle w:val="GT1"/>
      </w:pPr>
      <w:bookmarkStart w:id="12" w:name="_Toc119893152"/>
      <w:r>
        <w:t xml:space="preserve">LISTE DES ABREVIATIONS, </w:t>
      </w:r>
      <w:r w:rsidRPr="00272C3B">
        <w:t>SIGLES</w:t>
      </w:r>
      <w:r>
        <w:t xml:space="preserve"> ET ACRONYMES</w:t>
      </w:r>
      <w:bookmarkEnd w:id="12"/>
    </w:p>
    <w:tbl>
      <w:tblPr>
        <w:tblStyle w:val="Grilledutableau"/>
        <w:tblW w:w="0" w:type="auto"/>
        <w:tblLook w:val="04A0" w:firstRow="1" w:lastRow="0" w:firstColumn="1" w:lastColumn="0" w:noHBand="0" w:noVBand="1"/>
      </w:tblPr>
      <w:tblGrid>
        <w:gridCol w:w="1980"/>
        <w:gridCol w:w="7036"/>
      </w:tblGrid>
      <w:tr w:rsidR="00956EC9" w14:paraId="470D2856" w14:textId="77777777" w:rsidTr="001E51A6">
        <w:tc>
          <w:tcPr>
            <w:tcW w:w="1980" w:type="dxa"/>
            <w:vAlign w:val="center"/>
          </w:tcPr>
          <w:p w14:paraId="46543770" w14:textId="3B176060" w:rsidR="00956EC9" w:rsidRDefault="001E51A6" w:rsidP="001E51A6">
            <w:r>
              <w:t>SIGLES ET AC.</w:t>
            </w:r>
          </w:p>
        </w:tc>
        <w:tc>
          <w:tcPr>
            <w:tcW w:w="7036" w:type="dxa"/>
            <w:vAlign w:val="center"/>
          </w:tcPr>
          <w:p w14:paraId="27DF92BD" w14:textId="40C28DCB" w:rsidR="00956EC9" w:rsidRDefault="001E51A6" w:rsidP="001E51A6">
            <w:r>
              <w:t>SIGNIFICATION</w:t>
            </w:r>
          </w:p>
        </w:tc>
      </w:tr>
      <w:tr w:rsidR="00037120" w:rsidRPr="00515585" w14:paraId="334618A1" w14:textId="77777777" w:rsidTr="001E51A6">
        <w:tc>
          <w:tcPr>
            <w:tcW w:w="1980" w:type="dxa"/>
            <w:vAlign w:val="center"/>
          </w:tcPr>
          <w:p w14:paraId="530CCB38" w14:textId="1AF14DE2" w:rsidR="00037120" w:rsidRPr="00515585" w:rsidRDefault="00037120" w:rsidP="001E51A6">
            <w:r w:rsidRPr="00515585">
              <w:t>ENSMIP</w:t>
            </w:r>
          </w:p>
        </w:tc>
        <w:tc>
          <w:tcPr>
            <w:tcW w:w="7036" w:type="dxa"/>
            <w:vAlign w:val="center"/>
          </w:tcPr>
          <w:p w14:paraId="2CDCF23F" w14:textId="77777777" w:rsidR="00037120" w:rsidRPr="00515585" w:rsidRDefault="00037120" w:rsidP="001E51A6"/>
        </w:tc>
      </w:tr>
      <w:tr w:rsidR="00037120" w:rsidRPr="00515585" w14:paraId="08421733" w14:textId="77777777" w:rsidTr="001E51A6">
        <w:tc>
          <w:tcPr>
            <w:tcW w:w="1980" w:type="dxa"/>
            <w:vAlign w:val="center"/>
          </w:tcPr>
          <w:p w14:paraId="232BA5BE" w14:textId="4076FD23" w:rsidR="00037120" w:rsidRPr="00515585" w:rsidRDefault="00037120" w:rsidP="001E51A6">
            <w:r w:rsidRPr="00515585">
              <w:t>FMIP</w:t>
            </w:r>
          </w:p>
        </w:tc>
        <w:tc>
          <w:tcPr>
            <w:tcW w:w="7036" w:type="dxa"/>
            <w:vAlign w:val="center"/>
          </w:tcPr>
          <w:p w14:paraId="5C8227EA" w14:textId="77777777" w:rsidR="00037120" w:rsidRPr="00515585" w:rsidRDefault="00037120" w:rsidP="001E51A6"/>
        </w:tc>
      </w:tr>
      <w:tr w:rsidR="00037120" w:rsidRPr="00515585" w14:paraId="09C1D47E" w14:textId="77777777" w:rsidTr="001E51A6">
        <w:tc>
          <w:tcPr>
            <w:tcW w:w="1980" w:type="dxa"/>
            <w:vAlign w:val="center"/>
          </w:tcPr>
          <w:p w14:paraId="6A80B52C" w14:textId="168D8C7B" w:rsidR="00037120" w:rsidRPr="00515585" w:rsidRDefault="00037120" w:rsidP="001E51A6">
            <w:r w:rsidRPr="00515585">
              <w:t>XMPE</w:t>
            </w:r>
          </w:p>
        </w:tc>
        <w:tc>
          <w:tcPr>
            <w:tcW w:w="7036" w:type="dxa"/>
            <w:vAlign w:val="center"/>
          </w:tcPr>
          <w:p w14:paraId="66B35B48" w14:textId="77777777" w:rsidR="00037120" w:rsidRPr="00515585" w:rsidRDefault="00037120" w:rsidP="001E51A6"/>
        </w:tc>
      </w:tr>
      <w:tr w:rsidR="00EE3C05" w:rsidRPr="00515585" w14:paraId="0334E1D0" w14:textId="77777777" w:rsidTr="001E51A6">
        <w:tc>
          <w:tcPr>
            <w:tcW w:w="1980" w:type="dxa"/>
            <w:vAlign w:val="center"/>
          </w:tcPr>
          <w:p w14:paraId="728CBBA9" w14:textId="1532A5BA" w:rsidR="00EE3C05" w:rsidRPr="00515585" w:rsidRDefault="00EE3C05" w:rsidP="001E51A6">
            <w:r>
              <w:t>EGETRA</w:t>
            </w:r>
          </w:p>
        </w:tc>
        <w:tc>
          <w:tcPr>
            <w:tcW w:w="7036" w:type="dxa"/>
            <w:vAlign w:val="center"/>
          </w:tcPr>
          <w:p w14:paraId="1C083DBB" w14:textId="77777777" w:rsidR="00EE3C05" w:rsidRPr="00515585" w:rsidRDefault="00EE3C05" w:rsidP="001E51A6"/>
        </w:tc>
      </w:tr>
    </w:tbl>
    <w:p w14:paraId="2F0EEFC1" w14:textId="77777777" w:rsidR="00956EC9" w:rsidRDefault="00956EC9" w:rsidP="007172A6">
      <w:pPr>
        <w:pStyle w:val="GT1"/>
      </w:pPr>
    </w:p>
    <w:p w14:paraId="212C6487" w14:textId="77777777" w:rsidR="00837173" w:rsidRDefault="00837173">
      <w:pPr>
        <w:rPr>
          <w:rFonts w:cs="Times New Roman"/>
        </w:rPr>
      </w:pPr>
      <w:r>
        <w:rPr>
          <w:rFonts w:cs="Times New Roman"/>
        </w:rPr>
        <w:br w:type="page"/>
      </w:r>
    </w:p>
    <w:p w14:paraId="37BA59F8" w14:textId="62C3A455" w:rsidR="008B03F7" w:rsidRDefault="00837173" w:rsidP="007172A6">
      <w:pPr>
        <w:pStyle w:val="GT1"/>
      </w:pPr>
      <w:bookmarkStart w:id="13" w:name="_Toc119893153"/>
      <w:r>
        <w:lastRenderedPageBreak/>
        <w:t>LISTE DES ANNEXES</w:t>
      </w:r>
      <w:bookmarkEnd w:id="13"/>
    </w:p>
    <w:p w14:paraId="2188C209" w14:textId="7CF3A92C" w:rsidR="000C5A2A" w:rsidRDefault="000C5A2A" w:rsidP="00E470BB">
      <w:pPr>
        <w:pStyle w:val="Tabledesillustrations"/>
        <w:tabs>
          <w:tab w:val="right" w:leader="dot" w:pos="9016"/>
        </w:tabs>
        <w:rPr>
          <w:rFonts w:asciiTheme="minorHAnsi" w:eastAsiaTheme="minorEastAsia" w:hAnsiTheme="minorHAnsi"/>
          <w:noProof/>
          <w:sz w:val="22"/>
          <w:lang w:eastAsia="fr-FR"/>
        </w:rPr>
      </w:pPr>
      <w:r>
        <w:fldChar w:fldCharType="begin"/>
      </w:r>
      <w:r>
        <w:instrText xml:space="preserve"> TOC \h \z \c "Annexe" </w:instrText>
      </w:r>
      <w:r>
        <w:fldChar w:fldCharType="separate"/>
      </w:r>
    </w:p>
    <w:p w14:paraId="06842D7E" w14:textId="50BC5C6F" w:rsidR="000C5A2A" w:rsidRDefault="000C5A2A" w:rsidP="000C5A2A">
      <w:r>
        <w:fldChar w:fldCharType="end"/>
      </w:r>
    </w:p>
    <w:p w14:paraId="792BCC06" w14:textId="77777777" w:rsidR="008B03F7" w:rsidRDefault="008B03F7">
      <w:pPr>
        <w:rPr>
          <w:rFonts w:cs="Times New Roman"/>
        </w:rPr>
      </w:pPr>
      <w:r>
        <w:rPr>
          <w:rFonts w:cs="Times New Roman"/>
        </w:rPr>
        <w:br w:type="page"/>
      </w:r>
    </w:p>
    <w:p w14:paraId="1C783CD4" w14:textId="54BA5EBE" w:rsidR="008B03F7" w:rsidRDefault="008B03F7" w:rsidP="007172A6">
      <w:pPr>
        <w:pStyle w:val="GT1"/>
      </w:pPr>
      <w:bookmarkStart w:id="14" w:name="_Toc119893154"/>
      <w:r>
        <w:lastRenderedPageBreak/>
        <w:t>RESUME</w:t>
      </w:r>
      <w:bookmarkEnd w:id="14"/>
    </w:p>
    <w:p w14:paraId="4D00F54D" w14:textId="371F3574" w:rsidR="0076570B" w:rsidRDefault="0076570B" w:rsidP="0076570B">
      <w:pPr>
        <w:ind w:firstLine="708"/>
        <w:rPr>
          <w:rFonts w:cs="Times New Roman"/>
        </w:rPr>
      </w:pPr>
      <w:r w:rsidRPr="00B146D6">
        <w:rPr>
          <w:rFonts w:cs="Times New Roman"/>
        </w:rPr>
        <w:t xml:space="preserve">Ce mémoire traite du potentiel de production des nappes aquifères des zones </w:t>
      </w:r>
      <w:r w:rsidR="00F37CA4">
        <w:rPr>
          <w:rFonts w:cs="Times New Roman"/>
        </w:rPr>
        <w:t>socles</w:t>
      </w:r>
      <w:r w:rsidRPr="00B146D6">
        <w:rPr>
          <w:rFonts w:cs="Times New Roman"/>
        </w:rPr>
        <w:t xml:space="preserve"> dans</w:t>
      </w:r>
      <w:r w:rsidR="00753D4F">
        <w:rPr>
          <w:rFonts w:cs="Times New Roman"/>
        </w:rPr>
        <w:t xml:space="preserve"> l’arrondissement de Ngaoundéré III</w:t>
      </w:r>
      <w:r w:rsidRPr="00B146D6">
        <w:rPr>
          <w:rFonts w:cs="Times New Roman"/>
        </w:rPr>
        <w:t xml:space="preserve">. Ici il s’agit de déceler les facteurs qui peuvent influencer directement ou indirectement la productivité des forages d’eau dans cette zone. L’objectif visé a été atteint par la réalisation d’un certain nombre de tâche aussi bien en géophysique qu’en géologie </w:t>
      </w:r>
      <w:r>
        <w:rPr>
          <w:rFonts w:cs="Times New Roman"/>
        </w:rPr>
        <w:t xml:space="preserve">et </w:t>
      </w:r>
      <w:r w:rsidRPr="00B146D6">
        <w:rPr>
          <w:rFonts w:cs="Times New Roman"/>
        </w:rPr>
        <w:t>hydrogéologie ; de ce fait, il a fallu réaliser des études géophysiques dans les différents sites du projet</w:t>
      </w:r>
      <w:r>
        <w:rPr>
          <w:rFonts w:cs="Times New Roman"/>
        </w:rPr>
        <w:t xml:space="preserve"> pour analyser et déterminer les points intéressants pour l’implantation des forages</w:t>
      </w:r>
      <w:r w:rsidRPr="00B146D6">
        <w:rPr>
          <w:rFonts w:cs="Times New Roman"/>
        </w:rPr>
        <w:t>, la mise en évidence des couches traversées</w:t>
      </w:r>
      <w:r>
        <w:rPr>
          <w:rFonts w:cs="Times New Roman"/>
        </w:rPr>
        <w:t xml:space="preserve"> à travers des coupes techniques et </w:t>
      </w:r>
      <w:r w:rsidRPr="00B146D6">
        <w:rPr>
          <w:rFonts w:cs="Times New Roman"/>
        </w:rPr>
        <w:t>lithologiques</w:t>
      </w:r>
      <w:r>
        <w:rPr>
          <w:rFonts w:cs="Times New Roman"/>
        </w:rPr>
        <w:t xml:space="preserve"> pour cartographier les types de faciès rencontrés,</w:t>
      </w:r>
      <w:r w:rsidRPr="00B146D6">
        <w:rPr>
          <w:rFonts w:cs="Times New Roman"/>
        </w:rPr>
        <w:t xml:space="preserve"> la réalisation des pompages d’essais afin de déterminer le</w:t>
      </w:r>
      <w:r>
        <w:rPr>
          <w:rFonts w:cs="Times New Roman"/>
        </w:rPr>
        <w:t>s</w:t>
      </w:r>
      <w:r w:rsidRPr="00B146D6">
        <w:rPr>
          <w:rFonts w:cs="Times New Roman"/>
        </w:rPr>
        <w:t xml:space="preserve"> débit</w:t>
      </w:r>
      <w:r>
        <w:rPr>
          <w:rFonts w:cs="Times New Roman"/>
        </w:rPr>
        <w:t>s d’écoulement</w:t>
      </w:r>
      <w:r w:rsidRPr="00B146D6">
        <w:rPr>
          <w:rFonts w:cs="Times New Roman"/>
        </w:rPr>
        <w:t xml:space="preserve">, </w:t>
      </w:r>
      <w:r>
        <w:rPr>
          <w:rFonts w:cs="Times New Roman"/>
        </w:rPr>
        <w:t xml:space="preserve">les </w:t>
      </w:r>
      <w:r w:rsidRPr="00B146D6">
        <w:rPr>
          <w:rFonts w:cs="Times New Roman"/>
        </w:rPr>
        <w:t>rabattement</w:t>
      </w:r>
      <w:r>
        <w:rPr>
          <w:rFonts w:cs="Times New Roman"/>
        </w:rPr>
        <w:t>s observés</w:t>
      </w:r>
      <w:r w:rsidRPr="00B146D6">
        <w:rPr>
          <w:rFonts w:cs="Times New Roman"/>
        </w:rPr>
        <w:t xml:space="preserve"> et les</w:t>
      </w:r>
      <w:r>
        <w:rPr>
          <w:rFonts w:cs="Times New Roman"/>
        </w:rPr>
        <w:t xml:space="preserve"> différentes</w:t>
      </w:r>
      <w:r w:rsidRPr="00B146D6">
        <w:rPr>
          <w:rFonts w:cs="Times New Roman"/>
        </w:rPr>
        <w:t xml:space="preserve"> pertes de charge</w:t>
      </w:r>
      <w:r>
        <w:rPr>
          <w:rFonts w:cs="Times New Roman"/>
        </w:rPr>
        <w:t xml:space="preserve"> qui pourront renseigner sur la durée de vie de la productivité de la nappe</w:t>
      </w:r>
      <w:r w:rsidRPr="00B146D6">
        <w:rPr>
          <w:rFonts w:cs="Times New Roman"/>
        </w:rPr>
        <w:t>,</w:t>
      </w:r>
      <w:r>
        <w:rPr>
          <w:rFonts w:cs="Times New Roman"/>
        </w:rPr>
        <w:t xml:space="preserve"> et enfin les analyses bactériologiques et physico chimiques des eaux recueillies dans les différents puits forés dans l’optique de connaître la composition chimique des différentes espèces en solution et  bactéries contenues dans ces eaux et pouvoir juger du caractère potable ou non de ces puits avant leurs mises à la consommation.</w:t>
      </w:r>
    </w:p>
    <w:p w14:paraId="0CD170A0" w14:textId="32AAB2E2" w:rsidR="0076570B" w:rsidRDefault="0076570B">
      <w:pPr>
        <w:rPr>
          <w:rFonts w:cs="Times New Roman"/>
        </w:rPr>
      </w:pPr>
    </w:p>
    <w:p w14:paraId="599D532E" w14:textId="7A259C1E" w:rsidR="00754689" w:rsidRDefault="00754689">
      <w:pPr>
        <w:rPr>
          <w:rFonts w:cs="Times New Roman"/>
        </w:rPr>
      </w:pPr>
    </w:p>
    <w:p w14:paraId="0FE32D21" w14:textId="3E40CF55" w:rsidR="00754689" w:rsidRDefault="00754689">
      <w:pPr>
        <w:rPr>
          <w:rFonts w:cs="Times New Roman"/>
        </w:rPr>
      </w:pPr>
    </w:p>
    <w:p w14:paraId="575EC239" w14:textId="6D1F285C" w:rsidR="00754689" w:rsidRDefault="00754689">
      <w:pPr>
        <w:rPr>
          <w:rFonts w:cs="Times New Roman"/>
        </w:rPr>
      </w:pPr>
    </w:p>
    <w:p w14:paraId="5F5C4B54" w14:textId="53895660" w:rsidR="00754689" w:rsidRDefault="00754689">
      <w:pPr>
        <w:rPr>
          <w:rFonts w:cs="Times New Roman"/>
        </w:rPr>
      </w:pPr>
      <w:r w:rsidRPr="00D12D7C">
        <w:rPr>
          <w:rFonts w:cs="Times New Roman"/>
          <w:b/>
        </w:rPr>
        <w:t>Mots clés</w:t>
      </w:r>
      <w:r>
        <w:rPr>
          <w:rFonts w:cs="Times New Roman"/>
        </w:rPr>
        <w:t xml:space="preserve"> : </w:t>
      </w:r>
      <w:r w:rsidR="00515585">
        <w:rPr>
          <w:rFonts w:cs="Times New Roman"/>
        </w:rPr>
        <w:t xml:space="preserve"> Productivité, forage, </w:t>
      </w:r>
      <w:r w:rsidR="001B25C9">
        <w:rPr>
          <w:rFonts w:cs="Times New Roman"/>
        </w:rPr>
        <w:t>vina</w:t>
      </w:r>
      <w:r w:rsidR="00D12D7C">
        <w:rPr>
          <w:rFonts w:cs="Times New Roman"/>
        </w:rPr>
        <w:t xml:space="preserve"> Région </w:t>
      </w:r>
      <w:r w:rsidR="001B25C9">
        <w:rPr>
          <w:rFonts w:cs="Times New Roman"/>
        </w:rPr>
        <w:t xml:space="preserve">de </w:t>
      </w:r>
      <w:r w:rsidR="00304026">
        <w:rPr>
          <w:rFonts w:cs="Times New Roman"/>
        </w:rPr>
        <w:t>L’Adamaoua</w:t>
      </w:r>
      <w:r w:rsidR="00D12D7C">
        <w:rPr>
          <w:rFonts w:cs="Times New Roman"/>
        </w:rPr>
        <w:t>, Cameroun</w:t>
      </w:r>
    </w:p>
    <w:p w14:paraId="5BEB32DE" w14:textId="6C04671C" w:rsidR="008B03F7" w:rsidRDefault="0076570B" w:rsidP="0076570B">
      <w:pPr>
        <w:spacing w:line="259" w:lineRule="auto"/>
        <w:jc w:val="left"/>
        <w:rPr>
          <w:rFonts w:cs="Times New Roman"/>
        </w:rPr>
      </w:pPr>
      <w:r>
        <w:rPr>
          <w:rFonts w:cs="Times New Roman"/>
        </w:rPr>
        <w:br w:type="page"/>
      </w:r>
    </w:p>
    <w:p w14:paraId="3E58BC38" w14:textId="1BB4568B" w:rsidR="0076570B" w:rsidRPr="00B44A44" w:rsidRDefault="008B03F7" w:rsidP="007172A6">
      <w:pPr>
        <w:pStyle w:val="GT1"/>
        <w:rPr>
          <w:lang w:val="en-US"/>
        </w:rPr>
      </w:pPr>
      <w:bookmarkStart w:id="15" w:name="_Toc119893155"/>
      <w:r w:rsidRPr="00B44A44">
        <w:rPr>
          <w:lang w:val="en-US"/>
        </w:rPr>
        <w:lastRenderedPageBreak/>
        <w:t>ABSTRAC</w:t>
      </w:r>
      <w:r w:rsidR="0076570B" w:rsidRPr="00B44A44">
        <w:rPr>
          <w:lang w:val="en-US"/>
        </w:rPr>
        <w:t>T</w:t>
      </w:r>
      <w:bookmarkEnd w:id="15"/>
    </w:p>
    <w:p w14:paraId="3682ECA7" w14:textId="557D4438" w:rsidR="0076570B" w:rsidRDefault="0076570B" w:rsidP="0076570B">
      <w:pPr>
        <w:ind w:firstLine="708"/>
        <w:rPr>
          <w:lang w:val="en-US"/>
        </w:rPr>
      </w:pPr>
      <w:r w:rsidRPr="00A7180B">
        <w:rPr>
          <w:lang w:val="en-US"/>
        </w:rPr>
        <w:t>This thesis deals with the production potential of the aquifers of the S</w:t>
      </w:r>
      <w:r w:rsidR="00627EDE">
        <w:rPr>
          <w:lang w:val="en-US"/>
        </w:rPr>
        <w:t>ocles</w:t>
      </w:r>
      <w:r w:rsidRPr="00A7180B">
        <w:rPr>
          <w:lang w:val="en-US"/>
        </w:rPr>
        <w:t xml:space="preserve"> zones in the </w:t>
      </w:r>
      <w:r w:rsidR="00EE2752">
        <w:rPr>
          <w:lang w:val="en-US"/>
        </w:rPr>
        <w:t xml:space="preserve">Arrondissement </w:t>
      </w:r>
      <w:r w:rsidR="00822571" w:rsidRPr="00A7180B">
        <w:rPr>
          <w:lang w:val="en-US"/>
        </w:rPr>
        <w:t xml:space="preserve">of </w:t>
      </w:r>
      <w:r w:rsidR="00965532">
        <w:rPr>
          <w:lang w:val="en-US"/>
        </w:rPr>
        <w:t>N</w:t>
      </w:r>
      <w:r w:rsidR="00EE2752">
        <w:rPr>
          <w:lang w:val="en-US"/>
        </w:rPr>
        <w:t xml:space="preserve">gaoundere </w:t>
      </w:r>
      <w:r w:rsidR="00DB00BB">
        <w:rPr>
          <w:lang w:val="en-US"/>
        </w:rPr>
        <w:t>III</w:t>
      </w:r>
      <w:r w:rsidR="00DB00BB" w:rsidRPr="00A7180B">
        <w:rPr>
          <w:lang w:val="en-US"/>
        </w:rPr>
        <w:t xml:space="preserve"> Here</w:t>
      </w:r>
      <w:r w:rsidRPr="00A7180B">
        <w:rPr>
          <w:lang w:val="en-US"/>
        </w:rPr>
        <w:t xml:space="preserve"> it is a question of detecting the factors which can directly or indirectly influence the productivity o</w:t>
      </w:r>
      <w:r w:rsidR="00754689">
        <w:rPr>
          <w:lang w:val="en-US"/>
        </w:rPr>
        <w:t>f water boreholes in this area.</w:t>
      </w:r>
      <w:r w:rsidRPr="00A7180B">
        <w:rPr>
          <w:lang w:val="en-US"/>
        </w:rPr>
        <w:t xml:space="preserve"> The objective was achieved by carrying out a certain number of tasks in geophysics as well as in geology and hydrogeology ;  as a result, it was necessary to carry out geophysical studies in the various project sites to analyze and determine the interesting points for the implantation of the boreholes, the highlighting of the layers crossed through technical and lithological sections to map the types of  facies encountered, carrying out pumping tests in order to determine the flow rates, the drawdowns observed and the various pressure drops which can provide information on the lifespan of the productivity of the aquifer, and finally the bacteriological and physical analyzes  of the water collected in the various wells drilled in order to know the chemical composition of the different species in solution and bacteria contained in this water and to be able to judge whether these wells are drinkable or not before they are put up for consumption.</w:t>
      </w:r>
    </w:p>
    <w:p w14:paraId="5A10DE82" w14:textId="244BBE8B" w:rsidR="00754689" w:rsidRDefault="00754689" w:rsidP="00754689">
      <w:pPr>
        <w:rPr>
          <w:lang w:val="en-US"/>
        </w:rPr>
      </w:pPr>
    </w:p>
    <w:p w14:paraId="08D9AC79" w14:textId="6A7682CA" w:rsidR="00754689" w:rsidRDefault="00754689" w:rsidP="00754689">
      <w:pPr>
        <w:rPr>
          <w:lang w:val="en-US"/>
        </w:rPr>
      </w:pPr>
    </w:p>
    <w:p w14:paraId="5F8474A5" w14:textId="24E2E733" w:rsidR="00754689" w:rsidRDefault="00754689" w:rsidP="00754689">
      <w:pPr>
        <w:rPr>
          <w:lang w:val="en-US"/>
        </w:rPr>
      </w:pPr>
    </w:p>
    <w:p w14:paraId="2FCC5B35" w14:textId="2D523EC7" w:rsidR="00754689" w:rsidRDefault="00754689" w:rsidP="00754689">
      <w:pPr>
        <w:rPr>
          <w:lang w:val="en-US"/>
        </w:rPr>
      </w:pPr>
    </w:p>
    <w:p w14:paraId="473F355B" w14:textId="46E40A5B" w:rsidR="00754689" w:rsidRDefault="00754689" w:rsidP="00754689">
      <w:pPr>
        <w:rPr>
          <w:lang w:val="en-US"/>
        </w:rPr>
      </w:pPr>
    </w:p>
    <w:p w14:paraId="356E2CAF" w14:textId="083C9F2B" w:rsidR="00754689" w:rsidRDefault="00754689" w:rsidP="00754689">
      <w:pPr>
        <w:rPr>
          <w:lang w:val="en-US"/>
        </w:rPr>
      </w:pPr>
    </w:p>
    <w:p w14:paraId="18B2E1BB" w14:textId="1ED45AD2" w:rsidR="00754689" w:rsidRDefault="00754689" w:rsidP="00754689">
      <w:pPr>
        <w:rPr>
          <w:lang w:val="en-US"/>
        </w:rPr>
      </w:pPr>
    </w:p>
    <w:p w14:paraId="53ACFB6F" w14:textId="7869B70C" w:rsidR="00754689" w:rsidRDefault="00754689" w:rsidP="00754689">
      <w:pPr>
        <w:sectPr w:rsidR="00754689" w:rsidSect="00465179">
          <w:pgSz w:w="11906" w:h="16838"/>
          <w:pgMar w:top="1440" w:right="1440" w:bottom="1440" w:left="1440" w:header="708" w:footer="708" w:gutter="0"/>
          <w:pgNumType w:fmt="lowerRoman" w:start="1"/>
          <w:cols w:space="708"/>
          <w:docGrid w:linePitch="360"/>
        </w:sectPr>
      </w:pPr>
      <w:r w:rsidRPr="00B44A44">
        <w:t xml:space="preserve">Keys </w:t>
      </w:r>
      <w:proofErr w:type="spellStart"/>
      <w:r w:rsidR="00D12D7C" w:rsidRPr="00B44A44">
        <w:t>words</w:t>
      </w:r>
      <w:proofErr w:type="spellEnd"/>
      <w:r w:rsidR="00D12D7C" w:rsidRPr="00B44A44">
        <w:t>:</w:t>
      </w:r>
      <w:r w:rsidRPr="00B44A44">
        <w:t xml:space="preserve">  </w:t>
      </w:r>
    </w:p>
    <w:p w14:paraId="0FA8AB25" w14:textId="788E6D8D" w:rsidR="0041504C" w:rsidRDefault="00586B1D" w:rsidP="007172A6">
      <w:pPr>
        <w:pStyle w:val="GT1"/>
      </w:pPr>
      <w:bookmarkStart w:id="16" w:name="_Toc119893156"/>
      <w:r>
        <w:lastRenderedPageBreak/>
        <w:t>INTRODUCTION GENERALE</w:t>
      </w:r>
      <w:bookmarkEnd w:id="0"/>
      <w:bookmarkEnd w:id="16"/>
    </w:p>
    <w:p w14:paraId="781ACFBE" w14:textId="77777777" w:rsidR="00B9561E" w:rsidRPr="00304026" w:rsidRDefault="00B9561E" w:rsidP="007172A6">
      <w:pPr>
        <w:pStyle w:val="GT2"/>
      </w:pPr>
      <w:bookmarkStart w:id="17" w:name="_Toc119893157"/>
      <w:r w:rsidRPr="00304026">
        <w:t>1. CONTEXTE DU SUJET</w:t>
      </w:r>
      <w:bookmarkEnd w:id="17"/>
    </w:p>
    <w:p w14:paraId="37A0B4C5" w14:textId="3AEB00DE" w:rsidR="00B9561E" w:rsidRPr="00015312" w:rsidRDefault="00B9561E" w:rsidP="00B9561E">
      <w:pPr>
        <w:rPr>
          <w:rFonts w:cs="Times New Roman"/>
          <w:color w:val="000000"/>
        </w:rPr>
      </w:pPr>
      <w:r w:rsidRPr="00B9561E">
        <w:rPr>
          <w:rStyle w:val="fontstyle01"/>
          <w:rFonts w:ascii="Times New Roman" w:hAnsi="Times New Roman" w:cs="Times New Roman"/>
          <w:sz w:val="24"/>
          <w:szCs w:val="24"/>
        </w:rPr>
        <w:t xml:space="preserve">        </w:t>
      </w:r>
      <w:r w:rsidRPr="00015312">
        <w:rPr>
          <w:rStyle w:val="fontstyle01"/>
          <w:rFonts w:ascii="Times New Roman" w:hAnsi="Times New Roman" w:cs="Times New Roman"/>
          <w:b w:val="0"/>
          <w:bCs w:val="0"/>
          <w:sz w:val="24"/>
          <w:szCs w:val="24"/>
        </w:rPr>
        <w:t>Le Cameroun et plus particulièrement la Région de l’</w:t>
      </w:r>
      <w:r w:rsidR="00CA4528">
        <w:rPr>
          <w:rStyle w:val="fontstyle01"/>
          <w:rFonts w:ascii="Times New Roman" w:hAnsi="Times New Roman" w:cs="Times New Roman"/>
          <w:b w:val="0"/>
          <w:bCs w:val="0"/>
          <w:sz w:val="24"/>
          <w:szCs w:val="24"/>
        </w:rPr>
        <w:t>Adamaoua</w:t>
      </w:r>
      <w:r w:rsidRPr="00015312">
        <w:rPr>
          <w:rStyle w:val="fontstyle01"/>
          <w:rFonts w:ascii="Times New Roman" w:hAnsi="Times New Roman" w:cs="Times New Roman"/>
          <w:b w:val="0"/>
          <w:bCs w:val="0"/>
          <w:sz w:val="24"/>
          <w:szCs w:val="24"/>
        </w:rPr>
        <w:t xml:space="preserve"> est confrontée à d’énormes</w:t>
      </w:r>
      <w:r w:rsidRPr="00015312">
        <w:rPr>
          <w:rFonts w:cs="Times New Roman"/>
          <w:color w:val="000000"/>
        </w:rPr>
        <w:t xml:space="preserve"> </w:t>
      </w:r>
      <w:r w:rsidRPr="00015312">
        <w:rPr>
          <w:rStyle w:val="fontstyle01"/>
          <w:rFonts w:ascii="Times New Roman" w:hAnsi="Times New Roman" w:cs="Times New Roman"/>
          <w:b w:val="0"/>
          <w:bCs w:val="0"/>
          <w:sz w:val="24"/>
          <w:szCs w:val="24"/>
        </w:rPr>
        <w:t>problèmes d’eau potable.</w:t>
      </w:r>
      <w:r w:rsidRPr="00015312">
        <w:rPr>
          <w:rFonts w:cs="Times New Roman"/>
        </w:rPr>
        <w:t xml:space="preserve"> L’eau est une ressource naturelle qui a toujours fait parler d’elle de par son importance et son rôle prépondérant dans le maintien et la survie de tous les êtres vivants. En particulier, la disponibilité de l’eau potable en qualité et en quantité suffisante, dépendra en grande partie de la santé et de l’épanouissement des Hommes (</w:t>
      </w:r>
      <w:proofErr w:type="spellStart"/>
      <w:r w:rsidRPr="00015312">
        <w:rPr>
          <w:rFonts w:cs="Times New Roman"/>
          <w:color w:val="000000"/>
        </w:rPr>
        <w:t>Bedrane</w:t>
      </w:r>
      <w:proofErr w:type="spellEnd"/>
      <w:r w:rsidRPr="00015312">
        <w:rPr>
          <w:rFonts w:cs="Times New Roman"/>
          <w:color w:val="000000"/>
        </w:rPr>
        <w:t xml:space="preserve"> Amine et </w:t>
      </w:r>
      <w:r w:rsidRPr="00015312">
        <w:rPr>
          <w:rFonts w:cs="Times New Roman"/>
          <w:i/>
          <w:iCs/>
          <w:color w:val="000000"/>
        </w:rPr>
        <w:t>al</w:t>
      </w:r>
      <w:r w:rsidRPr="00015312">
        <w:rPr>
          <w:rFonts w:cs="Times New Roman"/>
          <w:color w:val="000000"/>
        </w:rPr>
        <w:t>., 2013)</w:t>
      </w:r>
      <w:r w:rsidRPr="00015312">
        <w:rPr>
          <w:rFonts w:cs="Times New Roman"/>
        </w:rPr>
        <w:t xml:space="preserve">. Le fait, est que malgré l’abondance des ressources en eau sur la planète seulement une infirme partie inégalement répartie est exploitable par l’Homme pour la satisfaction de ses besoins. D’après </w:t>
      </w:r>
      <w:proofErr w:type="spellStart"/>
      <w:r w:rsidRPr="00015312">
        <w:rPr>
          <w:rFonts w:cs="Times New Roman"/>
        </w:rPr>
        <w:t>Castany</w:t>
      </w:r>
      <w:proofErr w:type="spellEnd"/>
      <w:r w:rsidRPr="00015312">
        <w:rPr>
          <w:rFonts w:cs="Times New Roman"/>
        </w:rPr>
        <w:t xml:space="preserve"> (1982), près de 60% des réserves d’eau douce qui ne représentent que 2,9% des eaux de la planète sont stockées sous forme de glace ou de neige, moins de 0,5% dans les eaux de surface continentales et 40 % sous forme d’eaux souterraines.</w:t>
      </w:r>
      <w:r w:rsidRPr="00015312">
        <w:rPr>
          <w:rStyle w:val="fontstyle01"/>
          <w:rFonts w:ascii="Times New Roman" w:hAnsi="Times New Roman" w:cs="Times New Roman"/>
          <w:b w:val="0"/>
          <w:bCs w:val="0"/>
          <w:sz w:val="24"/>
          <w:szCs w:val="24"/>
        </w:rPr>
        <w:t xml:space="preserve"> L’exploitation des ressources en eau souterraines dans cette Région </w:t>
      </w:r>
      <w:r w:rsidRPr="00015312">
        <w:rPr>
          <w:rFonts w:cs="Times New Roman"/>
          <w:color w:val="000000"/>
        </w:rPr>
        <w:t xml:space="preserve">permettra de faire face aux </w:t>
      </w:r>
      <w:r w:rsidRPr="00015312">
        <w:rPr>
          <w:rStyle w:val="fontstyle01"/>
          <w:rFonts w:ascii="Times New Roman" w:hAnsi="Times New Roman" w:cs="Times New Roman"/>
          <w:b w:val="0"/>
          <w:bCs w:val="0"/>
          <w:sz w:val="24"/>
          <w:szCs w:val="24"/>
        </w:rPr>
        <w:t>problèmes de l’alimentation en eau potable des populations rurales. Cependant, malgré les</w:t>
      </w:r>
      <w:r w:rsidRPr="00015312">
        <w:rPr>
          <w:rFonts w:cs="Times New Roman"/>
          <w:color w:val="000000"/>
        </w:rPr>
        <w:t xml:space="preserve"> </w:t>
      </w:r>
      <w:r w:rsidRPr="00015312">
        <w:rPr>
          <w:rStyle w:val="fontstyle01"/>
          <w:rFonts w:ascii="Times New Roman" w:hAnsi="Times New Roman" w:cs="Times New Roman"/>
          <w:b w:val="0"/>
          <w:bCs w:val="0"/>
          <w:sz w:val="24"/>
          <w:szCs w:val="24"/>
        </w:rPr>
        <w:t>nombreux efforts consentis, l’</w:t>
      </w:r>
      <w:r w:rsidR="003C5F7D">
        <w:rPr>
          <w:rStyle w:val="fontstyle01"/>
          <w:rFonts w:ascii="Times New Roman" w:hAnsi="Times New Roman" w:cs="Times New Roman"/>
          <w:b w:val="0"/>
          <w:bCs w:val="0"/>
          <w:sz w:val="24"/>
          <w:szCs w:val="24"/>
        </w:rPr>
        <w:t>Adamaoua</w:t>
      </w:r>
      <w:r w:rsidRPr="00015312">
        <w:rPr>
          <w:rStyle w:val="fontstyle01"/>
          <w:rFonts w:ascii="Times New Roman" w:hAnsi="Times New Roman" w:cs="Times New Roman"/>
          <w:b w:val="0"/>
          <w:bCs w:val="0"/>
          <w:sz w:val="24"/>
          <w:szCs w:val="24"/>
        </w:rPr>
        <w:t xml:space="preserve"> du Cameroun connait toujours des problèmes</w:t>
      </w:r>
      <w:r w:rsidRPr="00015312">
        <w:rPr>
          <w:rFonts w:cs="Times New Roman"/>
          <w:color w:val="000000"/>
        </w:rPr>
        <w:t xml:space="preserve"> </w:t>
      </w:r>
      <w:r w:rsidRPr="00015312">
        <w:rPr>
          <w:rStyle w:val="fontstyle01"/>
          <w:rFonts w:ascii="Times New Roman" w:hAnsi="Times New Roman" w:cs="Times New Roman"/>
          <w:b w:val="0"/>
          <w:bCs w:val="0"/>
          <w:sz w:val="24"/>
          <w:szCs w:val="24"/>
        </w:rPr>
        <w:t xml:space="preserve">d’approvisionnement en eau potable surtout dans les zones rurales et dans les établissements primaires et secondaires. Plusieurs niveaux d’aquifères sont captés pour des productivités diverses, à travers les forages réalisés pour </w:t>
      </w:r>
      <w:r w:rsidR="00753819" w:rsidRPr="00015312">
        <w:rPr>
          <w:rStyle w:val="fontstyle01"/>
          <w:rFonts w:ascii="Times New Roman" w:hAnsi="Times New Roman" w:cs="Times New Roman"/>
          <w:b w:val="0"/>
          <w:bCs w:val="0"/>
          <w:sz w:val="24"/>
          <w:szCs w:val="24"/>
        </w:rPr>
        <w:t>des différents projets supervisés</w:t>
      </w:r>
      <w:r w:rsidRPr="00015312">
        <w:rPr>
          <w:rStyle w:val="fontstyle01"/>
          <w:rFonts w:ascii="Times New Roman" w:hAnsi="Times New Roman" w:cs="Times New Roman"/>
          <w:b w:val="0"/>
          <w:bCs w:val="0"/>
          <w:sz w:val="24"/>
          <w:szCs w:val="24"/>
        </w:rPr>
        <w:t xml:space="preserve"> par le MINEE. Toutefois les débits recherchés ne sont pas toujours obtenus, plusieurs facteurs liés à l’ouvrage ou non peuvent influencer ces débits d’où le titre présent mémoire à savoir : « </w:t>
      </w:r>
      <w:bookmarkStart w:id="18" w:name="_Hlk119910334"/>
      <w:r w:rsidRPr="00D84366">
        <w:rPr>
          <w:rStyle w:val="fontstyle01"/>
          <w:rFonts w:ascii="Times New Roman" w:hAnsi="Times New Roman" w:cs="Times New Roman"/>
          <w:sz w:val="24"/>
          <w:szCs w:val="24"/>
        </w:rPr>
        <w:t xml:space="preserve">Analyse </w:t>
      </w:r>
      <w:r w:rsidR="00953373">
        <w:rPr>
          <w:rStyle w:val="fontstyle01"/>
          <w:rFonts w:ascii="Times New Roman" w:hAnsi="Times New Roman" w:cs="Times New Roman"/>
          <w:sz w:val="24"/>
          <w:szCs w:val="24"/>
        </w:rPr>
        <w:t xml:space="preserve">de la </w:t>
      </w:r>
      <w:r w:rsidRPr="00D84366">
        <w:rPr>
          <w:rStyle w:val="fontstyle01"/>
          <w:rFonts w:ascii="Times New Roman" w:hAnsi="Times New Roman" w:cs="Times New Roman"/>
          <w:sz w:val="24"/>
          <w:szCs w:val="24"/>
        </w:rPr>
        <w:t xml:space="preserve">productivité des </w:t>
      </w:r>
      <w:r w:rsidR="00953373">
        <w:rPr>
          <w:rStyle w:val="fontstyle01"/>
          <w:rFonts w:ascii="Times New Roman" w:hAnsi="Times New Roman" w:cs="Times New Roman"/>
          <w:sz w:val="24"/>
          <w:szCs w:val="24"/>
        </w:rPr>
        <w:t>aquifères en zone socle</w:t>
      </w:r>
      <w:r w:rsidRPr="00D84366">
        <w:rPr>
          <w:rStyle w:val="fontstyle01"/>
          <w:rFonts w:ascii="Times New Roman" w:hAnsi="Times New Roman" w:cs="Times New Roman"/>
          <w:sz w:val="24"/>
          <w:szCs w:val="24"/>
        </w:rPr>
        <w:t xml:space="preserve"> dans </w:t>
      </w:r>
      <w:r w:rsidR="00953373" w:rsidRPr="00D84366">
        <w:rPr>
          <w:rStyle w:val="fontstyle01"/>
          <w:rFonts w:ascii="Times New Roman" w:hAnsi="Times New Roman" w:cs="Times New Roman"/>
          <w:sz w:val="24"/>
          <w:szCs w:val="24"/>
        </w:rPr>
        <w:t>l</w:t>
      </w:r>
      <w:r w:rsidR="00953373">
        <w:rPr>
          <w:rStyle w:val="fontstyle01"/>
          <w:rFonts w:ascii="Times New Roman" w:hAnsi="Times New Roman" w:cs="Times New Roman"/>
          <w:sz w:val="24"/>
          <w:szCs w:val="24"/>
        </w:rPr>
        <w:t>’Arrondissement de Ngaoundéré III</w:t>
      </w:r>
      <w:r w:rsidRPr="00D84366">
        <w:rPr>
          <w:rStyle w:val="fontstyle01"/>
          <w:rFonts w:ascii="Times New Roman" w:hAnsi="Times New Roman" w:cs="Times New Roman"/>
          <w:sz w:val="24"/>
          <w:szCs w:val="24"/>
        </w:rPr>
        <w:t xml:space="preserve"> de </w:t>
      </w:r>
      <w:r w:rsidR="00953373">
        <w:rPr>
          <w:rStyle w:val="fontstyle01"/>
          <w:rFonts w:ascii="Times New Roman" w:hAnsi="Times New Roman" w:cs="Times New Roman"/>
          <w:sz w:val="24"/>
          <w:szCs w:val="24"/>
        </w:rPr>
        <w:t xml:space="preserve">la </w:t>
      </w:r>
      <w:r w:rsidRPr="00D84366">
        <w:rPr>
          <w:rStyle w:val="fontstyle01"/>
          <w:rFonts w:ascii="Times New Roman" w:hAnsi="Times New Roman" w:cs="Times New Roman"/>
          <w:sz w:val="24"/>
          <w:szCs w:val="24"/>
        </w:rPr>
        <w:t>Région de l’</w:t>
      </w:r>
      <w:r w:rsidR="006464AD">
        <w:rPr>
          <w:rStyle w:val="fontstyle01"/>
          <w:rFonts w:ascii="Times New Roman" w:hAnsi="Times New Roman" w:cs="Times New Roman"/>
          <w:sz w:val="24"/>
          <w:szCs w:val="24"/>
        </w:rPr>
        <w:t>ADAMAOUA</w:t>
      </w:r>
      <w:r w:rsidRPr="00D84366">
        <w:rPr>
          <w:rStyle w:val="fontstyle01"/>
          <w:rFonts w:ascii="Times New Roman" w:hAnsi="Times New Roman" w:cs="Times New Roman"/>
          <w:sz w:val="24"/>
          <w:szCs w:val="24"/>
        </w:rPr>
        <w:t xml:space="preserve"> Cameroun</w:t>
      </w:r>
      <w:r w:rsidRPr="00015312">
        <w:rPr>
          <w:rStyle w:val="fontstyle01"/>
          <w:rFonts w:ascii="Times New Roman" w:hAnsi="Times New Roman" w:cs="Times New Roman"/>
          <w:b w:val="0"/>
          <w:bCs w:val="0"/>
          <w:sz w:val="24"/>
          <w:szCs w:val="24"/>
        </w:rPr>
        <w:t> </w:t>
      </w:r>
      <w:bookmarkEnd w:id="18"/>
      <w:r w:rsidRPr="00015312">
        <w:rPr>
          <w:rStyle w:val="fontstyle01"/>
          <w:rFonts w:ascii="Times New Roman" w:hAnsi="Times New Roman" w:cs="Times New Roman"/>
          <w:b w:val="0"/>
          <w:bCs w:val="0"/>
          <w:sz w:val="24"/>
          <w:szCs w:val="24"/>
        </w:rPr>
        <w:t>»</w:t>
      </w:r>
      <w:r w:rsidR="00C70E1D">
        <w:rPr>
          <w:rStyle w:val="fontstyle01"/>
          <w:rFonts w:ascii="Times New Roman" w:hAnsi="Times New Roman" w:cs="Times New Roman"/>
          <w:b w:val="0"/>
          <w:bCs w:val="0"/>
          <w:sz w:val="24"/>
          <w:szCs w:val="24"/>
        </w:rPr>
        <w:t>.</w:t>
      </w:r>
    </w:p>
    <w:p w14:paraId="2B43B013" w14:textId="187DBB6E" w:rsidR="00B9561E" w:rsidRPr="008230F2" w:rsidRDefault="00B9561E" w:rsidP="007172A6">
      <w:pPr>
        <w:pStyle w:val="GT2"/>
        <w:rPr>
          <w:rStyle w:val="fontstyle01"/>
          <w:rFonts w:ascii="Times New Roman" w:hAnsi="Times New Roman" w:cs="Times New Roman"/>
          <w:b w:val="0"/>
          <w:bCs/>
          <w:color w:val="auto"/>
          <w:sz w:val="24"/>
          <w:szCs w:val="24"/>
        </w:rPr>
      </w:pPr>
      <w:bookmarkStart w:id="19" w:name="_Toc119893158"/>
      <w:r w:rsidRPr="008417C0">
        <w:rPr>
          <w:rStyle w:val="fontstyle01"/>
          <w:rFonts w:ascii="Times New Roman" w:hAnsi="Times New Roman" w:cs="Times New Roman"/>
          <w:sz w:val="24"/>
          <w:szCs w:val="24"/>
        </w:rPr>
        <w:t xml:space="preserve">2. </w:t>
      </w:r>
      <w:r w:rsidRPr="008417C0">
        <w:rPr>
          <w:rStyle w:val="fontstyle01"/>
          <w:rFonts w:ascii="Times New Roman" w:hAnsi="Times New Roman" w:cs="Times New Roman"/>
          <w:color w:val="auto"/>
          <w:sz w:val="24"/>
          <w:szCs w:val="24"/>
        </w:rPr>
        <w:t>OBJ</w:t>
      </w:r>
      <w:r w:rsidR="00EA0C4D">
        <w:rPr>
          <w:rStyle w:val="fontstyle01"/>
          <w:rFonts w:ascii="Times New Roman" w:hAnsi="Times New Roman" w:cs="Times New Roman"/>
          <w:color w:val="auto"/>
          <w:sz w:val="24"/>
          <w:szCs w:val="24"/>
        </w:rPr>
        <w:t xml:space="preserve"> </w:t>
      </w:r>
      <w:r w:rsidRPr="008417C0">
        <w:rPr>
          <w:rStyle w:val="fontstyle01"/>
          <w:rFonts w:ascii="Times New Roman" w:hAnsi="Times New Roman" w:cs="Times New Roman"/>
          <w:color w:val="auto"/>
          <w:sz w:val="24"/>
          <w:szCs w:val="24"/>
        </w:rPr>
        <w:t>ECTIFS</w:t>
      </w:r>
      <w:bookmarkEnd w:id="19"/>
    </w:p>
    <w:p w14:paraId="5EC69FD1" w14:textId="77777777" w:rsidR="00B9561E" w:rsidRPr="00015312" w:rsidRDefault="00B9561E" w:rsidP="007172A6">
      <w:pPr>
        <w:pStyle w:val="GT2"/>
      </w:pPr>
      <w:bookmarkStart w:id="20" w:name="_Toc119893159"/>
      <w:r w:rsidRPr="00015312">
        <w:t>2.1. Objectif général :</w:t>
      </w:r>
      <w:bookmarkEnd w:id="20"/>
    </w:p>
    <w:p w14:paraId="04EE09BE" w14:textId="2D61F763" w:rsidR="00B9561E" w:rsidRPr="00015312" w:rsidRDefault="00B9561E" w:rsidP="00D84366">
      <w:pPr>
        <w:ind w:firstLine="708"/>
        <w:rPr>
          <w:rFonts w:cs="Times New Roman"/>
        </w:rPr>
      </w:pPr>
      <w:r w:rsidRPr="00015312">
        <w:rPr>
          <w:rFonts w:cs="Times New Roman"/>
        </w:rPr>
        <w:t xml:space="preserve">L’objectif général est d’analyser </w:t>
      </w:r>
      <w:r w:rsidR="002C2208">
        <w:rPr>
          <w:rFonts w:cs="Times New Roman"/>
        </w:rPr>
        <w:t>la productivité des</w:t>
      </w:r>
      <w:r w:rsidR="0002002E">
        <w:rPr>
          <w:rFonts w:cs="Times New Roman"/>
        </w:rPr>
        <w:t xml:space="preserve"> </w:t>
      </w:r>
      <w:r w:rsidR="00203E7B">
        <w:rPr>
          <w:rFonts w:cs="Times New Roman"/>
        </w:rPr>
        <w:t>aquifères</w:t>
      </w:r>
      <w:r w:rsidR="0002002E">
        <w:rPr>
          <w:rFonts w:cs="Times New Roman"/>
        </w:rPr>
        <w:t xml:space="preserve"> </w:t>
      </w:r>
      <w:r w:rsidR="00203E7B">
        <w:rPr>
          <w:rFonts w:cs="Times New Roman"/>
        </w:rPr>
        <w:t>en zone socle</w:t>
      </w:r>
      <w:r w:rsidRPr="00015312">
        <w:rPr>
          <w:rFonts w:cs="Times New Roman"/>
        </w:rPr>
        <w:t xml:space="preserve"> dans </w:t>
      </w:r>
      <w:r w:rsidR="0003104F" w:rsidRPr="00015312">
        <w:rPr>
          <w:rFonts w:cs="Times New Roman"/>
        </w:rPr>
        <w:t>l</w:t>
      </w:r>
      <w:r w:rsidR="0003104F">
        <w:rPr>
          <w:rFonts w:cs="Times New Roman"/>
        </w:rPr>
        <w:t xml:space="preserve">’arrondissement </w:t>
      </w:r>
      <w:r w:rsidR="00203E7B">
        <w:rPr>
          <w:rFonts w:cs="Times New Roman"/>
        </w:rPr>
        <w:t>de Ngaoundéré III de la région de l’Adamaoua</w:t>
      </w:r>
    </w:p>
    <w:p w14:paraId="3AF87851" w14:textId="77777777" w:rsidR="00B9561E" w:rsidRPr="00015312" w:rsidRDefault="00B9561E" w:rsidP="007172A6">
      <w:pPr>
        <w:pStyle w:val="GT2"/>
      </w:pPr>
      <w:bookmarkStart w:id="21" w:name="_Toc119893160"/>
      <w:r w:rsidRPr="00015312">
        <w:t>3.2. Objectifs spécifiques :</w:t>
      </w:r>
      <w:bookmarkEnd w:id="21"/>
    </w:p>
    <w:p w14:paraId="692CA167" w14:textId="77777777" w:rsidR="00B9561E" w:rsidRPr="00015312" w:rsidRDefault="00B9561E" w:rsidP="00D84366">
      <w:pPr>
        <w:ind w:firstLine="708"/>
        <w:rPr>
          <w:rStyle w:val="fontstyle01"/>
          <w:rFonts w:ascii="Times New Roman" w:hAnsi="Times New Roman" w:cs="Times New Roman"/>
          <w:b w:val="0"/>
          <w:bCs w:val="0"/>
          <w:sz w:val="24"/>
          <w:szCs w:val="24"/>
        </w:rPr>
      </w:pPr>
      <w:r w:rsidRPr="00015312">
        <w:rPr>
          <w:rFonts w:cs="Times New Roman"/>
        </w:rPr>
        <w:t>Les objectifs de notre travail sont :</w:t>
      </w:r>
    </w:p>
    <w:p w14:paraId="2A0DC710" w14:textId="77777777" w:rsidR="003913D6" w:rsidRPr="003913D6" w:rsidRDefault="00B9561E" w:rsidP="00B9561E">
      <w:pPr>
        <w:pStyle w:val="Paragraphedeliste"/>
        <w:numPr>
          <w:ilvl w:val="0"/>
          <w:numId w:val="4"/>
        </w:numPr>
        <w:rPr>
          <w:rFonts w:cs="Times New Roman"/>
          <w:color w:val="000000" w:themeColor="text1"/>
          <w:szCs w:val="24"/>
        </w:rPr>
      </w:pPr>
      <w:r w:rsidRPr="003913D6">
        <w:rPr>
          <w:rFonts w:cs="Times New Roman"/>
          <w:color w:val="000000" w:themeColor="text1"/>
        </w:rPr>
        <w:t>Réaliser les études géophysiques au niveau des différents sites du projet ;</w:t>
      </w:r>
    </w:p>
    <w:p w14:paraId="13095FF0" w14:textId="77777777" w:rsidR="003913D6" w:rsidRDefault="00B9561E" w:rsidP="00B9561E">
      <w:pPr>
        <w:pStyle w:val="Paragraphedeliste"/>
        <w:numPr>
          <w:ilvl w:val="0"/>
          <w:numId w:val="4"/>
        </w:numPr>
        <w:rPr>
          <w:rStyle w:val="fontstyle01"/>
          <w:rFonts w:ascii="Times New Roman" w:hAnsi="Times New Roman" w:cs="Times New Roman"/>
          <w:b w:val="0"/>
          <w:bCs w:val="0"/>
          <w:color w:val="000000" w:themeColor="text1"/>
          <w:sz w:val="24"/>
          <w:szCs w:val="24"/>
        </w:rPr>
      </w:pPr>
      <w:r w:rsidRPr="003913D6">
        <w:rPr>
          <w:rStyle w:val="fontstyle01"/>
          <w:rFonts w:ascii="Times New Roman" w:hAnsi="Times New Roman" w:cs="Times New Roman"/>
          <w:b w:val="0"/>
          <w:bCs w:val="0"/>
          <w:color w:val="000000" w:themeColor="text1"/>
          <w:sz w:val="24"/>
          <w:szCs w:val="24"/>
        </w:rPr>
        <w:t>Mettre en évidence les différentes couches aquifères éventuels (lithologie des formations</w:t>
      </w:r>
      <w:r w:rsidRPr="003913D6">
        <w:rPr>
          <w:rFonts w:cs="Times New Roman"/>
          <w:color w:val="000000" w:themeColor="text1"/>
        </w:rPr>
        <w:t xml:space="preserve"> </w:t>
      </w:r>
      <w:r w:rsidRPr="003913D6">
        <w:rPr>
          <w:rStyle w:val="fontstyle01"/>
          <w:rFonts w:ascii="Times New Roman" w:hAnsi="Times New Roman" w:cs="Times New Roman"/>
          <w:b w:val="0"/>
          <w:bCs w:val="0"/>
          <w:color w:val="000000" w:themeColor="text1"/>
          <w:sz w:val="24"/>
          <w:szCs w:val="24"/>
        </w:rPr>
        <w:t>et aquifères existants) a traves la schématisation du log pédologique et géologiques</w:t>
      </w:r>
    </w:p>
    <w:p w14:paraId="3D961A5B" w14:textId="77777777" w:rsidR="003913D6" w:rsidRDefault="003913D6" w:rsidP="00B9561E">
      <w:pPr>
        <w:pStyle w:val="Paragraphedeliste"/>
        <w:numPr>
          <w:ilvl w:val="0"/>
          <w:numId w:val="4"/>
        </w:numPr>
        <w:rPr>
          <w:rStyle w:val="fontstyle01"/>
          <w:rFonts w:ascii="Times New Roman" w:hAnsi="Times New Roman" w:cs="Times New Roman"/>
          <w:b w:val="0"/>
          <w:bCs w:val="0"/>
          <w:color w:val="000000" w:themeColor="text1"/>
          <w:sz w:val="24"/>
          <w:szCs w:val="24"/>
        </w:rPr>
      </w:pPr>
      <w:r>
        <w:rPr>
          <w:rStyle w:val="fontstyle01"/>
          <w:rFonts w:ascii="Times New Roman" w:hAnsi="Times New Roman" w:cs="Times New Roman"/>
          <w:b w:val="0"/>
          <w:bCs w:val="0"/>
          <w:color w:val="000000" w:themeColor="text1"/>
          <w:sz w:val="24"/>
          <w:szCs w:val="24"/>
        </w:rPr>
        <w:lastRenderedPageBreak/>
        <w:t>E</w:t>
      </w:r>
      <w:r w:rsidR="00B9561E" w:rsidRPr="003913D6">
        <w:rPr>
          <w:rStyle w:val="fontstyle01"/>
          <w:rFonts w:ascii="Times New Roman" w:hAnsi="Times New Roman" w:cs="Times New Roman"/>
          <w:b w:val="0"/>
          <w:bCs w:val="0"/>
          <w:color w:val="000000" w:themeColor="text1"/>
          <w:sz w:val="24"/>
          <w:szCs w:val="24"/>
        </w:rPr>
        <w:t>ffectuer l’essais de puits et d’Interpréter les résultats ;</w:t>
      </w:r>
    </w:p>
    <w:p w14:paraId="4D36C51C" w14:textId="77777777" w:rsidR="00B9561E" w:rsidRPr="00B9561E" w:rsidRDefault="00B9561E" w:rsidP="007172A6">
      <w:pPr>
        <w:pStyle w:val="GT2"/>
      </w:pPr>
      <w:bookmarkStart w:id="22" w:name="_Toc119893161"/>
      <w:r w:rsidRPr="00B9561E">
        <w:t>4. PLAN</w:t>
      </w:r>
      <w:bookmarkEnd w:id="22"/>
    </w:p>
    <w:p w14:paraId="4934ACE5" w14:textId="77777777" w:rsidR="00B9561E" w:rsidRPr="00015312" w:rsidRDefault="00B9561E" w:rsidP="003913D6">
      <w:pPr>
        <w:ind w:firstLine="708"/>
        <w:rPr>
          <w:rFonts w:cs="Times New Roman"/>
          <w:b/>
          <w:bCs/>
        </w:rPr>
      </w:pPr>
      <w:r w:rsidRPr="00015312">
        <w:rPr>
          <w:rStyle w:val="fontstyle01"/>
          <w:rFonts w:ascii="Times New Roman" w:hAnsi="Times New Roman" w:cs="Times New Roman"/>
          <w:b w:val="0"/>
          <w:bCs w:val="0"/>
          <w:sz w:val="24"/>
          <w:szCs w:val="24"/>
        </w:rPr>
        <w:t xml:space="preserve">Le présent mémoire s’articule autour des points suivants lesquels sont encadrés par l’introduction générale et de la conclusion générale, </w:t>
      </w:r>
    </w:p>
    <w:p w14:paraId="4B14623B" w14:textId="77777777" w:rsidR="00015312" w:rsidRPr="00015312" w:rsidRDefault="00B9561E" w:rsidP="00B9561E">
      <w:pPr>
        <w:pStyle w:val="Paragraphedeliste"/>
        <w:numPr>
          <w:ilvl w:val="0"/>
          <w:numId w:val="3"/>
        </w:numPr>
        <w:rPr>
          <w:rStyle w:val="fontstyle01"/>
          <w:rFonts w:ascii="Times New Roman" w:hAnsi="Times New Roman" w:cs="Times New Roman"/>
          <w:b w:val="0"/>
          <w:bCs w:val="0"/>
          <w:color w:val="auto"/>
          <w:sz w:val="24"/>
          <w:szCs w:val="22"/>
        </w:rPr>
      </w:pPr>
      <w:r w:rsidRPr="00015312">
        <w:rPr>
          <w:rStyle w:val="fontstyle01"/>
          <w:rFonts w:ascii="Times New Roman" w:hAnsi="Times New Roman" w:cs="Times New Roman"/>
          <w:bCs w:val="0"/>
          <w:sz w:val="24"/>
          <w:szCs w:val="24"/>
        </w:rPr>
        <w:t xml:space="preserve">Chapitre I </w:t>
      </w:r>
      <w:r w:rsidRPr="00015312">
        <w:rPr>
          <w:rStyle w:val="fontstyle01"/>
          <w:rFonts w:ascii="Times New Roman" w:hAnsi="Times New Roman" w:cs="Times New Roman"/>
          <w:sz w:val="24"/>
          <w:szCs w:val="24"/>
        </w:rPr>
        <w:t xml:space="preserve">: </w:t>
      </w:r>
      <w:r w:rsidRPr="003913D6">
        <w:rPr>
          <w:rStyle w:val="fontstyle01"/>
          <w:rFonts w:ascii="Times New Roman" w:hAnsi="Times New Roman" w:cs="Times New Roman"/>
          <w:sz w:val="24"/>
          <w:szCs w:val="24"/>
        </w:rPr>
        <w:t>Présentation</w:t>
      </w:r>
      <w:r w:rsidRPr="00015312">
        <w:rPr>
          <w:rStyle w:val="fontstyle01"/>
          <w:rFonts w:ascii="Times New Roman" w:hAnsi="Times New Roman" w:cs="Times New Roman"/>
          <w:sz w:val="24"/>
          <w:szCs w:val="24"/>
        </w:rPr>
        <w:t xml:space="preserve"> </w:t>
      </w:r>
      <w:r w:rsidRPr="00015312">
        <w:rPr>
          <w:rStyle w:val="fontstyle01"/>
          <w:rFonts w:ascii="Times New Roman" w:hAnsi="Times New Roman" w:cs="Times New Roman"/>
          <w:bCs w:val="0"/>
          <w:sz w:val="24"/>
          <w:szCs w:val="24"/>
        </w:rPr>
        <w:t>de la structure d’accueil et revue de la littérature</w:t>
      </w:r>
      <w:r w:rsidRPr="00015312">
        <w:rPr>
          <w:rStyle w:val="fontstyle01"/>
          <w:rFonts w:ascii="Times New Roman" w:hAnsi="Times New Roman" w:cs="Times New Roman"/>
          <w:sz w:val="24"/>
          <w:szCs w:val="24"/>
        </w:rPr>
        <w:t xml:space="preserve"> ;</w:t>
      </w:r>
    </w:p>
    <w:p w14:paraId="4F16F8CD" w14:textId="77777777" w:rsidR="00015312" w:rsidRPr="00015312" w:rsidRDefault="00B9561E" w:rsidP="00B9561E">
      <w:pPr>
        <w:pStyle w:val="Paragraphedeliste"/>
        <w:numPr>
          <w:ilvl w:val="0"/>
          <w:numId w:val="3"/>
        </w:numPr>
        <w:rPr>
          <w:rStyle w:val="fontstyle01"/>
          <w:rFonts w:ascii="Times New Roman" w:hAnsi="Times New Roman" w:cs="Times New Roman"/>
          <w:b w:val="0"/>
          <w:bCs w:val="0"/>
          <w:color w:val="auto"/>
          <w:sz w:val="24"/>
          <w:szCs w:val="22"/>
        </w:rPr>
      </w:pPr>
      <w:r w:rsidRPr="00015312">
        <w:rPr>
          <w:rStyle w:val="fontstyle01"/>
          <w:rFonts w:ascii="Times New Roman" w:hAnsi="Times New Roman" w:cs="Times New Roman"/>
          <w:bCs w:val="0"/>
          <w:sz w:val="24"/>
          <w:szCs w:val="24"/>
        </w:rPr>
        <w:t xml:space="preserve">Chapitre II : Matériels et méthodes, </w:t>
      </w:r>
      <w:r w:rsidRPr="00C70E1D">
        <w:rPr>
          <w:rStyle w:val="fontstyle01"/>
          <w:rFonts w:ascii="Times New Roman" w:hAnsi="Times New Roman" w:cs="Times New Roman"/>
          <w:b w:val="0"/>
          <w:bCs w:val="0"/>
          <w:sz w:val="24"/>
          <w:szCs w:val="24"/>
        </w:rPr>
        <w:t>présente le matériel et la méthodologie adoptée pour</w:t>
      </w:r>
      <w:r w:rsidR="00015312" w:rsidRPr="00C70E1D">
        <w:rPr>
          <w:rFonts w:cs="Times New Roman"/>
          <w:b/>
          <w:bCs/>
        </w:rPr>
        <w:t xml:space="preserve"> </w:t>
      </w:r>
      <w:r w:rsidRPr="00C70E1D">
        <w:rPr>
          <w:rStyle w:val="fontstyle01"/>
          <w:rFonts w:ascii="Times New Roman" w:hAnsi="Times New Roman" w:cs="Times New Roman"/>
          <w:b w:val="0"/>
          <w:bCs w:val="0"/>
          <w:sz w:val="24"/>
          <w:szCs w:val="24"/>
        </w:rPr>
        <w:t>obtenir les différents résultats</w:t>
      </w:r>
      <w:r w:rsidRPr="00015312">
        <w:rPr>
          <w:rStyle w:val="fontstyle01"/>
          <w:rFonts w:ascii="Times New Roman" w:hAnsi="Times New Roman" w:cs="Times New Roman"/>
          <w:sz w:val="24"/>
          <w:szCs w:val="24"/>
        </w:rPr>
        <w:t xml:space="preserve"> ;</w:t>
      </w:r>
    </w:p>
    <w:p w14:paraId="278A0FA6" w14:textId="3A607CA3" w:rsidR="00BC38F9" w:rsidRDefault="00B9561E" w:rsidP="00B9561E">
      <w:pPr>
        <w:pStyle w:val="Paragraphedeliste"/>
        <w:numPr>
          <w:ilvl w:val="0"/>
          <w:numId w:val="3"/>
        </w:numPr>
        <w:rPr>
          <w:rStyle w:val="fontstyle01"/>
          <w:rFonts w:ascii="Times New Roman" w:hAnsi="Times New Roman" w:cs="Times New Roman"/>
          <w:sz w:val="24"/>
          <w:szCs w:val="24"/>
        </w:rPr>
      </w:pPr>
      <w:r w:rsidRPr="00015312">
        <w:rPr>
          <w:rStyle w:val="fontstyle01"/>
          <w:rFonts w:ascii="Times New Roman" w:hAnsi="Times New Roman" w:cs="Times New Roman"/>
          <w:bCs w:val="0"/>
          <w:sz w:val="24"/>
          <w:szCs w:val="24"/>
        </w:rPr>
        <w:t>Chapitre III : résultats et interprétation</w:t>
      </w:r>
      <w:r w:rsidRPr="00015312">
        <w:rPr>
          <w:rStyle w:val="fontstyle01"/>
          <w:rFonts w:ascii="Times New Roman" w:hAnsi="Times New Roman" w:cs="Times New Roman"/>
          <w:sz w:val="24"/>
          <w:szCs w:val="24"/>
        </w:rPr>
        <w:t xml:space="preserve">, </w:t>
      </w:r>
      <w:r w:rsidRPr="00C70E1D">
        <w:rPr>
          <w:rStyle w:val="fontstyle01"/>
          <w:rFonts w:ascii="Times New Roman" w:hAnsi="Times New Roman" w:cs="Times New Roman"/>
          <w:b w:val="0"/>
          <w:bCs w:val="0"/>
          <w:sz w:val="24"/>
          <w:szCs w:val="24"/>
        </w:rPr>
        <w:t xml:space="preserve">présente les différents résultats de travaux de terrain de laboratoire ; un essai </w:t>
      </w:r>
      <w:r w:rsidR="00C70E1D" w:rsidRPr="00C70E1D">
        <w:rPr>
          <w:rStyle w:val="fontstyle01"/>
          <w:rFonts w:ascii="Times New Roman" w:hAnsi="Times New Roman" w:cs="Times New Roman"/>
          <w:b w:val="0"/>
          <w:bCs w:val="0"/>
          <w:sz w:val="24"/>
          <w:szCs w:val="24"/>
        </w:rPr>
        <w:t>d’interprétation</w:t>
      </w:r>
      <w:r w:rsidR="00C70E1D" w:rsidRPr="00015312">
        <w:rPr>
          <w:rStyle w:val="fontstyle01"/>
          <w:rFonts w:ascii="Times New Roman" w:hAnsi="Times New Roman" w:cs="Times New Roman"/>
          <w:sz w:val="24"/>
          <w:szCs w:val="24"/>
        </w:rPr>
        <w:t>.</w:t>
      </w:r>
    </w:p>
    <w:p w14:paraId="229A55FA" w14:textId="77777777" w:rsidR="00BC38F9" w:rsidRDefault="00BC38F9">
      <w:pPr>
        <w:spacing w:line="259" w:lineRule="auto"/>
        <w:rPr>
          <w:rStyle w:val="fontstyle01"/>
          <w:rFonts w:ascii="Times New Roman" w:hAnsi="Times New Roman" w:cs="Times New Roman"/>
          <w:sz w:val="24"/>
          <w:szCs w:val="24"/>
        </w:rPr>
      </w:pPr>
      <w:r>
        <w:rPr>
          <w:rStyle w:val="fontstyle01"/>
          <w:rFonts w:ascii="Times New Roman" w:hAnsi="Times New Roman" w:cs="Times New Roman"/>
          <w:sz w:val="24"/>
          <w:szCs w:val="24"/>
        </w:rPr>
        <w:br w:type="page"/>
      </w:r>
    </w:p>
    <w:p w14:paraId="016F9C73" w14:textId="77777777" w:rsidR="00C80033" w:rsidRDefault="00C80033" w:rsidP="007172A6">
      <w:pPr>
        <w:pStyle w:val="GT1"/>
        <w:rPr>
          <w:rStyle w:val="fontstyle01"/>
          <w:rFonts w:ascii="Times New Roman" w:hAnsi="Times New Roman" w:cs="Times New Roman"/>
          <w:b w:val="0"/>
          <w:bCs/>
          <w:color w:val="auto"/>
          <w:sz w:val="28"/>
          <w:szCs w:val="28"/>
        </w:rPr>
      </w:pPr>
    </w:p>
    <w:p w14:paraId="5365C574" w14:textId="77777777" w:rsidR="00C80033" w:rsidRDefault="00C80033" w:rsidP="007172A6">
      <w:pPr>
        <w:pStyle w:val="GT1"/>
        <w:rPr>
          <w:rStyle w:val="fontstyle01"/>
          <w:rFonts w:ascii="Times New Roman" w:hAnsi="Times New Roman" w:cs="Times New Roman"/>
          <w:b w:val="0"/>
          <w:bCs/>
          <w:color w:val="auto"/>
          <w:sz w:val="28"/>
          <w:szCs w:val="28"/>
        </w:rPr>
      </w:pPr>
    </w:p>
    <w:p w14:paraId="0E186EFD" w14:textId="449087E6" w:rsidR="00C80033" w:rsidRDefault="00C80033" w:rsidP="007172A6">
      <w:pPr>
        <w:pStyle w:val="GT1"/>
        <w:rPr>
          <w:rStyle w:val="fontstyle01"/>
          <w:rFonts w:ascii="Times New Roman" w:hAnsi="Times New Roman" w:cs="Times New Roman"/>
          <w:b w:val="0"/>
          <w:bCs/>
          <w:color w:val="auto"/>
          <w:sz w:val="28"/>
          <w:szCs w:val="28"/>
        </w:rPr>
      </w:pPr>
    </w:p>
    <w:p w14:paraId="2FB1FD4B" w14:textId="77777777" w:rsidR="00C80033" w:rsidRDefault="00C80033" w:rsidP="007172A6">
      <w:pPr>
        <w:pStyle w:val="GT1"/>
        <w:rPr>
          <w:rStyle w:val="fontstyle01"/>
          <w:rFonts w:ascii="Times New Roman" w:hAnsi="Times New Roman" w:cs="Times New Roman"/>
          <w:b w:val="0"/>
          <w:bCs/>
          <w:color w:val="auto"/>
          <w:sz w:val="28"/>
          <w:szCs w:val="28"/>
        </w:rPr>
      </w:pPr>
    </w:p>
    <w:p w14:paraId="1F5F303C" w14:textId="77777777" w:rsidR="00C80033" w:rsidRDefault="00C80033" w:rsidP="007172A6">
      <w:pPr>
        <w:pStyle w:val="GT1"/>
        <w:rPr>
          <w:rStyle w:val="fontstyle01"/>
          <w:rFonts w:ascii="Times New Roman" w:hAnsi="Times New Roman" w:cs="Times New Roman"/>
          <w:b w:val="0"/>
          <w:bCs/>
          <w:color w:val="auto"/>
          <w:sz w:val="28"/>
          <w:szCs w:val="28"/>
        </w:rPr>
      </w:pPr>
    </w:p>
    <w:p w14:paraId="617B2188" w14:textId="77777777" w:rsidR="00C80033" w:rsidRDefault="00C80033" w:rsidP="007172A6">
      <w:pPr>
        <w:pStyle w:val="GT1"/>
        <w:rPr>
          <w:rStyle w:val="fontstyle01"/>
          <w:rFonts w:ascii="Times New Roman" w:hAnsi="Times New Roman" w:cs="Times New Roman"/>
          <w:b w:val="0"/>
          <w:bCs/>
          <w:color w:val="auto"/>
          <w:sz w:val="28"/>
          <w:szCs w:val="28"/>
        </w:rPr>
      </w:pPr>
    </w:p>
    <w:p w14:paraId="76C9257A" w14:textId="77777777" w:rsidR="00C80033" w:rsidRDefault="00C80033" w:rsidP="007172A6">
      <w:pPr>
        <w:pStyle w:val="GT1"/>
        <w:rPr>
          <w:rStyle w:val="fontstyle01"/>
          <w:rFonts w:ascii="Times New Roman" w:hAnsi="Times New Roman" w:cs="Times New Roman"/>
          <w:b w:val="0"/>
          <w:bCs/>
          <w:color w:val="auto"/>
          <w:sz w:val="28"/>
          <w:szCs w:val="28"/>
        </w:rPr>
      </w:pPr>
    </w:p>
    <w:p w14:paraId="766D9DE1" w14:textId="77777777" w:rsidR="00C80033" w:rsidRDefault="00C80033" w:rsidP="007172A6">
      <w:pPr>
        <w:pStyle w:val="GT1"/>
        <w:rPr>
          <w:rStyle w:val="fontstyle01"/>
          <w:rFonts w:ascii="Times New Roman" w:hAnsi="Times New Roman" w:cs="Times New Roman"/>
          <w:b w:val="0"/>
          <w:bCs/>
          <w:color w:val="auto"/>
          <w:sz w:val="28"/>
          <w:szCs w:val="28"/>
        </w:rPr>
      </w:pPr>
    </w:p>
    <w:p w14:paraId="7466E53A" w14:textId="77777777" w:rsidR="00C80033" w:rsidRDefault="00C80033" w:rsidP="007172A6">
      <w:pPr>
        <w:pStyle w:val="GT1"/>
        <w:rPr>
          <w:rStyle w:val="fontstyle01"/>
          <w:rFonts w:ascii="Times New Roman" w:hAnsi="Times New Roman" w:cs="Times New Roman"/>
          <w:b w:val="0"/>
          <w:bCs/>
          <w:color w:val="auto"/>
          <w:sz w:val="28"/>
          <w:szCs w:val="28"/>
        </w:rPr>
      </w:pPr>
    </w:p>
    <w:p w14:paraId="07E9F7C3" w14:textId="5E782EF5" w:rsidR="00E46BBF" w:rsidRPr="00F5000E" w:rsidRDefault="00156444" w:rsidP="007172A6">
      <w:pPr>
        <w:pStyle w:val="GT1"/>
        <w:rPr>
          <w:rStyle w:val="fontstyle01"/>
          <w:rFonts w:ascii="Times New Roman" w:hAnsi="Times New Roman" w:cs="Times New Roman"/>
          <w:b w:val="0"/>
          <w:bCs/>
          <w:color w:val="auto"/>
          <w:sz w:val="28"/>
          <w:szCs w:val="28"/>
        </w:rPr>
      </w:pPr>
      <w:bookmarkStart w:id="23" w:name="_Toc119893162"/>
      <w:r w:rsidRPr="00F5000E">
        <w:rPr>
          <w:rStyle w:val="fontstyle01"/>
          <w:rFonts w:ascii="Times New Roman" w:hAnsi="Times New Roman" w:cs="Times New Roman"/>
          <w:color w:val="auto"/>
          <w:sz w:val="28"/>
          <w:szCs w:val="28"/>
        </w:rPr>
        <w:t>CHAPITRE I : PRESENTATION DE LA STRUCTURE D’ACCUEIL ET REVUE DE LA LITTERATURE</w:t>
      </w:r>
      <w:bookmarkEnd w:id="23"/>
    </w:p>
    <w:p w14:paraId="0C4874E9" w14:textId="77777777" w:rsidR="00E46BBF" w:rsidRPr="00F5000E" w:rsidRDefault="00E46BBF">
      <w:pPr>
        <w:spacing w:line="259" w:lineRule="auto"/>
        <w:rPr>
          <w:rStyle w:val="fontstyle01"/>
          <w:rFonts w:ascii="Times New Roman" w:hAnsi="Times New Roman" w:cs="Times New Roman"/>
          <w:bCs w:val="0"/>
          <w:caps/>
          <w:sz w:val="28"/>
          <w:szCs w:val="28"/>
        </w:rPr>
      </w:pPr>
      <w:r w:rsidRPr="00F5000E">
        <w:rPr>
          <w:rStyle w:val="fontstyle01"/>
          <w:rFonts w:ascii="Times New Roman" w:hAnsi="Times New Roman" w:cs="Times New Roman"/>
          <w:bCs w:val="0"/>
          <w:sz w:val="28"/>
          <w:szCs w:val="28"/>
        </w:rPr>
        <w:br w:type="page"/>
      </w:r>
    </w:p>
    <w:p w14:paraId="6FA087D5" w14:textId="77777777" w:rsidR="003A5B73" w:rsidRDefault="003A5B73" w:rsidP="007172A6">
      <w:pPr>
        <w:pStyle w:val="GT2"/>
        <w:rPr>
          <w:rStyle w:val="Titre1Car"/>
          <w:rFonts w:eastAsiaTheme="minorHAnsi" w:cs="Times New Roman"/>
          <w:b w:val="0"/>
          <w:bCs w:val="0"/>
          <w:caps/>
          <w:sz w:val="24"/>
          <w:szCs w:val="24"/>
        </w:rPr>
      </w:pPr>
      <w:bookmarkStart w:id="24" w:name="_Toc119893163"/>
      <w:r w:rsidRPr="00CF62E2">
        <w:rPr>
          <w:rStyle w:val="Titre1Car"/>
          <w:rFonts w:eastAsiaTheme="minorHAnsi" w:cs="Times New Roman"/>
          <w:caps/>
          <w:sz w:val="24"/>
          <w:szCs w:val="24"/>
        </w:rPr>
        <w:lastRenderedPageBreak/>
        <w:t>I.1. PRESENTATION DE LA STRUCTURE D’ACCUEIL</w:t>
      </w:r>
      <w:bookmarkEnd w:id="24"/>
    </w:p>
    <w:p w14:paraId="2C197A20" w14:textId="6E324E5D" w:rsidR="00BD0AD9" w:rsidRPr="00CF62E2" w:rsidRDefault="00BD0AD9" w:rsidP="007172A6">
      <w:pPr>
        <w:pStyle w:val="GT3"/>
      </w:pPr>
      <w:bookmarkStart w:id="25" w:name="_Toc119893165"/>
      <w:r w:rsidRPr="00CF62E2">
        <w:t>I.1.</w:t>
      </w:r>
      <w:r>
        <w:t>1</w:t>
      </w:r>
      <w:r w:rsidRPr="00CF62E2">
        <w:t xml:space="preserve"> Localisation</w:t>
      </w:r>
      <w:bookmarkEnd w:id="25"/>
    </w:p>
    <w:p w14:paraId="686EF3CB" w14:textId="77777777" w:rsidR="00BD0AD9" w:rsidRDefault="00BD0AD9" w:rsidP="00BD0AD9">
      <w:pPr>
        <w:pStyle w:val="Paragraphedeliste"/>
        <w:ind w:left="0" w:firstLine="720"/>
        <w:rPr>
          <w:rFonts w:cs="Times New Roman"/>
          <w:color w:val="000000" w:themeColor="text1"/>
          <w:szCs w:val="24"/>
        </w:rPr>
      </w:pPr>
      <w:r w:rsidRPr="00D852DA">
        <w:rPr>
          <w:rFonts w:cs="Times New Roman"/>
          <w:b/>
          <w:color w:val="000000" w:themeColor="text1"/>
          <w:szCs w:val="24"/>
        </w:rPr>
        <w:t>E</w:t>
      </w:r>
      <w:r>
        <w:rPr>
          <w:rFonts w:cs="Times New Roman"/>
          <w:b/>
          <w:color w:val="000000" w:themeColor="text1"/>
          <w:szCs w:val="24"/>
        </w:rPr>
        <w:t>.</w:t>
      </w:r>
      <w:r w:rsidRPr="00D852DA">
        <w:rPr>
          <w:rFonts w:cs="Times New Roman"/>
          <w:b/>
          <w:color w:val="000000" w:themeColor="text1"/>
          <w:szCs w:val="24"/>
        </w:rPr>
        <w:t>GE</w:t>
      </w:r>
      <w:r>
        <w:rPr>
          <w:rFonts w:cs="Times New Roman"/>
          <w:b/>
          <w:color w:val="000000" w:themeColor="text1"/>
          <w:szCs w:val="24"/>
        </w:rPr>
        <w:t>.</w:t>
      </w:r>
      <w:r w:rsidRPr="00D852DA">
        <w:rPr>
          <w:rFonts w:cs="Times New Roman"/>
          <w:b/>
          <w:color w:val="000000" w:themeColor="text1"/>
          <w:szCs w:val="24"/>
        </w:rPr>
        <w:t xml:space="preserve">TRA </w:t>
      </w:r>
      <w:r w:rsidRPr="00D852DA">
        <w:rPr>
          <w:rFonts w:cs="Times New Roman"/>
          <w:color w:val="000000" w:themeColor="text1"/>
          <w:szCs w:val="24"/>
        </w:rPr>
        <w:t>(Etablissement General des Travaux) se localise dans l</w:t>
      </w:r>
      <w:r>
        <w:rPr>
          <w:rFonts w:cs="Times New Roman"/>
          <w:color w:val="000000" w:themeColor="text1"/>
          <w:szCs w:val="24"/>
        </w:rPr>
        <w:t>a ville de NGAOUNDERE et c’est d</w:t>
      </w:r>
      <w:r w:rsidRPr="00D852DA">
        <w:rPr>
          <w:rFonts w:cs="Times New Roman"/>
          <w:color w:val="000000" w:themeColor="text1"/>
          <w:szCs w:val="24"/>
        </w:rPr>
        <w:t>ans cette ville que nous avons exécuté l’ensemble de nos travaux du stage. La ville de NGAOUNDERE est caractérisée par une végétation constituée de savane herbeuse, le relief est accidenté constituer des collines, des montagnes et le haut plateau de l’Adamaoua et le sol est constitué essentiellement d’argile. C’est dans cet</w:t>
      </w:r>
      <w:r>
        <w:rPr>
          <w:rFonts w:cs="Times New Roman"/>
          <w:color w:val="000000" w:themeColor="text1"/>
          <w:szCs w:val="24"/>
        </w:rPr>
        <w:t>te ville que tous nos travaux</w:t>
      </w:r>
      <w:r w:rsidRPr="00D852DA">
        <w:rPr>
          <w:rFonts w:cs="Times New Roman"/>
          <w:color w:val="000000" w:themeColor="text1"/>
          <w:szCs w:val="24"/>
        </w:rPr>
        <w:t xml:space="preserve"> se sont réalisé. EGETRA est localisé dans cette ville telle indiquée sur le plan ci-dessous :</w:t>
      </w:r>
    </w:p>
    <w:p w14:paraId="4E46712B" w14:textId="3D1C4069" w:rsidR="003912D1" w:rsidRDefault="003E7E96" w:rsidP="003912D1">
      <w:pPr>
        <w:pStyle w:val="Paragraphedeliste"/>
        <w:ind w:left="0" w:firstLine="720"/>
        <w:rPr>
          <w:rFonts w:cs="Times New Roman"/>
          <w:color w:val="000000" w:themeColor="text1"/>
          <w:szCs w:val="24"/>
        </w:rPr>
      </w:pPr>
      <w:r w:rsidRPr="00D852DA">
        <w:rPr>
          <w:rFonts w:cs="Times New Roman"/>
          <w:noProof/>
          <w:color w:val="000000" w:themeColor="text1"/>
          <w:szCs w:val="24"/>
          <w:lang w:eastAsia="fr-FR"/>
        </w:rPr>
        <w:drawing>
          <wp:inline distT="0" distB="0" distL="0" distR="0" wp14:anchorId="37E94FA3" wp14:editId="3C5B18D5">
            <wp:extent cx="5230495" cy="3115632"/>
            <wp:effectExtent l="0" t="0" r="8255" b="8890"/>
            <wp:docPr id="924009488" name="Image 9240094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235659" cy="3118708"/>
                    </a:xfrm>
                    <a:prstGeom prst="rect">
                      <a:avLst/>
                    </a:prstGeom>
                  </pic:spPr>
                </pic:pic>
              </a:graphicData>
            </a:graphic>
          </wp:inline>
        </w:drawing>
      </w:r>
    </w:p>
    <w:p w14:paraId="3D1B38E8" w14:textId="22A7DF50" w:rsidR="009A7F21" w:rsidRDefault="009A7F21" w:rsidP="009A7F21">
      <w:pPr>
        <w:pStyle w:val="Sous-titre"/>
        <w:rPr>
          <w:u w:color="000000"/>
        </w:rPr>
      </w:pPr>
      <w:bookmarkStart w:id="26" w:name="_Toc119839220"/>
      <w:bookmarkStart w:id="27" w:name="_Toc119855718"/>
      <w:r w:rsidRPr="00777B40">
        <w:t xml:space="preserve">Figure </w:t>
      </w:r>
      <w:r>
        <w:fldChar w:fldCharType="begin"/>
      </w:r>
      <w:r>
        <w:instrText xml:space="preserve"> SEQ Figure \* ARABIC </w:instrText>
      </w:r>
      <w:r>
        <w:fldChar w:fldCharType="separate"/>
      </w:r>
      <w:r w:rsidR="000F0E5C">
        <w:rPr>
          <w:noProof/>
        </w:rPr>
        <w:t>1</w:t>
      </w:r>
      <w:r>
        <w:rPr>
          <w:noProof/>
        </w:rPr>
        <w:fldChar w:fldCharType="end"/>
      </w:r>
      <w:r w:rsidRPr="00777B40">
        <w:t xml:space="preserve"> : </w:t>
      </w:r>
      <w:r w:rsidRPr="00777B40">
        <w:rPr>
          <w:u w:color="000000"/>
        </w:rPr>
        <w:t>Carte De Localisation D’</w:t>
      </w:r>
      <w:bookmarkEnd w:id="26"/>
      <w:bookmarkEnd w:id="27"/>
      <w:r>
        <w:rPr>
          <w:u w:color="000000"/>
        </w:rPr>
        <w:t>EGERTRA</w:t>
      </w:r>
    </w:p>
    <w:p w14:paraId="4ADBADC4" w14:textId="77777777" w:rsidR="003912D1" w:rsidRPr="003912D1" w:rsidRDefault="003912D1" w:rsidP="003912D1">
      <w:pPr>
        <w:pStyle w:val="Paragraphedeliste"/>
        <w:ind w:left="0" w:firstLine="720"/>
        <w:rPr>
          <w:rFonts w:cs="Times New Roman"/>
          <w:color w:val="000000" w:themeColor="text1"/>
          <w:szCs w:val="24"/>
        </w:rPr>
      </w:pPr>
    </w:p>
    <w:p w14:paraId="5713F504" w14:textId="4C4EC651" w:rsidR="00BD0AD9" w:rsidRDefault="00BD0AD9" w:rsidP="007172A6">
      <w:pPr>
        <w:pStyle w:val="GT3"/>
      </w:pPr>
      <w:bookmarkStart w:id="28" w:name="_Toc119893164"/>
      <w:r w:rsidRPr="00CF62E2">
        <w:t>I.1.</w:t>
      </w:r>
      <w:r>
        <w:t>2</w:t>
      </w:r>
      <w:r w:rsidRPr="00CF62E2">
        <w:t>. Situation Géographique</w:t>
      </w:r>
      <w:bookmarkEnd w:id="28"/>
    </w:p>
    <w:tbl>
      <w:tblPr>
        <w:tblStyle w:val="Grilledutableau"/>
        <w:tblW w:w="0" w:type="auto"/>
        <w:tblLook w:val="04A0" w:firstRow="1" w:lastRow="0" w:firstColumn="1" w:lastColumn="0" w:noHBand="0" w:noVBand="1"/>
      </w:tblPr>
      <w:tblGrid>
        <w:gridCol w:w="3005"/>
        <w:gridCol w:w="3005"/>
        <w:gridCol w:w="3006"/>
      </w:tblGrid>
      <w:tr w:rsidR="003E7E96" w14:paraId="7D2D9AF4" w14:textId="77777777" w:rsidTr="003E7E96">
        <w:tc>
          <w:tcPr>
            <w:tcW w:w="3005" w:type="dxa"/>
          </w:tcPr>
          <w:p w14:paraId="379C435C" w14:textId="0E01055F" w:rsidR="003E7E96" w:rsidRDefault="003E7E96" w:rsidP="003E7E96">
            <w:pPr>
              <w:pStyle w:val="Paragraphedeliste"/>
              <w:ind w:left="0"/>
              <w:rPr>
                <w:rFonts w:cs="Times New Roman"/>
                <w:color w:val="000000" w:themeColor="text1"/>
                <w:szCs w:val="24"/>
              </w:rPr>
            </w:pPr>
            <w:r w:rsidRPr="0031347F">
              <w:rPr>
                <w:rFonts w:cs="Times New Roman"/>
                <w:b/>
                <w:szCs w:val="24"/>
              </w:rPr>
              <w:t>Longitude</w:t>
            </w:r>
          </w:p>
        </w:tc>
        <w:tc>
          <w:tcPr>
            <w:tcW w:w="3005" w:type="dxa"/>
          </w:tcPr>
          <w:p w14:paraId="00D0ED9A" w14:textId="5837B4B3" w:rsidR="003E7E96" w:rsidRDefault="003E7E96" w:rsidP="003E7E96">
            <w:pPr>
              <w:pStyle w:val="Paragraphedeliste"/>
              <w:ind w:left="0"/>
              <w:rPr>
                <w:rFonts w:cs="Times New Roman"/>
                <w:color w:val="000000" w:themeColor="text1"/>
                <w:szCs w:val="24"/>
              </w:rPr>
            </w:pPr>
            <w:r w:rsidRPr="0031347F">
              <w:rPr>
                <w:rFonts w:cs="Times New Roman"/>
                <w:b/>
                <w:szCs w:val="24"/>
              </w:rPr>
              <w:t>Latitude</w:t>
            </w:r>
          </w:p>
        </w:tc>
        <w:tc>
          <w:tcPr>
            <w:tcW w:w="3006" w:type="dxa"/>
          </w:tcPr>
          <w:p w14:paraId="6A37E3DE" w14:textId="6C1C10CA" w:rsidR="003E7E96" w:rsidRDefault="003E7E96" w:rsidP="003E7E96">
            <w:pPr>
              <w:pStyle w:val="Paragraphedeliste"/>
              <w:ind w:left="0"/>
              <w:rPr>
                <w:rFonts w:cs="Times New Roman"/>
                <w:color w:val="000000" w:themeColor="text1"/>
                <w:szCs w:val="24"/>
              </w:rPr>
            </w:pPr>
            <w:r w:rsidRPr="0031347F">
              <w:rPr>
                <w:rFonts w:cs="Times New Roman"/>
                <w:b/>
                <w:szCs w:val="24"/>
              </w:rPr>
              <w:t>Altitude</w:t>
            </w:r>
          </w:p>
        </w:tc>
      </w:tr>
      <w:tr w:rsidR="003E7E96" w14:paraId="6A2E2AAD" w14:textId="77777777" w:rsidTr="003E7E96">
        <w:tc>
          <w:tcPr>
            <w:tcW w:w="3005" w:type="dxa"/>
          </w:tcPr>
          <w:p w14:paraId="2C49FDB6" w14:textId="0BBD0674" w:rsidR="003E7E96" w:rsidRDefault="003E7E96" w:rsidP="003E7E96">
            <w:pPr>
              <w:pStyle w:val="Paragraphedeliste"/>
              <w:ind w:left="0"/>
              <w:rPr>
                <w:rFonts w:cs="Times New Roman"/>
                <w:color w:val="000000" w:themeColor="text1"/>
                <w:szCs w:val="24"/>
              </w:rPr>
            </w:pPr>
            <w:r>
              <w:rPr>
                <w:rFonts w:cs="Times New Roman"/>
                <w:b/>
                <w:szCs w:val="24"/>
              </w:rPr>
              <w:t>7.320772 N</w:t>
            </w:r>
          </w:p>
        </w:tc>
        <w:tc>
          <w:tcPr>
            <w:tcW w:w="3005" w:type="dxa"/>
          </w:tcPr>
          <w:p w14:paraId="2D96F15B" w14:textId="6DAD475C" w:rsidR="003E7E96" w:rsidRDefault="003E7E96" w:rsidP="003E7E96">
            <w:pPr>
              <w:pStyle w:val="Paragraphedeliste"/>
              <w:ind w:left="0"/>
              <w:rPr>
                <w:rFonts w:cs="Times New Roman"/>
                <w:color w:val="000000" w:themeColor="text1"/>
                <w:szCs w:val="24"/>
              </w:rPr>
            </w:pPr>
            <w:r>
              <w:rPr>
                <w:rFonts w:cs="Times New Roman"/>
                <w:b/>
                <w:szCs w:val="24"/>
              </w:rPr>
              <w:t>013.57943</w:t>
            </w:r>
          </w:p>
        </w:tc>
        <w:tc>
          <w:tcPr>
            <w:tcW w:w="3006" w:type="dxa"/>
          </w:tcPr>
          <w:p w14:paraId="12B5F96B" w14:textId="2B978F9B" w:rsidR="003E7E96" w:rsidRDefault="003E7E96" w:rsidP="003E7E96">
            <w:pPr>
              <w:pStyle w:val="Paragraphedeliste"/>
              <w:ind w:left="0"/>
              <w:rPr>
                <w:rFonts w:cs="Times New Roman"/>
                <w:color w:val="000000" w:themeColor="text1"/>
                <w:szCs w:val="24"/>
              </w:rPr>
            </w:pPr>
            <w:r>
              <w:rPr>
                <w:rFonts w:cs="Times New Roman"/>
                <w:b/>
                <w:szCs w:val="24"/>
              </w:rPr>
              <w:t>1173.700</w:t>
            </w:r>
            <w:r w:rsidRPr="0031347F">
              <w:rPr>
                <w:rFonts w:cs="Times New Roman"/>
                <w:b/>
                <w:szCs w:val="24"/>
              </w:rPr>
              <w:t>m</w:t>
            </w:r>
          </w:p>
        </w:tc>
      </w:tr>
    </w:tbl>
    <w:p w14:paraId="02A43E25" w14:textId="77777777" w:rsidR="009A7F21" w:rsidRDefault="009A7F21" w:rsidP="003E7E96"/>
    <w:p w14:paraId="03758434" w14:textId="758A229E" w:rsidR="008103EF" w:rsidRPr="00F67995" w:rsidRDefault="009A7F21" w:rsidP="007172A6">
      <w:pPr>
        <w:pStyle w:val="GT3"/>
      </w:pPr>
      <w:r w:rsidRPr="00CF62E2">
        <w:t>I.1.</w:t>
      </w:r>
      <w:r w:rsidR="00963247">
        <w:t>3</w:t>
      </w:r>
      <w:r w:rsidRPr="00CF62E2">
        <w:t xml:space="preserve"> </w:t>
      </w:r>
      <w:r>
        <w:t>Historique de la structure D’accueil</w:t>
      </w:r>
    </w:p>
    <w:tbl>
      <w:tblPr>
        <w:tblStyle w:val="Grilledutableau1"/>
        <w:tblpPr w:leftFromText="141" w:rightFromText="141" w:vertAnchor="text" w:horzAnchor="margin" w:tblpXSpec="center" w:tblpY="128"/>
        <w:tblW w:w="8359" w:type="dxa"/>
        <w:tblLayout w:type="fixed"/>
        <w:tblLook w:val="0000" w:firstRow="0" w:lastRow="0" w:firstColumn="0" w:lastColumn="0" w:noHBand="0" w:noVBand="0"/>
      </w:tblPr>
      <w:tblGrid>
        <w:gridCol w:w="2830"/>
        <w:gridCol w:w="5529"/>
      </w:tblGrid>
      <w:tr w:rsidR="00610EE7" w:rsidRPr="00D852DA" w14:paraId="66F5191D" w14:textId="77777777" w:rsidTr="00610EE7">
        <w:trPr>
          <w:trHeight w:val="107"/>
        </w:trPr>
        <w:tc>
          <w:tcPr>
            <w:tcW w:w="2830" w:type="dxa"/>
            <w:vAlign w:val="center"/>
          </w:tcPr>
          <w:p w14:paraId="44B12A85" w14:textId="77777777" w:rsidR="00610EE7" w:rsidRPr="00D852DA" w:rsidRDefault="00610EE7" w:rsidP="00610EE7">
            <w:pPr>
              <w:autoSpaceDE w:val="0"/>
              <w:autoSpaceDN w:val="0"/>
              <w:adjustRightInd w:val="0"/>
              <w:rPr>
                <w:rFonts w:eastAsia="Calibri" w:cs="Times New Roman"/>
                <w:b/>
                <w:color w:val="000000" w:themeColor="text1"/>
                <w:szCs w:val="24"/>
              </w:rPr>
            </w:pPr>
            <w:r w:rsidRPr="00D852DA">
              <w:rPr>
                <w:rFonts w:eastAsia="Calibri" w:cs="Times New Roman"/>
                <w:b/>
                <w:bCs/>
                <w:color w:val="000000" w:themeColor="text1"/>
                <w:szCs w:val="24"/>
              </w:rPr>
              <w:t>Raison Sociale</w:t>
            </w:r>
          </w:p>
        </w:tc>
        <w:tc>
          <w:tcPr>
            <w:tcW w:w="5529" w:type="dxa"/>
            <w:vAlign w:val="center"/>
          </w:tcPr>
          <w:p w14:paraId="5BB918B1" w14:textId="77777777" w:rsidR="00610EE7" w:rsidRPr="00D852DA" w:rsidRDefault="00610EE7" w:rsidP="00610EE7">
            <w:pPr>
              <w:autoSpaceDE w:val="0"/>
              <w:autoSpaceDN w:val="0"/>
              <w:adjustRightInd w:val="0"/>
              <w:rPr>
                <w:rFonts w:eastAsia="Calibri" w:cs="Times New Roman"/>
                <w:b/>
                <w:color w:val="000000" w:themeColor="text1"/>
                <w:szCs w:val="24"/>
              </w:rPr>
            </w:pPr>
            <w:r w:rsidRPr="00D852DA">
              <w:rPr>
                <w:rFonts w:eastAsia="Calibri" w:cs="Times New Roman"/>
                <w:b/>
                <w:bCs/>
                <w:color w:val="000000" w:themeColor="text1"/>
                <w:szCs w:val="24"/>
              </w:rPr>
              <w:t>Etablissement Général des Travaux</w:t>
            </w:r>
          </w:p>
        </w:tc>
      </w:tr>
      <w:tr w:rsidR="00610EE7" w:rsidRPr="00D852DA" w14:paraId="145EE6F1" w14:textId="77777777" w:rsidTr="00610EE7">
        <w:trPr>
          <w:trHeight w:val="107"/>
        </w:trPr>
        <w:tc>
          <w:tcPr>
            <w:tcW w:w="2830" w:type="dxa"/>
            <w:vAlign w:val="center"/>
          </w:tcPr>
          <w:p w14:paraId="63D14D11" w14:textId="77777777" w:rsidR="00610EE7" w:rsidRPr="00D852DA" w:rsidRDefault="00610EE7" w:rsidP="00610EE7">
            <w:pPr>
              <w:autoSpaceDE w:val="0"/>
              <w:autoSpaceDN w:val="0"/>
              <w:adjustRightInd w:val="0"/>
              <w:rPr>
                <w:rFonts w:eastAsia="Calibri" w:cs="Times New Roman"/>
                <w:b/>
                <w:color w:val="000000" w:themeColor="text1"/>
                <w:szCs w:val="24"/>
              </w:rPr>
            </w:pPr>
            <w:r w:rsidRPr="00D852DA">
              <w:rPr>
                <w:rFonts w:eastAsia="Calibri" w:cs="Times New Roman"/>
                <w:b/>
                <w:bCs/>
                <w:color w:val="000000" w:themeColor="text1"/>
                <w:szCs w:val="24"/>
              </w:rPr>
              <w:t>Sigle</w:t>
            </w:r>
          </w:p>
        </w:tc>
        <w:tc>
          <w:tcPr>
            <w:tcW w:w="5529" w:type="dxa"/>
            <w:vAlign w:val="center"/>
          </w:tcPr>
          <w:p w14:paraId="6F8675B7" w14:textId="77777777" w:rsidR="00610EE7" w:rsidRPr="00D852DA" w:rsidRDefault="00610EE7" w:rsidP="00610EE7">
            <w:pPr>
              <w:autoSpaceDE w:val="0"/>
              <w:autoSpaceDN w:val="0"/>
              <w:adjustRightInd w:val="0"/>
              <w:rPr>
                <w:rFonts w:eastAsia="Calibri" w:cs="Times New Roman"/>
                <w:b/>
                <w:color w:val="000000" w:themeColor="text1"/>
                <w:szCs w:val="24"/>
              </w:rPr>
            </w:pPr>
            <w:r w:rsidRPr="00D852DA">
              <w:rPr>
                <w:rFonts w:eastAsia="Calibri" w:cs="Times New Roman"/>
                <w:b/>
                <w:bCs/>
                <w:color w:val="000000" w:themeColor="text1"/>
                <w:szCs w:val="24"/>
              </w:rPr>
              <w:t>E.GE.TRA.</w:t>
            </w:r>
          </w:p>
        </w:tc>
      </w:tr>
      <w:tr w:rsidR="00610EE7" w:rsidRPr="00D852DA" w14:paraId="4667CFA9" w14:textId="77777777" w:rsidTr="00610EE7">
        <w:trPr>
          <w:trHeight w:val="107"/>
        </w:trPr>
        <w:tc>
          <w:tcPr>
            <w:tcW w:w="2830" w:type="dxa"/>
            <w:vAlign w:val="center"/>
          </w:tcPr>
          <w:p w14:paraId="17CE6FF7" w14:textId="77777777" w:rsidR="00610EE7" w:rsidRPr="00D852DA" w:rsidRDefault="00610EE7" w:rsidP="00610EE7">
            <w:pPr>
              <w:autoSpaceDE w:val="0"/>
              <w:autoSpaceDN w:val="0"/>
              <w:adjustRightInd w:val="0"/>
              <w:rPr>
                <w:rFonts w:eastAsia="Calibri" w:cs="Times New Roman"/>
                <w:b/>
                <w:color w:val="000000" w:themeColor="text1"/>
                <w:szCs w:val="24"/>
              </w:rPr>
            </w:pPr>
            <w:r w:rsidRPr="00D852DA">
              <w:rPr>
                <w:rFonts w:eastAsia="Calibri" w:cs="Times New Roman"/>
                <w:b/>
                <w:bCs/>
                <w:color w:val="000000" w:themeColor="text1"/>
                <w:szCs w:val="24"/>
              </w:rPr>
              <w:t>Date de création</w:t>
            </w:r>
          </w:p>
        </w:tc>
        <w:tc>
          <w:tcPr>
            <w:tcW w:w="5529" w:type="dxa"/>
            <w:vAlign w:val="center"/>
          </w:tcPr>
          <w:p w14:paraId="65AA03FC" w14:textId="77777777" w:rsidR="00610EE7" w:rsidRPr="00D852DA" w:rsidRDefault="00610EE7" w:rsidP="00610EE7">
            <w:pPr>
              <w:autoSpaceDE w:val="0"/>
              <w:autoSpaceDN w:val="0"/>
              <w:adjustRightInd w:val="0"/>
              <w:rPr>
                <w:rFonts w:eastAsia="Calibri" w:cs="Times New Roman"/>
                <w:b/>
                <w:color w:val="000000" w:themeColor="text1"/>
                <w:szCs w:val="24"/>
              </w:rPr>
            </w:pPr>
            <w:r w:rsidRPr="00D852DA">
              <w:rPr>
                <w:rFonts w:eastAsia="Calibri" w:cs="Times New Roman"/>
                <w:b/>
                <w:bCs/>
                <w:color w:val="000000" w:themeColor="text1"/>
                <w:szCs w:val="24"/>
              </w:rPr>
              <w:t>Juillet 2000</w:t>
            </w:r>
          </w:p>
        </w:tc>
      </w:tr>
      <w:tr w:rsidR="00610EE7" w:rsidRPr="00D852DA" w14:paraId="3D3C2357" w14:textId="77777777" w:rsidTr="00610EE7">
        <w:trPr>
          <w:trHeight w:val="107"/>
        </w:trPr>
        <w:tc>
          <w:tcPr>
            <w:tcW w:w="2830" w:type="dxa"/>
            <w:vAlign w:val="center"/>
          </w:tcPr>
          <w:p w14:paraId="17965C91" w14:textId="77777777" w:rsidR="00610EE7" w:rsidRPr="00D852DA" w:rsidRDefault="00610EE7" w:rsidP="00610EE7">
            <w:pPr>
              <w:autoSpaceDE w:val="0"/>
              <w:autoSpaceDN w:val="0"/>
              <w:adjustRightInd w:val="0"/>
              <w:rPr>
                <w:rFonts w:eastAsia="Calibri" w:cs="Times New Roman"/>
                <w:b/>
                <w:color w:val="000000" w:themeColor="text1"/>
                <w:szCs w:val="24"/>
              </w:rPr>
            </w:pPr>
            <w:r w:rsidRPr="00D852DA">
              <w:rPr>
                <w:rFonts w:eastAsia="Calibri" w:cs="Times New Roman"/>
                <w:b/>
                <w:bCs/>
                <w:color w:val="000000" w:themeColor="text1"/>
                <w:szCs w:val="24"/>
              </w:rPr>
              <w:lastRenderedPageBreak/>
              <w:t>Siège Social</w:t>
            </w:r>
          </w:p>
        </w:tc>
        <w:tc>
          <w:tcPr>
            <w:tcW w:w="5529" w:type="dxa"/>
            <w:vAlign w:val="center"/>
          </w:tcPr>
          <w:p w14:paraId="7E69D5CD" w14:textId="77777777" w:rsidR="00610EE7" w:rsidRPr="00D852DA" w:rsidRDefault="00610EE7" w:rsidP="00610EE7">
            <w:pPr>
              <w:autoSpaceDE w:val="0"/>
              <w:autoSpaceDN w:val="0"/>
              <w:adjustRightInd w:val="0"/>
              <w:rPr>
                <w:rFonts w:eastAsia="Calibri" w:cs="Times New Roman"/>
                <w:b/>
                <w:color w:val="000000" w:themeColor="text1"/>
                <w:szCs w:val="24"/>
              </w:rPr>
            </w:pPr>
            <w:r w:rsidRPr="00D852DA">
              <w:rPr>
                <w:rFonts w:eastAsia="Calibri" w:cs="Times New Roman"/>
                <w:b/>
                <w:bCs/>
                <w:color w:val="000000" w:themeColor="text1"/>
                <w:szCs w:val="24"/>
              </w:rPr>
              <w:t>Ngaoundéré, Centre commercial</w:t>
            </w:r>
          </w:p>
        </w:tc>
      </w:tr>
      <w:tr w:rsidR="00610EE7" w:rsidRPr="00D852DA" w14:paraId="6B744E22" w14:textId="77777777" w:rsidTr="00610EE7">
        <w:trPr>
          <w:trHeight w:val="107"/>
        </w:trPr>
        <w:tc>
          <w:tcPr>
            <w:tcW w:w="2830" w:type="dxa"/>
            <w:vAlign w:val="center"/>
          </w:tcPr>
          <w:p w14:paraId="4724A2D6" w14:textId="77777777" w:rsidR="00610EE7" w:rsidRPr="00D852DA" w:rsidRDefault="00610EE7" w:rsidP="00610EE7">
            <w:pPr>
              <w:autoSpaceDE w:val="0"/>
              <w:autoSpaceDN w:val="0"/>
              <w:adjustRightInd w:val="0"/>
              <w:rPr>
                <w:rFonts w:eastAsia="Calibri" w:cs="Times New Roman"/>
                <w:b/>
                <w:color w:val="000000" w:themeColor="text1"/>
                <w:szCs w:val="24"/>
              </w:rPr>
            </w:pPr>
            <w:r w:rsidRPr="00D852DA">
              <w:rPr>
                <w:rFonts w:eastAsia="Calibri" w:cs="Times New Roman"/>
                <w:b/>
                <w:bCs/>
                <w:color w:val="000000" w:themeColor="text1"/>
                <w:szCs w:val="24"/>
              </w:rPr>
              <w:t>Boîte postale</w:t>
            </w:r>
          </w:p>
        </w:tc>
        <w:tc>
          <w:tcPr>
            <w:tcW w:w="5529" w:type="dxa"/>
            <w:vAlign w:val="center"/>
          </w:tcPr>
          <w:p w14:paraId="6387CA99" w14:textId="77777777" w:rsidR="00610EE7" w:rsidRPr="00D852DA" w:rsidRDefault="00610EE7" w:rsidP="00610EE7">
            <w:pPr>
              <w:autoSpaceDE w:val="0"/>
              <w:autoSpaceDN w:val="0"/>
              <w:adjustRightInd w:val="0"/>
              <w:rPr>
                <w:rFonts w:eastAsia="Calibri" w:cs="Times New Roman"/>
                <w:b/>
                <w:color w:val="000000" w:themeColor="text1"/>
                <w:szCs w:val="24"/>
              </w:rPr>
            </w:pPr>
            <w:r w:rsidRPr="00D852DA">
              <w:rPr>
                <w:rFonts w:eastAsia="Calibri" w:cs="Times New Roman"/>
                <w:b/>
                <w:bCs/>
                <w:color w:val="000000" w:themeColor="text1"/>
                <w:szCs w:val="24"/>
              </w:rPr>
              <w:t>475 Ngaoundéré</w:t>
            </w:r>
          </w:p>
        </w:tc>
      </w:tr>
      <w:tr w:rsidR="00610EE7" w:rsidRPr="00D852DA" w14:paraId="33E3EE11" w14:textId="77777777" w:rsidTr="00610EE7">
        <w:trPr>
          <w:trHeight w:val="107"/>
        </w:trPr>
        <w:tc>
          <w:tcPr>
            <w:tcW w:w="2830" w:type="dxa"/>
            <w:vAlign w:val="center"/>
          </w:tcPr>
          <w:p w14:paraId="67E66689" w14:textId="77777777" w:rsidR="00610EE7" w:rsidRPr="00D852DA" w:rsidRDefault="00610EE7" w:rsidP="00610EE7">
            <w:pPr>
              <w:autoSpaceDE w:val="0"/>
              <w:autoSpaceDN w:val="0"/>
              <w:adjustRightInd w:val="0"/>
              <w:rPr>
                <w:rFonts w:eastAsia="Calibri" w:cs="Times New Roman"/>
                <w:b/>
                <w:color w:val="000000" w:themeColor="text1"/>
                <w:szCs w:val="24"/>
              </w:rPr>
            </w:pPr>
            <w:r w:rsidRPr="00D852DA">
              <w:rPr>
                <w:rFonts w:eastAsia="Calibri" w:cs="Times New Roman"/>
                <w:b/>
                <w:bCs/>
                <w:color w:val="000000" w:themeColor="text1"/>
                <w:szCs w:val="24"/>
              </w:rPr>
              <w:t>Adresse téléphonique</w:t>
            </w:r>
          </w:p>
        </w:tc>
        <w:tc>
          <w:tcPr>
            <w:tcW w:w="5529" w:type="dxa"/>
            <w:vAlign w:val="center"/>
          </w:tcPr>
          <w:p w14:paraId="0CF87D19" w14:textId="77777777" w:rsidR="00610EE7" w:rsidRPr="00D852DA" w:rsidRDefault="00610EE7" w:rsidP="00610EE7">
            <w:pPr>
              <w:autoSpaceDE w:val="0"/>
              <w:autoSpaceDN w:val="0"/>
              <w:adjustRightInd w:val="0"/>
              <w:rPr>
                <w:rFonts w:eastAsia="Calibri" w:cs="Times New Roman"/>
                <w:b/>
                <w:color w:val="000000" w:themeColor="text1"/>
                <w:szCs w:val="24"/>
              </w:rPr>
            </w:pPr>
            <w:r w:rsidRPr="00D852DA">
              <w:rPr>
                <w:rFonts w:eastAsia="Calibri" w:cs="Times New Roman"/>
                <w:b/>
                <w:bCs/>
                <w:color w:val="000000" w:themeColor="text1"/>
                <w:szCs w:val="24"/>
              </w:rPr>
              <w:t>(237) 6 79 82 82 84</w:t>
            </w:r>
          </w:p>
        </w:tc>
      </w:tr>
      <w:tr w:rsidR="00610EE7" w:rsidRPr="00D852DA" w14:paraId="36A69F7A" w14:textId="77777777" w:rsidTr="00610EE7">
        <w:trPr>
          <w:trHeight w:val="107"/>
        </w:trPr>
        <w:tc>
          <w:tcPr>
            <w:tcW w:w="2830" w:type="dxa"/>
            <w:vAlign w:val="center"/>
          </w:tcPr>
          <w:p w14:paraId="4A30CEAD" w14:textId="77777777" w:rsidR="00610EE7" w:rsidRPr="00D852DA" w:rsidRDefault="00610EE7" w:rsidP="00610EE7">
            <w:pPr>
              <w:autoSpaceDE w:val="0"/>
              <w:autoSpaceDN w:val="0"/>
              <w:adjustRightInd w:val="0"/>
              <w:rPr>
                <w:rFonts w:eastAsia="Calibri" w:cs="Times New Roman"/>
                <w:b/>
                <w:color w:val="000000" w:themeColor="text1"/>
                <w:szCs w:val="24"/>
              </w:rPr>
            </w:pPr>
            <w:r w:rsidRPr="00D852DA">
              <w:rPr>
                <w:rFonts w:eastAsia="Calibri" w:cs="Times New Roman"/>
                <w:b/>
                <w:bCs/>
                <w:color w:val="000000" w:themeColor="text1"/>
                <w:szCs w:val="24"/>
              </w:rPr>
              <w:t>Forme</w:t>
            </w:r>
          </w:p>
        </w:tc>
        <w:tc>
          <w:tcPr>
            <w:tcW w:w="5529" w:type="dxa"/>
            <w:vAlign w:val="center"/>
          </w:tcPr>
          <w:p w14:paraId="4D75AE25" w14:textId="77777777" w:rsidR="00610EE7" w:rsidRPr="00D852DA" w:rsidRDefault="00610EE7" w:rsidP="00610EE7">
            <w:pPr>
              <w:autoSpaceDE w:val="0"/>
              <w:autoSpaceDN w:val="0"/>
              <w:adjustRightInd w:val="0"/>
              <w:rPr>
                <w:rFonts w:eastAsia="Calibri" w:cs="Times New Roman"/>
                <w:b/>
                <w:color w:val="000000" w:themeColor="text1"/>
                <w:szCs w:val="24"/>
              </w:rPr>
            </w:pPr>
            <w:r w:rsidRPr="00D852DA">
              <w:rPr>
                <w:rFonts w:eastAsia="Calibri" w:cs="Times New Roman"/>
                <w:b/>
                <w:bCs/>
                <w:color w:val="000000" w:themeColor="text1"/>
                <w:szCs w:val="24"/>
              </w:rPr>
              <w:t>Etablissement</w:t>
            </w:r>
          </w:p>
        </w:tc>
      </w:tr>
      <w:tr w:rsidR="00610EE7" w:rsidRPr="00D852DA" w14:paraId="25C80F5D" w14:textId="77777777" w:rsidTr="00610EE7">
        <w:trPr>
          <w:trHeight w:val="107"/>
        </w:trPr>
        <w:tc>
          <w:tcPr>
            <w:tcW w:w="2830" w:type="dxa"/>
            <w:vAlign w:val="center"/>
          </w:tcPr>
          <w:p w14:paraId="3140E396" w14:textId="77777777" w:rsidR="00610EE7" w:rsidRPr="00D852DA" w:rsidRDefault="00610EE7" w:rsidP="00610EE7">
            <w:pPr>
              <w:autoSpaceDE w:val="0"/>
              <w:autoSpaceDN w:val="0"/>
              <w:adjustRightInd w:val="0"/>
              <w:rPr>
                <w:rFonts w:eastAsia="Calibri" w:cs="Times New Roman"/>
                <w:b/>
                <w:color w:val="000000" w:themeColor="text1"/>
                <w:szCs w:val="24"/>
              </w:rPr>
            </w:pPr>
            <w:r w:rsidRPr="00D852DA">
              <w:rPr>
                <w:rFonts w:eastAsia="Calibri" w:cs="Times New Roman"/>
                <w:b/>
                <w:bCs/>
                <w:color w:val="000000" w:themeColor="text1"/>
                <w:szCs w:val="24"/>
              </w:rPr>
              <w:t>Directeur Général</w:t>
            </w:r>
          </w:p>
        </w:tc>
        <w:tc>
          <w:tcPr>
            <w:tcW w:w="5529" w:type="dxa"/>
            <w:vAlign w:val="center"/>
          </w:tcPr>
          <w:p w14:paraId="2167CA49" w14:textId="77777777" w:rsidR="00610EE7" w:rsidRPr="00D852DA" w:rsidRDefault="00610EE7" w:rsidP="00610EE7">
            <w:pPr>
              <w:autoSpaceDE w:val="0"/>
              <w:autoSpaceDN w:val="0"/>
              <w:adjustRightInd w:val="0"/>
              <w:rPr>
                <w:rFonts w:eastAsia="Calibri" w:cs="Times New Roman"/>
                <w:b/>
                <w:color w:val="000000" w:themeColor="text1"/>
                <w:szCs w:val="24"/>
              </w:rPr>
            </w:pPr>
            <w:r w:rsidRPr="00D852DA">
              <w:rPr>
                <w:rFonts w:eastAsia="Calibri" w:cs="Times New Roman"/>
                <w:b/>
                <w:bCs/>
                <w:color w:val="000000" w:themeColor="text1"/>
                <w:szCs w:val="24"/>
              </w:rPr>
              <w:t>M. HAMAN ADAMA</w:t>
            </w:r>
          </w:p>
        </w:tc>
      </w:tr>
      <w:tr w:rsidR="00610EE7" w:rsidRPr="00D852DA" w14:paraId="5934BAED" w14:textId="77777777" w:rsidTr="00610EE7">
        <w:trPr>
          <w:trHeight w:val="313"/>
        </w:trPr>
        <w:tc>
          <w:tcPr>
            <w:tcW w:w="2830" w:type="dxa"/>
            <w:vAlign w:val="center"/>
          </w:tcPr>
          <w:p w14:paraId="07022926" w14:textId="77777777" w:rsidR="00610EE7" w:rsidRPr="00D852DA" w:rsidRDefault="00610EE7" w:rsidP="00610EE7">
            <w:pPr>
              <w:autoSpaceDE w:val="0"/>
              <w:autoSpaceDN w:val="0"/>
              <w:adjustRightInd w:val="0"/>
              <w:rPr>
                <w:rFonts w:eastAsia="Calibri" w:cs="Times New Roman"/>
                <w:b/>
                <w:color w:val="000000" w:themeColor="text1"/>
                <w:szCs w:val="24"/>
              </w:rPr>
            </w:pPr>
            <w:r w:rsidRPr="00D852DA">
              <w:rPr>
                <w:rFonts w:eastAsia="Calibri" w:cs="Times New Roman"/>
                <w:b/>
                <w:bCs/>
                <w:color w:val="000000" w:themeColor="text1"/>
                <w:szCs w:val="24"/>
              </w:rPr>
              <w:t>Effectifs</w:t>
            </w:r>
          </w:p>
        </w:tc>
        <w:tc>
          <w:tcPr>
            <w:tcW w:w="5529" w:type="dxa"/>
            <w:vAlign w:val="center"/>
          </w:tcPr>
          <w:p w14:paraId="78F1396B" w14:textId="77777777" w:rsidR="00610EE7" w:rsidRPr="00D852DA" w:rsidRDefault="00610EE7" w:rsidP="00610EE7">
            <w:pPr>
              <w:autoSpaceDE w:val="0"/>
              <w:autoSpaceDN w:val="0"/>
              <w:adjustRightInd w:val="0"/>
              <w:rPr>
                <w:rFonts w:eastAsia="Calibri" w:cs="Times New Roman"/>
                <w:b/>
                <w:color w:val="000000" w:themeColor="text1"/>
                <w:szCs w:val="24"/>
              </w:rPr>
            </w:pPr>
            <w:r w:rsidRPr="00D852DA">
              <w:rPr>
                <w:rFonts w:eastAsia="Calibri" w:cs="Times New Roman"/>
                <w:b/>
                <w:bCs/>
                <w:color w:val="000000" w:themeColor="text1"/>
                <w:szCs w:val="24"/>
              </w:rPr>
              <w:t>08 permanents, divers consultants et temporaires</w:t>
            </w:r>
          </w:p>
        </w:tc>
      </w:tr>
    </w:tbl>
    <w:p w14:paraId="20316825" w14:textId="77777777" w:rsidR="008103EF" w:rsidRDefault="008103EF" w:rsidP="00BB4423">
      <w:pPr>
        <w:rPr>
          <w:rFonts w:cs="Times New Roman"/>
          <w:b/>
          <w:bCs/>
          <w:szCs w:val="24"/>
        </w:rPr>
      </w:pPr>
    </w:p>
    <w:p w14:paraId="57E383EB" w14:textId="07AB7F0D" w:rsidR="00F67995" w:rsidRDefault="00ED3FD9" w:rsidP="00BB4423">
      <w:pPr>
        <w:rPr>
          <w:rFonts w:cs="Times New Roman"/>
          <w:b/>
          <w:bCs/>
          <w:szCs w:val="24"/>
        </w:rPr>
      </w:pPr>
      <w:r>
        <w:rPr>
          <w:rFonts w:cs="Times New Roman"/>
          <w:b/>
          <w:bCs/>
          <w:szCs w:val="24"/>
        </w:rPr>
        <w:t>1 .1.</w:t>
      </w:r>
      <w:r w:rsidR="00963247">
        <w:rPr>
          <w:rFonts w:cs="Times New Roman"/>
          <w:b/>
          <w:bCs/>
          <w:szCs w:val="24"/>
        </w:rPr>
        <w:t>4</w:t>
      </w:r>
      <w:r>
        <w:rPr>
          <w:rFonts w:cs="Times New Roman"/>
          <w:b/>
          <w:bCs/>
          <w:szCs w:val="24"/>
        </w:rPr>
        <w:t xml:space="preserve"> </w:t>
      </w:r>
      <w:r w:rsidR="00F67995">
        <w:rPr>
          <w:rFonts w:cs="Times New Roman"/>
          <w:b/>
          <w:bCs/>
          <w:szCs w:val="24"/>
        </w:rPr>
        <w:t>Mission de la structure</w:t>
      </w:r>
    </w:p>
    <w:p w14:paraId="629630D7" w14:textId="3A17F4B3" w:rsidR="00F67995" w:rsidRPr="00950725" w:rsidRDefault="00F67995" w:rsidP="00BB4423">
      <w:pPr>
        <w:rPr>
          <w:rFonts w:cs="Times New Roman"/>
          <w:szCs w:val="24"/>
        </w:rPr>
      </w:pPr>
      <w:r w:rsidRPr="00950725">
        <w:rPr>
          <w:rFonts w:cs="Times New Roman"/>
          <w:szCs w:val="24"/>
        </w:rPr>
        <w:t xml:space="preserve">Le champ </w:t>
      </w:r>
      <w:r w:rsidR="00950725" w:rsidRPr="00950725">
        <w:rPr>
          <w:rFonts w:cs="Times New Roman"/>
          <w:szCs w:val="24"/>
        </w:rPr>
        <w:t>d’intervention</w:t>
      </w:r>
      <w:r w:rsidRPr="00950725">
        <w:rPr>
          <w:rFonts w:cs="Times New Roman"/>
          <w:szCs w:val="24"/>
        </w:rPr>
        <w:t xml:space="preserve"> de la structure est diversement varié, il </w:t>
      </w:r>
      <w:r w:rsidR="00950725" w:rsidRPr="00950725">
        <w:rPr>
          <w:rFonts w:cs="Times New Roman"/>
          <w:szCs w:val="24"/>
        </w:rPr>
        <w:t>s’agit</w:t>
      </w:r>
      <w:r w:rsidRPr="00950725">
        <w:rPr>
          <w:rFonts w:cs="Times New Roman"/>
          <w:szCs w:val="24"/>
        </w:rPr>
        <w:t xml:space="preserve"> des </w:t>
      </w:r>
      <w:r w:rsidR="00950725" w:rsidRPr="00950725">
        <w:rPr>
          <w:rFonts w:cs="Times New Roman"/>
          <w:szCs w:val="24"/>
        </w:rPr>
        <w:t>opérations</w:t>
      </w:r>
      <w:r w:rsidRPr="00950725">
        <w:rPr>
          <w:rFonts w:cs="Times New Roman"/>
          <w:szCs w:val="24"/>
        </w:rPr>
        <w:t xml:space="preserve"> de :</w:t>
      </w:r>
    </w:p>
    <w:p w14:paraId="5453320E" w14:textId="35BDFF62" w:rsidR="00F67995" w:rsidRPr="00950725" w:rsidRDefault="00F67995" w:rsidP="00F67995">
      <w:pPr>
        <w:pStyle w:val="Paragraphedeliste"/>
        <w:numPr>
          <w:ilvl w:val="0"/>
          <w:numId w:val="21"/>
        </w:numPr>
        <w:rPr>
          <w:rFonts w:cs="Times New Roman"/>
          <w:szCs w:val="24"/>
        </w:rPr>
      </w:pPr>
      <w:r w:rsidRPr="00950725">
        <w:rPr>
          <w:rFonts w:cs="Times New Roman"/>
          <w:szCs w:val="24"/>
        </w:rPr>
        <w:t xml:space="preserve">La </w:t>
      </w:r>
      <w:r w:rsidR="00950725" w:rsidRPr="00950725">
        <w:rPr>
          <w:rFonts w:cs="Times New Roman"/>
          <w:szCs w:val="24"/>
        </w:rPr>
        <w:t>réalisation</w:t>
      </w:r>
      <w:r w:rsidRPr="00950725">
        <w:rPr>
          <w:rFonts w:cs="Times New Roman"/>
          <w:szCs w:val="24"/>
        </w:rPr>
        <w:t xml:space="preserve"> des </w:t>
      </w:r>
      <w:r w:rsidR="00950725" w:rsidRPr="00950725">
        <w:rPr>
          <w:rFonts w:cs="Times New Roman"/>
          <w:szCs w:val="24"/>
        </w:rPr>
        <w:t>études</w:t>
      </w:r>
      <w:r w:rsidRPr="00950725">
        <w:rPr>
          <w:rFonts w:cs="Times New Roman"/>
          <w:szCs w:val="24"/>
        </w:rPr>
        <w:t xml:space="preserve"> hydro </w:t>
      </w:r>
      <w:r w:rsidR="00950725" w:rsidRPr="00950725">
        <w:rPr>
          <w:rFonts w:cs="Times New Roman"/>
          <w:szCs w:val="24"/>
        </w:rPr>
        <w:t>géophysiques</w:t>
      </w:r>
      <w:r w:rsidRPr="00950725">
        <w:rPr>
          <w:rFonts w:cs="Times New Roman"/>
          <w:szCs w:val="24"/>
        </w:rPr>
        <w:t xml:space="preserve"> et </w:t>
      </w:r>
      <w:r w:rsidR="00950725" w:rsidRPr="00950725">
        <w:rPr>
          <w:rFonts w:cs="Times New Roman"/>
          <w:szCs w:val="24"/>
        </w:rPr>
        <w:t>géotechniques</w:t>
      </w:r>
      <w:r w:rsidRPr="00950725">
        <w:rPr>
          <w:rFonts w:cs="Times New Roman"/>
          <w:szCs w:val="24"/>
        </w:rPr>
        <w:t> ;</w:t>
      </w:r>
    </w:p>
    <w:p w14:paraId="788E5A6E" w14:textId="23E46829" w:rsidR="00F67995" w:rsidRPr="00950725" w:rsidRDefault="00F67995" w:rsidP="00F67995">
      <w:pPr>
        <w:pStyle w:val="Paragraphedeliste"/>
        <w:numPr>
          <w:ilvl w:val="0"/>
          <w:numId w:val="21"/>
        </w:numPr>
        <w:rPr>
          <w:rFonts w:cs="Times New Roman"/>
          <w:szCs w:val="24"/>
        </w:rPr>
      </w:pPr>
      <w:r w:rsidRPr="00950725">
        <w:rPr>
          <w:rFonts w:cs="Times New Roman"/>
          <w:szCs w:val="24"/>
        </w:rPr>
        <w:t xml:space="preserve">La </w:t>
      </w:r>
      <w:r w:rsidR="00950725" w:rsidRPr="00950725">
        <w:rPr>
          <w:rFonts w:cs="Times New Roman"/>
          <w:szCs w:val="24"/>
        </w:rPr>
        <w:t>réalisation</w:t>
      </w:r>
      <w:r w:rsidRPr="00950725">
        <w:rPr>
          <w:rFonts w:cs="Times New Roman"/>
          <w:szCs w:val="24"/>
        </w:rPr>
        <w:t xml:space="preserve"> de</w:t>
      </w:r>
      <w:r w:rsidR="00950725">
        <w:rPr>
          <w:rFonts w:cs="Times New Roman"/>
          <w:szCs w:val="24"/>
        </w:rPr>
        <w:t>s</w:t>
      </w:r>
      <w:r w:rsidRPr="00950725">
        <w:rPr>
          <w:rFonts w:cs="Times New Roman"/>
          <w:szCs w:val="24"/>
        </w:rPr>
        <w:t xml:space="preserve"> forages </w:t>
      </w:r>
      <w:r w:rsidR="00950725" w:rsidRPr="00950725">
        <w:rPr>
          <w:rFonts w:cs="Times New Roman"/>
          <w:szCs w:val="24"/>
        </w:rPr>
        <w:t>d’eau</w:t>
      </w:r>
      <w:r w:rsidRPr="00950725">
        <w:rPr>
          <w:rFonts w:cs="Times New Roman"/>
          <w:szCs w:val="24"/>
        </w:rPr>
        <w:t xml:space="preserve"> </w:t>
      </w:r>
      <w:r w:rsidR="00950725" w:rsidRPr="00950725">
        <w:rPr>
          <w:rFonts w:cs="Times New Roman"/>
          <w:szCs w:val="24"/>
        </w:rPr>
        <w:t>(électrique,</w:t>
      </w:r>
      <w:r w:rsidRPr="00950725">
        <w:rPr>
          <w:rFonts w:cs="Times New Roman"/>
          <w:szCs w:val="24"/>
        </w:rPr>
        <w:t xml:space="preserve"> </w:t>
      </w:r>
      <w:r w:rsidR="00950725" w:rsidRPr="00950725">
        <w:rPr>
          <w:rFonts w:cs="Times New Roman"/>
          <w:szCs w:val="24"/>
        </w:rPr>
        <w:t>manuel,</w:t>
      </w:r>
      <w:r w:rsidRPr="00950725">
        <w:rPr>
          <w:rFonts w:cs="Times New Roman"/>
          <w:szCs w:val="24"/>
        </w:rPr>
        <w:t xml:space="preserve"> et avec panneau </w:t>
      </w:r>
      <w:r w:rsidR="00950725" w:rsidRPr="00950725">
        <w:rPr>
          <w:rFonts w:cs="Times New Roman"/>
          <w:szCs w:val="24"/>
        </w:rPr>
        <w:t>solaire)</w:t>
      </w:r>
      <w:r w:rsidR="00950725">
        <w:rPr>
          <w:rFonts w:cs="Times New Roman"/>
          <w:szCs w:val="24"/>
        </w:rPr>
        <w:t> ;</w:t>
      </w:r>
    </w:p>
    <w:p w14:paraId="699C3343" w14:textId="25B0A7B3" w:rsidR="00F67995" w:rsidRPr="00950725" w:rsidRDefault="00950725" w:rsidP="00F67995">
      <w:pPr>
        <w:pStyle w:val="Paragraphedeliste"/>
        <w:numPr>
          <w:ilvl w:val="0"/>
          <w:numId w:val="21"/>
        </w:numPr>
        <w:rPr>
          <w:rFonts w:cs="Times New Roman"/>
          <w:szCs w:val="24"/>
        </w:rPr>
      </w:pPr>
      <w:r w:rsidRPr="00950725">
        <w:rPr>
          <w:rFonts w:cs="Times New Roman"/>
          <w:szCs w:val="24"/>
        </w:rPr>
        <w:t>L’équipement</w:t>
      </w:r>
      <w:r w:rsidR="00F67995" w:rsidRPr="00950725">
        <w:rPr>
          <w:rFonts w:cs="Times New Roman"/>
          <w:szCs w:val="24"/>
        </w:rPr>
        <w:t xml:space="preserve"> de forage ;</w:t>
      </w:r>
    </w:p>
    <w:p w14:paraId="4D653A00" w14:textId="138463C8" w:rsidR="00F67995" w:rsidRPr="00950725" w:rsidRDefault="00F67995" w:rsidP="00F67995">
      <w:pPr>
        <w:pStyle w:val="Paragraphedeliste"/>
        <w:numPr>
          <w:ilvl w:val="0"/>
          <w:numId w:val="21"/>
        </w:numPr>
        <w:rPr>
          <w:rFonts w:cs="Times New Roman"/>
          <w:szCs w:val="24"/>
        </w:rPr>
      </w:pPr>
      <w:r w:rsidRPr="00950725">
        <w:rPr>
          <w:rFonts w:cs="Times New Roman"/>
          <w:szCs w:val="24"/>
        </w:rPr>
        <w:t>La plomberie ;</w:t>
      </w:r>
    </w:p>
    <w:p w14:paraId="3AD5B007" w14:textId="2DF199F8" w:rsidR="00F67995" w:rsidRPr="00950725" w:rsidRDefault="00F67995" w:rsidP="00F67995">
      <w:pPr>
        <w:pStyle w:val="Paragraphedeliste"/>
        <w:numPr>
          <w:ilvl w:val="0"/>
          <w:numId w:val="21"/>
        </w:numPr>
        <w:rPr>
          <w:rFonts w:cs="Times New Roman"/>
          <w:szCs w:val="24"/>
        </w:rPr>
      </w:pPr>
      <w:r w:rsidRPr="00950725">
        <w:rPr>
          <w:rFonts w:cs="Times New Roman"/>
          <w:szCs w:val="24"/>
        </w:rPr>
        <w:t xml:space="preserve">La conception des plans et construction des </w:t>
      </w:r>
      <w:r w:rsidR="00950725" w:rsidRPr="00950725">
        <w:rPr>
          <w:rFonts w:cs="Times New Roman"/>
          <w:szCs w:val="24"/>
        </w:rPr>
        <w:t>bâtiments,</w:t>
      </w:r>
      <w:r w:rsidRPr="00950725">
        <w:rPr>
          <w:rFonts w:cs="Times New Roman"/>
          <w:szCs w:val="24"/>
        </w:rPr>
        <w:t xml:space="preserve"> infrastructures </w:t>
      </w:r>
      <w:r w:rsidR="00950725" w:rsidRPr="00950725">
        <w:rPr>
          <w:rFonts w:cs="Times New Roman"/>
          <w:szCs w:val="24"/>
        </w:rPr>
        <w:t>routières</w:t>
      </w:r>
      <w:r w:rsidRPr="00950725">
        <w:rPr>
          <w:rFonts w:cs="Times New Roman"/>
          <w:szCs w:val="24"/>
        </w:rPr>
        <w:t> ;</w:t>
      </w:r>
    </w:p>
    <w:p w14:paraId="2D66FC37" w14:textId="68352A42" w:rsidR="00F67995" w:rsidRPr="00950725" w:rsidRDefault="00F67995" w:rsidP="00F67995">
      <w:pPr>
        <w:pStyle w:val="Paragraphedeliste"/>
        <w:numPr>
          <w:ilvl w:val="0"/>
          <w:numId w:val="21"/>
        </w:numPr>
        <w:rPr>
          <w:rFonts w:cs="Times New Roman"/>
          <w:szCs w:val="24"/>
        </w:rPr>
      </w:pPr>
      <w:r w:rsidRPr="00950725">
        <w:rPr>
          <w:rFonts w:cs="Times New Roman"/>
          <w:szCs w:val="24"/>
        </w:rPr>
        <w:t>Topographie et cartographie ;</w:t>
      </w:r>
    </w:p>
    <w:p w14:paraId="3234D4B8" w14:textId="63CA955E" w:rsidR="004F4948" w:rsidRDefault="00F67995" w:rsidP="004F4948">
      <w:pPr>
        <w:pStyle w:val="Paragraphedeliste"/>
        <w:numPr>
          <w:ilvl w:val="0"/>
          <w:numId w:val="21"/>
        </w:numPr>
        <w:rPr>
          <w:rFonts w:cs="Times New Roman"/>
          <w:szCs w:val="24"/>
        </w:rPr>
      </w:pPr>
      <w:r w:rsidRPr="00950725">
        <w:rPr>
          <w:rFonts w:cs="Times New Roman"/>
          <w:szCs w:val="24"/>
        </w:rPr>
        <w:t>Conseil technique et administratifs ;</w:t>
      </w:r>
    </w:p>
    <w:p w14:paraId="70A3E14F" w14:textId="77777777" w:rsidR="00C61D06" w:rsidRPr="004F4948" w:rsidRDefault="00C61D06" w:rsidP="00C61D06">
      <w:pPr>
        <w:pStyle w:val="Paragraphedeliste"/>
        <w:rPr>
          <w:rFonts w:cs="Times New Roman"/>
          <w:szCs w:val="24"/>
        </w:rPr>
      </w:pPr>
    </w:p>
    <w:p w14:paraId="0D03D4BF" w14:textId="59CC469D" w:rsidR="004F4948" w:rsidRDefault="004F4948" w:rsidP="00C61D06">
      <w:pPr>
        <w:pStyle w:val="Paragraphedeliste"/>
        <w:rPr>
          <w:b/>
          <w:bCs/>
        </w:rPr>
      </w:pPr>
      <w:r w:rsidRPr="004F4948">
        <w:rPr>
          <w:b/>
          <w:bCs/>
        </w:rPr>
        <w:t xml:space="preserve">                Organigramme </w:t>
      </w:r>
      <w:r w:rsidR="00C61D06">
        <w:rPr>
          <w:b/>
          <w:bCs/>
        </w:rPr>
        <w:t xml:space="preserve">de la structure </w:t>
      </w:r>
    </w:p>
    <w:p w14:paraId="4D6D1077" w14:textId="6503BB13" w:rsidR="00C61D06" w:rsidRPr="00E85B83" w:rsidRDefault="00E85B83" w:rsidP="00E85B83">
      <w:pPr>
        <w:pStyle w:val="Paragraphedeliste"/>
        <w:rPr>
          <w:b/>
          <w:bCs/>
        </w:rPr>
      </w:pPr>
      <w:r w:rsidRPr="00D852DA">
        <w:rPr>
          <w:rFonts w:cs="Times New Roman"/>
          <w:noProof/>
          <w:color w:val="000000" w:themeColor="text1"/>
          <w:szCs w:val="24"/>
          <w:lang w:eastAsia="fr-FR"/>
        </w:rPr>
        <w:drawing>
          <wp:anchor distT="0" distB="0" distL="114300" distR="114300" simplePos="0" relativeHeight="251800576" behindDoc="0" locked="0" layoutInCell="1" allowOverlap="1" wp14:anchorId="40285204" wp14:editId="0464BB91">
            <wp:simplePos x="0" y="0"/>
            <wp:positionH relativeFrom="margin">
              <wp:posOffset>295910</wp:posOffset>
            </wp:positionH>
            <wp:positionV relativeFrom="paragraph">
              <wp:posOffset>371475</wp:posOffset>
            </wp:positionV>
            <wp:extent cx="5232400" cy="3360420"/>
            <wp:effectExtent l="0" t="0" r="6350" b="0"/>
            <wp:wrapSquare wrapText="bothSides"/>
            <wp:docPr id="1929487083" name="Image 19294870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extLst>
                        <a:ext uri="{28A0092B-C50C-407E-A947-70E740481C1C}">
                          <a14:useLocalDpi xmlns:a14="http://schemas.microsoft.com/office/drawing/2010/main" val="0"/>
                        </a:ext>
                      </a:extLst>
                    </a:blip>
                    <a:stretch>
                      <a:fillRect/>
                    </a:stretch>
                  </pic:blipFill>
                  <pic:spPr>
                    <a:xfrm>
                      <a:off x="0" y="0"/>
                      <a:ext cx="5232400" cy="3360420"/>
                    </a:xfrm>
                    <a:prstGeom prst="rect">
                      <a:avLst/>
                    </a:prstGeom>
                  </pic:spPr>
                </pic:pic>
              </a:graphicData>
            </a:graphic>
            <wp14:sizeRelH relativeFrom="margin">
              <wp14:pctWidth>0</wp14:pctWidth>
            </wp14:sizeRelH>
            <wp14:sizeRelV relativeFrom="margin">
              <wp14:pctHeight>0</wp14:pctHeight>
            </wp14:sizeRelV>
          </wp:anchor>
        </w:drawing>
      </w:r>
      <w:bookmarkStart w:id="29" w:name="_Toc119893166"/>
      <w:bookmarkStart w:id="30" w:name="_Toc66612"/>
    </w:p>
    <w:p w14:paraId="4458736D" w14:textId="77777777" w:rsidR="00C61D06" w:rsidRDefault="00C61D06" w:rsidP="007172A6">
      <w:pPr>
        <w:pStyle w:val="GT3"/>
      </w:pPr>
    </w:p>
    <w:p w14:paraId="6972A2F0" w14:textId="680D65B5" w:rsidR="003B7F09" w:rsidRPr="0031347F" w:rsidRDefault="003B7F09" w:rsidP="007172A6">
      <w:pPr>
        <w:pStyle w:val="GT3"/>
      </w:pPr>
      <w:r w:rsidRPr="0031347F">
        <w:t>I</w:t>
      </w:r>
      <w:r>
        <w:t>.1.</w:t>
      </w:r>
      <w:r w:rsidR="00E85B83">
        <w:t>5</w:t>
      </w:r>
      <w:r w:rsidRPr="0031347F">
        <w:rPr>
          <w:rFonts w:eastAsia="Arial"/>
        </w:rPr>
        <w:t xml:space="preserve"> </w:t>
      </w:r>
      <w:r w:rsidR="00801099" w:rsidRPr="0031347F">
        <w:t>Activités</w:t>
      </w:r>
      <w:bookmarkEnd w:id="29"/>
      <w:r w:rsidR="00801099" w:rsidRPr="0031347F">
        <w:t xml:space="preserve"> </w:t>
      </w:r>
      <w:bookmarkEnd w:id="30"/>
    </w:p>
    <w:p w14:paraId="6DE1B91C" w14:textId="4F8DAC81" w:rsidR="003B7F09" w:rsidRPr="0031347F" w:rsidRDefault="003B7F09" w:rsidP="000F066C">
      <w:pPr>
        <w:spacing w:after="0"/>
        <w:ind w:firstLine="708"/>
      </w:pPr>
      <w:r w:rsidRPr="0031347F">
        <w:t>L’entreprise a pour activité d’une part dans les études des matériaux</w:t>
      </w:r>
      <w:r>
        <w:t xml:space="preserve"> et </w:t>
      </w:r>
      <w:r w:rsidRPr="0031347F">
        <w:t>du sol et d’autre part la réalisation des forages d’eau dans les zones urbaines ou rurales. Elle répond aux besoins urgents en eau des populations. C’est une entreprise à dimension humaine et ses objectifs sont</w:t>
      </w:r>
      <w:r>
        <w:t xml:space="preserve"> </w:t>
      </w:r>
      <w:r w:rsidRPr="0031347F">
        <w:t xml:space="preserve">: </w:t>
      </w:r>
    </w:p>
    <w:p w14:paraId="08338858" w14:textId="77777777" w:rsidR="000F066C" w:rsidRDefault="003B7F09" w:rsidP="000F066C">
      <w:pPr>
        <w:pStyle w:val="Paragraphedeliste"/>
        <w:numPr>
          <w:ilvl w:val="0"/>
          <w:numId w:val="6"/>
        </w:numPr>
        <w:spacing w:after="0"/>
        <w:ind w:left="851"/>
        <w:rPr>
          <w:rFonts w:cs="Times New Roman"/>
          <w:szCs w:val="24"/>
        </w:rPr>
      </w:pPr>
      <w:r w:rsidRPr="000F066C">
        <w:rPr>
          <w:rFonts w:cs="Times New Roman"/>
          <w:szCs w:val="24"/>
        </w:rPr>
        <w:t xml:space="preserve">L’assainissement des eaux usées (épuration, assainissement individuelle), eaux pluviales, déchets municipaux ; </w:t>
      </w:r>
    </w:p>
    <w:p w14:paraId="21CBDD9C" w14:textId="77777777" w:rsidR="000F066C" w:rsidRDefault="003B7F09" w:rsidP="000F066C">
      <w:pPr>
        <w:pStyle w:val="Paragraphedeliste"/>
        <w:numPr>
          <w:ilvl w:val="0"/>
          <w:numId w:val="6"/>
        </w:numPr>
        <w:spacing w:after="0"/>
        <w:ind w:left="851"/>
        <w:rPr>
          <w:rFonts w:cs="Times New Roman"/>
          <w:szCs w:val="24"/>
        </w:rPr>
      </w:pPr>
      <w:r w:rsidRPr="000F066C">
        <w:rPr>
          <w:rFonts w:cs="Times New Roman"/>
          <w:szCs w:val="24"/>
        </w:rPr>
        <w:t xml:space="preserve">Les études géophysiques, en l’occurrence l’étude des sols des fondations ouvrages (barrage, ouvrages routiers), l’étude des matériaux constitutifs des ouvrages, le tracé des réseaux, les diagnostics des ouvrages hydrauliques ; </w:t>
      </w:r>
    </w:p>
    <w:p w14:paraId="619CF4DA" w14:textId="77777777" w:rsidR="000F066C" w:rsidRDefault="003B7F09" w:rsidP="00801099">
      <w:pPr>
        <w:pStyle w:val="Paragraphedeliste"/>
        <w:numPr>
          <w:ilvl w:val="0"/>
          <w:numId w:val="6"/>
        </w:numPr>
        <w:spacing w:after="0"/>
        <w:ind w:left="851"/>
        <w:rPr>
          <w:rFonts w:cs="Times New Roman"/>
          <w:szCs w:val="24"/>
        </w:rPr>
      </w:pPr>
      <w:r w:rsidRPr="000F066C">
        <w:rPr>
          <w:rFonts w:cs="Times New Roman"/>
          <w:szCs w:val="24"/>
        </w:rPr>
        <w:t xml:space="preserve">Les évaluations environnementales et l’audit environnemental ; </w:t>
      </w:r>
    </w:p>
    <w:p w14:paraId="5AA04B60" w14:textId="77777777" w:rsidR="000F066C" w:rsidRDefault="003B7F09" w:rsidP="00801099">
      <w:pPr>
        <w:pStyle w:val="Paragraphedeliste"/>
        <w:numPr>
          <w:ilvl w:val="0"/>
          <w:numId w:val="6"/>
        </w:numPr>
        <w:spacing w:after="0"/>
        <w:ind w:left="851"/>
        <w:rPr>
          <w:rFonts w:cs="Times New Roman"/>
          <w:szCs w:val="24"/>
        </w:rPr>
      </w:pPr>
      <w:r w:rsidRPr="000F066C">
        <w:rPr>
          <w:rFonts w:cs="Times New Roman"/>
          <w:szCs w:val="24"/>
        </w:rPr>
        <w:t xml:space="preserve">Les constructions des retenues d’eau, petit barrage en terre et aménagement hydroagricole, pastorales et humaines, ouvrages hydrauliques, les stations de traitement des eaux de consommation, les stations de pompage, les barrages et périmètres irrigués, les marres d’eau, les puits et forages ;  </w:t>
      </w:r>
    </w:p>
    <w:p w14:paraId="1ED243CA" w14:textId="77777777" w:rsidR="000F066C" w:rsidRDefault="003B7F09" w:rsidP="00801099">
      <w:pPr>
        <w:pStyle w:val="Paragraphedeliste"/>
        <w:numPr>
          <w:ilvl w:val="0"/>
          <w:numId w:val="6"/>
        </w:numPr>
        <w:spacing w:after="0"/>
        <w:ind w:left="851"/>
        <w:rPr>
          <w:rFonts w:cs="Times New Roman"/>
          <w:szCs w:val="24"/>
        </w:rPr>
      </w:pPr>
      <w:r w:rsidRPr="000F066C">
        <w:rPr>
          <w:rFonts w:cs="Times New Roman"/>
          <w:szCs w:val="24"/>
        </w:rPr>
        <w:t xml:space="preserve">Les travaux de pose de conduites d’adduction d’eau, sanitaire ;   </w:t>
      </w:r>
    </w:p>
    <w:p w14:paraId="7D81191F" w14:textId="191A3E3C" w:rsidR="003B7F09" w:rsidRPr="000F066C" w:rsidRDefault="003B7F09" w:rsidP="000F066C">
      <w:pPr>
        <w:pStyle w:val="Paragraphedeliste"/>
        <w:numPr>
          <w:ilvl w:val="0"/>
          <w:numId w:val="6"/>
        </w:numPr>
        <w:ind w:left="851"/>
        <w:rPr>
          <w:rFonts w:cs="Times New Roman"/>
          <w:szCs w:val="24"/>
        </w:rPr>
      </w:pPr>
      <w:r w:rsidRPr="000F066C">
        <w:rPr>
          <w:rFonts w:cs="Times New Roman"/>
          <w:szCs w:val="24"/>
        </w:rPr>
        <w:t xml:space="preserve">Bref tous Les travaux de Génie Civil (bâtiment, route, pont…etc.). </w:t>
      </w:r>
    </w:p>
    <w:p w14:paraId="0D67751F" w14:textId="1605A12B" w:rsidR="003B7F09" w:rsidRPr="0031347F" w:rsidRDefault="003B7F09" w:rsidP="007172A6">
      <w:pPr>
        <w:pStyle w:val="GT3"/>
      </w:pPr>
      <w:bookmarkStart w:id="31" w:name="_Toc119893167"/>
      <w:r w:rsidRPr="0031347F">
        <w:t>I</w:t>
      </w:r>
      <w:r>
        <w:t>.1.</w:t>
      </w:r>
      <w:r w:rsidR="00F8108F">
        <w:t>6</w:t>
      </w:r>
      <w:r>
        <w:t xml:space="preserve"> </w:t>
      </w:r>
      <w:r w:rsidR="000F066C" w:rsidRPr="0031347F">
        <w:t>Organisation Administrative</w:t>
      </w:r>
      <w:bookmarkEnd w:id="31"/>
    </w:p>
    <w:p w14:paraId="5504CCC6" w14:textId="31AD4FA4" w:rsidR="003B7F09" w:rsidRPr="001075C5" w:rsidRDefault="003B7F09" w:rsidP="007172A6">
      <w:pPr>
        <w:pStyle w:val="GT4"/>
      </w:pPr>
      <w:bookmarkStart w:id="32" w:name="_Toc66614"/>
      <w:bookmarkStart w:id="33" w:name="_Toc119893168"/>
      <w:r w:rsidRPr="001075C5">
        <w:t>I</w:t>
      </w:r>
      <w:r>
        <w:t>.1</w:t>
      </w:r>
      <w:r w:rsidR="00F8108F">
        <w:t>. 6</w:t>
      </w:r>
      <w:r>
        <w:t>.</w:t>
      </w:r>
      <w:r w:rsidRPr="001075C5">
        <w:t>1</w:t>
      </w:r>
      <w:r>
        <w:t>.</w:t>
      </w:r>
      <w:r w:rsidRPr="001075C5">
        <w:t xml:space="preserve"> La </w:t>
      </w:r>
      <w:r>
        <w:t>D</w:t>
      </w:r>
      <w:r w:rsidRPr="001075C5">
        <w:t xml:space="preserve">irection </w:t>
      </w:r>
      <w:r>
        <w:t>G</w:t>
      </w:r>
      <w:r w:rsidRPr="001075C5">
        <w:t>énérale (administrative)</w:t>
      </w:r>
      <w:bookmarkEnd w:id="32"/>
      <w:bookmarkEnd w:id="33"/>
    </w:p>
    <w:p w14:paraId="3430AFB5" w14:textId="77777777" w:rsidR="003B7F09" w:rsidRPr="0031347F" w:rsidRDefault="003B7F09" w:rsidP="001F63F5">
      <w:pPr>
        <w:spacing w:after="0"/>
        <w:ind w:firstLine="708"/>
        <w:rPr>
          <w:rFonts w:cs="Times New Roman"/>
          <w:szCs w:val="24"/>
        </w:rPr>
      </w:pPr>
      <w:r w:rsidRPr="0031347F">
        <w:rPr>
          <w:rFonts w:cs="Times New Roman"/>
          <w:szCs w:val="24"/>
        </w:rPr>
        <w:t xml:space="preserve">Celle-ci définit la stratégie globale de l’entreprise. Dans cette direction nous </w:t>
      </w:r>
      <w:r>
        <w:rPr>
          <w:rFonts w:cs="Times New Roman"/>
          <w:szCs w:val="24"/>
        </w:rPr>
        <w:t xml:space="preserve">avons </w:t>
      </w:r>
      <w:r w:rsidRPr="0031347F">
        <w:rPr>
          <w:rFonts w:cs="Times New Roman"/>
          <w:szCs w:val="24"/>
        </w:rPr>
        <w:t xml:space="preserve">comme personnel le Directeur Général, le </w:t>
      </w:r>
      <w:r>
        <w:rPr>
          <w:rFonts w:cs="Times New Roman"/>
          <w:szCs w:val="24"/>
        </w:rPr>
        <w:t>D</w:t>
      </w:r>
      <w:r w:rsidRPr="0031347F">
        <w:rPr>
          <w:rFonts w:cs="Times New Roman"/>
          <w:szCs w:val="24"/>
        </w:rPr>
        <w:t xml:space="preserve">irecteur </w:t>
      </w:r>
      <w:r>
        <w:rPr>
          <w:rFonts w:cs="Times New Roman"/>
          <w:szCs w:val="24"/>
        </w:rPr>
        <w:t>F</w:t>
      </w:r>
      <w:r w:rsidRPr="0031347F">
        <w:rPr>
          <w:rFonts w:cs="Times New Roman"/>
          <w:szCs w:val="24"/>
        </w:rPr>
        <w:t xml:space="preserve">inancier, le </w:t>
      </w:r>
      <w:r>
        <w:rPr>
          <w:rFonts w:cs="Times New Roman"/>
          <w:szCs w:val="24"/>
        </w:rPr>
        <w:t>C</w:t>
      </w:r>
      <w:r w:rsidRPr="0031347F">
        <w:rPr>
          <w:rFonts w:cs="Times New Roman"/>
          <w:szCs w:val="24"/>
        </w:rPr>
        <w:t>omptable, l’</w:t>
      </w:r>
      <w:r>
        <w:rPr>
          <w:rFonts w:cs="Times New Roman"/>
          <w:szCs w:val="24"/>
        </w:rPr>
        <w:t>A</w:t>
      </w:r>
      <w:r w:rsidRPr="0031347F">
        <w:rPr>
          <w:rFonts w:cs="Times New Roman"/>
          <w:szCs w:val="24"/>
        </w:rPr>
        <w:t xml:space="preserve">ssistant </w:t>
      </w:r>
      <w:r>
        <w:rPr>
          <w:rFonts w:cs="Times New Roman"/>
          <w:szCs w:val="24"/>
        </w:rPr>
        <w:t>C</w:t>
      </w:r>
      <w:r w:rsidRPr="0031347F">
        <w:rPr>
          <w:rFonts w:cs="Times New Roman"/>
          <w:szCs w:val="24"/>
        </w:rPr>
        <w:t xml:space="preserve">omptable, le </w:t>
      </w:r>
      <w:r>
        <w:rPr>
          <w:rFonts w:cs="Times New Roman"/>
          <w:szCs w:val="24"/>
        </w:rPr>
        <w:t>D</w:t>
      </w:r>
      <w:r w:rsidRPr="0031347F">
        <w:rPr>
          <w:rFonts w:cs="Times New Roman"/>
          <w:szCs w:val="24"/>
        </w:rPr>
        <w:t xml:space="preserve">irecteur </w:t>
      </w:r>
      <w:r>
        <w:rPr>
          <w:rFonts w:cs="Times New Roman"/>
          <w:szCs w:val="24"/>
        </w:rPr>
        <w:t>L</w:t>
      </w:r>
      <w:r w:rsidRPr="0031347F">
        <w:rPr>
          <w:rFonts w:cs="Times New Roman"/>
          <w:szCs w:val="24"/>
        </w:rPr>
        <w:t xml:space="preserve">ogistique et la </w:t>
      </w:r>
      <w:r>
        <w:rPr>
          <w:rFonts w:cs="Times New Roman"/>
          <w:szCs w:val="24"/>
        </w:rPr>
        <w:t>S</w:t>
      </w:r>
      <w:r w:rsidRPr="0031347F">
        <w:rPr>
          <w:rFonts w:cs="Times New Roman"/>
          <w:szCs w:val="24"/>
        </w:rPr>
        <w:t>ecrétaire :</w:t>
      </w:r>
      <w:r w:rsidRPr="0031347F">
        <w:rPr>
          <w:rFonts w:eastAsia="Times New Roman" w:cs="Times New Roman"/>
          <w:b/>
          <w:szCs w:val="24"/>
        </w:rPr>
        <w:t xml:space="preserve"> </w:t>
      </w:r>
    </w:p>
    <w:p w14:paraId="4F946722" w14:textId="77777777" w:rsidR="001F63F5" w:rsidRDefault="003B7F09" w:rsidP="001F63F5">
      <w:pPr>
        <w:pStyle w:val="Paragraphedeliste"/>
        <w:numPr>
          <w:ilvl w:val="0"/>
          <w:numId w:val="7"/>
        </w:numPr>
        <w:spacing w:after="0"/>
        <w:rPr>
          <w:rFonts w:cs="Times New Roman"/>
          <w:szCs w:val="24"/>
        </w:rPr>
      </w:pPr>
      <w:r w:rsidRPr="001F63F5">
        <w:rPr>
          <w:rFonts w:cs="Times New Roman"/>
          <w:szCs w:val="24"/>
        </w:rPr>
        <w:t xml:space="preserve">Le Directeur Général : il a le dernier mot sur toute initiative prise par chaque département ; </w:t>
      </w:r>
    </w:p>
    <w:p w14:paraId="2941BB53" w14:textId="77777777" w:rsidR="001F63F5" w:rsidRDefault="003B7F09" w:rsidP="001F63F5">
      <w:pPr>
        <w:pStyle w:val="Paragraphedeliste"/>
        <w:numPr>
          <w:ilvl w:val="0"/>
          <w:numId w:val="7"/>
        </w:numPr>
        <w:spacing w:after="0"/>
        <w:rPr>
          <w:rFonts w:cs="Times New Roman"/>
          <w:szCs w:val="24"/>
        </w:rPr>
      </w:pPr>
      <w:r w:rsidRPr="001F63F5">
        <w:rPr>
          <w:rFonts w:cs="Times New Roman"/>
          <w:szCs w:val="24"/>
        </w:rPr>
        <w:t xml:space="preserve">Le Directeur Financier : il est l’une des personnes importantes de l’entreprise, il est chargé de coordonner et superviser la gestion financière, de contrôler les contrats de l’entreprise, de gérer les relations avec la banque, analyser la situation financière de l’entreprise ; </w:t>
      </w:r>
    </w:p>
    <w:p w14:paraId="50109B00" w14:textId="77777777" w:rsidR="001F63F5" w:rsidRDefault="003B7F09" w:rsidP="001F63F5">
      <w:pPr>
        <w:pStyle w:val="Paragraphedeliste"/>
        <w:numPr>
          <w:ilvl w:val="0"/>
          <w:numId w:val="7"/>
        </w:numPr>
        <w:spacing w:after="0"/>
        <w:rPr>
          <w:rFonts w:cs="Times New Roman"/>
          <w:szCs w:val="24"/>
        </w:rPr>
      </w:pPr>
      <w:r w:rsidRPr="001F63F5">
        <w:rPr>
          <w:rFonts w:cs="Times New Roman"/>
          <w:szCs w:val="24"/>
        </w:rPr>
        <w:t xml:space="preserve">Le Comptable : il est chargé de rédiger des documents comptables ; d’enregistrer toute les factures ou dépenses et gains de l’entreprise ; </w:t>
      </w:r>
    </w:p>
    <w:p w14:paraId="797A1F38" w14:textId="77777777" w:rsidR="001F63F5" w:rsidRDefault="003B7F09" w:rsidP="001F63F5">
      <w:pPr>
        <w:pStyle w:val="Paragraphedeliste"/>
        <w:numPr>
          <w:ilvl w:val="0"/>
          <w:numId w:val="7"/>
        </w:numPr>
        <w:spacing w:after="0"/>
        <w:rPr>
          <w:rFonts w:cs="Times New Roman"/>
          <w:szCs w:val="24"/>
        </w:rPr>
      </w:pPr>
      <w:r w:rsidRPr="001F63F5">
        <w:rPr>
          <w:rFonts w:cs="Times New Roman"/>
          <w:szCs w:val="24"/>
        </w:rPr>
        <w:t xml:space="preserve">L’Assistant Comptable est chargé d’assister le comptable dans Des tâches ; </w:t>
      </w:r>
    </w:p>
    <w:p w14:paraId="1447107A" w14:textId="31718C7B" w:rsidR="001F63F5" w:rsidRDefault="003B7F09" w:rsidP="001F63F5">
      <w:pPr>
        <w:pStyle w:val="Paragraphedeliste"/>
        <w:numPr>
          <w:ilvl w:val="0"/>
          <w:numId w:val="7"/>
        </w:numPr>
        <w:spacing w:after="0"/>
        <w:rPr>
          <w:rFonts w:cs="Times New Roman"/>
          <w:szCs w:val="24"/>
        </w:rPr>
      </w:pPr>
      <w:r w:rsidRPr="001F63F5">
        <w:rPr>
          <w:rFonts w:cs="Times New Roman"/>
          <w:szCs w:val="24"/>
        </w:rPr>
        <w:t>Le Directeur Logistique : il est chargé d’aménager les bureaux et tout outil nécessaire ;</w:t>
      </w:r>
    </w:p>
    <w:p w14:paraId="0361F0CC" w14:textId="25826FE2" w:rsidR="003B7F09" w:rsidRPr="003F2DCC" w:rsidRDefault="003B7F09" w:rsidP="003F2DCC">
      <w:pPr>
        <w:pStyle w:val="Paragraphedeliste"/>
        <w:numPr>
          <w:ilvl w:val="0"/>
          <w:numId w:val="7"/>
        </w:numPr>
        <w:rPr>
          <w:rFonts w:cs="Times New Roman"/>
          <w:szCs w:val="24"/>
        </w:rPr>
      </w:pPr>
      <w:r w:rsidRPr="001F63F5">
        <w:rPr>
          <w:rFonts w:cs="Times New Roman"/>
          <w:szCs w:val="24"/>
        </w:rPr>
        <w:lastRenderedPageBreak/>
        <w:t xml:space="preserve">La Secrétaire : elle est chargée d’effectuer toutes les activités bureautiques dans l’entreprise.  </w:t>
      </w:r>
    </w:p>
    <w:p w14:paraId="1095DDD2" w14:textId="6AB6E123" w:rsidR="003F2DCC" w:rsidRPr="005058AA" w:rsidRDefault="003F2DCC" w:rsidP="007172A6">
      <w:pPr>
        <w:pStyle w:val="GT4"/>
      </w:pPr>
      <w:bookmarkStart w:id="34" w:name="_Toc66615"/>
      <w:bookmarkStart w:id="35" w:name="_Toc119893169"/>
      <w:r w:rsidRPr="0031347F">
        <w:t>I</w:t>
      </w:r>
      <w:r>
        <w:t>.1.</w:t>
      </w:r>
      <w:r w:rsidR="00F8108F">
        <w:t>6</w:t>
      </w:r>
      <w:r>
        <w:t>.</w:t>
      </w:r>
      <w:r w:rsidRPr="0031347F">
        <w:t>2</w:t>
      </w:r>
      <w:r>
        <w:t xml:space="preserve">. </w:t>
      </w:r>
      <w:r w:rsidRPr="0031347F">
        <w:t xml:space="preserve">La Direction </w:t>
      </w:r>
      <w:bookmarkEnd w:id="34"/>
      <w:r w:rsidRPr="0031347F">
        <w:t>Technique (</w:t>
      </w:r>
      <w:r w:rsidR="007C5AC7">
        <w:t>EGETRA</w:t>
      </w:r>
      <w:r w:rsidRPr="0031347F">
        <w:t>)</w:t>
      </w:r>
      <w:bookmarkEnd w:id="35"/>
    </w:p>
    <w:p w14:paraId="606B798F" w14:textId="10B63E79" w:rsidR="003F2DCC" w:rsidRPr="0031347F" w:rsidRDefault="003F2DCC" w:rsidP="003F2DCC">
      <w:pPr>
        <w:spacing w:after="0"/>
        <w:ind w:firstLine="708"/>
        <w:rPr>
          <w:rFonts w:cs="Times New Roman"/>
          <w:szCs w:val="24"/>
        </w:rPr>
      </w:pPr>
      <w:r w:rsidRPr="0031347F">
        <w:rPr>
          <w:rFonts w:cs="Times New Roman"/>
          <w:szCs w:val="24"/>
        </w:rPr>
        <w:t xml:space="preserve">La </w:t>
      </w:r>
      <w:r>
        <w:rPr>
          <w:rFonts w:cs="Times New Roman"/>
          <w:szCs w:val="24"/>
        </w:rPr>
        <w:t>D</w:t>
      </w:r>
      <w:r w:rsidRPr="0031347F">
        <w:rPr>
          <w:rFonts w:cs="Times New Roman"/>
          <w:szCs w:val="24"/>
        </w:rPr>
        <w:t xml:space="preserve">irection </w:t>
      </w:r>
      <w:r>
        <w:rPr>
          <w:rFonts w:cs="Times New Roman"/>
          <w:szCs w:val="24"/>
        </w:rPr>
        <w:t>T</w:t>
      </w:r>
      <w:r w:rsidRPr="0031347F">
        <w:rPr>
          <w:rFonts w:cs="Times New Roman"/>
          <w:szCs w:val="24"/>
        </w:rPr>
        <w:t xml:space="preserve">echnique du groupe </w:t>
      </w:r>
      <w:r w:rsidR="007C5AC7">
        <w:rPr>
          <w:rFonts w:cs="Times New Roman"/>
          <w:szCs w:val="24"/>
        </w:rPr>
        <w:t>EGETRA</w:t>
      </w:r>
      <w:r w:rsidRPr="0031347F">
        <w:rPr>
          <w:rFonts w:cs="Times New Roman"/>
          <w:szCs w:val="24"/>
        </w:rPr>
        <w:t xml:space="preserve"> </w:t>
      </w:r>
      <w:r>
        <w:rPr>
          <w:rFonts w:cs="Times New Roman"/>
          <w:szCs w:val="24"/>
        </w:rPr>
        <w:t xml:space="preserve">est constituée </w:t>
      </w:r>
      <w:r w:rsidRPr="0031347F">
        <w:rPr>
          <w:rFonts w:cs="Times New Roman"/>
          <w:szCs w:val="24"/>
        </w:rPr>
        <w:t>des ingénieurs, des techniciens, des ouvriers et des manœuvres.</w:t>
      </w:r>
      <w:r>
        <w:rPr>
          <w:rFonts w:cs="Times New Roman"/>
          <w:szCs w:val="24"/>
        </w:rPr>
        <w:t xml:space="preserve"> Elle est composée de :</w:t>
      </w:r>
      <w:r w:rsidRPr="0031347F">
        <w:rPr>
          <w:rFonts w:cs="Times New Roman"/>
          <w:szCs w:val="24"/>
        </w:rPr>
        <w:t xml:space="preserve"> </w:t>
      </w:r>
    </w:p>
    <w:p w14:paraId="16234C9A" w14:textId="68EB10A7" w:rsidR="003F2DCC" w:rsidRDefault="003F2DCC" w:rsidP="0041252A">
      <w:pPr>
        <w:ind w:firstLine="708"/>
        <w:rPr>
          <w:rFonts w:cs="Times New Roman"/>
          <w:szCs w:val="24"/>
        </w:rPr>
      </w:pPr>
      <w:r w:rsidRPr="0031347F">
        <w:rPr>
          <w:rFonts w:cs="Times New Roman"/>
          <w:szCs w:val="24"/>
        </w:rPr>
        <w:t xml:space="preserve">Le </w:t>
      </w:r>
      <w:r>
        <w:rPr>
          <w:rFonts w:cs="Times New Roman"/>
          <w:szCs w:val="24"/>
        </w:rPr>
        <w:t>D</w:t>
      </w:r>
      <w:r w:rsidRPr="0031347F">
        <w:rPr>
          <w:rFonts w:cs="Times New Roman"/>
          <w:szCs w:val="24"/>
        </w:rPr>
        <w:t xml:space="preserve">irecteur </w:t>
      </w:r>
      <w:r>
        <w:rPr>
          <w:rFonts w:cs="Times New Roman"/>
          <w:szCs w:val="24"/>
        </w:rPr>
        <w:t>T</w:t>
      </w:r>
      <w:r w:rsidRPr="0031347F">
        <w:rPr>
          <w:rFonts w:cs="Times New Roman"/>
          <w:szCs w:val="24"/>
        </w:rPr>
        <w:t xml:space="preserve">echnique : il est chargé de gérer le </w:t>
      </w:r>
      <w:r>
        <w:rPr>
          <w:rFonts w:cs="Times New Roman"/>
          <w:szCs w:val="24"/>
        </w:rPr>
        <w:t>D</w:t>
      </w:r>
      <w:r w:rsidRPr="0031347F">
        <w:rPr>
          <w:rFonts w:cs="Times New Roman"/>
          <w:szCs w:val="24"/>
        </w:rPr>
        <w:t xml:space="preserve">épartement </w:t>
      </w:r>
      <w:r>
        <w:rPr>
          <w:rFonts w:cs="Times New Roman"/>
          <w:szCs w:val="24"/>
        </w:rPr>
        <w:t>T</w:t>
      </w:r>
      <w:r w:rsidRPr="0031347F">
        <w:rPr>
          <w:rFonts w:cs="Times New Roman"/>
          <w:szCs w:val="24"/>
        </w:rPr>
        <w:t xml:space="preserve">echnique, </w:t>
      </w:r>
      <w:r>
        <w:rPr>
          <w:rFonts w:cs="Times New Roman"/>
          <w:szCs w:val="24"/>
        </w:rPr>
        <w:t>monter</w:t>
      </w:r>
      <w:r w:rsidRPr="0031347F">
        <w:rPr>
          <w:rFonts w:cs="Times New Roman"/>
          <w:szCs w:val="24"/>
        </w:rPr>
        <w:t xml:space="preserve"> les appels d’offres</w:t>
      </w:r>
      <w:r>
        <w:rPr>
          <w:rFonts w:cs="Times New Roman"/>
          <w:szCs w:val="24"/>
        </w:rPr>
        <w:t xml:space="preserve"> en collaboration avec la direction générale ;</w:t>
      </w:r>
    </w:p>
    <w:p w14:paraId="633E67C4" w14:textId="77777777" w:rsidR="003F2DCC" w:rsidRDefault="003F2DCC" w:rsidP="0041252A">
      <w:pPr>
        <w:ind w:firstLine="708"/>
        <w:rPr>
          <w:rFonts w:cs="Times New Roman"/>
          <w:szCs w:val="24"/>
        </w:rPr>
      </w:pPr>
      <w:r w:rsidRPr="00D15724">
        <w:rPr>
          <w:rFonts w:cs="Times New Roman"/>
          <w:szCs w:val="24"/>
        </w:rPr>
        <w:t xml:space="preserve">Les ingénieurs : ils sont chargés d’effectuer </w:t>
      </w:r>
      <w:r>
        <w:rPr>
          <w:rFonts w:cs="Times New Roman"/>
          <w:szCs w:val="24"/>
        </w:rPr>
        <w:t>tout travail technique sur le terrain et au laboratoire sous la supervision du Directeur Technique</w:t>
      </w:r>
      <w:r w:rsidRPr="00D15724">
        <w:rPr>
          <w:rFonts w:cs="Times New Roman"/>
          <w:szCs w:val="24"/>
        </w:rPr>
        <w:t xml:space="preserve"> ; </w:t>
      </w:r>
    </w:p>
    <w:p w14:paraId="6C1FB067" w14:textId="77777777" w:rsidR="003F2DCC" w:rsidRDefault="003F2DCC" w:rsidP="0041252A">
      <w:pPr>
        <w:ind w:firstLine="708"/>
        <w:rPr>
          <w:rFonts w:cs="Times New Roman"/>
          <w:szCs w:val="24"/>
        </w:rPr>
      </w:pPr>
      <w:r w:rsidRPr="00D15724">
        <w:rPr>
          <w:rFonts w:cs="Times New Roman"/>
          <w:szCs w:val="24"/>
        </w:rPr>
        <w:t xml:space="preserve">Les </w:t>
      </w:r>
      <w:r>
        <w:rPr>
          <w:rFonts w:cs="Times New Roman"/>
          <w:szCs w:val="24"/>
        </w:rPr>
        <w:t>O</w:t>
      </w:r>
      <w:r w:rsidRPr="00D15724">
        <w:rPr>
          <w:rFonts w:cs="Times New Roman"/>
          <w:szCs w:val="24"/>
        </w:rPr>
        <w:t xml:space="preserve">uvriers : ils sont chargés d’apporter leurs aides sur le terrain ; </w:t>
      </w:r>
    </w:p>
    <w:p w14:paraId="13970A78" w14:textId="04E7E777" w:rsidR="00642F9D" w:rsidRDefault="003F2DCC" w:rsidP="00F8108F">
      <w:pPr>
        <w:ind w:firstLine="708"/>
        <w:rPr>
          <w:rFonts w:cs="Times New Roman"/>
          <w:szCs w:val="24"/>
        </w:rPr>
      </w:pPr>
      <w:r w:rsidRPr="002A3456">
        <w:rPr>
          <w:rFonts w:cs="Times New Roman"/>
          <w:szCs w:val="24"/>
        </w:rPr>
        <w:t xml:space="preserve"> </w:t>
      </w:r>
      <w:r>
        <w:rPr>
          <w:rFonts w:cs="Times New Roman"/>
          <w:szCs w:val="24"/>
        </w:rPr>
        <w:t>M</w:t>
      </w:r>
      <w:r w:rsidRPr="002A3456">
        <w:rPr>
          <w:rFonts w:cs="Times New Roman"/>
          <w:szCs w:val="24"/>
        </w:rPr>
        <w:t>anœuvres quant à eux sont des personnes recrutées pour effectuer des t</w:t>
      </w:r>
      <w:r>
        <w:rPr>
          <w:rFonts w:cs="Times New Roman"/>
          <w:szCs w:val="24"/>
        </w:rPr>
        <w:t>â</w:t>
      </w:r>
      <w:r w:rsidRPr="002A3456">
        <w:rPr>
          <w:rFonts w:cs="Times New Roman"/>
          <w:szCs w:val="24"/>
        </w:rPr>
        <w:t>ches sur le terrain avec les ouvriers.</w:t>
      </w:r>
    </w:p>
    <w:p w14:paraId="310484FA" w14:textId="2B9EA692" w:rsidR="00642F9D" w:rsidRPr="00642F9D" w:rsidRDefault="00642F9D" w:rsidP="007172A6">
      <w:pPr>
        <w:pStyle w:val="GT2"/>
      </w:pPr>
      <w:bookmarkStart w:id="36" w:name="_Toc119893171"/>
      <w:r w:rsidRPr="00642F9D">
        <w:t>I.</w:t>
      </w:r>
      <w:r w:rsidR="00EF3AC9">
        <w:t>1.6.3</w:t>
      </w:r>
      <w:r w:rsidRPr="00642F9D">
        <w:t xml:space="preserve"> Présentation du projet d’exécution pour la réalisation de ces forages</w:t>
      </w:r>
      <w:bookmarkEnd w:id="36"/>
    </w:p>
    <w:p w14:paraId="5DAC2B43" w14:textId="31200D2D" w:rsidR="00642F9D" w:rsidRPr="00F23E21" w:rsidRDefault="00642F9D" w:rsidP="00F23E21">
      <w:pPr>
        <w:ind w:firstLine="708"/>
        <w:rPr>
          <w:rFonts w:cs="Times New Roman"/>
          <w:color w:val="000000"/>
          <w:szCs w:val="24"/>
        </w:rPr>
      </w:pPr>
      <w:r w:rsidRPr="00D3421D">
        <w:rPr>
          <w:rFonts w:eastAsia="Times New Roman" w:cs="Times New Roman"/>
          <w:szCs w:val="24"/>
        </w:rPr>
        <w:t xml:space="preserve">Dans le cadre de l’amélioration du taux d’accès à l’eau potable et la réduction des maladies diarrhéiques, l’UNICEF se propose d’apporter une assistance à 154 écoles/localités des Régions du Cameroun par la réalisation des 154 forages inclusifs équipés des pompes à motricité humaine. </w:t>
      </w:r>
      <w:r w:rsidRPr="00D3421D">
        <w:rPr>
          <w:rStyle w:val="fontstyle01"/>
          <w:rFonts w:ascii="Times New Roman" w:hAnsi="Times New Roman" w:cs="Times New Roman"/>
          <w:b w:val="0"/>
          <w:bCs w:val="0"/>
          <w:sz w:val="24"/>
          <w:szCs w:val="24"/>
        </w:rPr>
        <w:t xml:space="preserve">A cet effet, pour l’exécution de ces missions, il a été confié à l’entreprise EGETRA et MINEDUB, l’exécution des travaux de réalisation de 44 de ces forages dont 26 localisés dans </w:t>
      </w:r>
      <w:r w:rsidRPr="00D3421D">
        <w:rPr>
          <w:rFonts w:cs="Times New Roman"/>
          <w:szCs w:val="24"/>
        </w:rPr>
        <w:t>des différentes localités de la Région de l’Adamaoua du Cameroun. Nous avons exécuté Quatre-vingt (80) forages dans le Département de la vina</w:t>
      </w:r>
      <w:r w:rsidRPr="00D3421D">
        <w:rPr>
          <w:rStyle w:val="fontstyle01"/>
          <w:rFonts w:ascii="Times New Roman" w:hAnsi="Times New Roman" w:cs="Times New Roman"/>
          <w:b w:val="0"/>
          <w:bCs w:val="0"/>
          <w:sz w:val="24"/>
          <w:szCs w:val="24"/>
        </w:rPr>
        <w:t>.</w:t>
      </w:r>
    </w:p>
    <w:p w14:paraId="76FF47CE" w14:textId="77777777" w:rsidR="00781913" w:rsidRPr="00EB1C59" w:rsidRDefault="00781913" w:rsidP="00EB1C59">
      <w:pPr>
        <w:ind w:firstLine="708"/>
        <w:rPr>
          <w:rFonts w:cs="Times New Roman"/>
          <w:szCs w:val="24"/>
        </w:rPr>
      </w:pPr>
    </w:p>
    <w:p w14:paraId="44A6646F" w14:textId="08AF4C58" w:rsidR="008E2214" w:rsidRPr="00D3421D" w:rsidRDefault="00607313" w:rsidP="007172A6">
      <w:pPr>
        <w:pStyle w:val="GT2"/>
        <w:rPr>
          <w:rStyle w:val="GT3Car"/>
          <w:b w:val="0"/>
          <w:bCs/>
        </w:rPr>
      </w:pPr>
      <w:bookmarkStart w:id="37" w:name="_Toc119893170"/>
      <w:r w:rsidRPr="00D3421D">
        <w:rPr>
          <w:rStyle w:val="GT3Car"/>
        </w:rPr>
        <w:t xml:space="preserve"> </w:t>
      </w:r>
      <w:r w:rsidR="009B586C" w:rsidRPr="00D3421D">
        <w:rPr>
          <w:rStyle w:val="GT3Car"/>
        </w:rPr>
        <w:t>Généralités sur les ressources en eau souterraine dan</w:t>
      </w:r>
      <w:bookmarkEnd w:id="37"/>
      <w:r w:rsidR="00610EE7" w:rsidRPr="00D3421D">
        <w:rPr>
          <w:rStyle w:val="GT3Car"/>
        </w:rPr>
        <w:t xml:space="preserve">S </w:t>
      </w:r>
      <w:r w:rsidR="008522D7" w:rsidRPr="00D3421D">
        <w:rPr>
          <w:rStyle w:val="GT3Car"/>
        </w:rPr>
        <w:t>L’ADAMAOUA</w:t>
      </w:r>
    </w:p>
    <w:p w14:paraId="5B927212" w14:textId="306CD9D7" w:rsidR="00BB254F" w:rsidRPr="00EC1755" w:rsidRDefault="00637E9E" w:rsidP="007172A6">
      <w:pPr>
        <w:pStyle w:val="GT4"/>
        <w:rPr>
          <w:b w:val="0"/>
          <w:bCs w:val="0"/>
        </w:rPr>
      </w:pPr>
      <w:r w:rsidRPr="007172A6">
        <w:rPr>
          <w:b w:val="0"/>
          <w:bCs w:val="0"/>
        </w:rPr>
        <w:t>L’accès à l’eau potable des ménages de la région de l’Adamaoua est assez mitigé. En 2014, moins de la moitié des ménages de l’Adamaoua (soit 45,5%) ont accès à de l’eau de boisson potable ; tandis que la moyenne nationale des ménages du Cameroun ayant accès à l’eau potable est de 61,0% (INS, Rapport ECAM 4). Les résultats obtenus, en matière d’approvisionnement en eau des ménages de l’Adamaoua, présentent une infériorité numérique des ménages ayant accès à une source d’eau améliorée ou salubre (eau provenant des forages ou puits communautaires, eau achetée chez les vendeurs d’eau, provenant d’un robinet dans</w:t>
      </w:r>
      <w:r w:rsidRPr="00467B3B">
        <w:t xml:space="preserve"> </w:t>
      </w:r>
      <w:r w:rsidRPr="007172A6">
        <w:rPr>
          <w:b w:val="0"/>
          <w:bCs w:val="0"/>
        </w:rPr>
        <w:t>le</w:t>
      </w:r>
      <w:r w:rsidRPr="00467B3B">
        <w:t xml:space="preserve"> </w:t>
      </w:r>
      <w:r w:rsidRPr="00EC1755">
        <w:rPr>
          <w:b w:val="0"/>
          <w:bCs w:val="0"/>
        </w:rPr>
        <w:lastRenderedPageBreak/>
        <w:t>logement ou chez le voisin, eau en provenance des bornes fontaines et eau de puits modernes) par rapport à ceux ayant accès à une source d’eau non salubre. En 2005, on a enregistré dans la région, près de 47,1% de ménages qui s’approvisionnent de l’eau salubre et 52,9% des ménages qui s’approvisionnent en eau non salubre. Parmi les communes de la région de l’Adamaoua, les résultats obtenus montrent que c’est dans les communes de NGAOUNDERE II (82,6%), de NGAOUNDERE III (80,8%) et de NGAOUNDERE I (73,1%) qu’on retrouve le plus grand nombre de ménages qui utilisent de l’eau salubre. La proportion la plus faible des ménages utilisant de l’eau salubre est dans la commune de GALIM TIGNERE (19,1%), suivi de la commune de NGAOUI (21,6%). Pour ce qui est de la concentration des ménages utilisant de l’eau non salubre, on constate qu’elle est la plus élevée dans la commune de MAYO DARLE (83,4%), suivi de la concentration obtenue dans la commune de GALIM TIGNERE (80,9%). Par contre, la proportion des ménages utilisant de l’eau non salubre est très faible dans les communes de NGAOUNDERE II (17,4%), de NGAOUNDERE III (19,2%) et de NGAOUNDERE I (26,9%</w:t>
      </w:r>
      <w:r w:rsidR="00376BBE" w:rsidRPr="00EC1755">
        <w:rPr>
          <w:b w:val="0"/>
          <w:bCs w:val="0"/>
        </w:rPr>
        <w:t>). (ATLAS</w:t>
      </w:r>
      <w:r w:rsidR="00AB13EE" w:rsidRPr="00EC1755">
        <w:rPr>
          <w:b w:val="0"/>
          <w:bCs w:val="0"/>
        </w:rPr>
        <w:t xml:space="preserve"> -CARTOGRAPHIE -ADAMAOUA)</w:t>
      </w:r>
    </w:p>
    <w:p w14:paraId="44A850E6" w14:textId="77777777" w:rsidR="00C02959" w:rsidRPr="00467B3B" w:rsidRDefault="00C02959" w:rsidP="007172A6">
      <w:pPr>
        <w:pStyle w:val="GT4"/>
      </w:pPr>
    </w:p>
    <w:p w14:paraId="32B2EC29" w14:textId="2D5E391C" w:rsidR="001A6FEF" w:rsidRPr="00C02959" w:rsidRDefault="004637D7" w:rsidP="007172A6">
      <w:pPr>
        <w:pStyle w:val="GT2"/>
        <w:rPr>
          <w:rStyle w:val="fontstyle01"/>
          <w:rFonts w:ascii="Times New Roman" w:hAnsi="Times New Roman" w:cs="Times New Roman"/>
          <w:b w:val="0"/>
          <w:color w:val="auto"/>
          <w:sz w:val="24"/>
          <w:szCs w:val="24"/>
        </w:rPr>
      </w:pPr>
      <w:bookmarkStart w:id="38" w:name="_Toc119893172"/>
      <w:r w:rsidRPr="00C02959">
        <w:rPr>
          <w:rStyle w:val="fontstyle01"/>
          <w:rFonts w:ascii="Times New Roman" w:hAnsi="Times New Roman" w:cs="Times New Roman"/>
          <w:color w:val="auto"/>
          <w:sz w:val="24"/>
          <w:szCs w:val="24"/>
        </w:rPr>
        <w:t>I.2.</w:t>
      </w:r>
      <w:r w:rsidR="001A6FEF" w:rsidRPr="00C02959">
        <w:rPr>
          <w:rStyle w:val="fontstyle01"/>
          <w:rFonts w:ascii="Times New Roman" w:hAnsi="Times New Roman" w:cs="Times New Roman"/>
          <w:color w:val="auto"/>
          <w:sz w:val="24"/>
          <w:szCs w:val="24"/>
        </w:rPr>
        <w:t xml:space="preserve"> REVUE DE LA </w:t>
      </w:r>
      <w:r w:rsidR="00610EE7" w:rsidRPr="00C02959">
        <w:rPr>
          <w:rStyle w:val="fontstyle01"/>
          <w:rFonts w:ascii="Times New Roman" w:hAnsi="Times New Roman" w:cs="Times New Roman"/>
          <w:color w:val="auto"/>
          <w:sz w:val="24"/>
          <w:szCs w:val="24"/>
        </w:rPr>
        <w:t>littérature</w:t>
      </w:r>
      <w:bookmarkEnd w:id="38"/>
    </w:p>
    <w:p w14:paraId="12C1BB05" w14:textId="1E601B05" w:rsidR="00610EE7" w:rsidRPr="00C02959" w:rsidRDefault="00610EE7" w:rsidP="007172A6">
      <w:pPr>
        <w:pStyle w:val="GT4"/>
      </w:pPr>
      <w:r w:rsidRPr="00C02959">
        <w:t>I</w:t>
      </w:r>
      <w:r w:rsidR="000D43EF" w:rsidRPr="00C02959">
        <w:t xml:space="preserve"> </w:t>
      </w:r>
      <w:r w:rsidR="000D43EF" w:rsidRPr="00C02959">
        <w:rPr>
          <w:rStyle w:val="fontstyle01"/>
          <w:rFonts w:ascii="Times New Roman" w:hAnsi="Times New Roman" w:cs="Times New Roman"/>
          <w:b/>
          <w:color w:val="auto"/>
          <w:sz w:val="24"/>
          <w:szCs w:val="24"/>
        </w:rPr>
        <w:t>2</w:t>
      </w:r>
      <w:r w:rsidRPr="00C02959">
        <w:rPr>
          <w:rStyle w:val="fontstyle01"/>
          <w:rFonts w:ascii="Times New Roman" w:hAnsi="Times New Roman" w:cs="Times New Roman"/>
          <w:b/>
          <w:color w:val="auto"/>
          <w:sz w:val="24"/>
          <w:szCs w:val="24"/>
        </w:rPr>
        <w:t>.1</w:t>
      </w:r>
      <w:r w:rsidRPr="00C02959">
        <w:t xml:space="preserve"> Géologie de l’Adamaoua</w:t>
      </w:r>
    </w:p>
    <w:p w14:paraId="2D306C1C" w14:textId="4343DC80" w:rsidR="00610EE7" w:rsidRPr="00EC1755" w:rsidRDefault="001C5DBF" w:rsidP="007172A6">
      <w:pPr>
        <w:pStyle w:val="GT4"/>
        <w:rPr>
          <w:rStyle w:val="fontstyle01"/>
          <w:rFonts w:ascii="Times New Roman" w:hAnsi="Times New Roman" w:cs="Times New Roman"/>
          <w:b/>
          <w:bCs/>
          <w:color w:val="auto"/>
          <w:sz w:val="24"/>
          <w:szCs w:val="24"/>
        </w:rPr>
      </w:pPr>
      <w:r w:rsidRPr="00EC1755">
        <w:rPr>
          <w:b w:val="0"/>
          <w:bCs w:val="0"/>
        </w:rPr>
        <w:t xml:space="preserve">L'Adamaoua fait partie du socle ancien, résultant de l’intrusion des roches éruptives diverses, notamment du granité dans les formations cristallophylliennes du précambrien, sous la double influence d'un métamorphisme profond, des plissements et dislocations plus ou moins intenses survenus à l'époque hertzienne. Certains phénomènes ont marqué cette évolution d'une manière significative à partir du crétacé. En effet, du crétacé inférieur, époque où d'importants dépôts lagunaires et continentaux se sont formés dans la partie septentrionale du Cameroun, il ne reste qu'un lambeau sédimentaire dans l'Adamaoua : le synclinal de </w:t>
      </w:r>
      <w:proofErr w:type="spellStart"/>
      <w:r w:rsidRPr="00EC1755">
        <w:rPr>
          <w:b w:val="0"/>
          <w:bCs w:val="0"/>
        </w:rPr>
        <w:t>kontcha</w:t>
      </w:r>
      <w:proofErr w:type="spellEnd"/>
      <w:r w:rsidRPr="00EC1755">
        <w:rPr>
          <w:b w:val="0"/>
          <w:bCs w:val="0"/>
        </w:rPr>
        <w:t>, résultant à la fois des plissements importants du socle granitique ainsi que d'une subsidence et des failles (fossés du Mbéré et de la Bénoué). Quelques mouvements orogéniques ont doublement marqué cette époque. Entre le crétacé terminal et l'Eocène supérieur, les premières manifestations d'un volcanisme important apparaissent et donnent naissance aux épaisses formations qui recouvrent la région. Une distension subméridienne au Cénozoïque est à l’origine de la surrection du horst de l'Adamaoua et de l'effondrement du fossé de Djérem et de Mbéré (</w:t>
      </w:r>
      <w:proofErr w:type="spellStart"/>
      <w:r w:rsidRPr="00EC1755">
        <w:rPr>
          <w:b w:val="0"/>
          <w:bCs w:val="0"/>
        </w:rPr>
        <w:t>Ngangom</w:t>
      </w:r>
      <w:proofErr w:type="spellEnd"/>
      <w:r w:rsidRPr="00EC1755">
        <w:rPr>
          <w:b w:val="0"/>
          <w:bCs w:val="0"/>
        </w:rPr>
        <w:t xml:space="preserve">, 1983). En somme, le socle ancien a subi diverses transformations sous l'effet de phénomènes et mouvements caractéristiques survenus à diverses périodes géologiques au cours desquelles des phénomènes comme les plissements, les fractures et autres dislocations, le volcanisme, la subsidence, et l’érosion ce sont manifestés plus ou moins intensément pour </w:t>
      </w:r>
      <w:r w:rsidRPr="00EC1755">
        <w:rPr>
          <w:b w:val="0"/>
          <w:bCs w:val="0"/>
        </w:rPr>
        <w:lastRenderedPageBreak/>
        <w:t>aboutir à la configuration actuelle des plateaux de l'Adamaoua qui font partie de la dorsale camerounaise ou « ligne du Cameroun ». La dorsale de l’Adamaoua apparaît en un bloc montagneux limité par des failles N 70°E. Les accidents tectoniques majeurs jalonnent sa bordure nord et les deux lèvres du fossé d’effondrement de la Mbéré</w:t>
      </w:r>
      <w:r w:rsidRPr="00467B3B">
        <w:t xml:space="preserve"> </w:t>
      </w:r>
      <w:r w:rsidRPr="00EC1755">
        <w:rPr>
          <w:b w:val="0"/>
          <w:bCs w:val="0"/>
        </w:rPr>
        <w:t xml:space="preserve">au sud-est (Moreau et al. 1987). De façon plus détaillée, on peut distinguer dans l’Adamaoua trois types de formation géologique : les formations du socle, les formations sédimentaires et les formations volcaniques. Les formations du socle datent du précambrien et sont représentées par l’anatexie à biotite, amphibole et grenat, les </w:t>
      </w:r>
      <w:proofErr w:type="spellStart"/>
      <w:r w:rsidRPr="00EC1755">
        <w:rPr>
          <w:b w:val="0"/>
          <w:bCs w:val="0"/>
        </w:rPr>
        <w:t>embréchites</w:t>
      </w:r>
      <w:proofErr w:type="spellEnd"/>
      <w:r w:rsidRPr="00EC1755">
        <w:rPr>
          <w:b w:val="0"/>
          <w:bCs w:val="0"/>
        </w:rPr>
        <w:t xml:space="preserve"> à biotite, amphiboles et pyroxènes, le gneiss, le gneiss migmatitique, les granites d’anatexie, les granites syntectoniques anciens, les </w:t>
      </w:r>
      <w:proofErr w:type="spellStart"/>
      <w:r w:rsidRPr="00EC1755">
        <w:rPr>
          <w:b w:val="0"/>
          <w:bCs w:val="0"/>
        </w:rPr>
        <w:t>grano-diorites</w:t>
      </w:r>
      <w:proofErr w:type="spellEnd"/>
      <w:r w:rsidRPr="00EC1755">
        <w:rPr>
          <w:b w:val="0"/>
          <w:bCs w:val="0"/>
        </w:rPr>
        <w:t xml:space="preserve">, les granulites et les granites concordants, les gneiss inférieurs à biotite, amphibole, pyroxène, sillimanite et hyperstène à composition quartz-diorite-amphibole, la leptynite, les granites syntectoniques tardifs (granites syntectoniques tardifs </w:t>
      </w:r>
      <w:proofErr w:type="spellStart"/>
      <w:r w:rsidRPr="00EC1755">
        <w:rPr>
          <w:b w:val="0"/>
          <w:bCs w:val="0"/>
        </w:rPr>
        <w:t>monzonitique</w:t>
      </w:r>
      <w:proofErr w:type="spellEnd"/>
      <w:r w:rsidRPr="00EC1755">
        <w:rPr>
          <w:b w:val="0"/>
          <w:bCs w:val="0"/>
        </w:rPr>
        <w:t xml:space="preserve"> et granites syntectoniques tardifs discordants à biotite). La carte géologique présentée ci-dessous est celle extraite du fond de Carte géologique du Cameroun à l'échelle 1/1000000 mise en jour en 1979 par la direction des Mines et de la Géologie sur l'initiative de Monsieur H, N, ELANGWE, Ministre des Mines et de l'Energie</w:t>
      </w:r>
      <w:r w:rsidR="00610EE7" w:rsidRPr="00EC1755">
        <w:rPr>
          <w:b w:val="0"/>
          <w:bCs w:val="0"/>
        </w:rPr>
        <w:t xml:space="preserve"> </w:t>
      </w:r>
    </w:p>
    <w:p w14:paraId="5B2C271F" w14:textId="6E302266" w:rsidR="00790BE6" w:rsidRPr="00D3421D" w:rsidRDefault="00610EE7" w:rsidP="00637E9E">
      <w:pPr>
        <w:rPr>
          <w:rStyle w:val="fontstyle01"/>
          <w:rFonts w:ascii="Times New Roman" w:hAnsi="Times New Roman" w:cstheme="minorBidi"/>
          <w:b w:val="0"/>
          <w:bCs w:val="0"/>
          <w:color w:val="auto"/>
          <w:sz w:val="24"/>
          <w:szCs w:val="22"/>
        </w:rPr>
      </w:pPr>
      <w:r w:rsidRPr="00D3421D">
        <w:t>La commune de Ngaoundéré 3éme qui fait l’objet de la présente étude, se localise sur une zone dont les aspects géographique, géologique et hydrogéologique sont présentés dans ce chapitre</w:t>
      </w:r>
    </w:p>
    <w:p w14:paraId="165A63C2" w14:textId="726EC0A0" w:rsidR="00790BE6" w:rsidRPr="00467B3B" w:rsidRDefault="00EC5CCD" w:rsidP="007172A6">
      <w:pPr>
        <w:pStyle w:val="GT3"/>
      </w:pPr>
      <w:bookmarkStart w:id="39" w:name="_Toc119893173"/>
      <w:r w:rsidRPr="00790BE6">
        <w:t>I</w:t>
      </w:r>
      <w:r w:rsidR="004637D7" w:rsidRPr="00790BE6">
        <w:t>.2</w:t>
      </w:r>
      <w:r w:rsidRPr="00790BE6">
        <w:t>.</w:t>
      </w:r>
      <w:r w:rsidR="000D43EF" w:rsidRPr="00790BE6">
        <w:t>2</w:t>
      </w:r>
      <w:r w:rsidRPr="00790BE6">
        <w:t xml:space="preserve">. Hydrogéologie de </w:t>
      </w:r>
      <w:bookmarkEnd w:id="39"/>
      <w:r w:rsidR="006D19A1" w:rsidRPr="00790BE6">
        <w:t>L’Adamaoua</w:t>
      </w:r>
    </w:p>
    <w:p w14:paraId="646E507D" w14:textId="4DD262DF" w:rsidR="00830D81" w:rsidRPr="00467B3B" w:rsidRDefault="006D19A1" w:rsidP="007172A6">
      <w:pPr>
        <w:pStyle w:val="GT3"/>
      </w:pPr>
      <w:r w:rsidRPr="00EC1755">
        <w:rPr>
          <w:b w:val="0"/>
          <w:bCs w:val="0"/>
        </w:rPr>
        <w:t xml:space="preserve">En raison de sa forte pluviométrie et suite aux forages d’eau réalisés dans cette région, celle-ci possède également un énorme potentiel en eau souterraine. Les eaux souterraines se forment dans le Pléistocène aux formations récentes, en dessous du niveau piézométrique. Les formations aquifères sont principalement composées de </w:t>
      </w:r>
      <w:r w:rsidR="00DE5300" w:rsidRPr="00EC1755">
        <w:rPr>
          <w:b w:val="0"/>
          <w:bCs w:val="0"/>
        </w:rPr>
        <w:t>sables,</w:t>
      </w:r>
      <w:r w:rsidR="00532F5D" w:rsidRPr="00EC1755">
        <w:rPr>
          <w:b w:val="0"/>
          <w:bCs w:val="0"/>
        </w:rPr>
        <w:t xml:space="preserve"> </w:t>
      </w:r>
      <w:r w:rsidR="005C51E1" w:rsidRPr="00EC1755">
        <w:rPr>
          <w:b w:val="0"/>
          <w:bCs w:val="0"/>
        </w:rPr>
        <w:t>granites,</w:t>
      </w:r>
      <w:r w:rsidR="00532F5D" w:rsidRPr="00EC1755">
        <w:rPr>
          <w:b w:val="0"/>
          <w:bCs w:val="0"/>
        </w:rPr>
        <w:t xml:space="preserve"> basaltes etc</w:t>
      </w:r>
      <w:r w:rsidRPr="00EC1755">
        <w:rPr>
          <w:b w:val="0"/>
          <w:bCs w:val="0"/>
        </w:rPr>
        <w:t>. Leurs profondeurs varient d’une localité à une autre en fonction de son altitude et de la présence des cours d’eau dans le voisinage</w:t>
      </w:r>
      <w:r w:rsidR="00DE5300">
        <w:t>.</w:t>
      </w:r>
    </w:p>
    <w:p w14:paraId="686A270B" w14:textId="77777777" w:rsidR="002A131E" w:rsidRPr="00D3421D" w:rsidRDefault="002A131E" w:rsidP="007172A6">
      <w:pPr>
        <w:pStyle w:val="GT3"/>
      </w:pPr>
    </w:p>
    <w:p w14:paraId="5CC2D90F" w14:textId="027EF4DE" w:rsidR="002A131E" w:rsidRPr="00D3421D" w:rsidRDefault="002A131E" w:rsidP="007172A6">
      <w:pPr>
        <w:pStyle w:val="GT4"/>
      </w:pPr>
      <w:r w:rsidRPr="00D3421D">
        <w:t>1.</w:t>
      </w:r>
      <w:r w:rsidR="003D6ADD" w:rsidRPr="00D3421D">
        <w:t>2</w:t>
      </w:r>
      <w:r w:rsidRPr="00D3421D">
        <w:t>.</w:t>
      </w:r>
      <w:r w:rsidR="003D6ADD" w:rsidRPr="00D3421D">
        <w:t>2</w:t>
      </w:r>
      <w:r w:rsidRPr="00D3421D">
        <w:t xml:space="preserve">.1 </w:t>
      </w:r>
      <w:r w:rsidR="003B3B8C" w:rsidRPr="00D3421D">
        <w:t>Hydrographie de</w:t>
      </w:r>
      <w:r w:rsidRPr="00D3421D">
        <w:t xml:space="preserve"> l’Adamaoua</w:t>
      </w:r>
    </w:p>
    <w:p w14:paraId="3A0E0DFC" w14:textId="77777777" w:rsidR="002A131E" w:rsidRPr="00EC1755" w:rsidRDefault="002A131E" w:rsidP="007172A6">
      <w:pPr>
        <w:pStyle w:val="GT4"/>
        <w:rPr>
          <w:b w:val="0"/>
          <w:bCs w:val="0"/>
        </w:rPr>
      </w:pPr>
      <w:r w:rsidRPr="00467B3B">
        <w:t xml:space="preserve"> </w:t>
      </w:r>
      <w:r w:rsidRPr="00EC1755">
        <w:rPr>
          <w:b w:val="0"/>
          <w:bCs w:val="0"/>
        </w:rPr>
        <w:t>L'Adamaoua est encore appelé le « château d'eau » du Cameroun, puisqu'un grand nombre de fleuves du pays y prennent leur source. Ces derniers connaissent des crues, de Mai à septembre pendant la saison des pluies. Les fleuves de la région drainent trois bassins versants différents : le bassin de la Bénoué, le bassin du Lac Tchad, et le bassin de la Sanaga. Les principaux cours d'eau de l'Adamaoua sont :</w:t>
      </w:r>
    </w:p>
    <w:p w14:paraId="483B47DA" w14:textId="77777777" w:rsidR="002A131E" w:rsidRPr="00EC1755" w:rsidRDefault="002A131E" w:rsidP="007172A6">
      <w:pPr>
        <w:pStyle w:val="GT4"/>
        <w:numPr>
          <w:ilvl w:val="0"/>
          <w:numId w:val="20"/>
        </w:numPr>
        <w:rPr>
          <w:b w:val="0"/>
          <w:bCs w:val="0"/>
        </w:rPr>
      </w:pPr>
      <w:r w:rsidRPr="00EC1755">
        <w:rPr>
          <w:b w:val="0"/>
          <w:bCs w:val="0"/>
        </w:rPr>
        <w:lastRenderedPageBreak/>
        <w:t xml:space="preserve">Le Faro, situé au Sud à la frontière nigériane. Il est issu du Faro supérieur en amont de Tchamba et du Mayo Déo. La haute Bénoué prend sa source sur le rebord septentrional du plateau de l’Adamaoua à environ 1300 m d’altitude et à quelques km seulement des virages de “la falaise“ avant de sortir de la Région et collecter d’autres affluents ; le Mbéré ; </w:t>
      </w:r>
    </w:p>
    <w:p w14:paraId="25403EBA" w14:textId="77777777" w:rsidR="002A131E" w:rsidRPr="00EC1755" w:rsidRDefault="002A131E" w:rsidP="007172A6">
      <w:pPr>
        <w:pStyle w:val="GT4"/>
        <w:numPr>
          <w:ilvl w:val="0"/>
          <w:numId w:val="20"/>
        </w:numPr>
        <w:rPr>
          <w:b w:val="0"/>
          <w:bCs w:val="0"/>
        </w:rPr>
      </w:pPr>
      <w:r w:rsidRPr="00EC1755">
        <w:rPr>
          <w:b w:val="0"/>
          <w:bCs w:val="0"/>
        </w:rPr>
        <w:t xml:space="preserve"> La Vina, Elle prend sa source dans le massif de l’Adamaoua (région de Ngaoundéré) au niveau du massif de Ngaoui Djam à 1435 m d’altitude. Elle a un débit moyen annuel de 143 m3/s. Après les sites hydrauliques de Warak son cours traverse plusieurs zones de marécages dont le plus important est le Lac Bini et de nombreuses chutes et rapides tels que les rapides de Saoumbaï (à 180 km de sa source) et les rapides et chutes du Sahao (à 302 km avant le confluent avec la Mbéré) ;</w:t>
      </w:r>
    </w:p>
    <w:p w14:paraId="2CB338D1" w14:textId="77777777" w:rsidR="002A131E" w:rsidRPr="00EC1755" w:rsidRDefault="002A131E" w:rsidP="007172A6">
      <w:pPr>
        <w:pStyle w:val="GT4"/>
        <w:numPr>
          <w:ilvl w:val="0"/>
          <w:numId w:val="20"/>
        </w:numPr>
        <w:rPr>
          <w:b w:val="0"/>
          <w:bCs w:val="0"/>
        </w:rPr>
      </w:pPr>
      <w:r w:rsidRPr="00EC1755">
        <w:rPr>
          <w:b w:val="0"/>
          <w:bCs w:val="0"/>
        </w:rPr>
        <w:t xml:space="preserve">  Le Mbam ;</w:t>
      </w:r>
    </w:p>
    <w:p w14:paraId="72977C32" w14:textId="77777777" w:rsidR="002A131E" w:rsidRPr="00EC1755" w:rsidRDefault="002A131E" w:rsidP="007172A6">
      <w:pPr>
        <w:pStyle w:val="GT4"/>
        <w:numPr>
          <w:ilvl w:val="0"/>
          <w:numId w:val="20"/>
        </w:numPr>
        <w:rPr>
          <w:b w:val="0"/>
          <w:bCs w:val="0"/>
        </w:rPr>
      </w:pPr>
      <w:r w:rsidRPr="00EC1755">
        <w:rPr>
          <w:b w:val="0"/>
          <w:bCs w:val="0"/>
        </w:rPr>
        <w:t xml:space="preserve">  La Kim ; </w:t>
      </w:r>
    </w:p>
    <w:p w14:paraId="0BE14939" w14:textId="3A30A7D2" w:rsidR="002A131E" w:rsidRPr="00EC1755" w:rsidRDefault="002A131E" w:rsidP="007172A6">
      <w:pPr>
        <w:pStyle w:val="GT4"/>
        <w:numPr>
          <w:ilvl w:val="0"/>
          <w:numId w:val="20"/>
        </w:numPr>
        <w:rPr>
          <w:b w:val="0"/>
          <w:bCs w:val="0"/>
        </w:rPr>
      </w:pPr>
      <w:r w:rsidRPr="00EC1755">
        <w:rPr>
          <w:b w:val="0"/>
          <w:bCs w:val="0"/>
        </w:rPr>
        <w:t xml:space="preserve"> le Djérem, (appellation de la Sanaga dans son cours supérieur), prend sa source au flanc de l’Adamaoua vers 1150 m d’altitude près de la route joignant Meiganga à N’Gaoundéré. Son lit majeur est une zone d’inondation large de 100 à 200 m où elle conflue avec la Vina et le Meng ; </w:t>
      </w:r>
      <w:r w:rsidRPr="00EC1755">
        <w:rPr>
          <w:b w:val="0"/>
          <w:bCs w:val="0"/>
        </w:rPr>
        <w:sym w:font="Symbol" w:char="F046"/>
      </w:r>
      <w:r w:rsidRPr="00EC1755">
        <w:rPr>
          <w:b w:val="0"/>
          <w:bCs w:val="0"/>
        </w:rPr>
        <w:t xml:space="preserve"> le Lom conflue avec le Djérem pour donner naissance plu tard à la Sanaga. Une longue histoire volcanique a laissé derrière elle nombre de lacs de cratères dans la région. Les plus connus sont les lacs Tison et Mbalang près de Ngaoundéré</w:t>
      </w:r>
      <w:r w:rsidR="005C51E1" w:rsidRPr="00EC1755">
        <w:rPr>
          <w:b w:val="0"/>
          <w:bCs w:val="0"/>
        </w:rPr>
        <w:t xml:space="preserve"> </w:t>
      </w:r>
      <w:r w:rsidR="0032725E" w:rsidRPr="00EC1755">
        <w:rPr>
          <w:b w:val="0"/>
          <w:bCs w:val="0"/>
        </w:rPr>
        <w:t>(ATLAS</w:t>
      </w:r>
      <w:r w:rsidR="005C51E1" w:rsidRPr="00EC1755">
        <w:rPr>
          <w:b w:val="0"/>
          <w:bCs w:val="0"/>
        </w:rPr>
        <w:t xml:space="preserve"> -CARTOGRAPHIE -ADAMAOUA)</w:t>
      </w:r>
      <w:r w:rsidR="005C51E1" w:rsidRPr="00EC1755">
        <w:rPr>
          <w:b w:val="0"/>
          <w:bCs w:val="0"/>
        </w:rPr>
        <w:t>.</w:t>
      </w:r>
    </w:p>
    <w:p w14:paraId="22BE1CE4" w14:textId="77777777" w:rsidR="002A131E" w:rsidRPr="00EC1755" w:rsidRDefault="002A131E" w:rsidP="007172A6">
      <w:pPr>
        <w:pStyle w:val="GT3"/>
        <w:rPr>
          <w:b w:val="0"/>
          <w:bCs w:val="0"/>
        </w:rPr>
      </w:pPr>
    </w:p>
    <w:p w14:paraId="0CEC4168" w14:textId="36C4D375" w:rsidR="00BE1860" w:rsidRDefault="003B3B8C" w:rsidP="007172A6">
      <w:pPr>
        <w:pStyle w:val="GT3"/>
      </w:pPr>
      <w:r>
        <w:rPr>
          <w:noProof/>
        </w:rPr>
        <w:drawing>
          <wp:inline distT="0" distB="0" distL="0" distR="0" wp14:anchorId="6A6A9D6E" wp14:editId="595EBC90">
            <wp:extent cx="5574030" cy="2963333"/>
            <wp:effectExtent l="0" t="0" r="7620" b="8890"/>
            <wp:docPr id="106112871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1128717" name="Image 1061128717"/>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589219" cy="2971408"/>
                    </a:xfrm>
                    <a:prstGeom prst="rect">
                      <a:avLst/>
                    </a:prstGeom>
                  </pic:spPr>
                </pic:pic>
              </a:graphicData>
            </a:graphic>
          </wp:inline>
        </w:drawing>
      </w:r>
    </w:p>
    <w:p w14:paraId="372269FC" w14:textId="215CE0D2" w:rsidR="00BE1860" w:rsidRPr="00796833" w:rsidRDefault="00740C51" w:rsidP="00740C51">
      <w:pPr>
        <w:pStyle w:val="Lgende"/>
      </w:pPr>
      <w:r>
        <w:t xml:space="preserve">Figure </w:t>
      </w:r>
      <w:r>
        <w:fldChar w:fldCharType="begin"/>
      </w:r>
      <w:r>
        <w:instrText xml:space="preserve"> SEQ Figure \* ARABIC </w:instrText>
      </w:r>
      <w:r>
        <w:fldChar w:fldCharType="separate"/>
      </w:r>
      <w:r w:rsidR="000F0E5C">
        <w:rPr>
          <w:noProof/>
        </w:rPr>
        <w:t>2</w:t>
      </w:r>
      <w:r>
        <w:fldChar w:fldCharType="end"/>
      </w:r>
      <w:r>
        <w:t xml:space="preserve"> Carte hydrographique de </w:t>
      </w:r>
      <w:proofErr w:type="spellStart"/>
      <w:r>
        <w:t>l'adamaoua</w:t>
      </w:r>
      <w:proofErr w:type="spellEnd"/>
    </w:p>
    <w:p w14:paraId="3D6F50DD" w14:textId="01B700EA" w:rsidR="007721B7" w:rsidRPr="004F3D24" w:rsidRDefault="0001371A" w:rsidP="007172A6">
      <w:pPr>
        <w:pStyle w:val="GT3"/>
      </w:pPr>
      <w:bookmarkStart w:id="40" w:name="_Toc119893174"/>
      <w:r w:rsidRPr="004F3D24">
        <w:rPr>
          <w:rStyle w:val="Titre2Car"/>
          <w:b/>
          <w:caps/>
        </w:rPr>
        <w:lastRenderedPageBreak/>
        <w:t>I</w:t>
      </w:r>
      <w:r w:rsidR="004637D7" w:rsidRPr="004F3D24">
        <w:rPr>
          <w:rStyle w:val="Titre2Car"/>
          <w:b/>
          <w:caps/>
        </w:rPr>
        <w:t>.</w:t>
      </w:r>
      <w:r w:rsidR="00790BE6" w:rsidRPr="004F3D24">
        <w:rPr>
          <w:rStyle w:val="Titre2Car"/>
          <w:b/>
          <w:caps/>
        </w:rPr>
        <w:t>3</w:t>
      </w:r>
      <w:r w:rsidR="007721B7" w:rsidRPr="004F3D24">
        <w:rPr>
          <w:rStyle w:val="Titre2Car"/>
          <w:b/>
          <w:caps/>
        </w:rPr>
        <w:t xml:space="preserve"> </w:t>
      </w:r>
      <w:bookmarkEnd w:id="40"/>
      <w:r w:rsidR="00F63217" w:rsidRPr="004F3D24">
        <w:rPr>
          <w:rStyle w:val="Titre2Car"/>
          <w:b/>
        </w:rPr>
        <w:t>Cadre</w:t>
      </w:r>
      <w:r w:rsidR="000810DD" w:rsidRPr="004F3D24">
        <w:rPr>
          <w:rStyle w:val="Titre2Car"/>
          <w:b/>
        </w:rPr>
        <w:t xml:space="preserve"> physique du domaine</w:t>
      </w:r>
    </w:p>
    <w:p w14:paraId="5F108BC7" w14:textId="595493D6" w:rsidR="007721B7" w:rsidRDefault="007721B7" w:rsidP="007172A6">
      <w:pPr>
        <w:pStyle w:val="GT4"/>
        <w:rPr>
          <w:rStyle w:val="fontstyle21"/>
          <w:b/>
          <w:bCs/>
          <w:sz w:val="24"/>
          <w:szCs w:val="24"/>
        </w:rPr>
      </w:pPr>
      <w:bookmarkStart w:id="41" w:name="_Toc119893175"/>
      <w:r w:rsidRPr="004F3D24">
        <w:t>I</w:t>
      </w:r>
      <w:r w:rsidRPr="004F3D24">
        <w:rPr>
          <w:rStyle w:val="fontstyle21"/>
          <w:b/>
          <w:sz w:val="24"/>
          <w:szCs w:val="24"/>
        </w:rPr>
        <w:t>.</w:t>
      </w:r>
      <w:r w:rsidR="00877E85" w:rsidRPr="004F3D24">
        <w:rPr>
          <w:rStyle w:val="fontstyle21"/>
          <w:b/>
          <w:sz w:val="24"/>
          <w:szCs w:val="24"/>
        </w:rPr>
        <w:t>3</w:t>
      </w:r>
      <w:r w:rsidR="004637D7" w:rsidRPr="004F3D24">
        <w:rPr>
          <w:rStyle w:val="fontstyle21"/>
          <w:b/>
          <w:sz w:val="24"/>
          <w:szCs w:val="24"/>
        </w:rPr>
        <w:t>.</w:t>
      </w:r>
      <w:r w:rsidRPr="004F3D24">
        <w:rPr>
          <w:rStyle w:val="fontstyle21"/>
          <w:b/>
          <w:sz w:val="24"/>
          <w:szCs w:val="24"/>
        </w:rPr>
        <w:t>1</w:t>
      </w:r>
      <w:bookmarkEnd w:id="41"/>
      <w:r w:rsidR="000810DD" w:rsidRPr="004F3D24">
        <w:rPr>
          <w:rStyle w:val="fontstyle21"/>
          <w:b/>
          <w:sz w:val="24"/>
          <w:szCs w:val="24"/>
        </w:rPr>
        <w:t xml:space="preserve">   </w:t>
      </w:r>
      <w:r w:rsidR="00F63217" w:rsidRPr="004F3D24">
        <w:rPr>
          <w:rStyle w:val="fontstyle21"/>
          <w:b/>
          <w:sz w:val="24"/>
          <w:szCs w:val="24"/>
        </w:rPr>
        <w:t>Géomorphologies</w:t>
      </w:r>
    </w:p>
    <w:p w14:paraId="7393AB85" w14:textId="01A09D90" w:rsidR="00DD2164" w:rsidRPr="00023A7F" w:rsidRDefault="000810DD" w:rsidP="007172A6">
      <w:pPr>
        <w:pStyle w:val="GT4"/>
      </w:pPr>
      <w:r w:rsidRPr="00023A7F">
        <w:rPr>
          <w:rStyle w:val="fontstyle21"/>
          <w:sz w:val="24"/>
          <w:szCs w:val="24"/>
        </w:rPr>
        <w:t xml:space="preserve">Divers </w:t>
      </w:r>
      <w:r w:rsidR="00F63217" w:rsidRPr="00023A7F">
        <w:rPr>
          <w:rStyle w:val="fontstyle21"/>
          <w:sz w:val="24"/>
          <w:szCs w:val="24"/>
        </w:rPr>
        <w:t>phénomènes</w:t>
      </w:r>
      <w:r w:rsidRPr="00023A7F">
        <w:rPr>
          <w:rStyle w:val="fontstyle21"/>
          <w:sz w:val="24"/>
          <w:szCs w:val="24"/>
        </w:rPr>
        <w:t xml:space="preserve"> </w:t>
      </w:r>
      <w:r w:rsidR="00F63217" w:rsidRPr="00023A7F">
        <w:rPr>
          <w:rStyle w:val="fontstyle21"/>
          <w:sz w:val="24"/>
          <w:szCs w:val="24"/>
        </w:rPr>
        <w:t>volcaniques et</w:t>
      </w:r>
      <w:r w:rsidRPr="00023A7F">
        <w:rPr>
          <w:rStyle w:val="fontstyle21"/>
          <w:sz w:val="24"/>
          <w:szCs w:val="24"/>
        </w:rPr>
        <w:t xml:space="preserve"> </w:t>
      </w:r>
      <w:r w:rsidR="00F63217" w:rsidRPr="00023A7F">
        <w:rPr>
          <w:rStyle w:val="fontstyle21"/>
          <w:sz w:val="24"/>
          <w:szCs w:val="24"/>
        </w:rPr>
        <w:t>métamorphiques</w:t>
      </w:r>
      <w:r w:rsidRPr="00023A7F">
        <w:rPr>
          <w:rStyle w:val="fontstyle21"/>
          <w:sz w:val="24"/>
          <w:szCs w:val="24"/>
        </w:rPr>
        <w:t xml:space="preserve"> ont </w:t>
      </w:r>
      <w:r w:rsidR="00F53642" w:rsidRPr="00023A7F">
        <w:rPr>
          <w:rStyle w:val="fontstyle21"/>
          <w:sz w:val="24"/>
          <w:szCs w:val="24"/>
        </w:rPr>
        <w:t>façonné</w:t>
      </w:r>
      <w:r w:rsidRPr="00023A7F">
        <w:rPr>
          <w:rStyle w:val="fontstyle21"/>
          <w:sz w:val="24"/>
          <w:szCs w:val="24"/>
        </w:rPr>
        <w:t xml:space="preserve"> </w:t>
      </w:r>
      <w:r w:rsidR="00F63217" w:rsidRPr="00023A7F">
        <w:rPr>
          <w:rStyle w:val="fontstyle21"/>
          <w:sz w:val="24"/>
          <w:szCs w:val="24"/>
        </w:rPr>
        <w:t>l’Adamaoua.</w:t>
      </w:r>
      <w:r w:rsidRPr="00023A7F">
        <w:rPr>
          <w:rStyle w:val="fontstyle21"/>
          <w:sz w:val="24"/>
          <w:szCs w:val="24"/>
        </w:rPr>
        <w:t xml:space="preserve"> La </w:t>
      </w:r>
      <w:r w:rsidR="00F63217" w:rsidRPr="00023A7F">
        <w:rPr>
          <w:rStyle w:val="fontstyle21"/>
          <w:sz w:val="24"/>
          <w:szCs w:val="24"/>
        </w:rPr>
        <w:t>région</w:t>
      </w:r>
      <w:r w:rsidRPr="00023A7F">
        <w:rPr>
          <w:rStyle w:val="fontstyle21"/>
          <w:sz w:val="24"/>
          <w:szCs w:val="24"/>
        </w:rPr>
        <w:t xml:space="preserve"> commence par </w:t>
      </w:r>
      <w:r w:rsidR="00F63217" w:rsidRPr="00023A7F">
        <w:rPr>
          <w:rStyle w:val="fontstyle21"/>
          <w:sz w:val="24"/>
          <w:szCs w:val="24"/>
        </w:rPr>
        <w:t>au sud</w:t>
      </w:r>
      <w:r w:rsidRPr="00023A7F">
        <w:rPr>
          <w:rStyle w:val="fontstyle21"/>
          <w:sz w:val="24"/>
          <w:szCs w:val="24"/>
        </w:rPr>
        <w:t xml:space="preserve"> en tant </w:t>
      </w:r>
      <w:r w:rsidR="00F63217" w:rsidRPr="00023A7F">
        <w:rPr>
          <w:rStyle w:val="fontstyle21"/>
          <w:sz w:val="24"/>
          <w:szCs w:val="24"/>
        </w:rPr>
        <w:t>qu’élément</w:t>
      </w:r>
      <w:r w:rsidRPr="00023A7F">
        <w:rPr>
          <w:rStyle w:val="fontstyle21"/>
          <w:sz w:val="24"/>
          <w:szCs w:val="24"/>
        </w:rPr>
        <w:t xml:space="preserve"> du plateau du </w:t>
      </w:r>
      <w:r w:rsidR="00F63217" w:rsidRPr="00023A7F">
        <w:rPr>
          <w:rStyle w:val="fontstyle21"/>
          <w:sz w:val="24"/>
          <w:szCs w:val="24"/>
        </w:rPr>
        <w:t>sud.</w:t>
      </w:r>
      <w:r w:rsidRPr="00023A7F">
        <w:rPr>
          <w:rStyle w:val="fontstyle21"/>
          <w:sz w:val="24"/>
          <w:szCs w:val="24"/>
        </w:rPr>
        <w:t xml:space="preserve"> La terre s </w:t>
      </w:r>
      <w:r w:rsidR="00F63217" w:rsidRPr="00023A7F">
        <w:rPr>
          <w:rStyle w:val="fontstyle21"/>
          <w:sz w:val="24"/>
          <w:szCs w:val="24"/>
        </w:rPr>
        <w:t>élevé</w:t>
      </w:r>
      <w:r w:rsidRPr="00023A7F">
        <w:rPr>
          <w:rStyle w:val="fontstyle21"/>
          <w:sz w:val="24"/>
          <w:szCs w:val="24"/>
        </w:rPr>
        <w:t xml:space="preserve"> doucement et </w:t>
      </w:r>
      <w:r w:rsidR="00F63217" w:rsidRPr="00023A7F">
        <w:rPr>
          <w:rStyle w:val="fontstyle21"/>
          <w:sz w:val="24"/>
          <w:szCs w:val="24"/>
        </w:rPr>
        <w:t>inégalement</w:t>
      </w:r>
      <w:r w:rsidRPr="00023A7F">
        <w:rPr>
          <w:rStyle w:val="fontstyle21"/>
          <w:sz w:val="24"/>
          <w:szCs w:val="24"/>
        </w:rPr>
        <w:t xml:space="preserve"> </w:t>
      </w:r>
      <w:r w:rsidR="00F63217" w:rsidRPr="00023A7F">
        <w:rPr>
          <w:rStyle w:val="fontstyle21"/>
          <w:sz w:val="24"/>
          <w:szCs w:val="24"/>
        </w:rPr>
        <w:t>jusqu’</w:t>
      </w:r>
      <w:r w:rsidRPr="00023A7F">
        <w:rPr>
          <w:rStyle w:val="fontstyle21"/>
          <w:sz w:val="24"/>
          <w:szCs w:val="24"/>
        </w:rPr>
        <w:t xml:space="preserve"> </w:t>
      </w:r>
      <w:proofErr w:type="spellStart"/>
      <w:r w:rsidRPr="00023A7F">
        <w:rPr>
          <w:rStyle w:val="fontstyle21"/>
          <w:sz w:val="24"/>
          <w:szCs w:val="24"/>
        </w:rPr>
        <w:t>a</w:t>
      </w:r>
      <w:proofErr w:type="spellEnd"/>
      <w:r w:rsidRPr="00023A7F">
        <w:rPr>
          <w:rStyle w:val="fontstyle21"/>
          <w:sz w:val="24"/>
          <w:szCs w:val="24"/>
        </w:rPr>
        <w:t xml:space="preserve"> environ 6 </w:t>
      </w:r>
      <w:r w:rsidR="00F63217" w:rsidRPr="00023A7F">
        <w:rPr>
          <w:rStyle w:val="fontstyle21"/>
          <w:sz w:val="24"/>
          <w:szCs w:val="24"/>
        </w:rPr>
        <w:t>degrés</w:t>
      </w:r>
      <w:r w:rsidRPr="00023A7F">
        <w:rPr>
          <w:rStyle w:val="fontstyle21"/>
          <w:sz w:val="24"/>
          <w:szCs w:val="24"/>
        </w:rPr>
        <w:t xml:space="preserve"> de latitude </w:t>
      </w:r>
      <w:r w:rsidR="00F63217" w:rsidRPr="00023A7F">
        <w:rPr>
          <w:rStyle w:val="fontstyle21"/>
          <w:sz w:val="24"/>
          <w:szCs w:val="24"/>
        </w:rPr>
        <w:t>Nord.</w:t>
      </w:r>
      <w:r w:rsidRPr="00023A7F">
        <w:rPr>
          <w:rStyle w:val="fontstyle21"/>
          <w:sz w:val="24"/>
          <w:szCs w:val="24"/>
        </w:rPr>
        <w:t xml:space="preserve"> A cette latitude commence le plateau de </w:t>
      </w:r>
      <w:r w:rsidR="00F63217" w:rsidRPr="00023A7F">
        <w:rPr>
          <w:rStyle w:val="fontstyle21"/>
          <w:sz w:val="24"/>
          <w:szCs w:val="24"/>
        </w:rPr>
        <w:t>l’Adamaoua</w:t>
      </w:r>
      <w:r w:rsidRPr="00023A7F">
        <w:rPr>
          <w:rStyle w:val="fontstyle21"/>
          <w:sz w:val="24"/>
          <w:szCs w:val="24"/>
        </w:rPr>
        <w:t xml:space="preserve"> qui </w:t>
      </w:r>
      <w:r w:rsidR="00F63217" w:rsidRPr="00023A7F">
        <w:rPr>
          <w:rStyle w:val="fontstyle21"/>
          <w:sz w:val="24"/>
          <w:szCs w:val="24"/>
        </w:rPr>
        <w:t>s’étend</w:t>
      </w:r>
      <w:r w:rsidRPr="00023A7F">
        <w:rPr>
          <w:rStyle w:val="fontstyle21"/>
          <w:sz w:val="24"/>
          <w:szCs w:val="24"/>
        </w:rPr>
        <w:t xml:space="preserve"> du Nigeria a la </w:t>
      </w:r>
      <w:r w:rsidR="00F63217" w:rsidRPr="00023A7F">
        <w:rPr>
          <w:rStyle w:val="fontstyle21"/>
          <w:sz w:val="24"/>
          <w:szCs w:val="24"/>
        </w:rPr>
        <w:t>République</w:t>
      </w:r>
      <w:r w:rsidRPr="00023A7F">
        <w:rPr>
          <w:rStyle w:val="fontstyle21"/>
          <w:sz w:val="24"/>
          <w:szCs w:val="24"/>
        </w:rPr>
        <w:t xml:space="preserve"> </w:t>
      </w:r>
      <w:r w:rsidR="00F63217" w:rsidRPr="00023A7F">
        <w:rPr>
          <w:rStyle w:val="fontstyle21"/>
          <w:sz w:val="24"/>
          <w:szCs w:val="24"/>
        </w:rPr>
        <w:t>Centrafricaine. Le</w:t>
      </w:r>
      <w:r w:rsidRPr="00023A7F">
        <w:rPr>
          <w:rStyle w:val="fontstyle21"/>
          <w:sz w:val="24"/>
          <w:szCs w:val="24"/>
        </w:rPr>
        <w:t xml:space="preserve"> plateau continu de </w:t>
      </w:r>
      <w:r w:rsidR="00F63217" w:rsidRPr="00023A7F">
        <w:rPr>
          <w:rStyle w:val="fontstyle21"/>
          <w:sz w:val="24"/>
          <w:szCs w:val="24"/>
        </w:rPr>
        <w:t>L’Adamaoua</w:t>
      </w:r>
      <w:r w:rsidRPr="00023A7F">
        <w:rPr>
          <w:rStyle w:val="fontstyle21"/>
          <w:sz w:val="24"/>
          <w:szCs w:val="24"/>
        </w:rPr>
        <w:t xml:space="preserve"> </w:t>
      </w:r>
      <w:r w:rsidR="00F63217" w:rsidRPr="00023A7F">
        <w:rPr>
          <w:rStyle w:val="fontstyle21"/>
          <w:sz w:val="24"/>
          <w:szCs w:val="24"/>
        </w:rPr>
        <w:t>jusqu’à</w:t>
      </w:r>
      <w:r w:rsidRPr="00023A7F">
        <w:rPr>
          <w:rStyle w:val="fontstyle21"/>
          <w:sz w:val="24"/>
          <w:szCs w:val="24"/>
        </w:rPr>
        <w:t xml:space="preserve"> </w:t>
      </w:r>
      <w:r w:rsidR="00F63217" w:rsidRPr="00023A7F">
        <w:rPr>
          <w:rStyle w:val="fontstyle21"/>
          <w:sz w:val="24"/>
          <w:szCs w:val="24"/>
        </w:rPr>
        <w:t>environ 8</w:t>
      </w:r>
      <w:r w:rsidRPr="00023A7F">
        <w:rPr>
          <w:rStyle w:val="fontstyle21"/>
          <w:sz w:val="24"/>
          <w:szCs w:val="24"/>
        </w:rPr>
        <w:t xml:space="preserve"> </w:t>
      </w:r>
      <w:r w:rsidR="00F63217" w:rsidRPr="00023A7F">
        <w:rPr>
          <w:rStyle w:val="fontstyle21"/>
          <w:sz w:val="24"/>
          <w:szCs w:val="24"/>
        </w:rPr>
        <w:t>degrés</w:t>
      </w:r>
      <w:r w:rsidRPr="00023A7F">
        <w:rPr>
          <w:rStyle w:val="fontstyle21"/>
          <w:sz w:val="24"/>
          <w:szCs w:val="24"/>
        </w:rPr>
        <w:t xml:space="preserve"> de la latitude Nord puis </w:t>
      </w:r>
      <w:r w:rsidR="00F63217" w:rsidRPr="00023A7F">
        <w:rPr>
          <w:rStyle w:val="fontstyle21"/>
          <w:sz w:val="24"/>
          <w:szCs w:val="24"/>
        </w:rPr>
        <w:t>jusqu’</w:t>
      </w:r>
      <w:r w:rsidRPr="00023A7F">
        <w:rPr>
          <w:rStyle w:val="fontstyle21"/>
          <w:sz w:val="24"/>
          <w:szCs w:val="24"/>
        </w:rPr>
        <w:t xml:space="preserve"> </w:t>
      </w:r>
      <w:proofErr w:type="spellStart"/>
      <w:r w:rsidRPr="00023A7F">
        <w:rPr>
          <w:rStyle w:val="fontstyle21"/>
          <w:sz w:val="24"/>
          <w:szCs w:val="24"/>
        </w:rPr>
        <w:t>a</w:t>
      </w:r>
      <w:proofErr w:type="spellEnd"/>
      <w:r w:rsidRPr="00023A7F">
        <w:rPr>
          <w:rStyle w:val="fontstyle21"/>
          <w:sz w:val="24"/>
          <w:szCs w:val="24"/>
        </w:rPr>
        <w:t xml:space="preserve"> la </w:t>
      </w:r>
      <w:r w:rsidR="00F63217" w:rsidRPr="00023A7F">
        <w:rPr>
          <w:rStyle w:val="fontstyle21"/>
          <w:sz w:val="24"/>
          <w:szCs w:val="24"/>
        </w:rPr>
        <w:t>dépression</w:t>
      </w:r>
      <w:r w:rsidRPr="00023A7F">
        <w:rPr>
          <w:rStyle w:val="fontstyle21"/>
          <w:sz w:val="24"/>
          <w:szCs w:val="24"/>
        </w:rPr>
        <w:t xml:space="preserve"> de la </w:t>
      </w:r>
      <w:r w:rsidR="00F63217" w:rsidRPr="00023A7F">
        <w:rPr>
          <w:rStyle w:val="fontstyle21"/>
          <w:sz w:val="24"/>
          <w:szCs w:val="24"/>
        </w:rPr>
        <w:t>Bénoué</w:t>
      </w:r>
      <w:r w:rsidRPr="00023A7F">
        <w:rPr>
          <w:rStyle w:val="fontstyle21"/>
          <w:sz w:val="24"/>
          <w:szCs w:val="24"/>
        </w:rPr>
        <w:t xml:space="preserve"> et se termine en escarpements brusques et volcans actifs </w:t>
      </w:r>
      <w:r w:rsidR="00F63217" w:rsidRPr="00023A7F">
        <w:rPr>
          <w:rStyle w:val="fontstyle21"/>
          <w:sz w:val="24"/>
          <w:szCs w:val="24"/>
        </w:rPr>
        <w:t>(bien</w:t>
      </w:r>
      <w:r w:rsidRPr="00023A7F">
        <w:rPr>
          <w:rStyle w:val="fontstyle21"/>
          <w:sz w:val="24"/>
          <w:szCs w:val="24"/>
        </w:rPr>
        <w:t xml:space="preserve"> que cette </w:t>
      </w:r>
      <w:r w:rsidR="00F63217" w:rsidRPr="00023A7F">
        <w:rPr>
          <w:rStyle w:val="fontstyle21"/>
          <w:sz w:val="24"/>
          <w:szCs w:val="24"/>
        </w:rPr>
        <w:t>zone transitoire</w:t>
      </w:r>
      <w:r w:rsidRPr="00023A7F">
        <w:rPr>
          <w:rStyle w:val="fontstyle21"/>
          <w:sz w:val="24"/>
          <w:szCs w:val="24"/>
        </w:rPr>
        <w:t xml:space="preserve"> soit pour la plupart dans la </w:t>
      </w:r>
      <w:r w:rsidR="00F63217" w:rsidRPr="00023A7F">
        <w:rPr>
          <w:rStyle w:val="fontstyle21"/>
          <w:sz w:val="24"/>
          <w:szCs w:val="24"/>
        </w:rPr>
        <w:t>région</w:t>
      </w:r>
      <w:r w:rsidRPr="00023A7F">
        <w:rPr>
          <w:rStyle w:val="fontstyle21"/>
          <w:sz w:val="24"/>
          <w:szCs w:val="24"/>
        </w:rPr>
        <w:t xml:space="preserve"> du nord). Les monts Gotel sont au </w:t>
      </w:r>
      <w:r w:rsidR="00F63217" w:rsidRPr="00023A7F">
        <w:rPr>
          <w:rStyle w:val="fontstyle21"/>
          <w:sz w:val="24"/>
          <w:szCs w:val="24"/>
        </w:rPr>
        <w:t xml:space="preserve">Nord des monts </w:t>
      </w:r>
      <w:proofErr w:type="spellStart"/>
      <w:r w:rsidR="00F63217" w:rsidRPr="00023A7F">
        <w:rPr>
          <w:rStyle w:val="fontstyle21"/>
          <w:sz w:val="24"/>
          <w:szCs w:val="24"/>
        </w:rPr>
        <w:t>Mambila</w:t>
      </w:r>
      <w:proofErr w:type="spellEnd"/>
      <w:r w:rsidR="00F63217" w:rsidRPr="00023A7F">
        <w:rPr>
          <w:rStyle w:val="fontstyle21"/>
          <w:sz w:val="24"/>
          <w:szCs w:val="24"/>
        </w:rPr>
        <w:t xml:space="preserve"> le long de la </w:t>
      </w:r>
      <w:r w:rsidR="00367068" w:rsidRPr="00023A7F">
        <w:rPr>
          <w:rStyle w:val="fontstyle21"/>
          <w:sz w:val="24"/>
          <w:szCs w:val="24"/>
        </w:rPr>
        <w:t>frontière</w:t>
      </w:r>
      <w:r w:rsidR="00F63217" w:rsidRPr="00023A7F">
        <w:rPr>
          <w:rStyle w:val="fontstyle21"/>
          <w:sz w:val="24"/>
          <w:szCs w:val="24"/>
        </w:rPr>
        <w:t xml:space="preserve"> avec le Nigeria. Le tchabal Mbabo, dans les monts Gotel, est le sommet le plus élevée à 3400m. Les ensembles volcaniques du plateau de l’Adamaoua sont le Tchabal Nganha, le Tchabal </w:t>
      </w:r>
      <w:proofErr w:type="spellStart"/>
      <w:r w:rsidR="00F63217" w:rsidRPr="00023A7F">
        <w:rPr>
          <w:rStyle w:val="fontstyle21"/>
          <w:sz w:val="24"/>
          <w:szCs w:val="24"/>
        </w:rPr>
        <w:t>Djinga</w:t>
      </w:r>
      <w:proofErr w:type="spellEnd"/>
      <w:r w:rsidR="00F63217" w:rsidRPr="00023A7F">
        <w:rPr>
          <w:rStyle w:val="fontstyle21"/>
          <w:sz w:val="24"/>
          <w:szCs w:val="24"/>
        </w:rPr>
        <w:t xml:space="preserve">, la zone volcanique au Nord et à L’Est de Ngaoundéré et celle </w:t>
      </w:r>
      <w:r w:rsidR="002C56B8" w:rsidRPr="00023A7F">
        <w:rPr>
          <w:rStyle w:val="fontstyle21"/>
          <w:sz w:val="24"/>
          <w:szCs w:val="24"/>
        </w:rPr>
        <w:t>qu’sud.</w:t>
      </w:r>
      <w:r w:rsidR="00D73B30" w:rsidRPr="00023A7F">
        <w:t xml:space="preserve"> </w:t>
      </w:r>
      <w:r w:rsidR="00D73B30" w:rsidRPr="00023A7F">
        <w:t>( ATLAS -CARTOGRAPHIE -ADAMAOUA</w:t>
      </w:r>
      <w:r w:rsidR="00D73B30" w:rsidRPr="00023A7F">
        <w:t>)</w:t>
      </w:r>
    </w:p>
    <w:p w14:paraId="5FFE3A47" w14:textId="77A42009" w:rsidR="007721B7" w:rsidRPr="00D3421D" w:rsidRDefault="00E35D90" w:rsidP="007172A6">
      <w:pPr>
        <w:pStyle w:val="GT4"/>
        <w:rPr>
          <w:rStyle w:val="fontstyle01"/>
          <w:rFonts w:ascii="Times New Roman" w:hAnsi="Times New Roman" w:cs="Times New Roman"/>
          <w:sz w:val="24"/>
          <w:szCs w:val="24"/>
        </w:rPr>
      </w:pPr>
      <w:bookmarkStart w:id="42" w:name="_Toc119893176"/>
      <w:r w:rsidRPr="00D3421D">
        <w:t>I</w:t>
      </w:r>
      <w:r w:rsidR="007721B7" w:rsidRPr="00D3421D">
        <w:t>.</w:t>
      </w:r>
      <w:r w:rsidR="00877E85">
        <w:t>3</w:t>
      </w:r>
      <w:r w:rsidR="007721B7" w:rsidRPr="00D3421D">
        <w:rPr>
          <w:rStyle w:val="fontstyle01"/>
          <w:rFonts w:ascii="Times New Roman" w:hAnsi="Times New Roman" w:cs="Times New Roman"/>
          <w:sz w:val="24"/>
          <w:szCs w:val="24"/>
        </w:rPr>
        <w:t>.</w:t>
      </w:r>
      <w:r w:rsidR="007721B7" w:rsidRPr="00D3421D">
        <w:rPr>
          <w:rStyle w:val="fontstyle01"/>
          <w:rFonts w:ascii="Times New Roman" w:hAnsi="Times New Roman" w:cs="Times New Roman"/>
          <w:b/>
          <w:bCs/>
          <w:sz w:val="24"/>
          <w:szCs w:val="24"/>
        </w:rPr>
        <w:t>2. Sols</w:t>
      </w:r>
      <w:bookmarkEnd w:id="42"/>
    </w:p>
    <w:p w14:paraId="3D87D5F2" w14:textId="06169387" w:rsidR="00C4588B" w:rsidRPr="00023A7F" w:rsidRDefault="002F7CD3" w:rsidP="007172A6">
      <w:pPr>
        <w:pStyle w:val="GT4"/>
        <w:rPr>
          <w:b w:val="0"/>
          <w:bCs w:val="0"/>
        </w:rPr>
      </w:pPr>
      <w:r w:rsidRPr="00023A7F">
        <w:rPr>
          <w:b w:val="0"/>
          <w:bCs w:val="0"/>
        </w:rPr>
        <w:t xml:space="preserve">Diverses études pédologiques menées dans l'Adamaoua montrent qu’en règle générale les principaux types de sol de la région sont les sols ferralitiques, les sols ferrugineux tropicaux, les sols hydromorphes et les sols rouges aliatiques modaux. Les sols ferralitiques sont localisés sur les hauts bassins de cours d’eau comme le Faro. Les sols ferrugineux tropicaux occupent la grande partie de la région et présentent, suivant le cas, des cuirasses en affleurement ou de simples horizons indurés ou à concrétions. Les sols hydromorphes, ont une évolution dominée par un excès d’eau ; cet excès est quasi permanent dans les sols hydromorphes à gley qui présentent des horizons gris et décolorés. L’hydromorphie envahit des paysages faiblement ondulés sur socle, des processus secondaires peuvent apparaître (lessivage). Les sols aliatiques modaux s’étendent du Sud-ouest au Sud du bassin occidental du Lac Tchad. Les sols de l’Adamaoua sont très variés et offre d’énormes possibilités de valorisation sur plusieurs plans. Sur </w:t>
      </w:r>
      <w:r w:rsidR="00DD2164" w:rsidRPr="00023A7F">
        <w:rPr>
          <w:b w:val="0"/>
          <w:bCs w:val="0"/>
        </w:rPr>
        <w:t>le plan agricole</w:t>
      </w:r>
      <w:r w:rsidRPr="00023A7F">
        <w:rPr>
          <w:b w:val="0"/>
          <w:bCs w:val="0"/>
        </w:rPr>
        <w:t xml:space="preserve"> les vastes étendues de sols évolués volcaniques </w:t>
      </w:r>
      <w:r w:rsidR="00DD2164" w:rsidRPr="00023A7F">
        <w:rPr>
          <w:b w:val="0"/>
          <w:bCs w:val="0"/>
        </w:rPr>
        <w:t>offrent</w:t>
      </w:r>
      <w:r w:rsidRPr="00023A7F">
        <w:rPr>
          <w:b w:val="0"/>
          <w:bCs w:val="0"/>
        </w:rPr>
        <w:t xml:space="preserve"> d’énormes possibilités pour l’agriculture. Il en est de même pour les sols hydromorphe dans les secteurs ou les périodes marquées de sècheresse. Au-delà de ces potentialités pédologiques bien connus, il reste important de souligner que tout type de sol peut correspondre à un usage particulier. C’est surtout en cela que la diversité des sols est un avantage dans l’Adamaoua. Dans ce sens, les sols latéritiques peuvent être exploités pour l’agriculture. Ces sols sont menacés par les pratiques de feux de brousse et l’élevage intensifs qui entraine l’induration et l’exposition de vastes superficies à </w:t>
      </w:r>
      <w:r w:rsidR="0032725E" w:rsidRPr="00023A7F">
        <w:rPr>
          <w:b w:val="0"/>
          <w:bCs w:val="0"/>
        </w:rPr>
        <w:t>l’érosion (ATLAS</w:t>
      </w:r>
      <w:r w:rsidR="00915822" w:rsidRPr="00023A7F">
        <w:rPr>
          <w:b w:val="0"/>
          <w:bCs w:val="0"/>
        </w:rPr>
        <w:t xml:space="preserve"> -CARTOGRAPHIE -ADAMAOUA)</w:t>
      </w:r>
      <w:r w:rsidR="00915822" w:rsidRPr="00023A7F">
        <w:rPr>
          <w:b w:val="0"/>
          <w:bCs w:val="0"/>
        </w:rPr>
        <w:t> .</w:t>
      </w:r>
    </w:p>
    <w:p w14:paraId="16B7B19F" w14:textId="77777777" w:rsidR="002C745C" w:rsidRPr="00625B3D" w:rsidRDefault="002C745C" w:rsidP="007172A6">
      <w:pPr>
        <w:pStyle w:val="GT4"/>
      </w:pPr>
    </w:p>
    <w:p w14:paraId="41A5BBC5" w14:textId="415B956E" w:rsidR="002C745C" w:rsidRPr="00625B3D" w:rsidRDefault="002C745C" w:rsidP="007172A6">
      <w:pPr>
        <w:pStyle w:val="GT4"/>
      </w:pPr>
      <w:r w:rsidRPr="00625B3D">
        <w:lastRenderedPageBreak/>
        <w:t xml:space="preserve">         </w:t>
      </w:r>
      <w:r w:rsidR="00EA7E9A" w:rsidRPr="00625B3D">
        <w:t>1.3</w:t>
      </w:r>
      <w:r w:rsidR="00625B3D" w:rsidRPr="00625B3D">
        <w:t>.3</w:t>
      </w:r>
      <w:r w:rsidRPr="00625B3D">
        <w:t xml:space="preserve"> RELIEF DE L’ADAMAOUA</w:t>
      </w:r>
    </w:p>
    <w:p w14:paraId="6C8FDDC4" w14:textId="2A6E87A1" w:rsidR="00D0426C" w:rsidRPr="00023A7F" w:rsidRDefault="002C745C" w:rsidP="007172A6">
      <w:pPr>
        <w:pStyle w:val="GT4"/>
        <w:rPr>
          <w:b w:val="0"/>
          <w:bCs w:val="0"/>
        </w:rPr>
      </w:pPr>
      <w:r w:rsidRPr="00023A7F">
        <w:rPr>
          <w:b w:val="0"/>
          <w:bCs w:val="0"/>
        </w:rPr>
        <w:t>De puissantes forces géothermiques ont façonné l'Adamaoua. La région commence au Sud en tant qu'élément du plateau Sud du Cameroun. La terre se lève doucement et inégalement jusqu'à environ 6 degrés Nord de latitude. A cette latitude commence le plateau de l’Adamaoua qui se situe entre 1000 m et 2000 m d'altitude, et qui s'étend du Nigéria à la République Centrafricaine. L'altitude plonge à 500 m dans les vallées du Djérem et du Mbéré et au nord de Ngaoundéré. Le plateau continue jusqu'à environ 8 degrés Nord puis jusqu'à la dépression de la Bénoué et se termine en falaises brusques et de volcans actifs (bien que cette zone transitoire soit pour la plupart dans la région du Nord). Les monts Gotels sont au Nord des monts Mabila le long de la frontière avec le Nigéria. Toutes ces montagnes font partie de l'arête du Cameroun. Le Tchabal Mbabo, dans les monts Gotel, est le sommet le plus élevée, il culmine à 2460 m. La carte hypsométrique ci-dessous permet de visualiser les différentes zones d'altitude7 de l’Adamaoua. Bien que l’altitude soit une variable continue, il n’était pas réalisable de mesurer de manière exhaustive l’altitude sur toute l’étendue de l’Adamaoua raison pour laquelle, nous avons utilisé un modèle dans lequel les altitudes sont mesurées de manière discontinue selon un mode d’échantillonnage régulier c’est-à-dire un modèle numérique de Terrain (SRTM). Ensuite la méthode basée sur un réseau de triangles irrégulier (TIN = Triangulated Irregluar Network) a été employé pour obtenir la carte du relief de l’Adamaoua</w:t>
      </w:r>
      <w:r w:rsidR="00D515C8" w:rsidRPr="00023A7F">
        <w:rPr>
          <w:b w:val="0"/>
          <w:bCs w:val="0"/>
        </w:rPr>
        <w:t xml:space="preserve">. </w:t>
      </w:r>
      <w:r w:rsidR="0027338E" w:rsidRPr="00023A7F">
        <w:rPr>
          <w:b w:val="0"/>
          <w:bCs w:val="0"/>
        </w:rPr>
        <w:t>(ATLAS</w:t>
      </w:r>
      <w:r w:rsidR="00D515C8" w:rsidRPr="00023A7F">
        <w:rPr>
          <w:b w:val="0"/>
          <w:bCs w:val="0"/>
        </w:rPr>
        <w:t xml:space="preserve"> -CARTOGRAPHIE -ADAMAOUA</w:t>
      </w:r>
      <w:r w:rsidR="0027338E" w:rsidRPr="00023A7F">
        <w:rPr>
          <w:b w:val="0"/>
          <w:bCs w:val="0"/>
        </w:rPr>
        <w:t>).</w:t>
      </w:r>
    </w:p>
    <w:p w14:paraId="6A18E476" w14:textId="27DFF67B" w:rsidR="002C745C" w:rsidRPr="0027338E" w:rsidRDefault="002C745C" w:rsidP="007172A6">
      <w:pPr>
        <w:pStyle w:val="GT4"/>
      </w:pPr>
      <w:r w:rsidRPr="0027338E">
        <w:t xml:space="preserve">       </w:t>
      </w:r>
      <w:r w:rsidR="00607735" w:rsidRPr="0027338E">
        <w:t>1.3.4</w:t>
      </w:r>
      <w:r w:rsidRPr="0027338E">
        <w:t xml:space="preserve">        PENTE</w:t>
      </w:r>
    </w:p>
    <w:p w14:paraId="7A430BA9" w14:textId="69EEBA36" w:rsidR="00D515C8" w:rsidRPr="00023A7F" w:rsidRDefault="002C745C" w:rsidP="007172A6">
      <w:pPr>
        <w:pStyle w:val="GT4"/>
        <w:rPr>
          <w:b w:val="0"/>
          <w:bCs w:val="0"/>
        </w:rPr>
      </w:pPr>
      <w:r w:rsidRPr="00023A7F">
        <w:rPr>
          <w:b w:val="0"/>
          <w:bCs w:val="0"/>
        </w:rPr>
        <w:t>La pente</w:t>
      </w:r>
      <w:r w:rsidR="00E07D0F" w:rsidRPr="00023A7F">
        <w:rPr>
          <w:b w:val="0"/>
          <w:bCs w:val="0"/>
        </w:rPr>
        <w:t xml:space="preserve"> </w:t>
      </w:r>
      <w:r w:rsidRPr="00023A7F">
        <w:rPr>
          <w:b w:val="0"/>
          <w:bCs w:val="0"/>
        </w:rPr>
        <w:t xml:space="preserve">est l’inclinaison d’un terrain ou d’une surface par rapport à l’horizontal. Elle rend compte sur la versatilité du relief. Sur l’ensemble de la région, le relief varie peu, raison pour laquelle, l’on observe une prédominance de la couleur verte traduisant les pentes faibles (de 0 à 10°). Toutefois à l’Ouest, le long de la frontière avec le Nigéria et au Nord de la région sur quelques sites, il y’a de fortes pentes (de 18° à 90°) indiquant ainsi un paysage très escarpé caractéristique d’un relief abrupt. En effet sur le long de la frontière avec le Nigeria se trouve de grands massifs montagneux constituant ainsi les limites naturelles avec le pays voisin. S’il est vrai que ces paysages très escarpés sont des contraintes pour l’implantation de certaines infrastructures, il n’en demeure pas moins que ce sont des sites propices pour le tourisme et par ailleurs ce sont également de véritables gisements pour les matériaux de constructions (carrières et </w:t>
      </w:r>
      <w:r w:rsidR="00464518" w:rsidRPr="00023A7F">
        <w:rPr>
          <w:b w:val="0"/>
          <w:bCs w:val="0"/>
        </w:rPr>
        <w:t>emprunts</w:t>
      </w:r>
      <w:r w:rsidR="00D515C8" w:rsidRPr="00023A7F">
        <w:rPr>
          <w:b w:val="0"/>
          <w:bCs w:val="0"/>
        </w:rPr>
        <w:t>)</w:t>
      </w:r>
      <w:r w:rsidR="00464518" w:rsidRPr="00023A7F">
        <w:rPr>
          <w:b w:val="0"/>
          <w:bCs w:val="0"/>
        </w:rPr>
        <w:t>.</w:t>
      </w:r>
      <w:r w:rsidR="00D515C8" w:rsidRPr="00023A7F">
        <w:rPr>
          <w:b w:val="0"/>
          <w:bCs w:val="0"/>
        </w:rPr>
        <w:t xml:space="preserve"> (ATLAS</w:t>
      </w:r>
      <w:r w:rsidR="00D515C8" w:rsidRPr="00023A7F">
        <w:rPr>
          <w:b w:val="0"/>
          <w:bCs w:val="0"/>
        </w:rPr>
        <w:t xml:space="preserve"> -CARTOGRAPHIE -ADAMAOUA</w:t>
      </w:r>
      <w:r w:rsidR="0027338E" w:rsidRPr="00023A7F">
        <w:rPr>
          <w:b w:val="0"/>
          <w:bCs w:val="0"/>
        </w:rPr>
        <w:t>).</w:t>
      </w:r>
    </w:p>
    <w:p w14:paraId="1A1FEAE0" w14:textId="79234A6D" w:rsidR="00D0426C" w:rsidRPr="00023A7F" w:rsidRDefault="00D0426C" w:rsidP="007172A6">
      <w:pPr>
        <w:pStyle w:val="GT4"/>
        <w:rPr>
          <w:b w:val="0"/>
          <w:bCs w:val="0"/>
        </w:rPr>
      </w:pPr>
    </w:p>
    <w:p w14:paraId="48B14192" w14:textId="77777777" w:rsidR="00E07D0F" w:rsidRPr="00023A7F" w:rsidRDefault="00E07D0F" w:rsidP="007172A6">
      <w:pPr>
        <w:pStyle w:val="GT4"/>
        <w:rPr>
          <w:b w:val="0"/>
          <w:bCs w:val="0"/>
        </w:rPr>
      </w:pPr>
    </w:p>
    <w:p w14:paraId="0EBEF6D6" w14:textId="77777777" w:rsidR="00E07D0F" w:rsidRPr="00E07D0F" w:rsidRDefault="00E07D0F" w:rsidP="007172A6">
      <w:pPr>
        <w:pStyle w:val="GT4"/>
      </w:pPr>
    </w:p>
    <w:p w14:paraId="4D4A787F" w14:textId="77777777" w:rsidR="002C745C" w:rsidRPr="00BC2EED" w:rsidRDefault="002C745C" w:rsidP="007172A6">
      <w:pPr>
        <w:pStyle w:val="GT4"/>
      </w:pPr>
    </w:p>
    <w:p w14:paraId="3CFD6FB6" w14:textId="75D9384A" w:rsidR="002C745C" w:rsidRPr="00E07D0F" w:rsidRDefault="00E12BB3" w:rsidP="007172A6">
      <w:pPr>
        <w:pStyle w:val="GT4"/>
      </w:pPr>
      <w:r w:rsidRPr="00BC2EED">
        <w:t xml:space="preserve">       </w:t>
      </w:r>
      <w:r w:rsidRPr="00975D7D">
        <w:t>1.3.</w:t>
      </w:r>
      <w:r w:rsidR="00975D7D" w:rsidRPr="00975D7D">
        <w:t>5</w:t>
      </w:r>
      <w:r w:rsidRPr="00975D7D">
        <w:t xml:space="preserve">       </w:t>
      </w:r>
      <w:r w:rsidR="002C745C" w:rsidRPr="00975D7D">
        <w:t>VEGETATION</w:t>
      </w:r>
    </w:p>
    <w:p w14:paraId="0CB4D1AF" w14:textId="3A083F70" w:rsidR="00333C2F" w:rsidRPr="004702DE" w:rsidRDefault="002C745C" w:rsidP="007172A6">
      <w:pPr>
        <w:pStyle w:val="GT4"/>
        <w:rPr>
          <w:b w:val="0"/>
          <w:bCs w:val="0"/>
        </w:rPr>
      </w:pPr>
      <w:r w:rsidRPr="004702DE">
        <w:rPr>
          <w:b w:val="0"/>
          <w:bCs w:val="0"/>
        </w:rPr>
        <w:t>La végétation est très variée en fonction des conditions physiques des milieux (relief, climat, sols) et des interventions humaines. Il s’agit globalement d’une végétation de savane soudano-guinéenne où la densité et la taille des arbres diminuent globalement du sud de la Région vers le Nord, et dans une moindre mesure, de l’Ouest vers l’Est. Ceci montre qu’il s’agit bien d’une zone de transition entre la forêt de la partie méridionale du pays et les savanes herbeuses suivies de steppe dans les deux autres Régions septentrionales. De façon plus détaillée on distingue dans la Région 5 principales formations végétales : les galeries forestières, les îlots de forêt claire, les savanes arborées, les savanes arbustives et les savanes herbeuses. La végétation de la région a été, considérablement éprouvée par l'homme. Par le passé, elle était couverte de forêts, mais la pratique des brûlis répétés et l'élevage des zébus piétinant le sol ont changé le terrain. Une analyse diachronique multi dates (2000 à 2018) a permis d’identifier les zones de la région qui ont connu une diminution de la végétation (ensemble de l’étendu de la région), les zones qui ont connu une augmentation (quelques poches de croissance dans tous les départements de la région) et les zones qui sont restées relativement stables (non perceptible du fait de l’échelle de la carte). Un taux de régression d’environ 11,53% des surfaces couvertes par la végétation (environ 3 111 858,31 ha en 2000 contre 2 753 015,5 ha en 2017) a été observé dans cette région. En regardant scrupuleusement la carte (carte d’évolution du couvert végétal de la région de l’Adamaoua), l’on se rend bien compte que dans le département de la Vina à Ngaoundéré précisément, il y’a une tache verte matérialisant ainsi le reboisement de la ville effectué par les populations pour faire face au déboisement. De manière générale, la valeur des formations végétales de l’Adamaoua est davantage écologique qu’économique. Autrement dit, ce sont des massifs dans lesquels une exploitation industrielle de bois ne parait pas réaliste et économiquement bénéfique. Sur le plan écologique, la forte capacité de séquestration du carbone observée à travers quelques études doit davantage être documentée à plusieurs dates et confortée sur l’ensemble de la Région pour capitaliser les opportunités de financement qu’offrent actuellement le marché international du carbone, la REDD+ et d’autres initiatives de mise en œuvre des trois conventions de Rio (sur les changements climatiques, la désertification et la biodiversité). De même la tendance de recrudescence forestière signalée par quelques travaux doit être étudiée et capitalisée par des programmes bien ciblés</w:t>
      </w:r>
      <w:r w:rsidR="004702DE">
        <w:rPr>
          <w:b w:val="0"/>
          <w:bCs w:val="0"/>
        </w:rPr>
        <w:t xml:space="preserve"> </w:t>
      </w:r>
      <w:r w:rsidR="003836FB" w:rsidRPr="004702DE">
        <w:rPr>
          <w:b w:val="0"/>
          <w:bCs w:val="0"/>
        </w:rPr>
        <w:t>(ATLAS -CARTOGRAPHIE -ADAMAOUA).</w:t>
      </w:r>
    </w:p>
    <w:p w14:paraId="3777A049" w14:textId="77777777" w:rsidR="00E07D0F" w:rsidRPr="004702DE" w:rsidRDefault="00E07D0F" w:rsidP="007172A6">
      <w:pPr>
        <w:pStyle w:val="GT4"/>
        <w:rPr>
          <w:b w:val="0"/>
          <w:bCs w:val="0"/>
        </w:rPr>
      </w:pPr>
    </w:p>
    <w:p w14:paraId="38BEFD7C" w14:textId="77777777" w:rsidR="00E07D0F" w:rsidRPr="004702DE" w:rsidRDefault="00E07D0F" w:rsidP="007172A6">
      <w:pPr>
        <w:pStyle w:val="GT4"/>
        <w:rPr>
          <w:b w:val="0"/>
          <w:bCs w:val="0"/>
        </w:rPr>
      </w:pPr>
    </w:p>
    <w:p w14:paraId="6DB4D5CA" w14:textId="77777777" w:rsidR="00E07D0F" w:rsidRPr="004702DE" w:rsidRDefault="00E07D0F" w:rsidP="007172A6">
      <w:pPr>
        <w:pStyle w:val="GT4"/>
        <w:rPr>
          <w:b w:val="0"/>
          <w:bCs w:val="0"/>
        </w:rPr>
      </w:pPr>
    </w:p>
    <w:p w14:paraId="28369E4A" w14:textId="77777777" w:rsidR="003D7482" w:rsidRPr="00333C2F" w:rsidRDefault="003D7482" w:rsidP="007172A6">
      <w:pPr>
        <w:pStyle w:val="GT4"/>
      </w:pPr>
    </w:p>
    <w:p w14:paraId="6228772D" w14:textId="72A955F4" w:rsidR="00553333" w:rsidRPr="009566A0" w:rsidRDefault="00553333" w:rsidP="007172A6">
      <w:pPr>
        <w:pStyle w:val="GT3"/>
        <w:rPr>
          <w:rStyle w:val="fontstyle01"/>
          <w:rFonts w:ascii="Times New Roman" w:hAnsi="Times New Roman" w:cs="Times New Roman"/>
          <w:b/>
          <w:sz w:val="24"/>
          <w:szCs w:val="24"/>
        </w:rPr>
      </w:pPr>
      <w:bookmarkStart w:id="43" w:name="_Toc119893178"/>
      <w:r w:rsidRPr="009566A0">
        <w:rPr>
          <w:rStyle w:val="fontstyle01"/>
          <w:rFonts w:ascii="Times New Roman" w:hAnsi="Times New Roman" w:cs="Times New Roman"/>
          <w:b/>
          <w:sz w:val="24"/>
          <w:szCs w:val="24"/>
        </w:rPr>
        <w:t>I</w:t>
      </w:r>
      <w:r w:rsidR="0001371A" w:rsidRPr="009566A0">
        <w:rPr>
          <w:rStyle w:val="fontstyle01"/>
          <w:rFonts w:ascii="Times New Roman" w:hAnsi="Times New Roman" w:cs="Times New Roman"/>
          <w:b/>
          <w:sz w:val="24"/>
          <w:szCs w:val="24"/>
        </w:rPr>
        <w:t>.</w:t>
      </w:r>
      <w:r w:rsidR="00B50AED" w:rsidRPr="009566A0">
        <w:rPr>
          <w:rStyle w:val="fontstyle01"/>
          <w:rFonts w:ascii="Times New Roman" w:hAnsi="Times New Roman" w:cs="Times New Roman"/>
          <w:b/>
          <w:sz w:val="24"/>
          <w:szCs w:val="24"/>
        </w:rPr>
        <w:t>4</w:t>
      </w:r>
      <w:r w:rsidR="00657419" w:rsidRPr="009566A0">
        <w:rPr>
          <w:rStyle w:val="fontstyle01"/>
          <w:rFonts w:ascii="Times New Roman" w:hAnsi="Times New Roman" w:cs="Times New Roman"/>
          <w:b/>
          <w:sz w:val="24"/>
          <w:szCs w:val="24"/>
        </w:rPr>
        <w:t xml:space="preserve"> </w:t>
      </w:r>
      <w:r w:rsidR="000F7C12" w:rsidRPr="009566A0">
        <w:rPr>
          <w:rStyle w:val="fontstyle01"/>
          <w:rFonts w:ascii="Times New Roman" w:hAnsi="Times New Roman" w:cs="Times New Roman"/>
          <w:b/>
          <w:sz w:val="24"/>
          <w:szCs w:val="24"/>
        </w:rPr>
        <w:t>Description du milieu humain</w:t>
      </w:r>
      <w:bookmarkEnd w:id="43"/>
    </w:p>
    <w:p w14:paraId="63C0E4FE" w14:textId="055C1A11" w:rsidR="00DD2164" w:rsidRPr="00DD2164" w:rsidRDefault="00F41C33" w:rsidP="007172A6">
      <w:pPr>
        <w:pStyle w:val="GT4"/>
      </w:pPr>
      <w:bookmarkStart w:id="44" w:name="_Toc119893179"/>
      <w:r>
        <w:rPr>
          <w:rStyle w:val="fontstyle01"/>
          <w:rFonts w:ascii="Times New Roman" w:hAnsi="Times New Roman" w:cs="Times New Roman"/>
          <w:bCs/>
          <w:sz w:val="24"/>
          <w:szCs w:val="24"/>
        </w:rPr>
        <w:t>I</w:t>
      </w:r>
      <w:r w:rsidR="0001371A">
        <w:rPr>
          <w:rStyle w:val="fontstyle01"/>
          <w:rFonts w:ascii="Times New Roman" w:hAnsi="Times New Roman" w:cs="Times New Roman"/>
          <w:bCs/>
          <w:sz w:val="24"/>
          <w:szCs w:val="24"/>
        </w:rPr>
        <w:t>.</w:t>
      </w:r>
      <w:r w:rsidR="00B50AED">
        <w:rPr>
          <w:rStyle w:val="fontstyle01"/>
          <w:rFonts w:ascii="Times New Roman" w:hAnsi="Times New Roman" w:cs="Times New Roman"/>
          <w:sz w:val="24"/>
          <w:szCs w:val="24"/>
        </w:rPr>
        <w:t>4 .</w:t>
      </w:r>
      <w:r w:rsidR="000045EE">
        <w:rPr>
          <w:rStyle w:val="fontstyle01"/>
          <w:rFonts w:ascii="Times New Roman" w:hAnsi="Times New Roman" w:cs="Times New Roman"/>
          <w:bCs/>
          <w:sz w:val="24"/>
          <w:szCs w:val="24"/>
        </w:rPr>
        <w:t>1</w:t>
      </w:r>
      <w:r w:rsidR="000045EE" w:rsidRPr="00644FA6">
        <w:rPr>
          <w:rStyle w:val="fontstyle01"/>
          <w:rFonts w:ascii="Times New Roman" w:hAnsi="Times New Roman" w:cs="Times New Roman"/>
          <w:sz w:val="24"/>
          <w:szCs w:val="24"/>
        </w:rPr>
        <w:t xml:space="preserve"> </w:t>
      </w:r>
      <w:bookmarkEnd w:id="44"/>
      <w:r w:rsidR="00DD2164" w:rsidRPr="00B50AED">
        <w:t>POPULATION</w:t>
      </w:r>
    </w:p>
    <w:p w14:paraId="2F3136D5" w14:textId="77777777" w:rsidR="00304026" w:rsidRPr="005942EB" w:rsidRDefault="00DD2164" w:rsidP="007172A6">
      <w:pPr>
        <w:pStyle w:val="GT4"/>
        <w:rPr>
          <w:b w:val="0"/>
          <w:bCs w:val="0"/>
        </w:rPr>
      </w:pPr>
      <w:r w:rsidRPr="005942EB">
        <w:rPr>
          <w:b w:val="0"/>
          <w:bCs w:val="0"/>
        </w:rPr>
        <w:t xml:space="preserve">Dans l’Adamaoua, on observe de grande disparité entre les communes en matière d’implantation humaine. Ces écarts de densité des populations par communes sont tributaires </w:t>
      </w:r>
    </w:p>
    <w:p w14:paraId="3D6058B7" w14:textId="4C434B13" w:rsidR="00304026" w:rsidRPr="005942EB" w:rsidRDefault="00DD2164" w:rsidP="007172A6">
      <w:pPr>
        <w:pStyle w:val="GT4"/>
        <w:numPr>
          <w:ilvl w:val="0"/>
          <w:numId w:val="18"/>
        </w:numPr>
        <w:rPr>
          <w:b w:val="0"/>
          <w:bCs w:val="0"/>
        </w:rPr>
      </w:pPr>
      <w:r w:rsidRPr="005942EB">
        <w:rPr>
          <w:b w:val="0"/>
          <w:bCs w:val="0"/>
        </w:rPr>
        <w:t>: de l’attractivité économique de la zone. Les zones avec beaucoup d’activités commerciales et celles connaissant une implantation d’industries ont relativement une densité de population assez élevée ;</w:t>
      </w:r>
    </w:p>
    <w:p w14:paraId="287E4921" w14:textId="77777777" w:rsidR="00304026" w:rsidRPr="005942EB" w:rsidRDefault="00DD2164" w:rsidP="007172A6">
      <w:pPr>
        <w:pStyle w:val="GT4"/>
        <w:rPr>
          <w:b w:val="0"/>
          <w:bCs w:val="0"/>
        </w:rPr>
      </w:pPr>
      <w:r w:rsidRPr="005942EB">
        <w:rPr>
          <w:b w:val="0"/>
          <w:bCs w:val="0"/>
        </w:rPr>
        <w:t xml:space="preserve"> </w:t>
      </w:r>
    </w:p>
    <w:p w14:paraId="66D600C5" w14:textId="753C22B8" w:rsidR="00304026" w:rsidRPr="005942EB" w:rsidRDefault="00304026" w:rsidP="007172A6">
      <w:pPr>
        <w:pStyle w:val="GT4"/>
        <w:numPr>
          <w:ilvl w:val="0"/>
          <w:numId w:val="18"/>
        </w:numPr>
        <w:rPr>
          <w:b w:val="0"/>
          <w:bCs w:val="0"/>
        </w:rPr>
      </w:pPr>
      <w:r w:rsidRPr="005942EB">
        <w:rPr>
          <w:b w:val="0"/>
          <w:bCs w:val="0"/>
        </w:rPr>
        <w:t>L’état</w:t>
      </w:r>
      <w:r w:rsidR="00DD2164" w:rsidRPr="005942EB">
        <w:rPr>
          <w:b w:val="0"/>
          <w:bCs w:val="0"/>
        </w:rPr>
        <w:t xml:space="preserve"> d’enclavement de la zone. Les milieux désenclavés ont une densité de population relativement élevés par rapport à ceux qui sont enclavées. A partir des données des effectifs de populations, de la superficie des communes et en nous appuyant sur la technique de discrétisation9 basée sur les seuils naturels de Jenks, nous avons ainsi classé en 5 grands groupes les communes en fonction de leur densité de population dont les communes de densité démographique très élevées : les communes de Ngaoundéré I, de Ngaoundéré II et de Kontcha ; </w:t>
      </w:r>
    </w:p>
    <w:p w14:paraId="4CD223D6" w14:textId="350038C3" w:rsidR="00304026" w:rsidRPr="005942EB" w:rsidRDefault="00DD2164" w:rsidP="007172A6">
      <w:pPr>
        <w:pStyle w:val="GT4"/>
        <w:numPr>
          <w:ilvl w:val="0"/>
          <w:numId w:val="18"/>
        </w:numPr>
        <w:rPr>
          <w:b w:val="0"/>
          <w:bCs w:val="0"/>
        </w:rPr>
      </w:pPr>
      <w:r w:rsidRPr="005942EB">
        <w:rPr>
          <w:b w:val="0"/>
          <w:bCs w:val="0"/>
        </w:rPr>
        <w:t xml:space="preserve"> </w:t>
      </w:r>
      <w:r w:rsidR="00304026" w:rsidRPr="005942EB">
        <w:rPr>
          <w:b w:val="0"/>
          <w:bCs w:val="0"/>
        </w:rPr>
        <w:t>Les</w:t>
      </w:r>
      <w:r w:rsidRPr="005942EB">
        <w:rPr>
          <w:b w:val="0"/>
          <w:bCs w:val="0"/>
        </w:rPr>
        <w:t xml:space="preserve"> communes de densité démographique élevées : de Ngaoui, de Belel, de Ngaoundéré III, de </w:t>
      </w:r>
      <w:proofErr w:type="spellStart"/>
      <w:r w:rsidRPr="005942EB">
        <w:rPr>
          <w:b w:val="0"/>
          <w:bCs w:val="0"/>
        </w:rPr>
        <w:t>Manyo</w:t>
      </w:r>
      <w:proofErr w:type="spellEnd"/>
      <w:r w:rsidRPr="005942EB">
        <w:rPr>
          <w:b w:val="0"/>
          <w:bCs w:val="0"/>
        </w:rPr>
        <w:t xml:space="preserve"> et de Mayo-Darlé ;</w:t>
      </w:r>
    </w:p>
    <w:p w14:paraId="2F87FF5E" w14:textId="158B278B" w:rsidR="00A81B1D" w:rsidRPr="005942EB" w:rsidRDefault="00DD2164" w:rsidP="007172A6">
      <w:pPr>
        <w:pStyle w:val="GT4"/>
        <w:numPr>
          <w:ilvl w:val="0"/>
          <w:numId w:val="18"/>
        </w:numPr>
        <w:rPr>
          <w:b w:val="0"/>
          <w:bCs w:val="0"/>
        </w:rPr>
      </w:pPr>
      <w:r w:rsidRPr="005942EB">
        <w:rPr>
          <w:b w:val="0"/>
          <w:bCs w:val="0"/>
        </w:rPr>
        <w:t xml:space="preserve">  </w:t>
      </w:r>
      <w:r w:rsidR="00A81B1D" w:rsidRPr="005942EB">
        <w:rPr>
          <w:b w:val="0"/>
          <w:bCs w:val="0"/>
        </w:rPr>
        <w:t>Les</w:t>
      </w:r>
      <w:r w:rsidRPr="005942EB">
        <w:rPr>
          <w:b w:val="0"/>
          <w:bCs w:val="0"/>
        </w:rPr>
        <w:t xml:space="preserve"> communes de densité démographique </w:t>
      </w:r>
      <w:r w:rsidR="00A81B1D" w:rsidRPr="005942EB">
        <w:rPr>
          <w:b w:val="0"/>
          <w:bCs w:val="0"/>
        </w:rPr>
        <w:t>moyennent</w:t>
      </w:r>
      <w:r w:rsidRPr="005942EB">
        <w:rPr>
          <w:b w:val="0"/>
          <w:bCs w:val="0"/>
        </w:rPr>
        <w:t xml:space="preserve"> : Meiganga, Ngaoundal, Djohong, Nganha, Mbe, Galim-Tignère et Bankim ;</w:t>
      </w:r>
    </w:p>
    <w:p w14:paraId="4F25447A" w14:textId="4BFE5253" w:rsidR="00DD2164" w:rsidRPr="005942EB" w:rsidRDefault="00DD2164" w:rsidP="007172A6">
      <w:pPr>
        <w:pStyle w:val="GT4"/>
        <w:rPr>
          <w:rStyle w:val="fontstyle01"/>
          <w:rFonts w:ascii="Times New Roman" w:hAnsi="Times New Roman" w:cs="Times New Roman"/>
          <w:b/>
          <w:bCs/>
          <w:sz w:val="24"/>
          <w:szCs w:val="24"/>
        </w:rPr>
      </w:pPr>
      <w:r w:rsidRPr="005942EB">
        <w:rPr>
          <w:b w:val="0"/>
          <w:bCs w:val="0"/>
        </w:rPr>
        <w:t xml:space="preserve">  </w:t>
      </w:r>
      <w:r w:rsidR="00A81B1D" w:rsidRPr="005942EB">
        <w:rPr>
          <w:b w:val="0"/>
          <w:bCs w:val="0"/>
        </w:rPr>
        <w:t>Les</w:t>
      </w:r>
      <w:r w:rsidRPr="005942EB">
        <w:rPr>
          <w:b w:val="0"/>
          <w:bCs w:val="0"/>
        </w:rPr>
        <w:t xml:space="preserve"> communes de densité démographique</w:t>
      </w:r>
      <w:r w:rsidRPr="00E07D0F">
        <w:t xml:space="preserve"> </w:t>
      </w:r>
      <w:r w:rsidRPr="005942EB">
        <w:rPr>
          <w:b w:val="0"/>
          <w:bCs w:val="0"/>
        </w:rPr>
        <w:t xml:space="preserve">faible : Dir, Martap, Tibati et Tignère ; </w:t>
      </w:r>
      <w:r w:rsidRPr="005942EB">
        <w:rPr>
          <w:b w:val="0"/>
          <w:bCs w:val="0"/>
        </w:rPr>
        <w:sym w:font="Symbol" w:char="F046"/>
      </w:r>
      <w:r w:rsidRPr="005942EB">
        <w:rPr>
          <w:b w:val="0"/>
          <w:bCs w:val="0"/>
        </w:rPr>
        <w:t xml:space="preserve"> les communes de densité démographique très faible : Mayo-Baléo, Nyambaka.</w:t>
      </w:r>
      <w:r w:rsidR="00940E6D" w:rsidRPr="005942EB">
        <w:rPr>
          <w:b w:val="0"/>
          <w:bCs w:val="0"/>
        </w:rPr>
        <w:t xml:space="preserve"> </w:t>
      </w:r>
      <w:r w:rsidR="009018CA" w:rsidRPr="005942EB">
        <w:rPr>
          <w:b w:val="0"/>
          <w:bCs w:val="0"/>
        </w:rPr>
        <w:t>(</w:t>
      </w:r>
      <w:r w:rsidR="00940E6D" w:rsidRPr="005942EB">
        <w:rPr>
          <w:b w:val="0"/>
          <w:bCs w:val="0"/>
        </w:rPr>
        <w:t>ATLAS -CARTOGRAPHIE -ADAMAOUA).</w:t>
      </w:r>
    </w:p>
    <w:p w14:paraId="745E8D60" w14:textId="3F565742" w:rsidR="00CD54F8" w:rsidRPr="0037789B" w:rsidRDefault="006A354B" w:rsidP="007172A6">
      <w:pPr>
        <w:pStyle w:val="GT4"/>
      </w:pPr>
      <w:bookmarkStart w:id="45" w:name="_Toc119893180"/>
      <w:r w:rsidRPr="0037789B">
        <w:t>I</w:t>
      </w:r>
      <w:r w:rsidR="0001371A" w:rsidRPr="0037789B">
        <w:t>.</w:t>
      </w:r>
      <w:r w:rsidR="0037789B" w:rsidRPr="0037789B">
        <w:t>4.</w:t>
      </w:r>
      <w:r w:rsidR="00E6306F" w:rsidRPr="0037789B">
        <w:t>2.</w:t>
      </w:r>
      <w:r w:rsidRPr="0037789B">
        <w:t xml:space="preserve"> Activités Socio-Economique</w:t>
      </w:r>
      <w:bookmarkEnd w:id="45"/>
    </w:p>
    <w:p w14:paraId="254A17C0" w14:textId="290A9B2B" w:rsidR="00DD2164" w:rsidRPr="00BC2EED" w:rsidRDefault="009B1618" w:rsidP="007172A6">
      <w:pPr>
        <w:pStyle w:val="GT4"/>
      </w:pPr>
      <w:bookmarkStart w:id="46" w:name="_Toc119893181"/>
      <w:r w:rsidRPr="00BC2EED">
        <w:rPr>
          <w:rStyle w:val="fontstyle01"/>
          <w:rFonts w:ascii="Times New Roman" w:hAnsi="Times New Roman" w:cs="Times New Roman"/>
          <w:sz w:val="24"/>
          <w:szCs w:val="24"/>
        </w:rPr>
        <w:t>I</w:t>
      </w:r>
      <w:r w:rsidR="0001371A" w:rsidRPr="00BC2EED">
        <w:rPr>
          <w:rStyle w:val="fontstyle01"/>
          <w:rFonts w:ascii="Times New Roman" w:hAnsi="Times New Roman" w:cs="Times New Roman"/>
          <w:sz w:val="24"/>
          <w:szCs w:val="24"/>
        </w:rPr>
        <w:t>.</w:t>
      </w:r>
      <w:r w:rsidR="0037789B">
        <w:rPr>
          <w:rStyle w:val="fontstyle01"/>
          <w:rFonts w:ascii="Times New Roman" w:hAnsi="Times New Roman" w:cs="Times New Roman"/>
          <w:sz w:val="24"/>
          <w:szCs w:val="24"/>
        </w:rPr>
        <w:t>4.2.1</w:t>
      </w:r>
      <w:r w:rsidR="00972C5B" w:rsidRPr="00BC2EED">
        <w:rPr>
          <w:rStyle w:val="fontstyle01"/>
          <w:rFonts w:ascii="Times New Roman" w:hAnsi="Times New Roman" w:cs="Times New Roman"/>
          <w:sz w:val="24"/>
          <w:szCs w:val="24"/>
        </w:rPr>
        <w:t xml:space="preserve"> </w:t>
      </w:r>
      <w:r w:rsidR="00CB70BE" w:rsidRPr="00BC2EED">
        <w:rPr>
          <w:rStyle w:val="fontstyle01"/>
          <w:rFonts w:ascii="Times New Roman" w:hAnsi="Times New Roman" w:cs="Times New Roman"/>
          <w:sz w:val="24"/>
          <w:szCs w:val="24"/>
        </w:rPr>
        <w:t>Infrastructure Socio-économique</w:t>
      </w:r>
      <w:bookmarkEnd w:id="46"/>
    </w:p>
    <w:p w14:paraId="267DF74B" w14:textId="00984441" w:rsidR="00DD2164" w:rsidRPr="009A7D2B" w:rsidRDefault="00C96396" w:rsidP="007172A6">
      <w:pPr>
        <w:pStyle w:val="GT4"/>
        <w:rPr>
          <w:b w:val="0"/>
          <w:bCs w:val="0"/>
        </w:rPr>
      </w:pPr>
      <w:r w:rsidRPr="00E07D0F">
        <w:t xml:space="preserve">          </w:t>
      </w:r>
      <w:r w:rsidR="00DD2164" w:rsidRPr="005942EB">
        <w:rPr>
          <w:b w:val="0"/>
          <w:bCs w:val="0"/>
        </w:rPr>
        <w:t>Dans la région, l’agriculture demeure rurale, pauvre et faiblement monétarisée. Toutefois, elle dispose d’un fleuron : le Groupe ABBO qui, à travers MAÏSCAM entre autres, tend à indiquer que, ici, les faibles performances économiques ne sont pas une fatalité. Elle offre une gamme variée de produits regroupés en deux grandes catégories de production : les productions dites «de rente» et les productions dites «vivrières»: haricot, arachide, soja, maïs, sorgho, oignon, pomme de terre, igname, patate douce, etc., fruits du travail des agro-industries (exploitations agricoles dont les activités sont</w:t>
      </w:r>
      <w:r w:rsidR="00DD2164" w:rsidRPr="00E07D0F">
        <w:t xml:space="preserve"> </w:t>
      </w:r>
      <w:r w:rsidR="00DD2164" w:rsidRPr="005942EB">
        <w:rPr>
          <w:b w:val="0"/>
          <w:bCs w:val="0"/>
        </w:rPr>
        <w:t xml:space="preserve">mécanisées et à haute </w:t>
      </w:r>
      <w:r w:rsidR="00DD2164" w:rsidRPr="009A7D2B">
        <w:rPr>
          <w:b w:val="0"/>
          <w:bCs w:val="0"/>
        </w:rPr>
        <w:t xml:space="preserve">intensité technologique.), </w:t>
      </w:r>
      <w:r w:rsidR="00DD2164" w:rsidRPr="009A7D2B">
        <w:rPr>
          <w:b w:val="0"/>
          <w:bCs w:val="0"/>
        </w:rPr>
        <w:lastRenderedPageBreak/>
        <w:t xml:space="preserve">des petites exploitations ou exploitations de subsistance (exploitations agricoles de moins de 1ha de superficie, en général, individuelle dégageant des excédents faibles vendables), des exploitations semi-industrielles (des entreprises agricoles de taille moyenne avec des superficies qui varient entre 5 et 100 ha dont les activités couvrent à la fois les cultures des produits d’exportation (céréales, maïs, etc.) et l’élevage (bovins, volailles, ovins, etc.). Le système de productions vivrières existait avant les années 1990 ; pratiqué par les peuples autochtones « Mboums » sur des superficies de moins d’un ha. Il était constitué du sorgho, patate douce maïs (bas fond) plus jardin de case. De 1900 à 1960 avec l’arrivée des éleveurs peuls, il s’est ajouté quelques bovins (5 têtes en moyenne). Après 1960, il y a les cultures maraîchères, les oléagineuses s’y sont ajoutés. Aujourd’hui il a pris de l’ampleur pour répondre aux besoins croissant des populations et des animaux. Il a connu ces dernières années, l’entrée des cultures nouvelles à haute valeur économique comme le soja, le haricot et les pommes de terre. Ce système représente 35% dans la Vina chez les exploitations familiales agropastorales. Les superficies utilisées varient de 1 à 10 ha avec une moyenne de 4.40 ha. La main d’œuvre familiale représente 34 % de la main d’œuvre utilisée. Elle est en générale moins importante que la main d’œuvre salariée. Elle est beaucoup plus importante dans les cultures qui n’imposent pas la formation des billons et des casiers. Dans ce système de productions vivrières on retrouve principalement : </w:t>
      </w:r>
    </w:p>
    <w:p w14:paraId="4984CA38" w14:textId="4F1BAAED" w:rsidR="00DD2164" w:rsidRPr="009A7D2B" w:rsidRDefault="00DD2164" w:rsidP="007172A6">
      <w:pPr>
        <w:pStyle w:val="GT4"/>
        <w:numPr>
          <w:ilvl w:val="0"/>
          <w:numId w:val="19"/>
        </w:numPr>
        <w:rPr>
          <w:b w:val="0"/>
          <w:bCs w:val="0"/>
        </w:rPr>
      </w:pPr>
      <w:r w:rsidRPr="009A7D2B">
        <w:rPr>
          <w:b w:val="0"/>
          <w:bCs w:val="0"/>
        </w:rPr>
        <w:t xml:space="preserve">Les tubercules en pur qui représente 35 % du système ; </w:t>
      </w:r>
      <w:r w:rsidRPr="009A7D2B">
        <w:rPr>
          <w:b w:val="0"/>
          <w:bCs w:val="0"/>
        </w:rPr>
        <w:sym w:font="Symbol" w:char="F046"/>
      </w:r>
      <w:r w:rsidRPr="009A7D2B">
        <w:rPr>
          <w:b w:val="0"/>
          <w:bCs w:val="0"/>
        </w:rPr>
        <w:t xml:space="preserve"> Céréales en pur qui représente 22 % du système ; </w:t>
      </w:r>
    </w:p>
    <w:p w14:paraId="064E953F" w14:textId="21346D1A" w:rsidR="00DD2164" w:rsidRPr="009A7D2B" w:rsidRDefault="00DD2164" w:rsidP="007172A6">
      <w:pPr>
        <w:pStyle w:val="GT4"/>
        <w:numPr>
          <w:ilvl w:val="0"/>
          <w:numId w:val="19"/>
        </w:numPr>
        <w:rPr>
          <w:b w:val="0"/>
          <w:bCs w:val="0"/>
        </w:rPr>
      </w:pPr>
      <w:r w:rsidRPr="009A7D2B">
        <w:rPr>
          <w:b w:val="0"/>
          <w:bCs w:val="0"/>
        </w:rPr>
        <w:t>Légumes/maraîchage en pur qui représente 13 % du système ;</w:t>
      </w:r>
    </w:p>
    <w:p w14:paraId="0FC04FA2" w14:textId="5E23D219" w:rsidR="00DD2164" w:rsidRPr="009A7D2B" w:rsidRDefault="00DD2164" w:rsidP="007172A6">
      <w:pPr>
        <w:pStyle w:val="GT4"/>
        <w:numPr>
          <w:ilvl w:val="0"/>
          <w:numId w:val="19"/>
        </w:numPr>
        <w:rPr>
          <w:b w:val="0"/>
          <w:bCs w:val="0"/>
        </w:rPr>
      </w:pPr>
      <w:r w:rsidRPr="009A7D2B">
        <w:rPr>
          <w:b w:val="0"/>
          <w:bCs w:val="0"/>
        </w:rPr>
        <w:t>Oléagineux protéagineux en pur qui représente 7 % du système ;</w:t>
      </w:r>
    </w:p>
    <w:p w14:paraId="5FBBA0BD" w14:textId="63311577" w:rsidR="00DD2164" w:rsidRPr="009A7D2B" w:rsidRDefault="00DD2164" w:rsidP="007172A6">
      <w:pPr>
        <w:pStyle w:val="GT4"/>
        <w:numPr>
          <w:ilvl w:val="0"/>
          <w:numId w:val="19"/>
        </w:numPr>
        <w:rPr>
          <w:b w:val="0"/>
          <w:bCs w:val="0"/>
        </w:rPr>
      </w:pPr>
      <w:r w:rsidRPr="009A7D2B">
        <w:rPr>
          <w:b w:val="0"/>
          <w:bCs w:val="0"/>
        </w:rPr>
        <w:t xml:space="preserve">Ovins/caprins qui représente 2 % du système ; </w:t>
      </w:r>
    </w:p>
    <w:p w14:paraId="3C1256EA" w14:textId="338544E0" w:rsidR="00DD2164" w:rsidRPr="009A7D2B" w:rsidRDefault="00DD2164" w:rsidP="007172A6">
      <w:pPr>
        <w:pStyle w:val="GT4"/>
        <w:numPr>
          <w:ilvl w:val="0"/>
          <w:numId w:val="19"/>
        </w:numPr>
        <w:rPr>
          <w:b w:val="0"/>
          <w:bCs w:val="0"/>
        </w:rPr>
      </w:pPr>
      <w:r w:rsidRPr="009A7D2B">
        <w:rPr>
          <w:b w:val="0"/>
          <w:bCs w:val="0"/>
        </w:rPr>
        <w:t xml:space="preserve">Volaille qui représente 1 % du système ; </w:t>
      </w:r>
    </w:p>
    <w:p w14:paraId="269D2A33" w14:textId="770F4BA4" w:rsidR="00DD2164" w:rsidRPr="009A7D2B" w:rsidRDefault="00DD2164" w:rsidP="007172A6">
      <w:pPr>
        <w:pStyle w:val="GT4"/>
        <w:numPr>
          <w:ilvl w:val="0"/>
          <w:numId w:val="19"/>
        </w:numPr>
        <w:rPr>
          <w:b w:val="0"/>
          <w:bCs w:val="0"/>
        </w:rPr>
      </w:pPr>
      <w:r w:rsidRPr="009A7D2B">
        <w:rPr>
          <w:b w:val="0"/>
          <w:bCs w:val="0"/>
        </w:rPr>
        <w:t xml:space="preserve">Bovins qui représentent 3 % du système </w:t>
      </w:r>
    </w:p>
    <w:p w14:paraId="1FD6CF8F" w14:textId="3F90F984" w:rsidR="006D26FC" w:rsidRPr="009A7D2B" w:rsidRDefault="00DD2164" w:rsidP="007172A6">
      <w:pPr>
        <w:pStyle w:val="GT4"/>
        <w:rPr>
          <w:b w:val="0"/>
          <w:bCs w:val="0"/>
        </w:rPr>
      </w:pPr>
      <w:r w:rsidRPr="009A7D2B">
        <w:rPr>
          <w:b w:val="0"/>
          <w:bCs w:val="0"/>
        </w:rPr>
        <w:t xml:space="preserve">Autres qui représentent 17 % du système. 59 Les cultures de rentes sont marginales dans la Région. Le milieu se prêtant beaucoup plus à la production des cultures vivrières, des tubercules, et autres céréales. Certaines cultures pérennes dont la banane, le cacao, le café Robusta et le palmier à huile sont produites majoritairement dans le Mayo </w:t>
      </w:r>
      <w:proofErr w:type="spellStart"/>
      <w:r w:rsidRPr="009A7D2B">
        <w:rPr>
          <w:b w:val="0"/>
          <w:bCs w:val="0"/>
        </w:rPr>
        <w:t>Banyo</w:t>
      </w:r>
      <w:proofErr w:type="spellEnd"/>
      <w:r w:rsidRPr="009A7D2B">
        <w:rPr>
          <w:b w:val="0"/>
          <w:bCs w:val="0"/>
        </w:rPr>
        <w:t xml:space="preserve"> qui dispose des potentialités naturelles adaptées. Le coton se produit en faible quantité dans la Vina. L’importance et les performances du système de production agricole de l’Adamaoua sont perceptibles par l’analyse des statistiques de production rapportées par les services du MINADER. L’activité agricole de la région se concentre sur les productions vivrières dont les </w:t>
      </w:r>
      <w:r w:rsidRPr="009A7D2B">
        <w:rPr>
          <w:b w:val="0"/>
          <w:bCs w:val="0"/>
        </w:rPr>
        <w:lastRenderedPageBreak/>
        <w:t xml:space="preserve">céréales, les tubercules et les légumineuses. Les principaux bassins de production se retrouvent </w:t>
      </w:r>
      <w:r w:rsidR="00FF6DDF" w:rsidRPr="009A7D2B">
        <w:rPr>
          <w:b w:val="0"/>
          <w:bCs w:val="0"/>
        </w:rPr>
        <w:t xml:space="preserve"> </w:t>
      </w:r>
      <w:r w:rsidR="0032725E" w:rsidRPr="009A7D2B">
        <w:rPr>
          <w:b w:val="0"/>
          <w:bCs w:val="0"/>
        </w:rPr>
        <w:t xml:space="preserve"> </w:t>
      </w:r>
      <w:r w:rsidRPr="009A7D2B">
        <w:rPr>
          <w:b w:val="0"/>
          <w:bCs w:val="0"/>
        </w:rPr>
        <w:t xml:space="preserve">dans la Vina, le Faro et Deo et le Mayo </w:t>
      </w:r>
      <w:proofErr w:type="spellStart"/>
      <w:r w:rsidRPr="009A7D2B">
        <w:rPr>
          <w:b w:val="0"/>
          <w:bCs w:val="0"/>
        </w:rPr>
        <w:t>Banyo</w:t>
      </w:r>
      <w:proofErr w:type="spellEnd"/>
      <w:r w:rsidRPr="009A7D2B">
        <w:rPr>
          <w:b w:val="0"/>
          <w:bCs w:val="0"/>
        </w:rPr>
        <w:t xml:space="preserve"> pour les céréales, et dans la Vina et le </w:t>
      </w:r>
      <w:proofErr w:type="spellStart"/>
      <w:r w:rsidRPr="009A7D2B">
        <w:rPr>
          <w:b w:val="0"/>
          <w:bCs w:val="0"/>
        </w:rPr>
        <w:t>Mbere</w:t>
      </w:r>
      <w:proofErr w:type="spellEnd"/>
      <w:r w:rsidRPr="009A7D2B">
        <w:rPr>
          <w:b w:val="0"/>
          <w:bCs w:val="0"/>
        </w:rPr>
        <w:t xml:space="preserve"> pour les tubercules notamment le manioc et la pomme de terre. Les cartes ci-après donnent un cliché de l’organisation de l’espace agricole et de la situation des productions agricoles dans la région</w:t>
      </w:r>
      <w:r w:rsidR="00A04FF0" w:rsidRPr="009A7D2B">
        <w:rPr>
          <w:b w:val="0"/>
          <w:bCs w:val="0"/>
        </w:rPr>
        <w:t>.</w:t>
      </w:r>
      <w:r w:rsidR="009018CA" w:rsidRPr="009A7D2B">
        <w:rPr>
          <w:b w:val="0"/>
          <w:bCs w:val="0"/>
        </w:rPr>
        <w:t xml:space="preserve"> </w:t>
      </w:r>
      <w:r w:rsidR="009018CA" w:rsidRPr="009A7D2B">
        <w:rPr>
          <w:b w:val="0"/>
          <w:bCs w:val="0"/>
        </w:rPr>
        <w:t>(ATLAS -CARTOGRAPHIE -ADAMAOUA).</w:t>
      </w:r>
    </w:p>
    <w:p w14:paraId="0BBF24A3" w14:textId="77777777" w:rsidR="0037789B" w:rsidRDefault="0037789B" w:rsidP="007172A6">
      <w:pPr>
        <w:pStyle w:val="GT4"/>
      </w:pPr>
    </w:p>
    <w:p w14:paraId="06A7015E" w14:textId="7EC35DE5" w:rsidR="0037789B" w:rsidRPr="006D26FC" w:rsidRDefault="0037789B" w:rsidP="007172A6">
      <w:pPr>
        <w:pStyle w:val="GT4"/>
      </w:pPr>
      <w:r w:rsidRPr="0047665B">
        <w:t>Introduction</w:t>
      </w:r>
    </w:p>
    <w:p w14:paraId="7DA39588" w14:textId="380A0B06" w:rsidR="004F5A61" w:rsidRPr="009A7D2B" w:rsidRDefault="004F5A61" w:rsidP="007172A6">
      <w:pPr>
        <w:pStyle w:val="GT4"/>
        <w:rPr>
          <w:b w:val="0"/>
          <w:bCs w:val="0"/>
        </w:rPr>
      </w:pPr>
      <w:r w:rsidRPr="006D26FC">
        <w:t xml:space="preserve"> </w:t>
      </w:r>
      <w:r w:rsidRPr="009A7D2B">
        <w:rPr>
          <w:b w:val="0"/>
          <w:bCs w:val="0"/>
        </w:rPr>
        <w:t>La commune de Ngaoundéré 3éme qui fait l’objet de la présente étude, se localise sur une zone dont les aspects géographique, géologique et hydrogéologique sont présentés dans ce chapitre</w:t>
      </w:r>
    </w:p>
    <w:p w14:paraId="37E0CD75" w14:textId="77777777" w:rsidR="00394F74" w:rsidRDefault="00394F74" w:rsidP="007172A6">
      <w:pPr>
        <w:pStyle w:val="GT4"/>
      </w:pPr>
    </w:p>
    <w:p w14:paraId="7D4E449B" w14:textId="5793D312" w:rsidR="004F5A61" w:rsidRDefault="004F5A61" w:rsidP="007172A6">
      <w:pPr>
        <w:pStyle w:val="GT4"/>
      </w:pPr>
      <w:r w:rsidRPr="00394F74">
        <w:t>I.</w:t>
      </w:r>
      <w:r w:rsidR="00F006B8" w:rsidRPr="00394F74">
        <w:t>5</w:t>
      </w:r>
      <w:r w:rsidRPr="00394F74">
        <w:t xml:space="preserve"> Cadre géographique</w:t>
      </w:r>
    </w:p>
    <w:p w14:paraId="41055697" w14:textId="77777777" w:rsidR="00394F74" w:rsidRPr="00394F74" w:rsidRDefault="00394F74" w:rsidP="007172A6">
      <w:pPr>
        <w:pStyle w:val="GT4"/>
      </w:pPr>
    </w:p>
    <w:p w14:paraId="41AC170F" w14:textId="13443D4A" w:rsidR="004F5A61" w:rsidRDefault="004F5A61" w:rsidP="007172A6">
      <w:pPr>
        <w:pStyle w:val="GT4"/>
      </w:pPr>
      <w:r>
        <w:rPr>
          <w:noProof/>
        </w:rPr>
        <w:drawing>
          <wp:inline distT="0" distB="0" distL="0" distR="0" wp14:anchorId="3303A6A8" wp14:editId="688A358B">
            <wp:extent cx="5808980" cy="3843866"/>
            <wp:effectExtent l="0" t="0" r="1270" b="4445"/>
            <wp:docPr id="81797537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853185" cy="3873117"/>
                    </a:xfrm>
                    <a:prstGeom prst="rect">
                      <a:avLst/>
                    </a:prstGeom>
                    <a:noFill/>
                    <a:ln>
                      <a:noFill/>
                    </a:ln>
                  </pic:spPr>
                </pic:pic>
              </a:graphicData>
            </a:graphic>
          </wp:inline>
        </w:drawing>
      </w:r>
    </w:p>
    <w:p w14:paraId="75BEB165" w14:textId="0F216A9C" w:rsidR="004F5A61" w:rsidRDefault="004F5A61" w:rsidP="000F0E5C">
      <w:pPr>
        <w:pStyle w:val="Lgende"/>
      </w:pPr>
      <w:r>
        <w:t xml:space="preserve">                                 </w:t>
      </w:r>
      <w:r w:rsidR="000F0E5C">
        <w:t xml:space="preserve">Figure </w:t>
      </w:r>
      <w:r w:rsidR="000F0E5C">
        <w:fldChar w:fldCharType="begin"/>
      </w:r>
      <w:r w:rsidR="000F0E5C">
        <w:instrText xml:space="preserve"> SEQ Figure \* ARABIC </w:instrText>
      </w:r>
      <w:r w:rsidR="000F0E5C">
        <w:fldChar w:fldCharType="separate"/>
      </w:r>
      <w:r w:rsidR="000F0E5C">
        <w:rPr>
          <w:noProof/>
        </w:rPr>
        <w:t>3</w:t>
      </w:r>
      <w:r w:rsidR="000F0E5C">
        <w:fldChar w:fldCharType="end"/>
      </w:r>
      <w:r w:rsidR="000F0E5C">
        <w:t xml:space="preserve"> : </w:t>
      </w:r>
      <w:r w:rsidR="000F0E5C" w:rsidRPr="006C2972">
        <w:t>Carte de localisation de la zone d'étude</w:t>
      </w:r>
    </w:p>
    <w:p w14:paraId="0CD22BC0" w14:textId="77777777" w:rsidR="00F170A6" w:rsidRDefault="00F170A6" w:rsidP="007172A6">
      <w:pPr>
        <w:pStyle w:val="GT4"/>
      </w:pPr>
    </w:p>
    <w:p w14:paraId="1B470BFF" w14:textId="005C2837" w:rsidR="00F170A6" w:rsidRPr="00676D18" w:rsidRDefault="00F170A6" w:rsidP="007172A6">
      <w:pPr>
        <w:pStyle w:val="GT4"/>
      </w:pPr>
      <w:r w:rsidRPr="00676D18">
        <w:t>I.</w:t>
      </w:r>
      <w:r w:rsidR="00F006B8" w:rsidRPr="00676D18">
        <w:t>5</w:t>
      </w:r>
      <w:r w:rsidRPr="00676D18">
        <w:t>.</w:t>
      </w:r>
      <w:r w:rsidR="0032541B">
        <w:t>1</w:t>
      </w:r>
      <w:r w:rsidRPr="00676D18">
        <w:t xml:space="preserve"> Relief et géomorphologie</w:t>
      </w:r>
    </w:p>
    <w:p w14:paraId="70F359D6" w14:textId="156F337C" w:rsidR="00F170A6" w:rsidRPr="006D26FC" w:rsidRDefault="00F170A6" w:rsidP="007172A6">
      <w:pPr>
        <w:pStyle w:val="GT4"/>
      </w:pPr>
      <w:r w:rsidRPr="009A7D2B">
        <w:rPr>
          <w:b w:val="0"/>
          <w:bCs w:val="0"/>
        </w:rPr>
        <w:t xml:space="preserve"> Dans son ensemble, les altitudes dans la zone d’étude oscillent entre 800 m et 1400 m telles qu’observées sur le modèle numérique de terrain (MNT) de la Figure 2. Les altitudes les plus basses se rencontrent au niveau des cours d’eau et culminent au niveau des collines (altitude pouvant atteindre 1400 m). L’observation et l’analyse du M.N.T (Figure 2) montre un relief</w:t>
      </w:r>
      <w:r w:rsidRPr="006D26FC">
        <w:t xml:space="preserve"> </w:t>
      </w:r>
      <w:r w:rsidRPr="009A7D2B">
        <w:rPr>
          <w:b w:val="0"/>
          <w:bCs w:val="0"/>
        </w:rPr>
        <w:lastRenderedPageBreak/>
        <w:t>assez accidenté constitué notamment de plaines, de collines et de vallées. Les hautes altitudes sont rencontrées beaucoup dans la partie Nord et les basses altitudes au centre et au sud de la zone d’étude</w:t>
      </w:r>
      <w:r w:rsidRPr="006D26FC">
        <w:t>.</w:t>
      </w:r>
    </w:p>
    <w:p w14:paraId="4164220E" w14:textId="36BC96AE" w:rsidR="00781913" w:rsidRPr="00781913" w:rsidRDefault="00781913" w:rsidP="007172A6">
      <w:pPr>
        <w:pStyle w:val="GT4"/>
      </w:pPr>
      <w:bookmarkStart w:id="47" w:name="_Toc119893177"/>
      <w:r w:rsidRPr="00781913">
        <w:rPr>
          <w:rStyle w:val="fontstyle21"/>
          <w:b/>
          <w:bCs/>
          <w:color w:val="auto"/>
          <w:sz w:val="24"/>
          <w:szCs w:val="24"/>
        </w:rPr>
        <w:t>I.</w:t>
      </w:r>
      <w:r w:rsidR="00F006B8">
        <w:rPr>
          <w:rStyle w:val="fontstyle21"/>
          <w:color w:val="auto"/>
          <w:sz w:val="24"/>
          <w:szCs w:val="24"/>
        </w:rPr>
        <w:t>5</w:t>
      </w:r>
      <w:r w:rsidRPr="00781913">
        <w:rPr>
          <w:rStyle w:val="fontstyle21"/>
          <w:b/>
          <w:bCs/>
          <w:color w:val="auto"/>
          <w:sz w:val="24"/>
          <w:szCs w:val="24"/>
        </w:rPr>
        <w:t>.</w:t>
      </w:r>
      <w:r w:rsidR="0032541B">
        <w:rPr>
          <w:rStyle w:val="fontstyle21"/>
          <w:b/>
          <w:bCs/>
          <w:color w:val="auto"/>
          <w:sz w:val="24"/>
          <w:szCs w:val="24"/>
        </w:rPr>
        <w:t>2</w:t>
      </w:r>
      <w:r w:rsidRPr="00781913">
        <w:rPr>
          <w:rStyle w:val="fontstyle21"/>
          <w:b/>
          <w:bCs/>
          <w:color w:val="auto"/>
          <w:sz w:val="24"/>
          <w:szCs w:val="24"/>
        </w:rPr>
        <w:t xml:space="preserve">. </w:t>
      </w:r>
      <w:r w:rsidRPr="00781913">
        <w:rPr>
          <w:rStyle w:val="fontstyle01"/>
          <w:rFonts w:ascii="Times New Roman" w:hAnsi="Times New Roman" w:cs="Times New Roman"/>
          <w:b/>
          <w:bCs/>
          <w:sz w:val="24"/>
          <w:szCs w:val="24"/>
        </w:rPr>
        <w:t>Climat</w:t>
      </w:r>
      <w:bookmarkEnd w:id="47"/>
      <w:r w:rsidRPr="00781913">
        <w:t xml:space="preserve"> </w:t>
      </w:r>
    </w:p>
    <w:p w14:paraId="397B3EFD" w14:textId="0FE0494B" w:rsidR="00781913" w:rsidRPr="0063750D" w:rsidRDefault="00781913" w:rsidP="007172A6">
      <w:pPr>
        <w:pStyle w:val="GT4"/>
        <w:rPr>
          <w:b w:val="0"/>
          <w:bCs w:val="0"/>
        </w:rPr>
      </w:pPr>
      <w:r w:rsidRPr="009A7D2B">
        <w:rPr>
          <w:b w:val="0"/>
          <w:bCs w:val="0"/>
        </w:rPr>
        <w:t xml:space="preserve">La Région de l’Adamaoua est couverte par le climat tropical humide d’altitude encore appelé climat soudanien d’altitude qui s’étend globalement entre 6° et 8 ° N au Cameroun. Ce type de climat correspond à la catégorie </w:t>
      </w:r>
      <w:proofErr w:type="spellStart"/>
      <w:r w:rsidRPr="009A7D2B">
        <w:rPr>
          <w:b w:val="0"/>
          <w:bCs w:val="0"/>
        </w:rPr>
        <w:t>Aw</w:t>
      </w:r>
      <w:proofErr w:type="spellEnd"/>
      <w:r w:rsidRPr="009A7D2B">
        <w:rPr>
          <w:b w:val="0"/>
          <w:bCs w:val="0"/>
        </w:rPr>
        <w:t xml:space="preserve"> suivant la classification de Köppen et à la zone </w:t>
      </w:r>
      <w:proofErr w:type="spellStart"/>
      <w:r w:rsidRPr="009A7D2B">
        <w:rPr>
          <w:b w:val="0"/>
          <w:bCs w:val="0"/>
        </w:rPr>
        <w:t>agro-écologique</w:t>
      </w:r>
      <w:proofErr w:type="spellEnd"/>
      <w:r w:rsidRPr="009A7D2B">
        <w:rPr>
          <w:b w:val="0"/>
          <w:bCs w:val="0"/>
        </w:rPr>
        <w:t xml:space="preserve"> dite des hautes savanes guinéennes ou encore à ce que le SNADDT désigne comme milieu des savanes guinéennes et soudaniennes. L’originalité de ce climat est justement liée à la présence du plateau de l’Adamaoua, cette partie de la dorsale camerounaise qui induit des températures basses en même temps que des précipitations assez abondantes (dues au passage du FIT et surtout à l’ascendance des vents humides de Mousson guinéenne) parfois comparables à celles de certaines stations du domaine équatorial du pays ( </w:t>
      </w:r>
      <w:proofErr w:type="spellStart"/>
      <w:r w:rsidRPr="009A7D2B">
        <w:rPr>
          <w:b w:val="0"/>
          <w:bCs w:val="0"/>
        </w:rPr>
        <w:t>Suchel</w:t>
      </w:r>
      <w:proofErr w:type="spellEnd"/>
      <w:r w:rsidRPr="009A7D2B">
        <w:rPr>
          <w:b w:val="0"/>
          <w:bCs w:val="0"/>
        </w:rPr>
        <w:t xml:space="preserve">, 1972 et 1988 ; </w:t>
      </w:r>
      <w:proofErr w:type="spellStart"/>
      <w:r w:rsidRPr="009A7D2B">
        <w:rPr>
          <w:b w:val="0"/>
          <w:bCs w:val="0"/>
        </w:rPr>
        <w:t>Feumba</w:t>
      </w:r>
      <w:proofErr w:type="spellEnd"/>
      <w:r w:rsidRPr="009A7D2B">
        <w:rPr>
          <w:b w:val="0"/>
          <w:bCs w:val="0"/>
        </w:rPr>
        <w:t xml:space="preserve">, 2017). En effet, malgré la dégradation de la pluviométrie que l’on observe globalement au Cameroun du sud vers le nord, cette zone enregistre des moyennes de cumuls annuels de précipitations entre 1400 et 1755 </w:t>
      </w:r>
      <w:proofErr w:type="spellStart"/>
      <w:r w:rsidRPr="009A7D2B">
        <w:rPr>
          <w:b w:val="0"/>
          <w:bCs w:val="0"/>
        </w:rPr>
        <w:t>mm.</w:t>
      </w:r>
      <w:proofErr w:type="spellEnd"/>
      <w:r w:rsidRPr="009A7D2B">
        <w:rPr>
          <w:b w:val="0"/>
          <w:bCs w:val="0"/>
        </w:rPr>
        <w:t xml:space="preserve"> A l’image du pays, la pluviométrie y décroit du sud vers le Nord et de l’est vers l’Ouest ; soit 1755 mm à Tibati, 1723 mm à </w:t>
      </w:r>
      <w:proofErr w:type="spellStart"/>
      <w:r w:rsidRPr="009A7D2B">
        <w:rPr>
          <w:b w:val="0"/>
          <w:bCs w:val="0"/>
        </w:rPr>
        <w:t>Banyo</w:t>
      </w:r>
      <w:proofErr w:type="spellEnd"/>
      <w:r w:rsidRPr="009A7D2B">
        <w:rPr>
          <w:b w:val="0"/>
          <w:bCs w:val="0"/>
        </w:rPr>
        <w:t>, 1544 mm à Meiganga, 1477 mm à Ngaoundéré. On y distingue deux saisons bien contrastées de durée presque égale (06 mois) mais variable suivant les stations (7 à 8 mois pluvieux dans les stations du</w:t>
      </w:r>
      <w:r w:rsidRPr="006D26FC">
        <w:t xml:space="preserve"> </w:t>
      </w:r>
      <w:r w:rsidRPr="009A7D2B">
        <w:rPr>
          <w:b w:val="0"/>
          <w:bCs w:val="0"/>
        </w:rPr>
        <w:t xml:space="preserve">sud de la Région comme Tibati, </w:t>
      </w:r>
      <w:proofErr w:type="spellStart"/>
      <w:r w:rsidRPr="009A7D2B">
        <w:rPr>
          <w:b w:val="0"/>
          <w:bCs w:val="0"/>
        </w:rPr>
        <w:t>Banyo</w:t>
      </w:r>
      <w:proofErr w:type="spellEnd"/>
      <w:r w:rsidRPr="009A7D2B">
        <w:rPr>
          <w:b w:val="0"/>
          <w:bCs w:val="0"/>
        </w:rPr>
        <w:t>, Tignère et Meiganga ; contre 5 mois pluvieux dans les stations au centre et au Nord de la Région comme Ngaoundéré). La saison pluvieuse s’étend généralement de mars à septembre</w:t>
      </w:r>
      <w:r w:rsidR="00470B38" w:rsidRPr="009A7D2B">
        <w:rPr>
          <w:b w:val="0"/>
          <w:bCs w:val="0"/>
        </w:rPr>
        <w:t xml:space="preserve"> </w:t>
      </w:r>
      <w:r w:rsidRPr="009A7D2B">
        <w:rPr>
          <w:b w:val="0"/>
          <w:bCs w:val="0"/>
        </w:rPr>
        <w:t>octobre alors que la saison sèche va d’octobre-novembre à février. Les maximas pluviométriques y sont enregistrés généralement autour des mois d’août et de septembre. Le régime pluviométrique est donc uni-modal dans toutes les stations (la saison de pluie s’apparente au climat caméronien du sud du pays, alors que la saison sèche est semblable à celle du climat soudano sahélien au nord de la falaise de Ngaoundéré), ce qui confirme une fois de plus que l’Adamaoua est une zone de transition entre le domaine climatique équatorial et le domaine tropical. De manière générale, la zone bénéficie d’une bonne répartition des précipitations dans l’année, avantage naturel reçu qui y favorise le déploiement des activités agro-pastorales. Aussi, Le potentiel en eau pour l’agriculture et l’élevage (à travers le fourrage) est assez élevé. A Ngaoundéré par exemple, les valeurs d’ETP, d’ETR et de la pluviométrie permettent de compter 07 mois humides ou très humides (d’avril à Octobre) permettant aisément le développement d’une agriculture pluviale ainsi que du fourrage pour</w:t>
      </w:r>
      <w:r w:rsidRPr="00B93E56">
        <w:t xml:space="preserve"> </w:t>
      </w:r>
      <w:r w:rsidRPr="009A7D2B">
        <w:rPr>
          <w:b w:val="0"/>
          <w:bCs w:val="0"/>
        </w:rPr>
        <w:t>l’élevage (Suivant les données de la Direction de la Météorologie Nationale).</w:t>
      </w:r>
      <w:r w:rsidRPr="00B93E56">
        <w:t xml:space="preserve"> </w:t>
      </w:r>
      <w:r w:rsidRPr="0063750D">
        <w:rPr>
          <w:b w:val="0"/>
          <w:bCs w:val="0"/>
        </w:rPr>
        <w:lastRenderedPageBreak/>
        <w:t xml:space="preserve">Grace à son altitude élevée, l'Adamaoua jouit d'un climat « tempéré ». Les températures sont dans l'ensemble assez basses, avec une moyenne annuelle qui tourne autour de 22°c. Les amplitudes thermiques annuelles (entre 4 et 6°C) sont plus accusées ici que dans les climats équatoriaux (classiques ou </w:t>
      </w:r>
      <w:proofErr w:type="spellStart"/>
      <w:r w:rsidRPr="0063750D">
        <w:rPr>
          <w:b w:val="0"/>
          <w:bCs w:val="0"/>
        </w:rPr>
        <w:t>camerounien</w:t>
      </w:r>
      <w:proofErr w:type="spellEnd"/>
      <w:r w:rsidRPr="0063750D">
        <w:rPr>
          <w:b w:val="0"/>
          <w:bCs w:val="0"/>
        </w:rPr>
        <w:t>) mais beaucoup moins criardes et contraignantes que dans le climat soudano-Sahélien au nord. La température minimale est de 15°c. Elle est enregistrée autour de décembre -janvier (hiver boréal) qui connait alors des nuits froides. Par contre, la température maximale (31°c) est enregistrée au mois de mars qui correspond à la fin de la saison sèche.</w:t>
      </w:r>
    </w:p>
    <w:p w14:paraId="5D6B7EA9" w14:textId="5B6706F3" w:rsidR="00781913" w:rsidRPr="0063750D" w:rsidRDefault="00781913" w:rsidP="007172A6">
      <w:pPr>
        <w:pStyle w:val="GT4"/>
        <w:rPr>
          <w:b w:val="0"/>
          <w:bCs w:val="0"/>
        </w:rPr>
      </w:pPr>
      <w:r w:rsidRPr="0063750D">
        <w:rPr>
          <w:b w:val="0"/>
          <w:bCs w:val="0"/>
        </w:rPr>
        <w:t xml:space="preserve">Les maximas des vents au sol dans l’Adamaoua augmentent lorsqu’on progresse en latitude et en même temps du rebord sud du plateau de l’Adamaoua vers le centre/cœur/nord. Ainsi, on a enregistré des maximas de 25m/s à Tibati en mai (vent de secteur NE), 30 m/s à Meiganga en Mars (secteur N), Avril (secteur NE), octobre (secteur N) et novembre (secteur N) ; 35 m/s en mars (secteur N) à </w:t>
      </w:r>
      <w:proofErr w:type="spellStart"/>
      <w:r w:rsidRPr="0063750D">
        <w:rPr>
          <w:b w:val="0"/>
          <w:bCs w:val="0"/>
        </w:rPr>
        <w:t>Banyo</w:t>
      </w:r>
      <w:proofErr w:type="spellEnd"/>
      <w:r w:rsidRPr="0063750D">
        <w:rPr>
          <w:b w:val="0"/>
          <w:bCs w:val="0"/>
        </w:rPr>
        <w:t xml:space="preserve"> contre 50 m/s en mai (secteur E) à Ngaoundéré au centre du plateau, ce qui constitue la vitesse maximale de vent la plus élevée du domaine voire du pays avec Garoua.</w:t>
      </w:r>
      <w:r w:rsidRPr="00B93E56">
        <w:t xml:space="preserve"> </w:t>
      </w:r>
      <w:r w:rsidRPr="0063750D">
        <w:rPr>
          <w:b w:val="0"/>
          <w:bCs w:val="0"/>
        </w:rPr>
        <w:t>Comme on l’observe à travers les directions de ces maximas de vents, il s’agit bien des flux d’harmatan repoussés vers le nord par le FIT sous l’influence des puissants alizés du sud ou de la mousson guinéenne. Ce processus se traduit évidemment par des vents violents et orages très dommageables. Le potentiel éolien de l’Adamaoua est important et pourrait permettre la construction des centrales éoliennes pour la production de l’électricité, mais pour ce faire des observations et analyses ainsi que d’autres paramètres comme la fréquence des vitesses de vents de direction devront être précises.</w:t>
      </w:r>
    </w:p>
    <w:p w14:paraId="34196DA8" w14:textId="73B870ED" w:rsidR="00781913" w:rsidRDefault="00781913" w:rsidP="007172A6">
      <w:pPr>
        <w:pStyle w:val="GT4"/>
      </w:pPr>
      <w:r w:rsidRPr="00D3421D">
        <w:rPr>
          <w:noProof/>
        </w:rPr>
        <w:drawing>
          <wp:inline distT="0" distB="0" distL="0" distR="0" wp14:anchorId="05D12312" wp14:editId="3328865F">
            <wp:extent cx="5523865" cy="2730225"/>
            <wp:effectExtent l="0" t="0" r="635" b="0"/>
            <wp:docPr id="7585719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857194" name="Image 75857194"/>
                    <pic:cNvPicPr/>
                  </pic:nvPicPr>
                  <pic:blipFill>
                    <a:blip r:embed="rId17">
                      <a:extLst>
                        <a:ext uri="{28A0092B-C50C-407E-A947-70E740481C1C}">
                          <a14:useLocalDpi xmlns:a14="http://schemas.microsoft.com/office/drawing/2010/main" val="0"/>
                        </a:ext>
                      </a:extLst>
                    </a:blip>
                    <a:stretch>
                      <a:fillRect/>
                    </a:stretch>
                  </pic:blipFill>
                  <pic:spPr>
                    <a:xfrm>
                      <a:off x="0" y="0"/>
                      <a:ext cx="5541405" cy="2738894"/>
                    </a:xfrm>
                    <a:prstGeom prst="rect">
                      <a:avLst/>
                    </a:prstGeom>
                  </pic:spPr>
                </pic:pic>
              </a:graphicData>
            </a:graphic>
          </wp:inline>
        </w:drawing>
      </w:r>
    </w:p>
    <w:p w14:paraId="75764CE3" w14:textId="77777777" w:rsidR="00676D18" w:rsidRDefault="00676D18" w:rsidP="007172A6">
      <w:pPr>
        <w:pStyle w:val="GT4"/>
      </w:pPr>
    </w:p>
    <w:p w14:paraId="69BCB5A3" w14:textId="6B6E0835" w:rsidR="00781913" w:rsidRPr="00676D18" w:rsidRDefault="00781913" w:rsidP="007172A6">
      <w:pPr>
        <w:pStyle w:val="GT4"/>
      </w:pPr>
      <w:r w:rsidRPr="00676D18">
        <w:t>I.</w:t>
      </w:r>
      <w:r w:rsidR="00F006B8" w:rsidRPr="00676D18">
        <w:t>5.</w:t>
      </w:r>
      <w:r w:rsidR="00DE696B">
        <w:t>3</w:t>
      </w:r>
      <w:r w:rsidRPr="00676D18">
        <w:t xml:space="preserve"> Pluviométrie</w:t>
      </w:r>
    </w:p>
    <w:p w14:paraId="07913085" w14:textId="77777777" w:rsidR="00781913" w:rsidRPr="00B93E56" w:rsidRDefault="00781913" w:rsidP="007172A6">
      <w:pPr>
        <w:pStyle w:val="GT4"/>
      </w:pPr>
      <w:r w:rsidRPr="00BC2EED">
        <w:lastRenderedPageBreak/>
        <w:t xml:space="preserve"> </w:t>
      </w:r>
      <w:r w:rsidRPr="00B93E56">
        <w:t xml:space="preserve">La pluviométrie de la Région est marquée par une forte irrégularité spatio-temporelle. L’histogramme des précipitations moyennes mensuelles (Figure 3) montre que les plus grandes 5 précipitations sont enregistrées en Août (271,2 mm). On note tout de même quelques évènements pluvieux pendant les mois de Mars et de Novembre. La pluviométrie moyenne annuelle (Figure 4) montre de grandes variations. Les précipitations sont grossièrement comprises entre 1800 mm et 1200 </w:t>
      </w:r>
      <w:proofErr w:type="spellStart"/>
      <w:r w:rsidRPr="00B93E56">
        <w:t>mm.</w:t>
      </w:r>
      <w:proofErr w:type="spellEnd"/>
      <w:r w:rsidRPr="00B93E56">
        <w:t xml:space="preserve"> Les valeurs les plus faibles ont été enregistrées au cours des années 2007 et 2011 avec pour valeurs respectives 1230,9 mm et 1166,7 </w:t>
      </w:r>
      <w:proofErr w:type="spellStart"/>
      <w:r w:rsidRPr="00B93E56">
        <w:t>mm.</w:t>
      </w:r>
      <w:proofErr w:type="spellEnd"/>
      <w:r w:rsidRPr="00B93E56">
        <w:t xml:space="preserve"> Les valeurs de précipitation les plus fortes ont été enregistrées au cours des années 2009, 2016 et 2019 avec respectivement 1687,9 mm, 1690,9 mm et 1817,1 mm de précipitation</w:t>
      </w:r>
    </w:p>
    <w:p w14:paraId="134CC45D" w14:textId="77777777" w:rsidR="00781913" w:rsidRPr="00D3421D" w:rsidRDefault="00781913" w:rsidP="007172A6">
      <w:pPr>
        <w:pStyle w:val="GT4"/>
      </w:pPr>
    </w:p>
    <w:p w14:paraId="44991FC2" w14:textId="6899BAA8" w:rsidR="00781913" w:rsidRDefault="00781913" w:rsidP="007172A6">
      <w:pPr>
        <w:pStyle w:val="GT4"/>
      </w:pPr>
      <w:r w:rsidRPr="00D3421D">
        <w:rPr>
          <w:noProof/>
        </w:rPr>
        <w:drawing>
          <wp:inline distT="0" distB="0" distL="0" distR="0" wp14:anchorId="6C9AAFF2" wp14:editId="22E47EC6">
            <wp:extent cx="5134610" cy="2091267"/>
            <wp:effectExtent l="0" t="0" r="8890" b="4445"/>
            <wp:docPr id="1615769801"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5769801" name="Image 1615769801"/>
                    <pic:cNvPicPr/>
                  </pic:nvPicPr>
                  <pic:blipFill>
                    <a:blip r:embed="rId18">
                      <a:extLst>
                        <a:ext uri="{28A0092B-C50C-407E-A947-70E740481C1C}">
                          <a14:useLocalDpi xmlns:a14="http://schemas.microsoft.com/office/drawing/2010/main" val="0"/>
                        </a:ext>
                      </a:extLst>
                    </a:blip>
                    <a:stretch>
                      <a:fillRect/>
                    </a:stretch>
                  </pic:blipFill>
                  <pic:spPr>
                    <a:xfrm>
                      <a:off x="0" y="0"/>
                      <a:ext cx="5160661" cy="2101877"/>
                    </a:xfrm>
                    <a:prstGeom prst="rect">
                      <a:avLst/>
                    </a:prstGeom>
                  </pic:spPr>
                </pic:pic>
              </a:graphicData>
            </a:graphic>
          </wp:inline>
        </w:drawing>
      </w:r>
    </w:p>
    <w:p w14:paraId="38509072" w14:textId="77777777" w:rsidR="0011592D" w:rsidRDefault="0011592D" w:rsidP="007172A6">
      <w:pPr>
        <w:pStyle w:val="GT4"/>
      </w:pPr>
    </w:p>
    <w:p w14:paraId="063866DA" w14:textId="77777777" w:rsidR="0011592D" w:rsidRDefault="0011592D" w:rsidP="007172A6">
      <w:pPr>
        <w:pStyle w:val="GT4"/>
      </w:pPr>
    </w:p>
    <w:p w14:paraId="014DC4F0" w14:textId="5B028899" w:rsidR="00781913" w:rsidRDefault="00781913" w:rsidP="005A4D6C">
      <w:pPr>
        <w:pStyle w:val="Sous-titre"/>
      </w:pPr>
      <w:bookmarkStart w:id="48" w:name="_Toc119855720"/>
      <w:r w:rsidRPr="001A6769">
        <w:t xml:space="preserve">Figure </w:t>
      </w:r>
      <w:r>
        <w:fldChar w:fldCharType="begin"/>
      </w:r>
      <w:r>
        <w:instrText xml:space="preserve"> SEQ Figure \* ARABIC </w:instrText>
      </w:r>
      <w:r>
        <w:fldChar w:fldCharType="separate"/>
      </w:r>
      <w:r w:rsidR="000F0E5C">
        <w:rPr>
          <w:noProof/>
        </w:rPr>
        <w:t>4</w:t>
      </w:r>
      <w:r>
        <w:rPr>
          <w:noProof/>
        </w:rPr>
        <w:fldChar w:fldCharType="end"/>
      </w:r>
      <w:r w:rsidRPr="001A6769">
        <w:t> : Précipitations moyen</w:t>
      </w:r>
      <w:r>
        <w:t>n</w:t>
      </w:r>
      <w:r w:rsidRPr="001A6769">
        <w:t xml:space="preserve">es mensuelles  </w:t>
      </w:r>
      <w:bookmarkEnd w:id="48"/>
    </w:p>
    <w:p w14:paraId="6EC6C18D" w14:textId="1403F080" w:rsidR="0028363B" w:rsidRPr="0028363B" w:rsidRDefault="0028363B" w:rsidP="007172A6">
      <w:pPr>
        <w:pStyle w:val="GT4"/>
      </w:pPr>
      <w:r w:rsidRPr="0028363B">
        <w:t xml:space="preserve">I. </w:t>
      </w:r>
      <w:r w:rsidR="00F006B8">
        <w:t>5.</w:t>
      </w:r>
      <w:r w:rsidR="00700A70">
        <w:t>4</w:t>
      </w:r>
      <w:r w:rsidR="00F006B8">
        <w:t xml:space="preserve"> </w:t>
      </w:r>
      <w:r w:rsidRPr="0028363B">
        <w:t xml:space="preserve">Température </w:t>
      </w:r>
    </w:p>
    <w:p w14:paraId="59FC2D57" w14:textId="77777777" w:rsidR="0028363B" w:rsidRPr="00B97AFA" w:rsidRDefault="0028363B" w:rsidP="007172A6">
      <w:pPr>
        <w:pStyle w:val="GT4"/>
      </w:pPr>
      <w:r w:rsidRPr="00B97AFA">
        <w:t>Dans la Région de l’Adamaoua, la température moyenne annuelle se situe au tour de 25°C. L’histogramme des moyennes mensuelles de 2000 à 2020 (Figure 5) montre une évolution croissante de Janvier à Mars un pic en Mars (24,44°C), puis une évolution décroissante suivant une pente jusqu’à atteindre un minimum pendant les mois de Décembre (19,73°C) et/ou de Janvier (18,60°C)</w:t>
      </w:r>
    </w:p>
    <w:p w14:paraId="5CB9D0A7" w14:textId="70D3BAFC" w:rsidR="0028363B" w:rsidRPr="00BC2EED" w:rsidRDefault="0028363B" w:rsidP="007172A6">
      <w:pPr>
        <w:pStyle w:val="GT4"/>
      </w:pPr>
      <w:r w:rsidRPr="00D3421D">
        <w:rPr>
          <w:noProof/>
        </w:rPr>
        <w:lastRenderedPageBreak/>
        <w:drawing>
          <wp:inline distT="0" distB="0" distL="0" distR="0" wp14:anchorId="05B94FAF" wp14:editId="63D80C0A">
            <wp:extent cx="5731510" cy="2286000"/>
            <wp:effectExtent l="0" t="0" r="2540" b="0"/>
            <wp:docPr id="627205499"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7205499" name="Image 627205499"/>
                    <pic:cNvPicPr/>
                  </pic:nvPicPr>
                  <pic:blipFill>
                    <a:blip r:embed="rId19">
                      <a:extLst>
                        <a:ext uri="{28A0092B-C50C-407E-A947-70E740481C1C}">
                          <a14:useLocalDpi xmlns:a14="http://schemas.microsoft.com/office/drawing/2010/main" val="0"/>
                        </a:ext>
                      </a:extLst>
                    </a:blip>
                    <a:stretch>
                      <a:fillRect/>
                    </a:stretch>
                  </pic:blipFill>
                  <pic:spPr>
                    <a:xfrm>
                      <a:off x="0" y="0"/>
                      <a:ext cx="5731510" cy="2286000"/>
                    </a:xfrm>
                    <a:prstGeom prst="rect">
                      <a:avLst/>
                    </a:prstGeom>
                  </pic:spPr>
                </pic:pic>
              </a:graphicData>
            </a:graphic>
          </wp:inline>
        </w:drawing>
      </w:r>
    </w:p>
    <w:p w14:paraId="5D1A8FF8" w14:textId="77777777" w:rsidR="0028363B" w:rsidRPr="00B97AFA" w:rsidRDefault="0028363B" w:rsidP="007172A6">
      <w:pPr>
        <w:pStyle w:val="GT4"/>
      </w:pPr>
      <w:r w:rsidRPr="0063750D">
        <w:rPr>
          <w:b w:val="0"/>
          <w:bCs w:val="0"/>
        </w:rPr>
        <w:t>La courbe de températures annuelles moyennes (Figure 6) montre que l’année 2001 est celle la plus chaude, avec une valeur de 22,33°C. La courbe décroit de 2001 à 2002 puis évolue en dents de scies jusqu’à atteindre son minimum en 2006 avec une valeur de 20,56°C. De 2014 à 2018 et décroît légèrement jusqu’à 2020, la température suit une évolution croissante. Ainsi, la moyenne annuelle de température est donc de 21,47°C</w:t>
      </w:r>
    </w:p>
    <w:p w14:paraId="113687D4" w14:textId="60099FE6" w:rsidR="0028363B" w:rsidRDefault="0028363B" w:rsidP="007172A6">
      <w:pPr>
        <w:pStyle w:val="GT4"/>
      </w:pPr>
      <w:r>
        <w:rPr>
          <w:noProof/>
        </w:rPr>
        <w:drawing>
          <wp:inline distT="0" distB="0" distL="0" distR="0" wp14:anchorId="6C4821BB" wp14:editId="2642E158">
            <wp:extent cx="5250635" cy="2735817"/>
            <wp:effectExtent l="0" t="0" r="7620" b="7620"/>
            <wp:docPr id="410167831"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0167831" name="Image 410167831"/>
                    <pic:cNvPicPr/>
                  </pic:nvPicPr>
                  <pic:blipFill>
                    <a:blip r:embed="rId20">
                      <a:extLst>
                        <a:ext uri="{28A0092B-C50C-407E-A947-70E740481C1C}">
                          <a14:useLocalDpi xmlns:a14="http://schemas.microsoft.com/office/drawing/2010/main" val="0"/>
                        </a:ext>
                      </a:extLst>
                    </a:blip>
                    <a:stretch>
                      <a:fillRect/>
                    </a:stretch>
                  </pic:blipFill>
                  <pic:spPr>
                    <a:xfrm>
                      <a:off x="0" y="0"/>
                      <a:ext cx="5250635" cy="2735817"/>
                    </a:xfrm>
                    <a:prstGeom prst="rect">
                      <a:avLst/>
                    </a:prstGeom>
                  </pic:spPr>
                </pic:pic>
              </a:graphicData>
            </a:graphic>
          </wp:inline>
        </w:drawing>
      </w:r>
    </w:p>
    <w:p w14:paraId="5699835A" w14:textId="6649D8CC" w:rsidR="000256C5" w:rsidRPr="001C2505" w:rsidRDefault="000256C5" w:rsidP="007172A6">
      <w:pPr>
        <w:pStyle w:val="GT4"/>
      </w:pPr>
      <w:r w:rsidRPr="001C2505">
        <w:t>I.</w:t>
      </w:r>
      <w:r w:rsidR="00F006B8" w:rsidRPr="001C2505">
        <w:t>5.</w:t>
      </w:r>
      <w:r w:rsidR="004D559C">
        <w:t>5</w:t>
      </w:r>
      <w:r w:rsidRPr="001C2505">
        <w:t xml:space="preserve"> Géologie de la zone d’étude </w:t>
      </w:r>
    </w:p>
    <w:p w14:paraId="5A50EC69" w14:textId="77777777" w:rsidR="000256C5" w:rsidRPr="00994C3E" w:rsidRDefault="000256C5" w:rsidP="007172A6">
      <w:pPr>
        <w:pStyle w:val="GT4"/>
        <w:rPr>
          <w:b w:val="0"/>
          <w:bCs w:val="0"/>
        </w:rPr>
      </w:pPr>
      <w:r w:rsidRPr="00994C3E">
        <w:rPr>
          <w:b w:val="0"/>
          <w:bCs w:val="0"/>
        </w:rPr>
        <w:t>Sur le plan géologique, la Commune de la zone d’étude est partagée entre la « Ligne du</w:t>
      </w:r>
      <w:r w:rsidRPr="00D732A9">
        <w:t xml:space="preserve"> </w:t>
      </w:r>
      <w:r w:rsidRPr="00994C3E">
        <w:rPr>
          <w:b w:val="0"/>
          <w:bCs w:val="0"/>
        </w:rPr>
        <w:t xml:space="preserve">Cameroun » (Dumont, 1987). Elle est constituée de trois grands ensembles orographiques qui se présentent en escalier du Sud vers le Nord : La plaine de Bini- Dang – Malang qui affiche des altitudes comprises entre 1069 et 1089 m et plusieurs secteurs inondables en période de grandes crues ; Le plateau de </w:t>
      </w:r>
      <w:proofErr w:type="spellStart"/>
      <w:r w:rsidRPr="00994C3E">
        <w:rPr>
          <w:b w:val="0"/>
          <w:bCs w:val="0"/>
        </w:rPr>
        <w:t>Wouro-Soua</w:t>
      </w:r>
      <w:proofErr w:type="spellEnd"/>
      <w:r w:rsidRPr="00994C3E">
        <w:rPr>
          <w:b w:val="0"/>
          <w:bCs w:val="0"/>
        </w:rPr>
        <w:t xml:space="preserve"> – </w:t>
      </w:r>
      <w:proofErr w:type="spellStart"/>
      <w:r w:rsidRPr="00994C3E">
        <w:rPr>
          <w:b w:val="0"/>
          <w:bCs w:val="0"/>
        </w:rPr>
        <w:t>Béka</w:t>
      </w:r>
      <w:proofErr w:type="spellEnd"/>
      <w:r w:rsidRPr="00994C3E">
        <w:rPr>
          <w:b w:val="0"/>
          <w:bCs w:val="0"/>
        </w:rPr>
        <w:t xml:space="preserve"> – </w:t>
      </w:r>
      <w:proofErr w:type="spellStart"/>
      <w:r w:rsidRPr="00994C3E">
        <w:rPr>
          <w:b w:val="0"/>
          <w:bCs w:val="0"/>
        </w:rPr>
        <w:t>Mounguel</w:t>
      </w:r>
      <w:proofErr w:type="spellEnd"/>
      <w:r w:rsidRPr="00994C3E">
        <w:rPr>
          <w:b w:val="0"/>
          <w:bCs w:val="0"/>
        </w:rPr>
        <w:t xml:space="preserve">, Dans ces localités, on observe plusieurs dômes de roches volcaniques acides (trachytes et phonolites) orientés grossièrement N120°E. Les plus spectaculaires sont le </w:t>
      </w:r>
      <w:proofErr w:type="spellStart"/>
      <w:r w:rsidRPr="00994C3E">
        <w:rPr>
          <w:b w:val="0"/>
          <w:bCs w:val="0"/>
        </w:rPr>
        <w:t>Ngaou</w:t>
      </w:r>
      <w:proofErr w:type="spellEnd"/>
      <w:r w:rsidRPr="00994C3E">
        <w:rPr>
          <w:b w:val="0"/>
          <w:bCs w:val="0"/>
        </w:rPr>
        <w:t xml:space="preserve"> </w:t>
      </w:r>
      <w:proofErr w:type="spellStart"/>
      <w:r w:rsidRPr="00994C3E">
        <w:rPr>
          <w:b w:val="0"/>
          <w:bCs w:val="0"/>
        </w:rPr>
        <w:t>Moukon</w:t>
      </w:r>
      <w:proofErr w:type="spellEnd"/>
      <w:r w:rsidRPr="00994C3E">
        <w:rPr>
          <w:b w:val="0"/>
          <w:bCs w:val="0"/>
        </w:rPr>
        <w:t xml:space="preserve"> constitué de trois sommets accolés </w:t>
      </w:r>
      <w:r w:rsidRPr="00994C3E">
        <w:rPr>
          <w:b w:val="0"/>
          <w:bCs w:val="0"/>
          <w:highlight w:val="yellow"/>
        </w:rPr>
        <w:t xml:space="preserve">(Son, </w:t>
      </w:r>
      <w:proofErr w:type="spellStart"/>
      <w:r w:rsidRPr="00994C3E">
        <w:rPr>
          <w:b w:val="0"/>
          <w:bCs w:val="0"/>
          <w:highlight w:val="yellow"/>
        </w:rPr>
        <w:t>Doa</w:t>
      </w:r>
      <w:proofErr w:type="spellEnd"/>
      <w:r w:rsidRPr="00994C3E">
        <w:rPr>
          <w:b w:val="0"/>
          <w:bCs w:val="0"/>
          <w:highlight w:val="yellow"/>
        </w:rPr>
        <w:t xml:space="preserve"> et </w:t>
      </w:r>
      <w:proofErr w:type="spellStart"/>
      <w:r w:rsidRPr="00994C3E">
        <w:rPr>
          <w:b w:val="0"/>
          <w:bCs w:val="0"/>
          <w:highlight w:val="yellow"/>
        </w:rPr>
        <w:t>Mokon</w:t>
      </w:r>
      <w:proofErr w:type="spellEnd"/>
      <w:r w:rsidRPr="00994C3E">
        <w:rPr>
          <w:b w:val="0"/>
          <w:bCs w:val="0"/>
          <w:highlight w:val="yellow"/>
        </w:rPr>
        <w:t>)</w:t>
      </w:r>
      <w:r w:rsidRPr="00994C3E">
        <w:rPr>
          <w:b w:val="0"/>
          <w:bCs w:val="0"/>
        </w:rPr>
        <w:t xml:space="preserve"> d’altitude moyenne 1268m ; le </w:t>
      </w:r>
      <w:proofErr w:type="spellStart"/>
      <w:r w:rsidRPr="00994C3E">
        <w:rPr>
          <w:b w:val="0"/>
          <w:bCs w:val="0"/>
        </w:rPr>
        <w:t>Ngaou</w:t>
      </w:r>
      <w:proofErr w:type="spellEnd"/>
      <w:r w:rsidRPr="00994C3E">
        <w:rPr>
          <w:b w:val="0"/>
          <w:bCs w:val="0"/>
        </w:rPr>
        <w:t xml:space="preserve"> Léré (1231 m) et le </w:t>
      </w:r>
      <w:proofErr w:type="spellStart"/>
      <w:r w:rsidRPr="00994C3E">
        <w:rPr>
          <w:b w:val="0"/>
          <w:bCs w:val="0"/>
        </w:rPr>
        <w:t>Ngaou</w:t>
      </w:r>
      <w:proofErr w:type="spellEnd"/>
      <w:r w:rsidRPr="00994C3E">
        <w:rPr>
          <w:b w:val="0"/>
          <w:bCs w:val="0"/>
        </w:rPr>
        <w:t xml:space="preserve"> Djam </w:t>
      </w:r>
      <w:r w:rsidRPr="00994C3E">
        <w:rPr>
          <w:b w:val="0"/>
          <w:bCs w:val="0"/>
        </w:rPr>
        <w:lastRenderedPageBreak/>
        <w:t xml:space="preserve">(1436 m) ; le </w:t>
      </w:r>
      <w:proofErr w:type="spellStart"/>
      <w:r w:rsidRPr="00994C3E">
        <w:rPr>
          <w:b w:val="0"/>
          <w:bCs w:val="0"/>
        </w:rPr>
        <w:t>Ngaou</w:t>
      </w:r>
      <w:proofErr w:type="spellEnd"/>
      <w:r w:rsidRPr="00994C3E">
        <w:rPr>
          <w:b w:val="0"/>
          <w:bCs w:val="0"/>
        </w:rPr>
        <w:t xml:space="preserve"> </w:t>
      </w:r>
      <w:proofErr w:type="spellStart"/>
      <w:r w:rsidRPr="00994C3E">
        <w:rPr>
          <w:b w:val="0"/>
          <w:bCs w:val="0"/>
        </w:rPr>
        <w:t>Djaral</w:t>
      </w:r>
      <w:proofErr w:type="spellEnd"/>
      <w:r w:rsidRPr="00994C3E">
        <w:rPr>
          <w:b w:val="0"/>
          <w:bCs w:val="0"/>
        </w:rPr>
        <w:t xml:space="preserve"> (1462 m). Le plateau de Tchabal d’altitude moyenne 1388 m qui est une zone de transition avec la falaise de Ngaoundéré.</w:t>
      </w:r>
    </w:p>
    <w:p w14:paraId="118E529B" w14:textId="77777777" w:rsidR="000256C5" w:rsidRPr="00D732A9" w:rsidRDefault="000256C5" w:rsidP="007172A6">
      <w:pPr>
        <w:pStyle w:val="GT4"/>
      </w:pPr>
    </w:p>
    <w:p w14:paraId="4A05B7E9" w14:textId="29759D2E" w:rsidR="000256C5" w:rsidRPr="0095238F" w:rsidRDefault="00B10D5F" w:rsidP="007172A6">
      <w:pPr>
        <w:pStyle w:val="GT4"/>
      </w:pPr>
      <w:r>
        <w:rPr>
          <w:noProof/>
        </w:rPr>
        <w:t xml:space="preserve"> </w:t>
      </w:r>
      <w:r w:rsidR="000256C5">
        <w:rPr>
          <w:noProof/>
        </w:rPr>
        <w:drawing>
          <wp:inline distT="0" distB="0" distL="0" distR="0" wp14:anchorId="73B03821" wp14:editId="2AC9C9E6">
            <wp:extent cx="5347334" cy="3851275"/>
            <wp:effectExtent l="0" t="0" r="6350" b="0"/>
            <wp:docPr id="1006680933"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6680933" name="Image 1006680933"/>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375692" cy="3871699"/>
                    </a:xfrm>
                    <a:prstGeom prst="rect">
                      <a:avLst/>
                    </a:prstGeom>
                  </pic:spPr>
                </pic:pic>
              </a:graphicData>
            </a:graphic>
          </wp:inline>
        </w:drawing>
      </w:r>
    </w:p>
    <w:p w14:paraId="4A7DC91F" w14:textId="77777777" w:rsidR="000256C5" w:rsidRPr="00BC2EED" w:rsidRDefault="000256C5" w:rsidP="007172A6">
      <w:pPr>
        <w:pStyle w:val="GT4"/>
      </w:pPr>
    </w:p>
    <w:p w14:paraId="37310385" w14:textId="78559C84" w:rsidR="00A924BC" w:rsidRDefault="00A924BC" w:rsidP="007172A6">
      <w:pPr>
        <w:pStyle w:val="GT4"/>
      </w:pPr>
    </w:p>
    <w:p w14:paraId="6E60D82F" w14:textId="2A4325E1" w:rsidR="00A924BC" w:rsidRPr="00CD0921" w:rsidRDefault="00442A85" w:rsidP="007172A6">
      <w:pPr>
        <w:pStyle w:val="GT4"/>
      </w:pPr>
      <w:r w:rsidRPr="00CD0921">
        <w:rPr>
          <w:rStyle w:val="fontstyle01"/>
          <w:rFonts w:ascii="Times New Roman" w:hAnsi="Times New Roman" w:cs="Times New Roman"/>
          <w:sz w:val="24"/>
          <w:szCs w:val="24"/>
        </w:rPr>
        <w:t>I.</w:t>
      </w:r>
      <w:r w:rsidR="00CD0921" w:rsidRPr="00CD0921">
        <w:rPr>
          <w:rStyle w:val="fontstyle01"/>
          <w:rFonts w:ascii="Times New Roman" w:hAnsi="Times New Roman" w:cs="Times New Roman"/>
          <w:sz w:val="24"/>
          <w:szCs w:val="24"/>
        </w:rPr>
        <w:t>5.</w:t>
      </w:r>
      <w:r w:rsidR="004D2CC2">
        <w:rPr>
          <w:rStyle w:val="fontstyle01"/>
          <w:rFonts w:ascii="Times New Roman" w:hAnsi="Times New Roman" w:cs="Times New Roman"/>
          <w:sz w:val="24"/>
          <w:szCs w:val="24"/>
        </w:rPr>
        <w:t>6</w:t>
      </w:r>
      <w:r w:rsidR="00A924BC" w:rsidRPr="00CD0921">
        <w:t xml:space="preserve"> Hydrographies de la Vina</w:t>
      </w:r>
    </w:p>
    <w:p w14:paraId="36082F4C" w14:textId="0B7598D4" w:rsidR="00796833" w:rsidRPr="00186006" w:rsidRDefault="00A924BC" w:rsidP="007172A6">
      <w:pPr>
        <w:pStyle w:val="GT4"/>
        <w:rPr>
          <w:b w:val="0"/>
          <w:bCs w:val="0"/>
        </w:rPr>
      </w:pPr>
      <w:r w:rsidRPr="00186006">
        <w:rPr>
          <w:b w:val="0"/>
          <w:bCs w:val="0"/>
        </w:rPr>
        <w:t xml:space="preserve"> Le réseau hydrographique est l’ensembles hiérarchisé et structuré des chenaux qui assurent le drainage superficiel, permanent ou temporaires, d’un bassin versant ou d’une région donnée. La cité du château d’eau du Cameroun, est située sur la ligne du partage des eaux du Cameroun (Olivry, 1986). Son réseau hydrographique donne naissance à de nombreux cours d’eau qui alimentent trois des quatre bassins du réseau hydrographique national : • Le bassin de l’Atlantique constitué du fleuve Vina Sud et ses affluents (Marma, Marboul, Bondjong, Mardja, Mandjiri, Marko et Marbwi), du Djérem, du Mbam, du Lom et du </w:t>
      </w:r>
      <w:proofErr w:type="spellStart"/>
      <w:r w:rsidRPr="00186006">
        <w:rPr>
          <w:b w:val="0"/>
          <w:bCs w:val="0"/>
        </w:rPr>
        <w:t>Méké</w:t>
      </w:r>
      <w:proofErr w:type="spellEnd"/>
      <w:r w:rsidRPr="00186006">
        <w:rPr>
          <w:b w:val="0"/>
          <w:bCs w:val="0"/>
        </w:rPr>
        <w:t xml:space="preserve">. Ils coulent en direction du Sud-Ouest et se déversent dans la Sanaga. • Le bassin du lac Tchad avec le Mbéré et la Bini (Vina Nord) prennent naissance au Nord-Est de Meiganga. Celui-ci est représenté par ses affluents tels que Djarendi, Pinguerain, Mardock, Bibakala, Mabanga, Mbidjoro, Mbidou, </w:t>
      </w:r>
      <w:proofErr w:type="spellStart"/>
      <w:r w:rsidRPr="00186006">
        <w:rPr>
          <w:b w:val="0"/>
          <w:bCs w:val="0"/>
        </w:rPr>
        <w:t>Madol</w:t>
      </w:r>
      <w:proofErr w:type="spellEnd"/>
      <w:r w:rsidRPr="00186006">
        <w:rPr>
          <w:b w:val="0"/>
          <w:bCs w:val="0"/>
        </w:rPr>
        <w:t xml:space="preserve">, Bini, qui se jettent dans la Vina Nord. • Le bassin du Niger : représenté à l’ouest par la Bénoué et ses affluents tels que Ro, Mbéla ; le faro et le Déo coulent vers le Nord par Margol avant de se jeter dans le bassin du Niger. Le réseau hydrographique </w:t>
      </w:r>
      <w:r w:rsidRPr="00186006">
        <w:rPr>
          <w:b w:val="0"/>
          <w:bCs w:val="0"/>
        </w:rPr>
        <w:lastRenderedPageBreak/>
        <w:t>présente un schéma dendritique. On y retrouve de nombreuses rivières et ruisseaux souvent à cours permanent délimitant des bas-fonds aux forêts galeries denses. 1.1.4.2 Hydrographies de la commune de Ngaoundéré 3eme La Commune est drainée par divers cours d’eau et 01 lacs (lac de Dang). Le Bini est le principal cours d’eau avec plusieurs affluents orientés Nord Sud (Dori, Mayanga, MBidou, Mabanga). Plusieurs cours d’eau prennent leur source dans la zone de plateau (Tchabbal) de la Commune. C’est le cas de la Bénoué, de Margol et de plusieurs affluents de Bini.</w:t>
      </w:r>
    </w:p>
    <w:p w14:paraId="77B7E9AA" w14:textId="77777777" w:rsidR="00796833" w:rsidRPr="00186006" w:rsidRDefault="00796833" w:rsidP="007172A6">
      <w:pPr>
        <w:pStyle w:val="GT4"/>
        <w:rPr>
          <w:b w:val="0"/>
          <w:bCs w:val="0"/>
        </w:rPr>
      </w:pPr>
    </w:p>
    <w:p w14:paraId="47BE20E1" w14:textId="600A8139" w:rsidR="00796833" w:rsidRDefault="007745EE" w:rsidP="007172A6">
      <w:pPr>
        <w:pStyle w:val="GT4"/>
      </w:pPr>
      <w:r>
        <w:rPr>
          <w:noProof/>
        </w:rPr>
        <w:drawing>
          <wp:inline distT="0" distB="0" distL="0" distR="0" wp14:anchorId="2783E544" wp14:editId="27B58702">
            <wp:extent cx="6057900" cy="4351185"/>
            <wp:effectExtent l="0" t="0" r="0" b="0"/>
            <wp:docPr id="164333832"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6067461" cy="4358052"/>
                    </a:xfrm>
                    <a:prstGeom prst="rect">
                      <a:avLst/>
                    </a:prstGeom>
                    <a:noFill/>
                    <a:ln>
                      <a:noFill/>
                    </a:ln>
                  </pic:spPr>
                </pic:pic>
              </a:graphicData>
            </a:graphic>
          </wp:inline>
        </w:drawing>
      </w:r>
    </w:p>
    <w:p w14:paraId="4B2274C6" w14:textId="77777777" w:rsidR="00E6422F" w:rsidRDefault="00E6422F" w:rsidP="007172A6">
      <w:pPr>
        <w:pStyle w:val="GT4"/>
      </w:pPr>
    </w:p>
    <w:p w14:paraId="5B24FC9A" w14:textId="77777777" w:rsidR="007745EE" w:rsidRPr="0095238F" w:rsidRDefault="007745EE" w:rsidP="007172A6">
      <w:pPr>
        <w:pStyle w:val="GT4"/>
      </w:pPr>
    </w:p>
    <w:p w14:paraId="2D90304C" w14:textId="77777777" w:rsidR="007745EE" w:rsidRDefault="007745EE" w:rsidP="007172A6">
      <w:pPr>
        <w:pStyle w:val="GT4"/>
      </w:pPr>
    </w:p>
    <w:p w14:paraId="1474F3E7" w14:textId="77777777" w:rsidR="007745EE" w:rsidRDefault="007745EE" w:rsidP="007172A6">
      <w:pPr>
        <w:pStyle w:val="GT4"/>
      </w:pPr>
    </w:p>
    <w:p w14:paraId="3677E1C2" w14:textId="77777777" w:rsidR="007745EE" w:rsidRDefault="007745EE" w:rsidP="007172A6">
      <w:pPr>
        <w:pStyle w:val="GT4"/>
      </w:pPr>
    </w:p>
    <w:p w14:paraId="57A0CE33" w14:textId="77777777" w:rsidR="007745EE" w:rsidRDefault="007745EE" w:rsidP="007172A6">
      <w:pPr>
        <w:pStyle w:val="GT4"/>
      </w:pPr>
    </w:p>
    <w:p w14:paraId="3433A4D6" w14:textId="77777777" w:rsidR="007745EE" w:rsidRDefault="007745EE" w:rsidP="007172A6">
      <w:pPr>
        <w:pStyle w:val="GT4"/>
      </w:pPr>
    </w:p>
    <w:p w14:paraId="1F0A3C63" w14:textId="77777777" w:rsidR="007745EE" w:rsidRDefault="007745EE" w:rsidP="007172A6">
      <w:pPr>
        <w:pStyle w:val="GT4"/>
      </w:pPr>
    </w:p>
    <w:p w14:paraId="3FAC34FA" w14:textId="77777777" w:rsidR="007745EE" w:rsidRDefault="007745EE" w:rsidP="007172A6">
      <w:pPr>
        <w:pStyle w:val="GT4"/>
      </w:pPr>
    </w:p>
    <w:p w14:paraId="5FDD94F6" w14:textId="77777777" w:rsidR="007745EE" w:rsidRDefault="007745EE" w:rsidP="007172A6">
      <w:pPr>
        <w:pStyle w:val="GT4"/>
      </w:pPr>
    </w:p>
    <w:p w14:paraId="298D7840" w14:textId="77777777" w:rsidR="007745EE" w:rsidRDefault="007745EE" w:rsidP="007172A6">
      <w:pPr>
        <w:pStyle w:val="GT4"/>
      </w:pPr>
    </w:p>
    <w:p w14:paraId="3B7E5815" w14:textId="77777777" w:rsidR="00197707" w:rsidRDefault="00197707" w:rsidP="007172A6">
      <w:pPr>
        <w:pStyle w:val="GT4"/>
      </w:pPr>
    </w:p>
    <w:p w14:paraId="79A40B09" w14:textId="77777777" w:rsidR="00796833" w:rsidRDefault="00796833" w:rsidP="007172A6">
      <w:pPr>
        <w:pStyle w:val="GT4"/>
      </w:pPr>
    </w:p>
    <w:p w14:paraId="0007E32D" w14:textId="77777777" w:rsidR="00854333" w:rsidRDefault="00854333" w:rsidP="007172A6">
      <w:pPr>
        <w:pStyle w:val="GT4"/>
      </w:pPr>
    </w:p>
    <w:p w14:paraId="0999DA87" w14:textId="77777777" w:rsidR="00854333" w:rsidRDefault="00854333" w:rsidP="007172A6">
      <w:pPr>
        <w:pStyle w:val="GT4"/>
      </w:pPr>
    </w:p>
    <w:p w14:paraId="002EF5DF" w14:textId="28725C4B" w:rsidR="008F6689" w:rsidRDefault="002C00FD" w:rsidP="007172A6">
      <w:pPr>
        <w:pStyle w:val="GT4"/>
        <w:rPr>
          <w:rStyle w:val="fontstyle01"/>
          <w:rFonts w:ascii="Times New Roman" w:hAnsi="Times New Roman" w:cs="Times New Roman"/>
          <w:b/>
          <w:bCs/>
          <w:sz w:val="24"/>
          <w:szCs w:val="24"/>
        </w:rPr>
      </w:pPr>
      <w:r>
        <w:t xml:space="preserve"> </w:t>
      </w:r>
    </w:p>
    <w:p w14:paraId="703E971F" w14:textId="77777777" w:rsidR="008F6689" w:rsidRPr="00644FA6" w:rsidRDefault="008F6689" w:rsidP="007172A6">
      <w:pPr>
        <w:pStyle w:val="GT1"/>
        <w:rPr>
          <w:rStyle w:val="fontstyle01"/>
          <w:rFonts w:ascii="Times New Roman" w:hAnsi="Times New Roman" w:cs="Times New Roman"/>
          <w:b w:val="0"/>
          <w:bCs/>
          <w:sz w:val="24"/>
          <w:szCs w:val="24"/>
        </w:rPr>
      </w:pPr>
    </w:p>
    <w:p w14:paraId="4538FA03" w14:textId="0D8DC8B8" w:rsidR="00F307A1" w:rsidRPr="00644FA6" w:rsidRDefault="0039417A" w:rsidP="007172A6">
      <w:pPr>
        <w:pStyle w:val="GT1"/>
        <w:rPr>
          <w:rStyle w:val="fontstyle01"/>
          <w:rFonts w:ascii="Times New Roman" w:hAnsi="Times New Roman" w:cs="Times New Roman"/>
          <w:b w:val="0"/>
          <w:bCs/>
          <w:sz w:val="24"/>
          <w:szCs w:val="24"/>
        </w:rPr>
      </w:pPr>
      <w:bookmarkStart w:id="49" w:name="_Toc119893183"/>
      <w:r>
        <w:rPr>
          <w:rStyle w:val="fontstyle01"/>
          <w:rFonts w:ascii="Times New Roman" w:hAnsi="Times New Roman" w:cs="Times New Roman"/>
          <w:sz w:val="24"/>
          <w:szCs w:val="24"/>
        </w:rPr>
        <w:t xml:space="preserve">                 </w:t>
      </w:r>
      <w:r w:rsidR="00346D03" w:rsidRPr="00644FA6">
        <w:rPr>
          <w:rStyle w:val="fontstyle01"/>
          <w:rFonts w:ascii="Times New Roman" w:hAnsi="Times New Roman" w:cs="Times New Roman"/>
          <w:sz w:val="24"/>
          <w:szCs w:val="24"/>
        </w:rPr>
        <w:t xml:space="preserve">CHAPITRE II : MATERIELS ET </w:t>
      </w:r>
      <w:bookmarkEnd w:id="49"/>
      <w:r w:rsidR="00F307A1" w:rsidRPr="00644FA6">
        <w:rPr>
          <w:rStyle w:val="fontstyle01"/>
          <w:rFonts w:ascii="Times New Roman" w:hAnsi="Times New Roman" w:cs="Times New Roman"/>
          <w:sz w:val="24"/>
          <w:szCs w:val="24"/>
        </w:rPr>
        <w:t>METHODES</w:t>
      </w:r>
    </w:p>
    <w:p w14:paraId="59B23596" w14:textId="77777777" w:rsidR="00F307A1" w:rsidRDefault="00F307A1" w:rsidP="007172A6">
      <w:pPr>
        <w:pStyle w:val="GT1"/>
        <w:rPr>
          <w:rStyle w:val="fontstyle01"/>
          <w:rFonts w:ascii="Times New Roman" w:hAnsi="Times New Roman" w:cs="Times New Roman"/>
          <w:b w:val="0"/>
          <w:bCs/>
          <w:sz w:val="24"/>
          <w:szCs w:val="24"/>
        </w:rPr>
      </w:pPr>
    </w:p>
    <w:p w14:paraId="41B829EB" w14:textId="77777777" w:rsidR="00F307A1" w:rsidRDefault="00F307A1" w:rsidP="007172A6">
      <w:pPr>
        <w:pStyle w:val="GT1"/>
        <w:rPr>
          <w:rStyle w:val="fontstyle01"/>
          <w:rFonts w:ascii="Times New Roman" w:hAnsi="Times New Roman" w:cs="Times New Roman"/>
          <w:b w:val="0"/>
          <w:bCs/>
          <w:sz w:val="24"/>
          <w:szCs w:val="24"/>
        </w:rPr>
      </w:pPr>
    </w:p>
    <w:p w14:paraId="435EB944" w14:textId="77777777" w:rsidR="00F307A1" w:rsidRDefault="00F307A1" w:rsidP="007172A6">
      <w:pPr>
        <w:pStyle w:val="GT1"/>
        <w:rPr>
          <w:rStyle w:val="fontstyle01"/>
          <w:rFonts w:ascii="Times New Roman" w:hAnsi="Times New Roman" w:cs="Times New Roman"/>
          <w:b w:val="0"/>
          <w:bCs/>
          <w:sz w:val="24"/>
          <w:szCs w:val="24"/>
        </w:rPr>
      </w:pPr>
    </w:p>
    <w:p w14:paraId="387AAE79" w14:textId="77777777" w:rsidR="00F307A1" w:rsidRDefault="00F307A1" w:rsidP="007172A6">
      <w:pPr>
        <w:pStyle w:val="GT1"/>
        <w:rPr>
          <w:rStyle w:val="fontstyle01"/>
          <w:rFonts w:ascii="Times New Roman" w:hAnsi="Times New Roman" w:cs="Times New Roman"/>
          <w:b w:val="0"/>
          <w:bCs/>
          <w:sz w:val="24"/>
          <w:szCs w:val="24"/>
        </w:rPr>
      </w:pPr>
    </w:p>
    <w:p w14:paraId="5FA13FC8" w14:textId="77777777" w:rsidR="00197707" w:rsidRDefault="00197707" w:rsidP="007172A6">
      <w:pPr>
        <w:pStyle w:val="GT1"/>
        <w:rPr>
          <w:rStyle w:val="fontstyle01"/>
          <w:rFonts w:ascii="Times New Roman" w:hAnsi="Times New Roman" w:cs="Times New Roman"/>
          <w:b w:val="0"/>
          <w:bCs/>
          <w:sz w:val="24"/>
          <w:szCs w:val="24"/>
        </w:rPr>
      </w:pPr>
    </w:p>
    <w:p w14:paraId="7958FF63" w14:textId="77777777" w:rsidR="00197707" w:rsidRDefault="00197707" w:rsidP="007172A6">
      <w:pPr>
        <w:pStyle w:val="GT1"/>
        <w:rPr>
          <w:rStyle w:val="fontstyle01"/>
          <w:rFonts w:ascii="Times New Roman" w:hAnsi="Times New Roman" w:cs="Times New Roman"/>
          <w:b w:val="0"/>
          <w:bCs/>
          <w:sz w:val="24"/>
          <w:szCs w:val="24"/>
        </w:rPr>
      </w:pPr>
    </w:p>
    <w:p w14:paraId="53536A24" w14:textId="77777777" w:rsidR="00197707" w:rsidRDefault="00197707" w:rsidP="007172A6">
      <w:pPr>
        <w:pStyle w:val="GT1"/>
        <w:rPr>
          <w:rStyle w:val="fontstyle01"/>
          <w:rFonts w:ascii="Times New Roman" w:hAnsi="Times New Roman" w:cs="Times New Roman"/>
          <w:b w:val="0"/>
          <w:bCs/>
          <w:sz w:val="24"/>
          <w:szCs w:val="24"/>
        </w:rPr>
      </w:pPr>
    </w:p>
    <w:p w14:paraId="3FCD11A3" w14:textId="77777777" w:rsidR="00197707" w:rsidRDefault="00197707" w:rsidP="007172A6">
      <w:pPr>
        <w:pStyle w:val="GT1"/>
        <w:rPr>
          <w:rStyle w:val="fontstyle01"/>
          <w:rFonts w:ascii="Times New Roman" w:hAnsi="Times New Roman" w:cs="Times New Roman"/>
          <w:b w:val="0"/>
          <w:bCs/>
          <w:sz w:val="24"/>
          <w:szCs w:val="24"/>
        </w:rPr>
      </w:pPr>
    </w:p>
    <w:p w14:paraId="2A154CE4" w14:textId="77777777" w:rsidR="00197707" w:rsidRDefault="00197707" w:rsidP="007172A6">
      <w:pPr>
        <w:pStyle w:val="GT1"/>
        <w:rPr>
          <w:rStyle w:val="fontstyle01"/>
          <w:rFonts w:ascii="Times New Roman" w:hAnsi="Times New Roman" w:cs="Times New Roman"/>
          <w:b w:val="0"/>
          <w:bCs/>
          <w:sz w:val="24"/>
          <w:szCs w:val="24"/>
        </w:rPr>
      </w:pPr>
    </w:p>
    <w:p w14:paraId="6DC170A0" w14:textId="77777777" w:rsidR="00197707" w:rsidRDefault="00197707" w:rsidP="007172A6">
      <w:pPr>
        <w:pStyle w:val="GT1"/>
        <w:rPr>
          <w:rStyle w:val="fontstyle01"/>
          <w:rFonts w:ascii="Times New Roman" w:hAnsi="Times New Roman" w:cs="Times New Roman"/>
          <w:b w:val="0"/>
          <w:bCs/>
          <w:sz w:val="24"/>
          <w:szCs w:val="24"/>
        </w:rPr>
      </w:pPr>
    </w:p>
    <w:p w14:paraId="5DFCFD98" w14:textId="77777777" w:rsidR="006D7103" w:rsidRDefault="006D7103" w:rsidP="007172A6">
      <w:pPr>
        <w:pStyle w:val="GT1"/>
        <w:rPr>
          <w:rStyle w:val="fontstyle01"/>
          <w:rFonts w:ascii="Times New Roman" w:hAnsi="Times New Roman" w:cs="Times New Roman"/>
          <w:b w:val="0"/>
          <w:bCs/>
          <w:sz w:val="24"/>
          <w:szCs w:val="24"/>
        </w:rPr>
      </w:pPr>
    </w:p>
    <w:p w14:paraId="61901E92" w14:textId="77777777" w:rsidR="008B1B52" w:rsidRDefault="008B1B52" w:rsidP="007172A6">
      <w:pPr>
        <w:pStyle w:val="GT1"/>
        <w:rPr>
          <w:rStyle w:val="fontstyle01"/>
          <w:rFonts w:ascii="Times New Roman" w:hAnsi="Times New Roman" w:cs="Times New Roman"/>
          <w:b w:val="0"/>
          <w:bCs/>
          <w:sz w:val="24"/>
          <w:szCs w:val="24"/>
        </w:rPr>
      </w:pPr>
    </w:p>
    <w:p w14:paraId="00E96716" w14:textId="77777777" w:rsidR="008B1B52" w:rsidRDefault="008B1B52" w:rsidP="007172A6">
      <w:pPr>
        <w:pStyle w:val="GT1"/>
        <w:rPr>
          <w:rStyle w:val="fontstyle01"/>
          <w:rFonts w:ascii="Times New Roman" w:hAnsi="Times New Roman" w:cs="Times New Roman"/>
          <w:b w:val="0"/>
          <w:bCs/>
          <w:sz w:val="24"/>
          <w:szCs w:val="24"/>
        </w:rPr>
      </w:pPr>
    </w:p>
    <w:p w14:paraId="3165CBA6" w14:textId="77777777" w:rsidR="008B1B52" w:rsidRDefault="008B1B52" w:rsidP="007172A6">
      <w:pPr>
        <w:pStyle w:val="GT1"/>
        <w:rPr>
          <w:rStyle w:val="fontstyle01"/>
          <w:rFonts w:ascii="Times New Roman" w:hAnsi="Times New Roman" w:cs="Times New Roman"/>
          <w:b w:val="0"/>
          <w:bCs/>
          <w:sz w:val="24"/>
          <w:szCs w:val="24"/>
        </w:rPr>
      </w:pPr>
    </w:p>
    <w:p w14:paraId="720B11C4" w14:textId="77777777" w:rsidR="008B1B52" w:rsidRDefault="008B1B52" w:rsidP="007172A6">
      <w:pPr>
        <w:pStyle w:val="GT1"/>
        <w:rPr>
          <w:rStyle w:val="fontstyle01"/>
          <w:rFonts w:ascii="Times New Roman" w:hAnsi="Times New Roman" w:cs="Times New Roman"/>
          <w:b w:val="0"/>
          <w:bCs/>
          <w:sz w:val="24"/>
          <w:szCs w:val="24"/>
        </w:rPr>
      </w:pPr>
    </w:p>
    <w:p w14:paraId="1B401A59" w14:textId="77777777" w:rsidR="006D7103" w:rsidRDefault="006D7103" w:rsidP="007172A6">
      <w:pPr>
        <w:pStyle w:val="GT1"/>
        <w:rPr>
          <w:rStyle w:val="fontstyle01"/>
          <w:rFonts w:ascii="Times New Roman" w:hAnsi="Times New Roman" w:cs="Times New Roman"/>
          <w:b w:val="0"/>
          <w:bCs/>
          <w:sz w:val="24"/>
          <w:szCs w:val="24"/>
        </w:rPr>
      </w:pPr>
    </w:p>
    <w:p w14:paraId="74432EE8" w14:textId="77777777" w:rsidR="006D7103" w:rsidRDefault="006D7103" w:rsidP="007172A6">
      <w:pPr>
        <w:pStyle w:val="GT1"/>
        <w:rPr>
          <w:rStyle w:val="fontstyle01"/>
          <w:rFonts w:ascii="Times New Roman" w:hAnsi="Times New Roman" w:cs="Times New Roman"/>
          <w:b w:val="0"/>
          <w:bCs/>
          <w:sz w:val="24"/>
          <w:szCs w:val="24"/>
        </w:rPr>
      </w:pPr>
    </w:p>
    <w:p w14:paraId="0B3C564B" w14:textId="6BD8C8EC" w:rsidR="004B1CD3" w:rsidRPr="0058520F" w:rsidRDefault="004B1CD3" w:rsidP="007172A6">
      <w:pPr>
        <w:pStyle w:val="GT1"/>
        <w:rPr>
          <w:rStyle w:val="fontstyle01"/>
          <w:rFonts w:ascii="Times New Roman" w:hAnsi="Times New Roman" w:cs="Times New Roman"/>
          <w:b w:val="0"/>
          <w:bCs/>
          <w:sz w:val="24"/>
          <w:szCs w:val="24"/>
        </w:rPr>
      </w:pPr>
      <w:r w:rsidRPr="0058520F">
        <w:lastRenderedPageBreak/>
        <w:t xml:space="preserve">Cette section décrit les matériels utilisés sur le </w:t>
      </w:r>
      <w:r w:rsidR="00464518" w:rsidRPr="0058520F">
        <w:t>terrain</w:t>
      </w:r>
      <w:r w:rsidR="00464518">
        <w:t>, au</w:t>
      </w:r>
      <w:r w:rsidRPr="0058520F">
        <w:t xml:space="preserve"> bureau et les méthodes développé</w:t>
      </w:r>
      <w:r w:rsidR="007D093C" w:rsidRPr="0058520F">
        <w:t>e</w:t>
      </w:r>
      <w:r w:rsidRPr="0058520F">
        <w:t xml:space="preserve">s pour obtenir des résultats présentés </w:t>
      </w:r>
      <w:r w:rsidR="00D76FA8" w:rsidRPr="0058520F">
        <w:t>ultérieurement</w:t>
      </w:r>
      <w:r w:rsidR="00D76FA8">
        <w:t>.</w:t>
      </w:r>
    </w:p>
    <w:p w14:paraId="0B0D9FD4" w14:textId="7FE425F5" w:rsidR="00B9561E" w:rsidRPr="00644FA6" w:rsidRDefault="00553E32" w:rsidP="007172A6">
      <w:pPr>
        <w:pStyle w:val="GT2"/>
        <w:rPr>
          <w:rStyle w:val="fontstyle01"/>
          <w:rFonts w:ascii="Times New Roman" w:hAnsi="Times New Roman" w:cs="Times New Roman"/>
          <w:b w:val="0"/>
          <w:bCs/>
          <w:color w:val="auto"/>
          <w:sz w:val="24"/>
          <w:szCs w:val="24"/>
        </w:rPr>
      </w:pPr>
      <w:bookmarkStart w:id="50" w:name="_Toc119893184"/>
      <w:r w:rsidRPr="00644FA6">
        <w:rPr>
          <w:rStyle w:val="fontstyle01"/>
          <w:rFonts w:ascii="Times New Roman" w:hAnsi="Times New Roman" w:cs="Times New Roman"/>
          <w:sz w:val="24"/>
          <w:szCs w:val="24"/>
        </w:rPr>
        <w:t xml:space="preserve">II.1. </w:t>
      </w:r>
      <w:r w:rsidR="005A77CE" w:rsidRPr="00644FA6">
        <w:rPr>
          <w:rStyle w:val="fontstyle01"/>
          <w:rFonts w:ascii="Times New Roman" w:hAnsi="Times New Roman" w:cs="Times New Roman"/>
          <w:color w:val="auto"/>
          <w:sz w:val="24"/>
          <w:szCs w:val="24"/>
        </w:rPr>
        <w:t>MATERIEL</w:t>
      </w:r>
      <w:bookmarkEnd w:id="50"/>
    </w:p>
    <w:p w14:paraId="1697EFD7" w14:textId="61CD302E" w:rsidR="005A77CE" w:rsidRPr="00644FA6" w:rsidRDefault="00823129" w:rsidP="007172A6">
      <w:pPr>
        <w:pStyle w:val="GT3"/>
      </w:pPr>
      <w:bookmarkStart w:id="51" w:name="_Toc119893185"/>
      <w:r w:rsidRPr="00644FA6">
        <w:t xml:space="preserve">II.1.1. </w:t>
      </w:r>
      <w:r w:rsidR="000F7C12" w:rsidRPr="00644FA6">
        <w:t>Présentation</w:t>
      </w:r>
      <w:r w:rsidR="008C5758" w:rsidRPr="00644FA6">
        <w:t xml:space="preserve"> de la zone d’é</w:t>
      </w:r>
      <w:r w:rsidR="000F7C12" w:rsidRPr="00644FA6">
        <w:t>tude</w:t>
      </w:r>
      <w:bookmarkEnd w:id="51"/>
    </w:p>
    <w:p w14:paraId="41A6A732" w14:textId="77777777" w:rsidR="008D5C84" w:rsidRPr="003D085B" w:rsidRDefault="008D5C84" w:rsidP="007172A6">
      <w:pPr>
        <w:pStyle w:val="GT4"/>
      </w:pPr>
      <w:bookmarkStart w:id="52" w:name="_Toc119893187"/>
      <w:r w:rsidRPr="00644FA6">
        <w:rPr>
          <w:rStyle w:val="Titre2Car"/>
          <w:rFonts w:cs="Times New Roman"/>
          <w:szCs w:val="24"/>
        </w:rPr>
        <w:t>II</w:t>
      </w:r>
      <w:r w:rsidRPr="00644FA6">
        <w:t xml:space="preserve">.1.1.2. </w:t>
      </w:r>
      <w:bookmarkEnd w:id="52"/>
      <w:r w:rsidRPr="00644FA6">
        <w:t>Situation géographique de la zone d’étude</w:t>
      </w:r>
    </w:p>
    <w:p w14:paraId="14335EDB" w14:textId="5155D0E0" w:rsidR="008D5C84" w:rsidRPr="00B8371B" w:rsidRDefault="008D5C84" w:rsidP="007172A6">
      <w:pPr>
        <w:pStyle w:val="GT4"/>
        <w:rPr>
          <w:b w:val="0"/>
          <w:bCs w:val="0"/>
        </w:rPr>
      </w:pPr>
      <w:r w:rsidRPr="00B8371B">
        <w:rPr>
          <w:b w:val="0"/>
          <w:bCs w:val="0"/>
        </w:rPr>
        <w:t>Située à 13,561° de longitude Est et 7,3551° de latitude Nord, dans le Département de la VINA, Région de l’ADAMAOUA, la Commune d’arrondissement de NGAOUNDERE 3ème ont une superficie d’environ 320 Km2</w:t>
      </w:r>
      <w:r w:rsidR="00B8371B">
        <w:rPr>
          <w:b w:val="0"/>
          <w:bCs w:val="0"/>
        </w:rPr>
        <w:t>.</w:t>
      </w:r>
      <w:r w:rsidRPr="00B8371B">
        <w:rPr>
          <w:b w:val="0"/>
          <w:bCs w:val="0"/>
        </w:rPr>
        <w:t xml:space="preserve"> </w:t>
      </w:r>
    </w:p>
    <w:p w14:paraId="50297C20" w14:textId="0125E86B" w:rsidR="00F53642" w:rsidRPr="002D6402" w:rsidRDefault="00726E47" w:rsidP="007172A6">
      <w:pPr>
        <w:pStyle w:val="GT4"/>
        <w:rPr>
          <w:rStyle w:val="fontstyle01"/>
          <w:rFonts w:ascii="Times New Roman" w:hAnsi="Times New Roman" w:cs="Times New Roman"/>
          <w:color w:val="auto"/>
          <w:sz w:val="24"/>
          <w:szCs w:val="24"/>
        </w:rPr>
      </w:pPr>
      <w:r>
        <w:rPr>
          <w:noProof/>
        </w:rPr>
        <w:drawing>
          <wp:inline distT="0" distB="0" distL="0" distR="0" wp14:anchorId="5AE26BEA" wp14:editId="6EAC930F">
            <wp:extent cx="6094730" cy="3613355"/>
            <wp:effectExtent l="0" t="0" r="1270" b="6350"/>
            <wp:docPr id="51732565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6107118" cy="3620699"/>
                    </a:xfrm>
                    <a:prstGeom prst="rect">
                      <a:avLst/>
                    </a:prstGeom>
                    <a:noFill/>
                    <a:ln>
                      <a:noFill/>
                    </a:ln>
                  </pic:spPr>
                </pic:pic>
              </a:graphicData>
            </a:graphic>
          </wp:inline>
        </w:drawing>
      </w:r>
    </w:p>
    <w:p w14:paraId="53E24D86" w14:textId="47B7A676" w:rsidR="00715147" w:rsidRDefault="00715147" w:rsidP="007172A6">
      <w:pPr>
        <w:pStyle w:val="GT3"/>
      </w:pPr>
    </w:p>
    <w:p w14:paraId="6A9452D4" w14:textId="0EF4AA21" w:rsidR="009E553C" w:rsidRDefault="00823129" w:rsidP="00EC3B81">
      <w:pPr>
        <w:ind w:firstLine="708"/>
      </w:pPr>
      <w:r w:rsidRPr="0031347F">
        <w:t xml:space="preserve">Notre étude a été effectué à l’aide de </w:t>
      </w:r>
      <w:r w:rsidR="00333FB9">
        <w:t xml:space="preserve">six </w:t>
      </w:r>
      <w:r w:rsidR="00333FB9" w:rsidRPr="0031347F">
        <w:t>forage</w:t>
      </w:r>
      <w:r w:rsidR="00333FB9">
        <w:t>s</w:t>
      </w:r>
      <w:r w:rsidR="00333FB9" w:rsidRPr="0031347F">
        <w:t xml:space="preserve"> réalisés</w:t>
      </w:r>
      <w:r w:rsidRPr="0031347F">
        <w:t xml:space="preserve"> dans les </w:t>
      </w:r>
      <w:r w:rsidR="009E5DF0">
        <w:t>localités de</w:t>
      </w:r>
      <w:r w:rsidR="008103EF">
        <w:t xml:space="preserve"> </w:t>
      </w:r>
      <w:r w:rsidR="00644FA6">
        <w:t xml:space="preserve">Ngaoundéré III </w:t>
      </w:r>
      <w:r w:rsidRPr="0031347F">
        <w:t>plus précisément à</w:t>
      </w:r>
      <w:r w:rsidR="008103EF">
        <w:t xml:space="preserve"> </w:t>
      </w:r>
      <w:r w:rsidR="002F5F4A">
        <w:t xml:space="preserve">Mbijoro </w:t>
      </w:r>
      <w:r w:rsidR="002F5F4A" w:rsidRPr="0031347F">
        <w:t>;</w:t>
      </w:r>
      <w:r w:rsidR="006A44CD">
        <w:t xml:space="preserve"> </w:t>
      </w:r>
      <w:r w:rsidR="008103EF">
        <w:t xml:space="preserve">Malo </w:t>
      </w:r>
      <w:r w:rsidR="006A44CD">
        <w:t>Dori ;</w:t>
      </w:r>
      <w:r w:rsidR="006A44CD" w:rsidRPr="0031347F">
        <w:t xml:space="preserve"> </w:t>
      </w:r>
      <w:r w:rsidR="006A44CD">
        <w:t>Ma</w:t>
      </w:r>
      <w:r w:rsidR="00333FB9">
        <w:t>lo</w:t>
      </w:r>
      <w:r w:rsidR="008103EF">
        <w:t xml:space="preserve"> </w:t>
      </w:r>
      <w:r w:rsidR="00333FB9">
        <w:t>dje</w:t>
      </w:r>
      <w:r w:rsidR="002F5F4A">
        <w:t xml:space="preserve">bou </w:t>
      </w:r>
      <w:r w:rsidR="002F5F4A" w:rsidRPr="0031347F">
        <w:t>;</w:t>
      </w:r>
      <w:r w:rsidR="002F5F4A">
        <w:t xml:space="preserve"> Dang</w:t>
      </w:r>
      <w:r w:rsidR="00C54D36">
        <w:t>,</w:t>
      </w:r>
      <w:r w:rsidR="002F5F4A">
        <w:t xml:space="preserve"> tchabal baorou ; Maiborno</w:t>
      </w:r>
      <w:r w:rsidR="00333FB9">
        <w:t> ;</w:t>
      </w:r>
    </w:p>
    <w:p w14:paraId="5CE7B694" w14:textId="58D60DCC" w:rsidR="00EE2BF2" w:rsidRDefault="00715147" w:rsidP="00EE2BF2">
      <w:r>
        <w:t>L</w:t>
      </w:r>
      <w:r w:rsidR="004832AC">
        <w:t xml:space="preserve">a </w:t>
      </w:r>
      <w:r>
        <w:t>commune de Ngaoundéré 3éme</w:t>
      </w:r>
      <w:r w:rsidR="00333FB9">
        <w:t xml:space="preserve"> </w:t>
      </w:r>
      <w:r>
        <w:t>qui f</w:t>
      </w:r>
      <w:r w:rsidR="004832AC">
        <w:t>ait</w:t>
      </w:r>
      <w:r>
        <w:t xml:space="preserve"> l’objet de la présente étude, se localise sur </w:t>
      </w:r>
      <w:r w:rsidR="00333FB9">
        <w:t>des</w:t>
      </w:r>
      <w:r>
        <w:t xml:space="preserve"> zone</w:t>
      </w:r>
      <w:r w:rsidR="00333FB9">
        <w:t>s</w:t>
      </w:r>
      <w:r>
        <w:t xml:space="preserve"> dont les aspects géographique</w:t>
      </w:r>
      <w:r w:rsidR="00C54D36">
        <w:t>s</w:t>
      </w:r>
      <w:r>
        <w:t>, géologique</w:t>
      </w:r>
      <w:r w:rsidR="00C54D36">
        <w:t>s</w:t>
      </w:r>
      <w:r>
        <w:t xml:space="preserve"> et hydrogéologique</w:t>
      </w:r>
      <w:r w:rsidR="00C54D36">
        <w:t>s</w:t>
      </w:r>
      <w:r>
        <w:t xml:space="preserve"> sont présentés dans ce chapitre</w:t>
      </w:r>
      <w:r w:rsidR="00C54D36">
        <w:t> ;</w:t>
      </w:r>
    </w:p>
    <w:p w14:paraId="5EAC721B" w14:textId="77777777" w:rsidR="00D732A9" w:rsidRDefault="00D732A9" w:rsidP="00EE2BF2"/>
    <w:p w14:paraId="77CC3131" w14:textId="77777777" w:rsidR="00EC3B81" w:rsidRDefault="00EC3B81" w:rsidP="00EE2BF2"/>
    <w:p w14:paraId="5664D913" w14:textId="77777777" w:rsidR="00EC3B81" w:rsidRPr="001D7214" w:rsidRDefault="00EC3B81" w:rsidP="00EE2BF2">
      <w:pPr>
        <w:rPr>
          <w:rStyle w:val="fontstyle01"/>
          <w:rFonts w:ascii="Times New Roman" w:hAnsi="Times New Roman" w:cstheme="minorBidi"/>
          <w:b w:val="0"/>
          <w:bCs w:val="0"/>
          <w:color w:val="auto"/>
          <w:sz w:val="24"/>
          <w:szCs w:val="22"/>
        </w:rPr>
      </w:pPr>
    </w:p>
    <w:p w14:paraId="6FFA033F" w14:textId="100675F9" w:rsidR="005E1255" w:rsidRPr="00B0130D" w:rsidRDefault="00475042" w:rsidP="007172A6">
      <w:pPr>
        <w:pStyle w:val="GT3"/>
      </w:pPr>
      <w:bookmarkStart w:id="53" w:name="_Toc119893189"/>
      <w:r w:rsidRPr="00B0130D">
        <w:lastRenderedPageBreak/>
        <w:t>II.</w:t>
      </w:r>
      <w:r w:rsidR="005A1E8E" w:rsidRPr="00B0130D">
        <w:t>1.</w:t>
      </w:r>
      <w:r w:rsidRPr="00B0130D">
        <w:t>2. MATERIEL</w:t>
      </w:r>
      <w:r w:rsidR="005E1255" w:rsidRPr="00B0130D">
        <w:t xml:space="preserve"> DE TERRAIN</w:t>
      </w:r>
      <w:bookmarkEnd w:id="53"/>
    </w:p>
    <w:p w14:paraId="655B8012" w14:textId="0B43C409" w:rsidR="005E1255" w:rsidRPr="00B0130D" w:rsidRDefault="005E1255" w:rsidP="007172A6">
      <w:pPr>
        <w:pStyle w:val="GT4"/>
      </w:pPr>
      <w:bookmarkStart w:id="54" w:name="_Toc119893190"/>
      <w:r w:rsidRPr="00B0130D">
        <w:t>II.</w:t>
      </w:r>
      <w:r w:rsidR="00A22718" w:rsidRPr="00B0130D">
        <w:t>1.</w:t>
      </w:r>
      <w:r w:rsidRPr="00B0130D">
        <w:t xml:space="preserve">2.1. </w:t>
      </w:r>
      <w:r w:rsidR="008C5758" w:rsidRPr="00B0130D">
        <w:t>Géophysique</w:t>
      </w:r>
      <w:bookmarkEnd w:id="54"/>
    </w:p>
    <w:p w14:paraId="024D19DF" w14:textId="77777777" w:rsidR="005E1255" w:rsidRPr="00B10867" w:rsidRDefault="005E1255" w:rsidP="005E1255">
      <w:r w:rsidRPr="0031347F">
        <w:t xml:space="preserve">Pour caractériser la succession verticale des formations du sous-sol, un ensemble de logiciels a été utilisé. Il s’agit : </w:t>
      </w:r>
    </w:p>
    <w:p w14:paraId="62E61FA1" w14:textId="062CDA6B" w:rsidR="005E1255" w:rsidRPr="006D64BC" w:rsidRDefault="005E1255" w:rsidP="005E1255">
      <w:pPr>
        <w:pStyle w:val="Paragraphedeliste"/>
        <w:numPr>
          <w:ilvl w:val="0"/>
          <w:numId w:val="9"/>
        </w:numPr>
        <w:autoSpaceDE w:val="0"/>
        <w:autoSpaceDN w:val="0"/>
        <w:adjustRightInd w:val="0"/>
        <w:spacing w:after="148"/>
        <w:rPr>
          <w:rFonts w:cs="Times New Roman"/>
          <w:color w:val="000000"/>
          <w:szCs w:val="24"/>
        </w:rPr>
      </w:pPr>
      <w:r w:rsidRPr="006D64BC">
        <w:rPr>
          <w:rFonts w:ascii="CIDFont+F1" w:hAnsi="CIDFont+F1"/>
          <w:color w:val="000000"/>
          <w:sz w:val="22"/>
        </w:rPr>
        <w:t xml:space="preserve">Un </w:t>
      </w:r>
      <w:r w:rsidR="00EE2BF2" w:rsidRPr="006D64BC">
        <w:rPr>
          <w:rFonts w:ascii="CIDFont+F1" w:hAnsi="CIDFont+F1"/>
          <w:color w:val="000000"/>
          <w:sz w:val="22"/>
        </w:rPr>
        <w:t>résistivi</w:t>
      </w:r>
      <w:r w:rsidR="00EE2BF2">
        <w:rPr>
          <w:rFonts w:ascii="CIDFont+F1" w:hAnsi="CIDFont+F1"/>
          <w:color w:val="000000"/>
          <w:sz w:val="22"/>
        </w:rPr>
        <w:t>metre</w:t>
      </w:r>
      <w:r w:rsidRPr="006D64BC">
        <w:rPr>
          <w:rFonts w:ascii="CIDFont+F1" w:hAnsi="CIDFont+F1"/>
          <w:color w:val="000000"/>
          <w:sz w:val="22"/>
        </w:rPr>
        <w:t xml:space="preserve"> électrique et ses accessoires</w:t>
      </w:r>
      <w:r>
        <w:rPr>
          <w:rFonts w:ascii="CIDFont+F1" w:hAnsi="CIDFont+F1"/>
          <w:color w:val="000000"/>
          <w:sz w:val="22"/>
        </w:rPr>
        <w:t> ;</w:t>
      </w:r>
    </w:p>
    <w:p w14:paraId="3158565B" w14:textId="77777777" w:rsidR="005E1255" w:rsidRPr="00755DE0" w:rsidRDefault="005E1255" w:rsidP="005E1255">
      <w:pPr>
        <w:pStyle w:val="Paragraphedeliste"/>
        <w:numPr>
          <w:ilvl w:val="0"/>
          <w:numId w:val="9"/>
        </w:numPr>
        <w:autoSpaceDE w:val="0"/>
        <w:autoSpaceDN w:val="0"/>
        <w:adjustRightInd w:val="0"/>
        <w:spacing w:after="148"/>
        <w:rPr>
          <w:rFonts w:cs="Times New Roman"/>
          <w:color w:val="000000"/>
          <w:szCs w:val="24"/>
        </w:rPr>
      </w:pPr>
      <w:r w:rsidRPr="006D64BC">
        <w:rPr>
          <w:rFonts w:ascii="CIDFont+F1" w:hAnsi="CIDFont+F1"/>
          <w:color w:val="000000"/>
          <w:sz w:val="22"/>
        </w:rPr>
        <w:t>Un appareil Photo Numérique</w:t>
      </w:r>
      <w:r>
        <w:rPr>
          <w:rFonts w:ascii="CIDFont+F1" w:hAnsi="CIDFont+F1"/>
          <w:color w:val="000000"/>
          <w:sz w:val="22"/>
        </w:rPr>
        <w:t xml:space="preserve"> (téléphone)</w:t>
      </w:r>
      <w:r w:rsidRPr="006D64BC">
        <w:rPr>
          <w:rFonts w:ascii="CIDFont+F1" w:hAnsi="CIDFont+F1"/>
          <w:color w:val="000000"/>
          <w:sz w:val="22"/>
        </w:rPr>
        <w:t xml:space="preserve"> ;</w:t>
      </w:r>
    </w:p>
    <w:p w14:paraId="24F5BCFF" w14:textId="7CAA8807" w:rsidR="005E1255" w:rsidRPr="00DB4F10" w:rsidRDefault="005E1255" w:rsidP="005E1255">
      <w:pPr>
        <w:pStyle w:val="Paragraphedeliste"/>
        <w:numPr>
          <w:ilvl w:val="0"/>
          <w:numId w:val="9"/>
        </w:numPr>
        <w:autoSpaceDE w:val="0"/>
        <w:autoSpaceDN w:val="0"/>
        <w:adjustRightInd w:val="0"/>
        <w:spacing w:after="148"/>
        <w:rPr>
          <w:rFonts w:cs="Times New Roman"/>
          <w:color w:val="000000"/>
          <w:szCs w:val="24"/>
        </w:rPr>
      </w:pPr>
      <w:r w:rsidRPr="00755DE0">
        <w:rPr>
          <w:rFonts w:ascii="CIDFont+F1" w:hAnsi="CIDFont+F1"/>
          <w:color w:val="000000"/>
          <w:sz w:val="22"/>
        </w:rPr>
        <w:t>Un lot d’outils de sondage et de maintenance des appareils (décamètre, machettes, etc.)</w:t>
      </w:r>
      <w:r w:rsidR="00B26275">
        <w:rPr>
          <w:rFonts w:ascii="CIDFont+F1" w:hAnsi="CIDFont+F1"/>
          <w:color w:val="000000"/>
          <w:sz w:val="22"/>
        </w:rPr>
        <w:t> ;</w:t>
      </w:r>
    </w:p>
    <w:p w14:paraId="0260579C" w14:textId="38E7309B" w:rsidR="005E1255" w:rsidRPr="005E1255" w:rsidRDefault="005E1255" w:rsidP="005E1255">
      <w:pPr>
        <w:pStyle w:val="Paragraphedeliste"/>
        <w:numPr>
          <w:ilvl w:val="0"/>
          <w:numId w:val="9"/>
        </w:numPr>
        <w:autoSpaceDE w:val="0"/>
        <w:autoSpaceDN w:val="0"/>
        <w:adjustRightInd w:val="0"/>
        <w:spacing w:after="148"/>
        <w:rPr>
          <w:rFonts w:cs="Times New Roman"/>
          <w:color w:val="000000"/>
          <w:szCs w:val="24"/>
        </w:rPr>
      </w:pPr>
      <w:r>
        <w:rPr>
          <w:rFonts w:ascii="CIDFont+F1" w:hAnsi="CIDFont+F1"/>
          <w:color w:val="000000"/>
          <w:sz w:val="22"/>
        </w:rPr>
        <w:t>Un GPS Garmin</w:t>
      </w:r>
      <w:r w:rsidR="00B26275">
        <w:rPr>
          <w:rFonts w:ascii="CIDFont+F1" w:hAnsi="CIDFont+F1"/>
          <w:color w:val="000000"/>
          <w:sz w:val="22"/>
        </w:rPr>
        <w:t> ;</w:t>
      </w:r>
    </w:p>
    <w:p w14:paraId="2EC5A973" w14:textId="0D1EF469" w:rsidR="00A22718" w:rsidRPr="00117637" w:rsidRDefault="004F79BB" w:rsidP="00117637">
      <w:pPr>
        <w:autoSpaceDE w:val="0"/>
        <w:autoSpaceDN w:val="0"/>
        <w:adjustRightInd w:val="0"/>
        <w:rPr>
          <w:rFonts w:cs="Times New Roman"/>
          <w:color w:val="000000"/>
          <w:szCs w:val="24"/>
        </w:rPr>
      </w:pPr>
      <w:r>
        <w:rPr>
          <w:noProof/>
        </w:rPr>
        <w:drawing>
          <wp:inline distT="0" distB="0" distL="0" distR="0" wp14:anchorId="1087202B" wp14:editId="3A434CEA">
            <wp:extent cx="2087880" cy="2783222"/>
            <wp:effectExtent l="0" t="0" r="7620" b="0"/>
            <wp:docPr id="1259010427" name="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2102942" cy="2803300"/>
                    </a:xfrm>
                    <a:prstGeom prst="rect">
                      <a:avLst/>
                    </a:prstGeom>
                    <a:noFill/>
                    <a:ln>
                      <a:noFill/>
                    </a:ln>
                  </pic:spPr>
                </pic:pic>
              </a:graphicData>
            </a:graphic>
          </wp:inline>
        </w:drawing>
      </w:r>
      <w:r w:rsidR="00117637">
        <w:rPr>
          <w:rFonts w:cs="Times New Roman"/>
          <w:color w:val="000000"/>
          <w:szCs w:val="24"/>
        </w:rPr>
        <w:t xml:space="preserve">       </w:t>
      </w:r>
      <w:r w:rsidR="00117637">
        <w:rPr>
          <w:noProof/>
          <w:lang w:eastAsia="fr-FR"/>
        </w:rPr>
        <w:drawing>
          <wp:inline distT="0" distB="0" distL="0" distR="0" wp14:anchorId="394AA353" wp14:editId="4300B4A5">
            <wp:extent cx="2333404" cy="2232483"/>
            <wp:effectExtent l="0" t="0" r="0" b="0"/>
            <wp:docPr id="178262740" name="Image 178262740" descr="C:\Users\T\AppData\Local\Microsoft\Windows\Temporary Internet Files\Content.Word\IMG_20200827_114415_92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T\AppData\Local\Microsoft\Windows\Temporary Internet Files\Content.Word\IMG_20200827_114415_927.jpg"/>
                    <pic:cNvPicPr>
                      <a:picLocks noChangeAspect="1" noChangeArrowheads="1"/>
                    </pic:cNvPicPr>
                  </pic:nvPicPr>
                  <pic:blipFill>
                    <a:blip r:embed="rId25" cstate="print"/>
                    <a:srcRect/>
                    <a:stretch>
                      <a:fillRect/>
                    </a:stretch>
                  </pic:blipFill>
                  <pic:spPr bwMode="auto">
                    <a:xfrm>
                      <a:off x="0" y="0"/>
                      <a:ext cx="2342013" cy="2240720"/>
                    </a:xfrm>
                    <a:prstGeom prst="rect">
                      <a:avLst/>
                    </a:prstGeom>
                    <a:noFill/>
                    <a:ln w="9525">
                      <a:noFill/>
                      <a:miter lim="800000"/>
                      <a:headEnd/>
                      <a:tailEnd/>
                    </a:ln>
                  </pic:spPr>
                </pic:pic>
              </a:graphicData>
            </a:graphic>
          </wp:inline>
        </w:drawing>
      </w:r>
      <w:r w:rsidR="008346C0">
        <w:rPr>
          <w:rFonts w:cs="Times New Roman"/>
          <w:szCs w:val="24"/>
        </w:rPr>
        <w:tab/>
      </w:r>
      <w:bookmarkStart w:id="55" w:name="_Toc119855723"/>
    </w:p>
    <w:p w14:paraId="298720FF" w14:textId="7FBB87E0" w:rsidR="005E1255" w:rsidRDefault="008346C0" w:rsidP="005A4D6C">
      <w:pPr>
        <w:pStyle w:val="Sous-titre"/>
        <w:rPr>
          <w:rFonts w:cs="Times New Roman"/>
          <w:color w:val="000000"/>
          <w:szCs w:val="24"/>
        </w:rPr>
      </w:pPr>
      <w:r w:rsidRPr="00A22718">
        <w:t xml:space="preserve">Figure </w:t>
      </w:r>
      <w:r>
        <w:fldChar w:fldCharType="begin"/>
      </w:r>
      <w:r>
        <w:instrText xml:space="preserve"> SEQ Figure \* ARABIC </w:instrText>
      </w:r>
      <w:r>
        <w:fldChar w:fldCharType="separate"/>
      </w:r>
      <w:r w:rsidR="000F0E5C">
        <w:rPr>
          <w:noProof/>
        </w:rPr>
        <w:t>5</w:t>
      </w:r>
      <w:r>
        <w:rPr>
          <w:noProof/>
        </w:rPr>
        <w:fldChar w:fldCharType="end"/>
      </w:r>
      <w:r w:rsidRPr="00A22718">
        <w:t xml:space="preserve"> : </w:t>
      </w:r>
      <w:r w:rsidR="0058410A" w:rsidRPr="00A22718">
        <w:rPr>
          <w:rFonts w:cs="Times New Roman"/>
          <w:szCs w:val="24"/>
        </w:rPr>
        <w:t>G</w:t>
      </w:r>
      <w:r w:rsidR="0058410A">
        <w:rPr>
          <w:rFonts w:cs="Times New Roman"/>
          <w:color w:val="000000"/>
          <w:szCs w:val="24"/>
        </w:rPr>
        <w:t xml:space="preserve">PS et </w:t>
      </w:r>
      <w:bookmarkEnd w:id="55"/>
      <w:r w:rsidR="009443E8">
        <w:rPr>
          <w:rFonts w:cs="Times New Roman"/>
          <w:color w:val="000000"/>
          <w:szCs w:val="24"/>
        </w:rPr>
        <w:t>résistivimetre</w:t>
      </w:r>
    </w:p>
    <w:p w14:paraId="517BE44C" w14:textId="43982B15" w:rsidR="000D56D2" w:rsidRDefault="000D56D2" w:rsidP="007172A6">
      <w:pPr>
        <w:pStyle w:val="GT4"/>
      </w:pPr>
      <w:bookmarkStart w:id="56" w:name="_Toc119893191"/>
      <w:r>
        <w:t>II.</w:t>
      </w:r>
      <w:r w:rsidR="002F2126">
        <w:t>1.</w:t>
      </w:r>
      <w:r>
        <w:t xml:space="preserve">2.2. </w:t>
      </w:r>
      <w:r w:rsidR="008C5758">
        <w:t>Forage</w:t>
      </w:r>
      <w:bookmarkEnd w:id="56"/>
      <w:r w:rsidR="008C5758">
        <w:t xml:space="preserve"> </w:t>
      </w:r>
    </w:p>
    <w:p w14:paraId="18F21067" w14:textId="77777777" w:rsidR="000D56D2" w:rsidRDefault="000D56D2" w:rsidP="00C03503">
      <w:pPr>
        <w:autoSpaceDE w:val="0"/>
        <w:autoSpaceDN w:val="0"/>
        <w:adjustRightInd w:val="0"/>
        <w:spacing w:after="0"/>
        <w:ind w:firstLine="708"/>
        <w:rPr>
          <w:rFonts w:cs="Times New Roman"/>
          <w:color w:val="000000"/>
          <w:szCs w:val="24"/>
        </w:rPr>
      </w:pPr>
      <w:r>
        <w:rPr>
          <w:rFonts w:cs="Times New Roman"/>
          <w:color w:val="000000"/>
          <w:szCs w:val="24"/>
        </w:rPr>
        <w:t>Les matériels utilisés pour la foration sont :</w:t>
      </w:r>
    </w:p>
    <w:p w14:paraId="196BFC43" w14:textId="77777777" w:rsidR="000D56D2" w:rsidRDefault="000D56D2" w:rsidP="00C03503">
      <w:pPr>
        <w:pStyle w:val="Paragraphedeliste"/>
        <w:numPr>
          <w:ilvl w:val="0"/>
          <w:numId w:val="10"/>
        </w:numPr>
        <w:autoSpaceDE w:val="0"/>
        <w:autoSpaceDN w:val="0"/>
        <w:adjustRightInd w:val="0"/>
        <w:spacing w:after="0"/>
        <w:rPr>
          <w:rFonts w:cs="Times New Roman"/>
          <w:color w:val="000000"/>
          <w:szCs w:val="24"/>
        </w:rPr>
      </w:pPr>
      <w:r w:rsidRPr="00C14214">
        <w:rPr>
          <w:rFonts w:cs="Times New Roman"/>
          <w:color w:val="000000"/>
          <w:szCs w:val="24"/>
        </w:rPr>
        <w:t xml:space="preserve">La foreuse ; </w:t>
      </w:r>
    </w:p>
    <w:p w14:paraId="5EB95CB2" w14:textId="77777777" w:rsidR="000D56D2" w:rsidRDefault="000D56D2" w:rsidP="00C03503">
      <w:pPr>
        <w:pStyle w:val="Paragraphedeliste"/>
        <w:numPr>
          <w:ilvl w:val="0"/>
          <w:numId w:val="10"/>
        </w:numPr>
        <w:autoSpaceDE w:val="0"/>
        <w:autoSpaceDN w:val="0"/>
        <w:adjustRightInd w:val="0"/>
        <w:spacing w:after="0"/>
        <w:rPr>
          <w:rFonts w:cs="Times New Roman"/>
          <w:color w:val="000000"/>
          <w:szCs w:val="24"/>
        </w:rPr>
      </w:pPr>
      <w:r w:rsidRPr="00C14214">
        <w:rPr>
          <w:rFonts w:cs="Times New Roman"/>
          <w:color w:val="000000"/>
          <w:szCs w:val="24"/>
        </w:rPr>
        <w:t xml:space="preserve">Le camion-compresseur ; </w:t>
      </w:r>
    </w:p>
    <w:p w14:paraId="08260803" w14:textId="77777777" w:rsidR="000D56D2" w:rsidRDefault="000D56D2" w:rsidP="00C03503">
      <w:pPr>
        <w:pStyle w:val="Paragraphedeliste"/>
        <w:numPr>
          <w:ilvl w:val="0"/>
          <w:numId w:val="10"/>
        </w:numPr>
        <w:autoSpaceDE w:val="0"/>
        <w:autoSpaceDN w:val="0"/>
        <w:adjustRightInd w:val="0"/>
        <w:spacing w:after="0"/>
        <w:rPr>
          <w:rFonts w:cs="Times New Roman"/>
          <w:color w:val="000000"/>
          <w:szCs w:val="24"/>
        </w:rPr>
      </w:pPr>
      <w:r w:rsidRPr="00C14214">
        <w:rPr>
          <w:rFonts w:cs="Times New Roman"/>
          <w:color w:val="000000"/>
          <w:szCs w:val="24"/>
        </w:rPr>
        <w:t xml:space="preserve">Un GPS pour la prise des coordonnées géographiques ; </w:t>
      </w:r>
    </w:p>
    <w:p w14:paraId="360E0B6B" w14:textId="77777777" w:rsidR="000D56D2" w:rsidRDefault="000D56D2" w:rsidP="00C03503">
      <w:pPr>
        <w:pStyle w:val="Paragraphedeliste"/>
        <w:numPr>
          <w:ilvl w:val="0"/>
          <w:numId w:val="10"/>
        </w:numPr>
        <w:autoSpaceDE w:val="0"/>
        <w:autoSpaceDN w:val="0"/>
        <w:adjustRightInd w:val="0"/>
        <w:spacing w:after="0"/>
        <w:rPr>
          <w:rFonts w:cs="Times New Roman"/>
          <w:color w:val="000000"/>
          <w:szCs w:val="24"/>
        </w:rPr>
      </w:pPr>
      <w:r w:rsidRPr="00C14214">
        <w:rPr>
          <w:rFonts w:cs="Times New Roman"/>
          <w:color w:val="000000"/>
          <w:szCs w:val="24"/>
        </w:rPr>
        <w:t xml:space="preserve">Le camion de liaison ; </w:t>
      </w:r>
    </w:p>
    <w:p w14:paraId="53D8E7C7" w14:textId="77777777" w:rsidR="000D56D2" w:rsidRDefault="000D56D2" w:rsidP="00C03503">
      <w:pPr>
        <w:pStyle w:val="Paragraphedeliste"/>
        <w:numPr>
          <w:ilvl w:val="0"/>
          <w:numId w:val="10"/>
        </w:numPr>
        <w:autoSpaceDE w:val="0"/>
        <w:autoSpaceDN w:val="0"/>
        <w:adjustRightInd w:val="0"/>
        <w:spacing w:after="0"/>
        <w:rPr>
          <w:rFonts w:cs="Times New Roman"/>
          <w:color w:val="000000"/>
          <w:szCs w:val="24"/>
        </w:rPr>
      </w:pPr>
      <w:r w:rsidRPr="00C14214">
        <w:rPr>
          <w:rFonts w:cs="Times New Roman"/>
          <w:color w:val="000000"/>
          <w:szCs w:val="24"/>
        </w:rPr>
        <w:t xml:space="preserve">Les polychlorures de vinyle (PVC) ; </w:t>
      </w:r>
    </w:p>
    <w:p w14:paraId="4340AA50" w14:textId="77777777" w:rsidR="000D56D2" w:rsidRDefault="000D56D2" w:rsidP="00C03503">
      <w:pPr>
        <w:pStyle w:val="Paragraphedeliste"/>
        <w:numPr>
          <w:ilvl w:val="0"/>
          <w:numId w:val="10"/>
        </w:numPr>
        <w:autoSpaceDE w:val="0"/>
        <w:autoSpaceDN w:val="0"/>
        <w:adjustRightInd w:val="0"/>
        <w:spacing w:after="0"/>
        <w:rPr>
          <w:rFonts w:cs="Times New Roman"/>
          <w:color w:val="000000"/>
          <w:szCs w:val="24"/>
        </w:rPr>
      </w:pPr>
      <w:r w:rsidRPr="00C14214">
        <w:rPr>
          <w:rFonts w:cs="Times New Roman"/>
          <w:color w:val="000000"/>
          <w:szCs w:val="24"/>
        </w:rPr>
        <w:t xml:space="preserve">Les tiges de forage ; </w:t>
      </w:r>
    </w:p>
    <w:p w14:paraId="22D2A3EB" w14:textId="77777777" w:rsidR="000D56D2" w:rsidRDefault="000D56D2" w:rsidP="00C03503">
      <w:pPr>
        <w:pStyle w:val="Paragraphedeliste"/>
        <w:numPr>
          <w:ilvl w:val="0"/>
          <w:numId w:val="10"/>
        </w:numPr>
        <w:autoSpaceDE w:val="0"/>
        <w:autoSpaceDN w:val="0"/>
        <w:adjustRightInd w:val="0"/>
        <w:spacing w:after="0"/>
        <w:rPr>
          <w:rFonts w:cs="Times New Roman"/>
          <w:color w:val="000000"/>
          <w:szCs w:val="24"/>
        </w:rPr>
      </w:pPr>
      <w:r w:rsidRPr="00C14214">
        <w:rPr>
          <w:rFonts w:cs="Times New Roman"/>
          <w:color w:val="000000"/>
          <w:szCs w:val="24"/>
        </w:rPr>
        <w:t>Les clés ;</w:t>
      </w:r>
    </w:p>
    <w:p w14:paraId="05E73495" w14:textId="77777777" w:rsidR="000D56D2" w:rsidRDefault="000D56D2" w:rsidP="00C03503">
      <w:pPr>
        <w:pStyle w:val="Paragraphedeliste"/>
        <w:numPr>
          <w:ilvl w:val="0"/>
          <w:numId w:val="10"/>
        </w:numPr>
        <w:autoSpaceDE w:val="0"/>
        <w:autoSpaceDN w:val="0"/>
        <w:adjustRightInd w:val="0"/>
        <w:spacing w:after="0"/>
        <w:rPr>
          <w:rFonts w:cs="Times New Roman"/>
          <w:color w:val="000000"/>
          <w:szCs w:val="24"/>
        </w:rPr>
      </w:pPr>
      <w:r>
        <w:rPr>
          <w:rFonts w:cs="Times New Roman"/>
          <w:color w:val="000000"/>
          <w:szCs w:val="24"/>
        </w:rPr>
        <w:t>F</w:t>
      </w:r>
      <w:r w:rsidRPr="00C14214">
        <w:rPr>
          <w:rFonts w:cs="Times New Roman"/>
          <w:color w:val="000000"/>
          <w:szCs w:val="24"/>
        </w:rPr>
        <w:t>osse a boue ;</w:t>
      </w:r>
    </w:p>
    <w:p w14:paraId="11D8F32D" w14:textId="77777777" w:rsidR="000D56D2" w:rsidRDefault="000D56D2" w:rsidP="00C03503">
      <w:pPr>
        <w:pStyle w:val="Paragraphedeliste"/>
        <w:numPr>
          <w:ilvl w:val="0"/>
          <w:numId w:val="10"/>
        </w:numPr>
        <w:autoSpaceDE w:val="0"/>
        <w:autoSpaceDN w:val="0"/>
        <w:adjustRightInd w:val="0"/>
        <w:spacing w:after="0"/>
        <w:rPr>
          <w:rFonts w:cs="Times New Roman"/>
          <w:color w:val="000000"/>
          <w:szCs w:val="24"/>
        </w:rPr>
      </w:pPr>
      <w:r w:rsidRPr="00C14214">
        <w:rPr>
          <w:rFonts w:cs="Times New Roman"/>
          <w:color w:val="000000"/>
          <w:szCs w:val="24"/>
        </w:rPr>
        <w:t xml:space="preserve">Le panaflexe ; </w:t>
      </w:r>
    </w:p>
    <w:p w14:paraId="4AF5BDEB" w14:textId="77777777" w:rsidR="000D56D2" w:rsidRPr="009B1E85" w:rsidRDefault="000D56D2" w:rsidP="00C03503">
      <w:pPr>
        <w:pStyle w:val="Paragraphedeliste"/>
        <w:numPr>
          <w:ilvl w:val="0"/>
          <w:numId w:val="10"/>
        </w:numPr>
        <w:autoSpaceDE w:val="0"/>
        <w:autoSpaceDN w:val="0"/>
        <w:adjustRightInd w:val="0"/>
        <w:spacing w:after="0"/>
        <w:rPr>
          <w:rFonts w:cs="Times New Roman"/>
          <w:color w:val="000000"/>
          <w:szCs w:val="24"/>
        </w:rPr>
      </w:pPr>
      <w:r w:rsidRPr="00C14214">
        <w:rPr>
          <w:rFonts w:cs="Times New Roman"/>
          <w:color w:val="000000"/>
          <w:szCs w:val="24"/>
        </w:rPr>
        <w:t>Le massif filtrant ;</w:t>
      </w:r>
      <w:r w:rsidRPr="009B1E85">
        <w:rPr>
          <w:rFonts w:cs="Times New Roman"/>
          <w:color w:val="000000"/>
          <w:szCs w:val="24"/>
        </w:rPr>
        <w:t xml:space="preserve"> </w:t>
      </w:r>
    </w:p>
    <w:p w14:paraId="5083BF88" w14:textId="6213B53B" w:rsidR="000D56D2" w:rsidRDefault="000D56D2" w:rsidP="00C03503">
      <w:pPr>
        <w:pStyle w:val="Paragraphedeliste"/>
        <w:numPr>
          <w:ilvl w:val="0"/>
          <w:numId w:val="10"/>
        </w:numPr>
        <w:autoSpaceDE w:val="0"/>
        <w:autoSpaceDN w:val="0"/>
        <w:adjustRightInd w:val="0"/>
        <w:spacing w:after="0"/>
        <w:rPr>
          <w:rFonts w:cs="Times New Roman"/>
          <w:color w:val="000000"/>
          <w:szCs w:val="24"/>
        </w:rPr>
      </w:pPr>
      <w:r w:rsidRPr="00C14214">
        <w:rPr>
          <w:rFonts w:cs="Times New Roman"/>
          <w:color w:val="000000"/>
          <w:szCs w:val="24"/>
        </w:rPr>
        <w:lastRenderedPageBreak/>
        <w:t xml:space="preserve">Les tubes provisoires en acier (de </w:t>
      </w:r>
      <w:r w:rsidR="000F0E5C">
        <w:rPr>
          <w:rFonts w:cs="Times New Roman"/>
          <w:color w:val="000000"/>
          <w:szCs w:val="24"/>
        </w:rPr>
        <w:t>1</w:t>
      </w:r>
      <w:r w:rsidRPr="00C14214">
        <w:rPr>
          <w:rFonts w:cs="Times New Roman"/>
          <w:color w:val="000000"/>
          <w:szCs w:val="24"/>
        </w:rPr>
        <w:t xml:space="preserve"> à 3m de long) ; </w:t>
      </w:r>
    </w:p>
    <w:p w14:paraId="6957921B" w14:textId="545CE62A" w:rsidR="000D56D2" w:rsidRDefault="000D56D2" w:rsidP="00C03503">
      <w:pPr>
        <w:pStyle w:val="Paragraphedeliste"/>
        <w:numPr>
          <w:ilvl w:val="0"/>
          <w:numId w:val="10"/>
        </w:numPr>
        <w:autoSpaceDE w:val="0"/>
        <w:autoSpaceDN w:val="0"/>
        <w:adjustRightInd w:val="0"/>
        <w:spacing w:after="0"/>
        <w:rPr>
          <w:rFonts w:cs="Times New Roman"/>
          <w:color w:val="000000"/>
          <w:szCs w:val="24"/>
        </w:rPr>
      </w:pPr>
      <w:r w:rsidRPr="00C14214">
        <w:rPr>
          <w:rFonts w:cs="Times New Roman"/>
          <w:color w:val="000000"/>
          <w:szCs w:val="24"/>
        </w:rPr>
        <w:t xml:space="preserve">Les tubes d’équipement de type PVC (3m de long, 125 mm de diamètre) ; </w:t>
      </w:r>
    </w:p>
    <w:p w14:paraId="5F8CFD82" w14:textId="3E03AC6A" w:rsidR="000D56D2" w:rsidRDefault="000D56D2" w:rsidP="00C03503">
      <w:pPr>
        <w:pStyle w:val="Paragraphedeliste"/>
        <w:numPr>
          <w:ilvl w:val="0"/>
          <w:numId w:val="10"/>
        </w:numPr>
        <w:autoSpaceDE w:val="0"/>
        <w:autoSpaceDN w:val="0"/>
        <w:adjustRightInd w:val="0"/>
        <w:spacing w:after="0"/>
        <w:rPr>
          <w:rFonts w:cs="Times New Roman"/>
          <w:color w:val="000000"/>
          <w:szCs w:val="24"/>
        </w:rPr>
      </w:pPr>
      <w:r w:rsidRPr="00C14214">
        <w:rPr>
          <w:rFonts w:cs="Times New Roman"/>
          <w:color w:val="000000"/>
          <w:szCs w:val="24"/>
        </w:rPr>
        <w:t xml:space="preserve"> Les pelles ; </w:t>
      </w:r>
    </w:p>
    <w:p w14:paraId="05F01AC8" w14:textId="1DD8F953" w:rsidR="00250CD4" w:rsidRPr="006C4333" w:rsidRDefault="00C03503" w:rsidP="00250CD4">
      <w:pPr>
        <w:pStyle w:val="Paragraphedeliste"/>
        <w:numPr>
          <w:ilvl w:val="0"/>
          <w:numId w:val="10"/>
        </w:numPr>
        <w:autoSpaceDE w:val="0"/>
        <w:autoSpaceDN w:val="0"/>
        <w:adjustRightInd w:val="0"/>
        <w:spacing w:after="0"/>
        <w:rPr>
          <w:rFonts w:cs="Times New Roman"/>
          <w:color w:val="000000"/>
          <w:szCs w:val="24"/>
        </w:rPr>
      </w:pPr>
      <w:r>
        <w:rPr>
          <w:rFonts w:cs="Times New Roman"/>
          <w:color w:val="000000"/>
          <w:szCs w:val="24"/>
        </w:rPr>
        <w:t xml:space="preserve"> Trépan (trillâmes, marteau)</w:t>
      </w:r>
      <w:r w:rsidR="00B0130D">
        <w:rPr>
          <w:rFonts w:cs="Times New Roman"/>
          <w:color w:val="000000"/>
          <w:szCs w:val="24"/>
        </w:rPr>
        <w:t> ;</w:t>
      </w:r>
    </w:p>
    <w:p w14:paraId="2382DC7F" w14:textId="665DB9EB" w:rsidR="00250CD4" w:rsidRDefault="006C4333" w:rsidP="00250CD4">
      <w:pPr>
        <w:rPr>
          <w:rFonts w:cs="Times New Roman"/>
          <w:szCs w:val="24"/>
        </w:rPr>
      </w:pPr>
      <w:r>
        <w:rPr>
          <w:rFonts w:cs="Times New Roman"/>
          <w:szCs w:val="24"/>
        </w:rPr>
        <w:t xml:space="preserve">                                                                    </w:t>
      </w:r>
    </w:p>
    <w:p w14:paraId="72D25EE9" w14:textId="64BB7EE3" w:rsidR="006C4333" w:rsidRDefault="006C4333" w:rsidP="00250CD4">
      <w:pPr>
        <w:rPr>
          <w:rFonts w:cs="Times New Roman"/>
          <w:szCs w:val="24"/>
        </w:rPr>
      </w:pPr>
      <w:r>
        <w:rPr>
          <w:rFonts w:cs="Times New Roman"/>
          <w:noProof/>
          <w:szCs w:val="24"/>
        </w:rPr>
        <w:t xml:space="preserve">  </w:t>
      </w:r>
      <w:r>
        <w:rPr>
          <w:rFonts w:cs="Times New Roman"/>
          <w:noProof/>
          <w:szCs w:val="24"/>
        </w:rPr>
        <w:drawing>
          <wp:inline distT="0" distB="0" distL="0" distR="0" wp14:anchorId="256ED193" wp14:editId="25190CA9">
            <wp:extent cx="2621280" cy="2370667"/>
            <wp:effectExtent l="0" t="0" r="7620" b="0"/>
            <wp:docPr id="1371820055"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1820055" name="Image 1371820055"/>
                    <pic:cNvPicPr/>
                  </pic:nvPicPr>
                  <pic:blipFill>
                    <a:blip r:embed="rId26">
                      <a:extLst>
                        <a:ext uri="{28A0092B-C50C-407E-A947-70E740481C1C}">
                          <a14:useLocalDpi xmlns:a14="http://schemas.microsoft.com/office/drawing/2010/main" val="0"/>
                        </a:ext>
                      </a:extLst>
                    </a:blip>
                    <a:stretch>
                      <a:fillRect/>
                    </a:stretch>
                  </pic:blipFill>
                  <pic:spPr>
                    <a:xfrm>
                      <a:off x="0" y="0"/>
                      <a:ext cx="2625559" cy="2374537"/>
                    </a:xfrm>
                    <a:prstGeom prst="rect">
                      <a:avLst/>
                    </a:prstGeom>
                  </pic:spPr>
                </pic:pic>
              </a:graphicData>
            </a:graphic>
          </wp:inline>
        </w:drawing>
      </w:r>
      <w:r>
        <w:rPr>
          <w:noProof/>
        </w:rPr>
        <w:t xml:space="preserve">           </w:t>
      </w:r>
      <w:r w:rsidR="00CA5756">
        <w:rPr>
          <w:rFonts w:cs="Times New Roman"/>
          <w:noProof/>
          <w:szCs w:val="24"/>
        </w:rPr>
        <w:drawing>
          <wp:inline distT="0" distB="0" distL="0" distR="0" wp14:anchorId="07FFC50D" wp14:editId="286DE694">
            <wp:extent cx="2620645" cy="2225940"/>
            <wp:effectExtent l="0" t="0" r="8255" b="3175"/>
            <wp:docPr id="938752313"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8752313" name="Image 938752313"/>
                    <pic:cNvPicPr/>
                  </pic:nvPicPr>
                  <pic:blipFill>
                    <a:blip r:embed="rId27" cstate="print">
                      <a:extLst>
                        <a:ext uri="{28A0092B-C50C-407E-A947-70E740481C1C}">
                          <a14:useLocalDpi xmlns:a14="http://schemas.microsoft.com/office/drawing/2010/main" val="0"/>
                        </a:ext>
                      </a:extLst>
                    </a:blip>
                    <a:stretch>
                      <a:fillRect/>
                    </a:stretch>
                  </pic:blipFill>
                  <pic:spPr>
                    <a:xfrm>
                      <a:off x="0" y="0"/>
                      <a:ext cx="2628483" cy="2232598"/>
                    </a:xfrm>
                    <a:prstGeom prst="rect">
                      <a:avLst/>
                    </a:prstGeom>
                  </pic:spPr>
                </pic:pic>
              </a:graphicData>
            </a:graphic>
          </wp:inline>
        </w:drawing>
      </w:r>
    </w:p>
    <w:p w14:paraId="3A01669C" w14:textId="72FDD15A" w:rsidR="0058410A" w:rsidRDefault="00390D0E" w:rsidP="00250CD4">
      <w:pPr>
        <w:rPr>
          <w:rFonts w:cs="Times New Roman"/>
          <w:szCs w:val="24"/>
        </w:rPr>
      </w:pPr>
      <w:r>
        <w:rPr>
          <w:rFonts w:cs="Times New Roman"/>
          <w:noProof/>
          <w:szCs w:val="24"/>
          <w:lang w:eastAsia="fr-FR"/>
        </w:rPr>
        <mc:AlternateContent>
          <mc:Choice Requires="wps">
            <w:drawing>
              <wp:anchor distT="0" distB="0" distL="114300" distR="114300" simplePos="0" relativeHeight="251719680" behindDoc="0" locked="0" layoutInCell="1" allowOverlap="1" wp14:anchorId="6CA96E7D" wp14:editId="584FDC96">
                <wp:simplePos x="0" y="0"/>
                <wp:positionH relativeFrom="column">
                  <wp:posOffset>177801</wp:posOffset>
                </wp:positionH>
                <wp:positionV relativeFrom="paragraph">
                  <wp:posOffset>274108</wp:posOffset>
                </wp:positionV>
                <wp:extent cx="1397000" cy="272204"/>
                <wp:effectExtent l="0" t="0" r="12700" b="13970"/>
                <wp:wrapNone/>
                <wp:docPr id="24" name="Zone de texte 24"/>
                <wp:cNvGraphicFramePr/>
                <a:graphic xmlns:a="http://schemas.openxmlformats.org/drawingml/2006/main">
                  <a:graphicData uri="http://schemas.microsoft.com/office/word/2010/wordprocessingShape">
                    <wps:wsp>
                      <wps:cNvSpPr txBox="1"/>
                      <wps:spPr>
                        <a:xfrm>
                          <a:off x="0" y="0"/>
                          <a:ext cx="1397000" cy="272204"/>
                        </a:xfrm>
                        <a:prstGeom prst="rect">
                          <a:avLst/>
                        </a:prstGeom>
                        <a:solidFill>
                          <a:schemeClr val="lt1"/>
                        </a:solidFill>
                        <a:ln w="6350">
                          <a:solidFill>
                            <a:schemeClr val="bg1"/>
                          </a:solidFill>
                        </a:ln>
                      </wps:spPr>
                      <wps:txbx>
                        <w:txbxContent>
                          <w:p w14:paraId="516674CD" w14:textId="65832D2E" w:rsidR="00B44A44" w:rsidRPr="0035369B" w:rsidRDefault="00B44A44" w:rsidP="0035369B">
                            <w:pPr>
                              <w:jc w:val="center"/>
                            </w:pPr>
                            <w:r w:rsidRPr="0035369B">
                              <w:rPr>
                                <w:rFonts w:cs="Times New Roman"/>
                                <w:b/>
                                <w:bCs/>
                                <w:szCs w:val="24"/>
                              </w:rPr>
                              <w:t>Foreuse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CA96E7D" id="Zone de texte 24" o:spid="_x0000_s1050" type="#_x0000_t202" style="position:absolute;left:0;text-align:left;margin-left:14pt;margin-top:21.6pt;width:110pt;height:21.45pt;z-index:251719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" fillcolor="white [3201]" strokecolor="white [3212]" strokeweight=".5pt">
                <v:textbox>
                  <w:txbxContent>
                    <w:p w14:paraId="516674CD" w14:textId="65832D2E" w:rsidR="00B44A44" w:rsidRPr="0035369B" w:rsidRDefault="00B44A44" w:rsidP="0035369B">
                      <w:pPr>
                        <w:jc w:val="center"/>
                      </w:pPr>
                      <w:r w:rsidRPr="0035369B">
                        <w:rPr>
                          <w:rFonts w:cs="Times New Roman"/>
                          <w:b/>
                          <w:bCs/>
                          <w:szCs w:val="24"/>
                        </w:rPr>
                        <w:t>Foreuse</w:t>
                      </w:r>
                    </w:p>
                  </w:txbxContent>
                </v:textbox>
              </v:shape>
            </w:pict>
          </mc:Fallback>
        </mc:AlternateContent>
      </w:r>
      <w:r w:rsidR="006C4333">
        <w:rPr>
          <w:noProof/>
        </w:rPr>
        <w:t xml:space="preserve">                                                                </w:t>
      </w:r>
      <w:r w:rsidR="0035369B">
        <w:rPr>
          <w:rFonts w:cs="Times New Roman"/>
          <w:noProof/>
          <w:szCs w:val="24"/>
          <w:lang w:eastAsia="fr-FR"/>
        </w:rPr>
        <mc:AlternateContent>
          <mc:Choice Requires="wps">
            <w:drawing>
              <wp:anchor distT="0" distB="0" distL="114300" distR="114300" simplePos="0" relativeHeight="251721728" behindDoc="0" locked="0" layoutInCell="1" allowOverlap="1" wp14:anchorId="61BC6748" wp14:editId="1966800C">
                <wp:simplePos x="0" y="0"/>
                <wp:positionH relativeFrom="column">
                  <wp:posOffset>3154166</wp:posOffset>
                </wp:positionH>
                <wp:positionV relativeFrom="paragraph">
                  <wp:posOffset>303800</wp:posOffset>
                </wp:positionV>
                <wp:extent cx="1900555" cy="308225"/>
                <wp:effectExtent l="0" t="0" r="23495" b="15875"/>
                <wp:wrapNone/>
                <wp:docPr id="27" name="Zone de texte 27"/>
                <wp:cNvGraphicFramePr/>
                <a:graphic xmlns:a="http://schemas.openxmlformats.org/drawingml/2006/main">
                  <a:graphicData uri="http://schemas.microsoft.com/office/word/2010/wordprocessingShape">
                    <wps:wsp>
                      <wps:cNvSpPr txBox="1"/>
                      <wps:spPr>
                        <a:xfrm>
                          <a:off x="0" y="0"/>
                          <a:ext cx="1900555" cy="308225"/>
                        </a:xfrm>
                        <a:prstGeom prst="rect">
                          <a:avLst/>
                        </a:prstGeom>
                        <a:solidFill>
                          <a:schemeClr val="lt1"/>
                        </a:solidFill>
                        <a:ln w="6350">
                          <a:solidFill>
                            <a:schemeClr val="bg1"/>
                          </a:solidFill>
                        </a:ln>
                      </wps:spPr>
                      <wps:txbx>
                        <w:txbxContent>
                          <w:p w14:paraId="7D689EF6" w14:textId="40E23B84" w:rsidR="00B44A44" w:rsidRPr="0035369B" w:rsidRDefault="00B44A44" w:rsidP="0035369B">
                            <w:pPr>
                              <w:jc w:val="center"/>
                            </w:pPr>
                            <w:r w:rsidRPr="0035369B">
                              <w:rPr>
                                <w:rFonts w:cs="Times New Roman"/>
                                <w:b/>
                                <w:bCs/>
                                <w:szCs w:val="24"/>
                              </w:rPr>
                              <w:t>Compresseur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61BC6748" id="Zone de texte 27" o:spid="_x0000_s1051" type="#_x0000_t202" style="position:absolute;left:0;text-align:left;margin-left:248.35pt;margin-top:23.9pt;width:149.65pt;height:24.25pt;z-index:25172172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" fillcolor="white [3201]" strokecolor="white [3212]" strokeweight=".5pt">
                <v:textbox>
                  <w:txbxContent>
                    <w:p w14:paraId="7D689EF6" w14:textId="40E23B84" w:rsidR="00B44A44" w:rsidRPr="0035369B" w:rsidRDefault="00B44A44" w:rsidP="0035369B">
                      <w:pPr>
                        <w:jc w:val="center"/>
                      </w:pPr>
                      <w:r w:rsidRPr="0035369B">
                        <w:rPr>
                          <w:rFonts w:cs="Times New Roman"/>
                          <w:b/>
                          <w:bCs/>
                          <w:szCs w:val="24"/>
                        </w:rPr>
                        <w:t>Compresseur</w:t>
                      </w:r>
                    </w:p>
                  </w:txbxContent>
                </v:textbox>
              </v:shape>
            </w:pict>
          </mc:Fallback>
        </mc:AlternateContent>
      </w:r>
    </w:p>
    <w:p w14:paraId="5FF3BACA" w14:textId="4B77B43D" w:rsidR="00250CD4" w:rsidRDefault="00F243E1" w:rsidP="00250CD4">
      <w:pPr>
        <w:rPr>
          <w:rFonts w:cs="Times New Roman"/>
          <w:szCs w:val="24"/>
        </w:rPr>
      </w:pPr>
      <w:r>
        <w:rPr>
          <w:noProof/>
        </w:rPr>
        <w:t xml:space="preserve">                                    </w:t>
      </w:r>
    </w:p>
    <w:p w14:paraId="5689E623" w14:textId="208A13B2" w:rsidR="00EA202B" w:rsidRPr="00D762C3" w:rsidRDefault="00AD5389" w:rsidP="00D762C3">
      <w:pPr>
        <w:rPr>
          <w:rFonts w:cs="Times New Roman"/>
          <w:szCs w:val="24"/>
        </w:rPr>
      </w:pPr>
      <w:r>
        <w:rPr>
          <w:noProof/>
        </w:rPr>
        <w:drawing>
          <wp:inline distT="0" distB="0" distL="0" distR="0" wp14:anchorId="24476401" wp14:editId="0F953692">
            <wp:extent cx="3130629" cy="2212763"/>
            <wp:effectExtent l="0" t="0" r="0" b="0"/>
            <wp:docPr id="633772705"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3166331" cy="2237998"/>
                    </a:xfrm>
                    <a:prstGeom prst="rect">
                      <a:avLst/>
                    </a:prstGeom>
                    <a:noFill/>
                    <a:ln>
                      <a:noFill/>
                    </a:ln>
                  </pic:spPr>
                </pic:pic>
              </a:graphicData>
            </a:graphic>
          </wp:inline>
        </w:drawing>
      </w:r>
      <w:r w:rsidR="00F243E1">
        <w:rPr>
          <w:noProof/>
        </w:rPr>
        <w:t xml:space="preserve">            </w:t>
      </w:r>
      <w:r w:rsidR="00066164">
        <w:rPr>
          <w:noProof/>
        </w:rPr>
        <w:drawing>
          <wp:inline distT="0" distB="0" distL="0" distR="0" wp14:anchorId="71FAD456" wp14:editId="5AF2DF88">
            <wp:extent cx="2252133" cy="2378709"/>
            <wp:effectExtent l="0" t="0" r="0" b="3175"/>
            <wp:docPr id="908895646"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2252133" cy="2378709"/>
                    </a:xfrm>
                    <a:prstGeom prst="rect">
                      <a:avLst/>
                    </a:prstGeom>
                    <a:noFill/>
                    <a:ln>
                      <a:noFill/>
                    </a:ln>
                  </pic:spPr>
                </pic:pic>
              </a:graphicData>
            </a:graphic>
          </wp:inline>
        </w:drawing>
      </w:r>
    </w:p>
    <w:p w14:paraId="6719693B" w14:textId="4831C882" w:rsidR="00EA202B" w:rsidRPr="00D762C3" w:rsidRDefault="00EA202B" w:rsidP="00D762C3">
      <w:pPr>
        <w:rPr>
          <w:rFonts w:cs="Times New Roman"/>
          <w:szCs w:val="24"/>
        </w:rPr>
      </w:pPr>
      <w:r>
        <w:rPr>
          <w:rFonts w:cs="Times New Roman"/>
          <w:noProof/>
          <w:szCs w:val="24"/>
          <w:lang w:eastAsia="fr-FR"/>
        </w:rPr>
        <mc:AlternateContent>
          <mc:Choice Requires="wps">
            <w:drawing>
              <wp:anchor distT="0" distB="0" distL="114300" distR="114300" simplePos="0" relativeHeight="251724800" behindDoc="0" locked="0" layoutInCell="1" allowOverlap="1" wp14:anchorId="198B8809" wp14:editId="161A3262">
                <wp:simplePos x="0" y="0"/>
                <wp:positionH relativeFrom="column">
                  <wp:posOffset>3235960</wp:posOffset>
                </wp:positionH>
                <wp:positionV relativeFrom="paragraph">
                  <wp:posOffset>109855</wp:posOffset>
                </wp:positionV>
                <wp:extent cx="1900555" cy="307975"/>
                <wp:effectExtent l="0" t="0" r="23495" b="15875"/>
                <wp:wrapNone/>
                <wp:docPr id="35" name="Zone de texte 35"/>
                <wp:cNvGraphicFramePr/>
                <a:graphic xmlns:a="http://schemas.openxmlformats.org/drawingml/2006/main">
                  <a:graphicData uri="http://schemas.microsoft.com/office/word/2010/wordprocessingShape">
                    <wps:wsp>
                      <wps:cNvSpPr txBox="1"/>
                      <wps:spPr>
                        <a:xfrm>
                          <a:off x="0" y="0"/>
                          <a:ext cx="1900555" cy="307975"/>
                        </a:xfrm>
                        <a:prstGeom prst="rect">
                          <a:avLst/>
                        </a:prstGeom>
                        <a:solidFill>
                          <a:schemeClr val="lt1"/>
                        </a:solidFill>
                        <a:ln w="6350">
                          <a:solidFill>
                            <a:schemeClr val="bg1"/>
                          </a:solidFill>
                        </a:ln>
                      </wps:spPr>
                      <wps:txbx>
                        <w:txbxContent>
                          <w:p w14:paraId="5E7F4183" w14:textId="29A885E0" w:rsidR="00B44A44" w:rsidRPr="0035369B" w:rsidRDefault="00B44A44" w:rsidP="0035369B">
                            <w:pPr>
                              <w:jc w:val="center"/>
                            </w:pPr>
                            <w:r w:rsidRPr="0035369B">
                              <w:rPr>
                                <w:rFonts w:cs="Times New Roman"/>
                                <w:b/>
                                <w:bCs/>
                                <w:szCs w:val="24"/>
                              </w:rPr>
                              <w:t>Tube PVC</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98B8809" id="Zone de texte 35" o:spid="_x0000_s1052" type="#_x0000_t202" style="position:absolute;left:0;text-align:left;margin-left:254.8pt;margin-top:8.65pt;width:149.65pt;height:24.25pt;z-index:25172480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" fillcolor="white [3201]" strokecolor="white [3212]" strokeweight=".5pt">
                <v:textbox>
                  <w:txbxContent>
                    <w:p w14:paraId="5E7F4183" w14:textId="29A885E0" w:rsidR="00B44A44" w:rsidRPr="0035369B" w:rsidRDefault="00B44A44" w:rsidP="0035369B">
                      <w:pPr>
                        <w:jc w:val="center"/>
                      </w:pPr>
                      <w:r w:rsidRPr="0035369B">
                        <w:rPr>
                          <w:rFonts w:cs="Times New Roman"/>
                          <w:b/>
                          <w:bCs/>
                          <w:szCs w:val="24"/>
                        </w:rPr>
                        <w:t>Tube PVC</w:t>
                      </w:r>
                    </w:p>
                  </w:txbxContent>
                </v:textbox>
              </v:shape>
            </w:pict>
          </mc:Fallback>
        </mc:AlternateContent>
      </w:r>
      <w:r>
        <w:rPr>
          <w:rFonts w:cs="Times New Roman"/>
          <w:noProof/>
          <w:szCs w:val="24"/>
          <w:lang w:eastAsia="fr-FR"/>
        </w:rPr>
        <mc:AlternateContent>
          <mc:Choice Requires="wps">
            <w:drawing>
              <wp:anchor distT="0" distB="0" distL="114300" distR="114300" simplePos="0" relativeHeight="251723776" behindDoc="0" locked="0" layoutInCell="1" allowOverlap="1" wp14:anchorId="2894CF74" wp14:editId="0564EE5B">
                <wp:simplePos x="0" y="0"/>
                <wp:positionH relativeFrom="column">
                  <wp:posOffset>170815</wp:posOffset>
                </wp:positionH>
                <wp:positionV relativeFrom="paragraph">
                  <wp:posOffset>132080</wp:posOffset>
                </wp:positionV>
                <wp:extent cx="1900555" cy="296367"/>
                <wp:effectExtent l="0" t="0" r="23495" b="27940"/>
                <wp:wrapNone/>
                <wp:docPr id="28" name="Zone de texte 28"/>
                <wp:cNvGraphicFramePr/>
                <a:graphic xmlns:a="http://schemas.openxmlformats.org/drawingml/2006/main">
                  <a:graphicData uri="http://schemas.microsoft.com/office/word/2010/wordprocessingShape">
                    <wps:wsp>
                      <wps:cNvSpPr txBox="1"/>
                      <wps:spPr>
                        <a:xfrm>
                          <a:off x="0" y="0"/>
                          <a:ext cx="1900555" cy="296367"/>
                        </a:xfrm>
                        <a:prstGeom prst="rect">
                          <a:avLst/>
                        </a:prstGeom>
                        <a:solidFill>
                          <a:schemeClr val="lt1"/>
                        </a:solidFill>
                        <a:ln w="6350">
                          <a:solidFill>
                            <a:schemeClr val="bg1"/>
                          </a:solidFill>
                        </a:ln>
                      </wps:spPr>
                      <wps:txbx>
                        <w:txbxContent>
                          <w:p w14:paraId="076D503B" w14:textId="25115A22" w:rsidR="00B44A44" w:rsidRPr="0035369B" w:rsidRDefault="00B44A44" w:rsidP="0035369B">
                            <w:pPr>
                              <w:jc w:val="center"/>
                            </w:pPr>
                            <w:r w:rsidRPr="0035369B">
                              <w:rPr>
                                <w:rFonts w:cs="Times New Roman"/>
                                <w:b/>
                                <w:bCs/>
                                <w:szCs w:val="24"/>
                              </w:rPr>
                              <w:t>Tube provisoire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2894CF74" id="Zone de texte 28" o:spid="_x0000_s1053" type="#_x0000_t202" style="position:absolute;left:0;text-align:left;margin-left:13.45pt;margin-top:10.4pt;width:149.65pt;height:23.35pt;z-index:25172377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" fillcolor="white [3201]" strokecolor="white [3212]" strokeweight=".5pt">
                <v:textbox>
                  <w:txbxContent>
                    <w:p w14:paraId="076D503B" w14:textId="25115A22" w:rsidR="00B44A44" w:rsidRPr="0035369B" w:rsidRDefault="00B44A44" w:rsidP="0035369B">
                      <w:pPr>
                        <w:jc w:val="center"/>
                      </w:pPr>
                      <w:r w:rsidRPr="0035369B">
                        <w:rPr>
                          <w:rFonts w:cs="Times New Roman"/>
                          <w:b/>
                          <w:bCs/>
                          <w:szCs w:val="24"/>
                        </w:rPr>
                        <w:t>Tube provisoire</w:t>
                      </w:r>
                    </w:p>
                  </w:txbxContent>
                </v:textbox>
              </v:shape>
            </w:pict>
          </mc:Fallback>
        </mc:AlternateContent>
      </w:r>
    </w:p>
    <w:p w14:paraId="3164E33F" w14:textId="1E34ED25" w:rsidR="00D762C3" w:rsidRPr="00D762C3" w:rsidRDefault="00D762C3" w:rsidP="00D762C3">
      <w:pPr>
        <w:rPr>
          <w:rFonts w:cs="Times New Roman"/>
          <w:sz w:val="8"/>
          <w:szCs w:val="24"/>
        </w:rPr>
      </w:pPr>
    </w:p>
    <w:p w14:paraId="6F7A7570" w14:textId="71AC54A5" w:rsidR="00250CD4" w:rsidRDefault="00D762C3" w:rsidP="005A4D6C">
      <w:pPr>
        <w:pStyle w:val="Sous-titre"/>
      </w:pPr>
      <w:bookmarkStart w:id="57" w:name="_Toc119855724"/>
      <w:r>
        <w:t xml:space="preserve">Figure </w:t>
      </w:r>
      <w:r>
        <w:fldChar w:fldCharType="begin"/>
      </w:r>
      <w:r>
        <w:instrText xml:space="preserve"> SEQ Figure \* ARABIC </w:instrText>
      </w:r>
      <w:r>
        <w:fldChar w:fldCharType="separate"/>
      </w:r>
      <w:r w:rsidR="000F0E5C">
        <w:rPr>
          <w:noProof/>
        </w:rPr>
        <w:t>6</w:t>
      </w:r>
      <w:r>
        <w:rPr>
          <w:noProof/>
        </w:rPr>
        <w:fldChar w:fldCharType="end"/>
      </w:r>
      <w:r>
        <w:t xml:space="preserve"> : </w:t>
      </w:r>
      <w:r w:rsidRPr="00BB6A45">
        <w:t xml:space="preserve">Matériels utilisés lors de </w:t>
      </w:r>
      <w:r w:rsidR="00DB6927">
        <w:t xml:space="preserve">la foration et </w:t>
      </w:r>
      <w:bookmarkEnd w:id="57"/>
      <w:r w:rsidR="005C69FF">
        <w:t>leurs équipements</w:t>
      </w:r>
    </w:p>
    <w:p w14:paraId="046D3AD1" w14:textId="77777777" w:rsidR="008F2B9B" w:rsidRDefault="008F2B9B" w:rsidP="008F2B9B"/>
    <w:p w14:paraId="64C32F3A" w14:textId="77777777" w:rsidR="008F2B9B" w:rsidRPr="008F2B9B" w:rsidRDefault="008F2B9B" w:rsidP="008F2B9B"/>
    <w:p w14:paraId="32B71AA2" w14:textId="60C1AE03" w:rsidR="00714CD1" w:rsidRPr="00BE1682" w:rsidRDefault="00714CD1" w:rsidP="007172A6">
      <w:pPr>
        <w:pStyle w:val="GT3"/>
      </w:pPr>
      <w:bookmarkStart w:id="58" w:name="_Toc119893192"/>
      <w:r w:rsidRPr="00BE1682">
        <w:lastRenderedPageBreak/>
        <w:t>II.</w:t>
      </w:r>
      <w:r w:rsidR="00EA202B">
        <w:t>1.</w:t>
      </w:r>
      <w:r w:rsidRPr="00BE1682">
        <w:t>2.3.</w:t>
      </w:r>
      <w:r>
        <w:t xml:space="preserve"> </w:t>
      </w:r>
      <w:r w:rsidR="00F75632">
        <w:t>E</w:t>
      </w:r>
      <w:r w:rsidR="00F75632" w:rsidRPr="00BE1682">
        <w:t>ssai de pompage</w:t>
      </w:r>
      <w:bookmarkEnd w:id="58"/>
    </w:p>
    <w:p w14:paraId="358597DD" w14:textId="77777777" w:rsidR="00714CD1" w:rsidRPr="0031347F" w:rsidRDefault="00714CD1" w:rsidP="00714CD1">
      <w:pPr>
        <w:autoSpaceDE w:val="0"/>
        <w:autoSpaceDN w:val="0"/>
        <w:adjustRightInd w:val="0"/>
        <w:spacing w:after="0"/>
        <w:rPr>
          <w:rFonts w:cs="Times New Roman"/>
          <w:color w:val="000000"/>
          <w:szCs w:val="24"/>
        </w:rPr>
      </w:pPr>
      <w:r w:rsidRPr="0031347F">
        <w:rPr>
          <w:rFonts w:cs="Times New Roman"/>
          <w:color w:val="000000"/>
          <w:szCs w:val="24"/>
        </w:rPr>
        <w:t xml:space="preserve">Le matériel utilisé pour les essais de pompage est constitué de : </w:t>
      </w:r>
    </w:p>
    <w:p w14:paraId="611FB90C" w14:textId="77777777" w:rsidR="00714CD1" w:rsidRPr="00C25F38" w:rsidRDefault="00714CD1" w:rsidP="00714CD1">
      <w:pPr>
        <w:pStyle w:val="Paragraphedeliste"/>
        <w:numPr>
          <w:ilvl w:val="0"/>
          <w:numId w:val="11"/>
        </w:numPr>
        <w:autoSpaceDE w:val="0"/>
        <w:autoSpaceDN w:val="0"/>
        <w:adjustRightInd w:val="0"/>
        <w:spacing w:after="164"/>
        <w:rPr>
          <w:rFonts w:cs="Times New Roman"/>
          <w:color w:val="000000"/>
          <w:szCs w:val="24"/>
        </w:rPr>
      </w:pPr>
      <w:r w:rsidRPr="00C25F38">
        <w:rPr>
          <w:rFonts w:cs="Times New Roman"/>
          <w:color w:val="000000"/>
          <w:szCs w:val="24"/>
        </w:rPr>
        <w:t xml:space="preserve">Une pompe électrique immergée pour le refoulement ; </w:t>
      </w:r>
    </w:p>
    <w:p w14:paraId="190AF14E" w14:textId="185E80A0" w:rsidR="00714CD1" w:rsidRDefault="00714CD1" w:rsidP="00714CD1">
      <w:pPr>
        <w:pStyle w:val="Paragraphedeliste"/>
        <w:numPr>
          <w:ilvl w:val="0"/>
          <w:numId w:val="11"/>
        </w:numPr>
        <w:autoSpaceDE w:val="0"/>
        <w:autoSpaceDN w:val="0"/>
        <w:adjustRightInd w:val="0"/>
        <w:spacing w:after="164"/>
        <w:rPr>
          <w:rFonts w:cs="Times New Roman"/>
          <w:color w:val="000000"/>
          <w:szCs w:val="24"/>
        </w:rPr>
      </w:pPr>
      <w:r w:rsidRPr="00AB56BB">
        <w:rPr>
          <w:rFonts w:cs="Times New Roman"/>
          <w:color w:val="000000"/>
          <w:szCs w:val="24"/>
        </w:rPr>
        <w:t>Un groupe électrogène de marq</w:t>
      </w:r>
      <w:r w:rsidR="00151945">
        <w:rPr>
          <w:rFonts w:cs="Times New Roman"/>
          <w:color w:val="000000"/>
          <w:szCs w:val="24"/>
        </w:rPr>
        <w:t>ue 4SDM3 /18</w:t>
      </w:r>
      <w:r w:rsidRPr="00AB56BB">
        <w:rPr>
          <w:rFonts w:cs="Times New Roman"/>
          <w:color w:val="000000"/>
          <w:szCs w:val="24"/>
        </w:rPr>
        <w:t xml:space="preserve"> pour alimenter la pompe ; </w:t>
      </w:r>
    </w:p>
    <w:p w14:paraId="53D7FF0C" w14:textId="77777777" w:rsidR="00714CD1" w:rsidRDefault="00714CD1" w:rsidP="00714CD1">
      <w:pPr>
        <w:pStyle w:val="Paragraphedeliste"/>
        <w:numPr>
          <w:ilvl w:val="0"/>
          <w:numId w:val="11"/>
        </w:numPr>
        <w:autoSpaceDE w:val="0"/>
        <w:autoSpaceDN w:val="0"/>
        <w:adjustRightInd w:val="0"/>
        <w:spacing w:after="164"/>
        <w:rPr>
          <w:rFonts w:cs="Times New Roman"/>
          <w:color w:val="000000"/>
          <w:szCs w:val="24"/>
        </w:rPr>
      </w:pPr>
      <w:r w:rsidRPr="00AB56BB">
        <w:rPr>
          <w:rFonts w:cs="Times New Roman"/>
          <w:color w:val="000000"/>
          <w:szCs w:val="24"/>
        </w:rPr>
        <w:t xml:space="preserve">Une sonde électrique de 100 mètres pour les mesures des niveaux d'eau dans le forage ; </w:t>
      </w:r>
    </w:p>
    <w:p w14:paraId="206054AA" w14:textId="77777777" w:rsidR="00714CD1" w:rsidRDefault="00714CD1" w:rsidP="00714CD1">
      <w:pPr>
        <w:pStyle w:val="Paragraphedeliste"/>
        <w:numPr>
          <w:ilvl w:val="0"/>
          <w:numId w:val="11"/>
        </w:numPr>
        <w:autoSpaceDE w:val="0"/>
        <w:autoSpaceDN w:val="0"/>
        <w:adjustRightInd w:val="0"/>
        <w:spacing w:after="164"/>
        <w:rPr>
          <w:rFonts w:cs="Times New Roman"/>
          <w:color w:val="000000"/>
          <w:szCs w:val="24"/>
        </w:rPr>
      </w:pPr>
      <w:r w:rsidRPr="00AB56BB">
        <w:rPr>
          <w:rFonts w:cs="Times New Roman"/>
          <w:color w:val="000000"/>
          <w:szCs w:val="24"/>
        </w:rPr>
        <w:t xml:space="preserve">Un tuyau de refoulement de 32 mm de diamètre et 50 m de long pour faire remonter l’eau de la pompe immergée à la surface du forage ; </w:t>
      </w:r>
    </w:p>
    <w:p w14:paraId="2A9CC76A" w14:textId="77777777" w:rsidR="00714CD1" w:rsidRDefault="00714CD1" w:rsidP="00714CD1">
      <w:pPr>
        <w:pStyle w:val="Paragraphedeliste"/>
        <w:numPr>
          <w:ilvl w:val="0"/>
          <w:numId w:val="11"/>
        </w:numPr>
        <w:autoSpaceDE w:val="0"/>
        <w:autoSpaceDN w:val="0"/>
        <w:adjustRightInd w:val="0"/>
        <w:spacing w:after="164"/>
        <w:rPr>
          <w:rFonts w:cs="Times New Roman"/>
          <w:color w:val="000000"/>
          <w:szCs w:val="24"/>
        </w:rPr>
      </w:pPr>
      <w:r w:rsidRPr="00AB56BB">
        <w:rPr>
          <w:rFonts w:cs="Times New Roman"/>
          <w:color w:val="000000"/>
          <w:szCs w:val="24"/>
        </w:rPr>
        <w:t>Une Vanne à réglage manuel installée entre la colonne de refoulement et les conduites d’évacuation, pour réguler le débit de pompage</w:t>
      </w:r>
      <w:r>
        <w:rPr>
          <w:rFonts w:cs="Times New Roman"/>
          <w:color w:val="000000"/>
          <w:szCs w:val="24"/>
        </w:rPr>
        <w:t> ;</w:t>
      </w:r>
    </w:p>
    <w:p w14:paraId="5B9AF630" w14:textId="77777777" w:rsidR="00714CD1" w:rsidRDefault="00714CD1" w:rsidP="00714CD1">
      <w:pPr>
        <w:pStyle w:val="Paragraphedeliste"/>
        <w:numPr>
          <w:ilvl w:val="0"/>
          <w:numId w:val="11"/>
        </w:numPr>
        <w:autoSpaceDE w:val="0"/>
        <w:autoSpaceDN w:val="0"/>
        <w:adjustRightInd w:val="0"/>
        <w:spacing w:after="164"/>
        <w:rPr>
          <w:rFonts w:cs="Times New Roman"/>
          <w:color w:val="000000"/>
          <w:szCs w:val="24"/>
        </w:rPr>
      </w:pPr>
      <w:r w:rsidRPr="00AB56BB">
        <w:rPr>
          <w:rFonts w:cs="Times New Roman"/>
          <w:color w:val="000000"/>
          <w:szCs w:val="24"/>
        </w:rPr>
        <w:t xml:space="preserve">Des récipients de 10, 15 et 18 litres utilisés pour le réglage des débits ; </w:t>
      </w:r>
    </w:p>
    <w:p w14:paraId="62E3709E" w14:textId="77777777" w:rsidR="00714CD1" w:rsidRDefault="00714CD1" w:rsidP="00714CD1">
      <w:pPr>
        <w:pStyle w:val="Paragraphedeliste"/>
        <w:numPr>
          <w:ilvl w:val="0"/>
          <w:numId w:val="11"/>
        </w:numPr>
        <w:autoSpaceDE w:val="0"/>
        <w:autoSpaceDN w:val="0"/>
        <w:adjustRightInd w:val="0"/>
        <w:spacing w:after="164"/>
        <w:rPr>
          <w:rFonts w:cs="Times New Roman"/>
          <w:color w:val="000000"/>
          <w:szCs w:val="24"/>
        </w:rPr>
      </w:pPr>
      <w:r w:rsidRPr="00AB56BB">
        <w:rPr>
          <w:rFonts w:cs="Times New Roman"/>
          <w:color w:val="000000"/>
          <w:szCs w:val="24"/>
        </w:rPr>
        <w:t>Une fiche pour noter les données ;</w:t>
      </w:r>
    </w:p>
    <w:p w14:paraId="0E705679" w14:textId="77777777" w:rsidR="00714CD1" w:rsidRDefault="00714CD1" w:rsidP="00714CD1">
      <w:pPr>
        <w:pStyle w:val="Paragraphedeliste"/>
        <w:numPr>
          <w:ilvl w:val="0"/>
          <w:numId w:val="11"/>
        </w:numPr>
        <w:autoSpaceDE w:val="0"/>
        <w:autoSpaceDN w:val="0"/>
        <w:adjustRightInd w:val="0"/>
        <w:spacing w:after="164"/>
        <w:rPr>
          <w:rFonts w:cs="Times New Roman"/>
          <w:color w:val="000000"/>
          <w:szCs w:val="24"/>
        </w:rPr>
      </w:pPr>
      <w:r w:rsidRPr="00AB56BB">
        <w:rPr>
          <w:rFonts w:cs="Times New Roman"/>
          <w:color w:val="000000"/>
          <w:szCs w:val="24"/>
        </w:rPr>
        <w:t>Un chronomètre pour mesurer le temps</w:t>
      </w:r>
      <w:r>
        <w:rPr>
          <w:rFonts w:cs="Times New Roman"/>
          <w:color w:val="000000"/>
          <w:szCs w:val="24"/>
        </w:rPr>
        <w:t> ;</w:t>
      </w:r>
      <w:r w:rsidRPr="00AB56BB">
        <w:rPr>
          <w:rFonts w:cs="Times New Roman"/>
          <w:color w:val="000000"/>
          <w:szCs w:val="24"/>
        </w:rPr>
        <w:t xml:space="preserve"> </w:t>
      </w:r>
    </w:p>
    <w:p w14:paraId="050929E9" w14:textId="25DBBB78" w:rsidR="00714CD1" w:rsidRDefault="00714CD1" w:rsidP="00714CD1">
      <w:pPr>
        <w:pStyle w:val="Paragraphedeliste"/>
        <w:numPr>
          <w:ilvl w:val="0"/>
          <w:numId w:val="11"/>
        </w:numPr>
        <w:autoSpaceDE w:val="0"/>
        <w:autoSpaceDN w:val="0"/>
        <w:adjustRightInd w:val="0"/>
        <w:spacing w:after="164"/>
        <w:rPr>
          <w:rFonts w:cs="Times New Roman"/>
          <w:color w:val="000000"/>
          <w:szCs w:val="24"/>
        </w:rPr>
      </w:pPr>
      <w:r w:rsidRPr="00714CD1">
        <w:rPr>
          <w:rFonts w:cs="Times New Roman"/>
          <w:color w:val="000000"/>
          <w:szCs w:val="24"/>
        </w:rPr>
        <w:t>Un véhicule pour le transport du personnel et du matériel</w:t>
      </w:r>
      <w:r>
        <w:rPr>
          <w:rFonts w:cs="Times New Roman"/>
          <w:color w:val="000000"/>
          <w:szCs w:val="24"/>
        </w:rPr>
        <w:t>.</w:t>
      </w:r>
    </w:p>
    <w:p w14:paraId="3D71258C" w14:textId="73DC2F3B" w:rsidR="00E94164" w:rsidRPr="00E94164" w:rsidRDefault="00FA70D5" w:rsidP="00E94164">
      <w:r w:rsidRPr="00E94164">
        <w:rPr>
          <w:rFonts w:cs="Times New Roman"/>
          <w:noProof/>
          <w:color w:val="000000"/>
          <w:szCs w:val="24"/>
          <w:lang w:eastAsia="fr-FR"/>
        </w:rPr>
        <w:drawing>
          <wp:anchor distT="36576" distB="36576" distL="36576" distR="36576" simplePos="0" relativeHeight="251729920" behindDoc="0" locked="0" layoutInCell="1" allowOverlap="1" wp14:anchorId="749F2C7F" wp14:editId="378B0598">
            <wp:simplePos x="0" y="0"/>
            <wp:positionH relativeFrom="column">
              <wp:posOffset>3244215</wp:posOffset>
            </wp:positionH>
            <wp:positionV relativeFrom="paragraph">
              <wp:posOffset>5715</wp:posOffset>
            </wp:positionV>
            <wp:extent cx="2016156" cy="2061210"/>
            <wp:effectExtent l="0" t="0" r="3175" b="0"/>
            <wp:wrapNone/>
            <wp:docPr id="257383" name="Image 2573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2016156" cy="2061210"/>
                    </a:xfrm>
                    <a:prstGeom prst="rect">
                      <a:avLst/>
                    </a:prstGeom>
                    <a:noFill/>
                    <a:ln>
                      <a:noFill/>
                    </a:ln>
                    <a:effectLst/>
                  </pic:spPr>
                </pic:pic>
              </a:graphicData>
            </a:graphic>
            <wp14:sizeRelH relativeFrom="page">
              <wp14:pctWidth>0</wp14:pctWidth>
            </wp14:sizeRelH>
            <wp14:sizeRelV relativeFrom="page">
              <wp14:pctHeight>0</wp14:pctHeight>
            </wp14:sizeRelV>
          </wp:anchor>
        </w:drawing>
      </w:r>
      <w:r>
        <w:rPr>
          <w:noProof/>
          <w:lang w:eastAsia="fr-FR"/>
        </w:rPr>
        <mc:AlternateContent>
          <mc:Choice Requires="wps">
            <w:drawing>
              <wp:anchor distT="0" distB="0" distL="114300" distR="114300" simplePos="0" relativeHeight="251730944" behindDoc="0" locked="0" layoutInCell="1" allowOverlap="1" wp14:anchorId="4DD42D75" wp14:editId="4A5C44D1">
                <wp:simplePos x="0" y="0"/>
                <wp:positionH relativeFrom="column">
                  <wp:posOffset>-76200</wp:posOffset>
                </wp:positionH>
                <wp:positionV relativeFrom="paragraph">
                  <wp:posOffset>2055495</wp:posOffset>
                </wp:positionV>
                <wp:extent cx="1577340" cy="335280"/>
                <wp:effectExtent l="0" t="0" r="22860" b="26670"/>
                <wp:wrapNone/>
                <wp:docPr id="42" name="Zone de texte 42"/>
                <wp:cNvGraphicFramePr/>
                <a:graphic xmlns:a="http://schemas.openxmlformats.org/drawingml/2006/main">
                  <a:graphicData uri="http://schemas.microsoft.com/office/word/2010/wordprocessingShape">
                    <wps:wsp>
                      <wps:cNvSpPr txBox="1"/>
                      <wps:spPr>
                        <a:xfrm>
                          <a:off x="0" y="0"/>
                          <a:ext cx="1577340" cy="335280"/>
                        </a:xfrm>
                        <a:prstGeom prst="rect">
                          <a:avLst/>
                        </a:prstGeom>
                        <a:solidFill>
                          <a:schemeClr val="lt1"/>
                        </a:solidFill>
                        <a:ln w="6350">
                          <a:solidFill>
                            <a:schemeClr val="bg1"/>
                          </a:solidFill>
                        </a:ln>
                      </wps:spPr>
                      <wps:txbx>
                        <w:txbxContent>
                          <w:p w14:paraId="33014AE2" w14:textId="5DADCD29" w:rsidR="00B44A44" w:rsidRDefault="00B44A44" w:rsidP="00A02C66">
                            <w:pPr>
                              <w:jc w:val="center"/>
                            </w:pPr>
                            <w:r w:rsidRPr="00B11296">
                              <w:rPr>
                                <w:rFonts w:cs="Times New Roman"/>
                                <w:b/>
                                <w:bCs/>
                                <w:szCs w:val="24"/>
                              </w:rPr>
                              <w:t>Sonde électrique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DD42D75" id="Zone de texte 42" o:spid="_x0000_s1054" type="#_x0000_t202" style="position:absolute;left:0;text-align:left;margin-left:-6pt;margin-top:161.85pt;width:124.2pt;height:26.4pt;z-index:251730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" fillcolor="white [3201]" strokecolor="white [3212]" strokeweight=".5pt">
                <v:textbox>
                  <w:txbxContent>
                    <w:p w14:paraId="33014AE2" w14:textId="5DADCD29" w:rsidR="00B44A44" w:rsidRDefault="00B44A44" w:rsidP="00A02C66">
                      <w:pPr>
                        <w:jc w:val="center"/>
                      </w:pPr>
                      <w:r w:rsidRPr="00B11296">
                        <w:rPr>
                          <w:rFonts w:cs="Times New Roman"/>
                          <w:b/>
                          <w:bCs/>
                          <w:szCs w:val="24"/>
                        </w:rPr>
                        <w:t>Sonde électrique</w:t>
                      </w:r>
                    </w:p>
                  </w:txbxContent>
                </v:textbox>
              </v:shape>
            </w:pict>
          </mc:Fallback>
        </mc:AlternateContent>
      </w:r>
      <w:r w:rsidR="00877ADB">
        <w:rPr>
          <w:noProof/>
        </w:rPr>
        <w:drawing>
          <wp:inline distT="0" distB="0" distL="0" distR="0" wp14:anchorId="5C657018" wp14:editId="0854C850">
            <wp:extent cx="1447593" cy="1905000"/>
            <wp:effectExtent l="0" t="0" r="635" b="0"/>
            <wp:docPr id="1789118076" name="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1474971" cy="1941029"/>
                    </a:xfrm>
                    <a:prstGeom prst="rect">
                      <a:avLst/>
                    </a:prstGeom>
                    <a:noFill/>
                    <a:ln>
                      <a:noFill/>
                    </a:ln>
                  </pic:spPr>
                </pic:pic>
              </a:graphicData>
            </a:graphic>
          </wp:inline>
        </w:drawing>
      </w:r>
    </w:p>
    <w:p w14:paraId="5A3A9296" w14:textId="6E27719F" w:rsidR="00FA70D5" w:rsidRDefault="00FF741D" w:rsidP="00A02C66">
      <w:r>
        <w:rPr>
          <w:noProof/>
          <w:lang w:eastAsia="fr-FR"/>
        </w:rPr>
        <mc:AlternateContent>
          <mc:Choice Requires="wps">
            <w:drawing>
              <wp:anchor distT="0" distB="0" distL="114300" distR="114300" simplePos="0" relativeHeight="251732992" behindDoc="0" locked="0" layoutInCell="1" allowOverlap="1" wp14:anchorId="38994A08" wp14:editId="542D0265">
                <wp:simplePos x="0" y="0"/>
                <wp:positionH relativeFrom="column">
                  <wp:posOffset>3040380</wp:posOffset>
                </wp:positionH>
                <wp:positionV relativeFrom="paragraph">
                  <wp:posOffset>16511</wp:posOffset>
                </wp:positionV>
                <wp:extent cx="2016125" cy="335280"/>
                <wp:effectExtent l="0" t="0" r="22225" b="26670"/>
                <wp:wrapNone/>
                <wp:docPr id="43" name="Zone de texte 43"/>
                <wp:cNvGraphicFramePr/>
                <a:graphic xmlns:a="http://schemas.openxmlformats.org/drawingml/2006/main">
                  <a:graphicData uri="http://schemas.microsoft.com/office/word/2010/wordprocessingShape">
                    <wps:wsp>
                      <wps:cNvSpPr txBox="1"/>
                      <wps:spPr>
                        <a:xfrm>
                          <a:off x="0" y="0"/>
                          <a:ext cx="2016125" cy="335280"/>
                        </a:xfrm>
                        <a:prstGeom prst="rect">
                          <a:avLst/>
                        </a:prstGeom>
                        <a:solidFill>
                          <a:schemeClr val="lt1"/>
                        </a:solidFill>
                        <a:ln w="6350">
                          <a:solidFill>
                            <a:schemeClr val="bg1"/>
                          </a:solidFill>
                        </a:ln>
                      </wps:spPr>
                      <wps:txbx>
                        <w:txbxContent>
                          <w:p w14:paraId="07206F81" w14:textId="31288DD6" w:rsidR="00B44A44" w:rsidRDefault="00B44A44" w:rsidP="00A02C66">
                            <w:pPr>
                              <w:jc w:val="center"/>
                            </w:pPr>
                            <w:r w:rsidRPr="00B11296">
                              <w:rPr>
                                <w:rFonts w:cs="Times New Roman"/>
                                <w:b/>
                                <w:bCs/>
                                <w:szCs w:val="24"/>
                              </w:rPr>
                              <w:t>Groupe électrogène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8994A08" id="Zone de texte 43" o:spid="_x0000_s1055" type="#_x0000_t202" style="position:absolute;left:0;text-align:left;margin-left:239.4pt;margin-top:1.3pt;width:158.75pt;height:26.4pt;z-index:251732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" fillcolor="white [3201]" strokecolor="white [3212]" strokeweight=".5pt">
                <v:textbox>
                  <w:txbxContent>
                    <w:p w14:paraId="07206F81" w14:textId="31288DD6" w:rsidR="00B44A44" w:rsidRDefault="00B44A44" w:rsidP="00A02C66">
                      <w:pPr>
                        <w:jc w:val="center"/>
                      </w:pPr>
                      <w:r w:rsidRPr="00B11296">
                        <w:rPr>
                          <w:rFonts w:cs="Times New Roman"/>
                          <w:b/>
                          <w:bCs/>
                          <w:szCs w:val="24"/>
                        </w:rPr>
                        <w:t>Groupe électrogène</w:t>
                      </w:r>
                    </w:p>
                  </w:txbxContent>
                </v:textbox>
              </v:shape>
            </w:pict>
          </mc:Fallback>
        </mc:AlternateContent>
      </w:r>
    </w:p>
    <w:p w14:paraId="74CF912A" w14:textId="27B4D294" w:rsidR="00B6331B" w:rsidRDefault="00346264" w:rsidP="00A02C66">
      <w:r>
        <w:rPr>
          <w:noProof/>
          <w:lang w:eastAsia="fr-FR"/>
        </w:rPr>
        <mc:AlternateContent>
          <mc:Choice Requires="wps">
            <w:drawing>
              <wp:anchor distT="0" distB="0" distL="114300" distR="114300" simplePos="0" relativeHeight="251738112" behindDoc="0" locked="0" layoutInCell="1" allowOverlap="1" wp14:anchorId="6EF2CDFF" wp14:editId="6B587C9F">
                <wp:simplePos x="0" y="0"/>
                <wp:positionH relativeFrom="column">
                  <wp:posOffset>270933</wp:posOffset>
                </wp:positionH>
                <wp:positionV relativeFrom="paragraph">
                  <wp:posOffset>2029247</wp:posOffset>
                </wp:positionV>
                <wp:extent cx="1352550" cy="338667"/>
                <wp:effectExtent l="0" t="0" r="19050" b="23495"/>
                <wp:wrapNone/>
                <wp:docPr id="44" name="Zone de texte 44"/>
                <wp:cNvGraphicFramePr/>
                <a:graphic xmlns:a="http://schemas.openxmlformats.org/drawingml/2006/main">
                  <a:graphicData uri="http://schemas.microsoft.com/office/word/2010/wordprocessingShape">
                    <wps:wsp>
                      <wps:cNvSpPr txBox="1"/>
                      <wps:spPr>
                        <a:xfrm>
                          <a:off x="0" y="0"/>
                          <a:ext cx="1352550" cy="338667"/>
                        </a:xfrm>
                        <a:prstGeom prst="rect">
                          <a:avLst/>
                        </a:prstGeom>
                        <a:solidFill>
                          <a:schemeClr val="lt1"/>
                        </a:solidFill>
                        <a:ln w="6350">
                          <a:solidFill>
                            <a:schemeClr val="bg1"/>
                          </a:solidFill>
                        </a:ln>
                      </wps:spPr>
                      <wps:txbx>
                        <w:txbxContent>
                          <w:p w14:paraId="3B1B9C20" w14:textId="4D9D1A27" w:rsidR="00B44A44" w:rsidRPr="00F8591D" w:rsidRDefault="00B44A44" w:rsidP="00F8591D">
                            <w:pPr>
                              <w:jc w:val="center"/>
                            </w:pPr>
                            <w:r w:rsidRPr="00F8591D">
                              <w:rPr>
                                <w:rFonts w:cs="Times New Roman"/>
                                <w:b/>
                                <w:bCs/>
                                <w:szCs w:val="24"/>
                              </w:rPr>
                              <w:t>Récipients 10l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EF2CDFF" id="Zone de texte 44" o:spid="_x0000_s1056" type="#_x0000_t202" style="position:absolute;left:0;text-align:left;margin-left:21.35pt;margin-top:159.8pt;width:106.5pt;height:26.65pt;z-index:2517381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" fillcolor="white [3201]" strokecolor="white [3212]" strokeweight=".5pt">
                <v:textbox>
                  <w:txbxContent>
                    <w:p w14:paraId="3B1B9C20" w14:textId="4D9D1A27" w:rsidR="00B44A44" w:rsidRPr="00F8591D" w:rsidRDefault="00B44A44" w:rsidP="00F8591D">
                      <w:pPr>
                        <w:jc w:val="center"/>
                      </w:pPr>
                      <w:r w:rsidRPr="00F8591D">
                        <w:rPr>
                          <w:rFonts w:cs="Times New Roman"/>
                          <w:b/>
                          <w:bCs/>
                          <w:szCs w:val="24"/>
                        </w:rPr>
                        <w:t>Récipients 10l</w:t>
                      </w:r>
                    </w:p>
                  </w:txbxContent>
                </v:textbox>
              </v:shape>
            </w:pict>
          </mc:Fallback>
        </mc:AlternateContent>
      </w:r>
      <w:r w:rsidR="00B6331B">
        <w:rPr>
          <w:noProof/>
          <w:lang w:eastAsia="fr-FR"/>
        </w:rPr>
        <mc:AlternateContent>
          <mc:Choice Requires="wps">
            <w:drawing>
              <wp:anchor distT="0" distB="0" distL="114300" distR="114300" simplePos="0" relativeHeight="251740160" behindDoc="0" locked="0" layoutInCell="1" allowOverlap="1" wp14:anchorId="17DACB73" wp14:editId="6E6CF7DD">
                <wp:simplePos x="0" y="0"/>
                <wp:positionH relativeFrom="column">
                  <wp:posOffset>3699933</wp:posOffset>
                </wp:positionH>
                <wp:positionV relativeFrom="paragraph">
                  <wp:posOffset>2037715</wp:posOffset>
                </wp:positionV>
                <wp:extent cx="1371177" cy="448733"/>
                <wp:effectExtent l="0" t="0" r="19685" b="27940"/>
                <wp:wrapNone/>
                <wp:docPr id="45" name="Zone de texte 45"/>
                <wp:cNvGraphicFramePr/>
                <a:graphic xmlns:a="http://schemas.openxmlformats.org/drawingml/2006/main">
                  <a:graphicData uri="http://schemas.microsoft.com/office/word/2010/wordprocessingShape">
                    <wps:wsp>
                      <wps:cNvSpPr txBox="1"/>
                      <wps:spPr>
                        <a:xfrm>
                          <a:off x="0" y="0"/>
                          <a:ext cx="1371177" cy="448733"/>
                        </a:xfrm>
                        <a:prstGeom prst="rect">
                          <a:avLst/>
                        </a:prstGeom>
                        <a:solidFill>
                          <a:schemeClr val="lt1"/>
                        </a:solidFill>
                        <a:ln w="6350">
                          <a:solidFill>
                            <a:schemeClr val="bg1"/>
                          </a:solidFill>
                        </a:ln>
                      </wps:spPr>
                      <wps:txbx>
                        <w:txbxContent>
                          <w:p w14:paraId="2F346438" w14:textId="4114AE2F" w:rsidR="00B44A44" w:rsidRDefault="0017536E" w:rsidP="00A02C66">
                            <w:pPr>
                              <w:jc w:val="center"/>
                            </w:pPr>
                            <w:r w:rsidRPr="00B11296">
                              <w:rPr>
                                <w:rFonts w:cs="Times New Roman"/>
                                <w:b/>
                                <w:bCs/>
                                <w:szCs w:val="24"/>
                              </w:rPr>
                              <w:t>Pompe immergée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7DACB73" id="Zone de texte 45" o:spid="_x0000_s1057" type="#_x0000_t202" style="position:absolute;left:0;text-align:left;margin-left:291.35pt;margin-top:160.45pt;width:107.95pt;height:35.35pt;z-index:2517401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" fillcolor="white [3201]" strokecolor="white [3212]" strokeweight=".5pt">
                <v:textbox>
                  <w:txbxContent>
                    <w:p w14:paraId="2F346438" w14:textId="4114AE2F" w:rsidR="00B44A44" w:rsidRDefault="0017536E" w:rsidP="00A02C66">
                      <w:pPr>
                        <w:jc w:val="center"/>
                      </w:pPr>
                      <w:r w:rsidRPr="00B11296">
                        <w:rPr>
                          <w:rFonts w:cs="Times New Roman"/>
                          <w:b/>
                          <w:bCs/>
                          <w:szCs w:val="24"/>
                        </w:rPr>
                        <w:t>Pompe immergée</w:t>
                      </w:r>
                    </w:p>
                  </w:txbxContent>
                </v:textbox>
              </v:shape>
            </w:pict>
          </mc:Fallback>
        </mc:AlternateContent>
      </w:r>
      <w:r w:rsidR="00360E3F">
        <w:rPr>
          <w:noProof/>
        </w:rPr>
        <w:drawing>
          <wp:inline distT="0" distB="0" distL="0" distR="0" wp14:anchorId="5CBEEDDC" wp14:editId="3CB1D540">
            <wp:extent cx="1996440" cy="1693333"/>
            <wp:effectExtent l="0" t="0" r="3810" b="2540"/>
            <wp:docPr id="97720935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2018875" cy="1712362"/>
                    </a:xfrm>
                    <a:prstGeom prst="rect">
                      <a:avLst/>
                    </a:prstGeom>
                    <a:noFill/>
                    <a:ln>
                      <a:noFill/>
                    </a:ln>
                  </pic:spPr>
                </pic:pic>
              </a:graphicData>
            </a:graphic>
          </wp:inline>
        </w:drawing>
      </w:r>
      <w:r w:rsidR="00FA70D5">
        <w:t xml:space="preserve">                                                   </w:t>
      </w:r>
      <w:r w:rsidR="00B6331B">
        <w:rPr>
          <w:noProof/>
        </w:rPr>
        <w:t xml:space="preserve">     </w:t>
      </w:r>
      <w:r w:rsidR="00360E3F">
        <w:rPr>
          <w:noProof/>
        </w:rPr>
        <w:drawing>
          <wp:inline distT="0" distB="0" distL="0" distR="0" wp14:anchorId="6C0B59E1" wp14:editId="0A83EB87">
            <wp:extent cx="398106" cy="1947334"/>
            <wp:effectExtent l="0" t="0" r="2540" b="0"/>
            <wp:docPr id="124242305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2423057" name="Image 1242423057"/>
                    <pic:cNvPicPr/>
                  </pic:nvPicPr>
                  <pic:blipFill>
                    <a:blip r:embed="rId33" cstate="print">
                      <a:extLst>
                        <a:ext uri="{28A0092B-C50C-407E-A947-70E740481C1C}">
                          <a14:useLocalDpi xmlns:a14="http://schemas.microsoft.com/office/drawing/2010/main" val="0"/>
                        </a:ext>
                      </a:extLst>
                    </a:blip>
                    <a:stretch>
                      <a:fillRect/>
                    </a:stretch>
                  </pic:blipFill>
                  <pic:spPr>
                    <a:xfrm>
                      <a:off x="0" y="0"/>
                      <a:ext cx="422405" cy="2066194"/>
                    </a:xfrm>
                    <a:prstGeom prst="rect">
                      <a:avLst/>
                    </a:prstGeom>
                  </pic:spPr>
                </pic:pic>
              </a:graphicData>
            </a:graphic>
          </wp:inline>
        </w:drawing>
      </w:r>
      <w:r w:rsidR="00B6331B">
        <w:rPr>
          <w:noProof/>
        </w:rPr>
        <w:t xml:space="preserve">                                                    </w:t>
      </w:r>
    </w:p>
    <w:p w14:paraId="52554018" w14:textId="266AF2A8" w:rsidR="00A02C66" w:rsidRPr="00B6331B" w:rsidRDefault="00FA70D5" w:rsidP="00A02C66">
      <w:r>
        <w:t xml:space="preserve">                                </w:t>
      </w:r>
      <w:r>
        <w:rPr>
          <w:noProof/>
        </w:rPr>
        <w:t xml:space="preserve">                                                                                        </w:t>
      </w:r>
    </w:p>
    <w:p w14:paraId="2A28FB0C" w14:textId="1C871962" w:rsidR="00A9469B" w:rsidRDefault="009E722E" w:rsidP="007172A6">
      <w:pPr>
        <w:pStyle w:val="GT3"/>
      </w:pPr>
      <w:bookmarkStart w:id="59" w:name="_Toc119893194"/>
      <w:r w:rsidRPr="00A1370B">
        <w:lastRenderedPageBreak/>
        <w:t>II.</w:t>
      </w:r>
      <w:r w:rsidR="00EA202B">
        <w:t>1.</w:t>
      </w:r>
      <w:r>
        <w:t>2.</w:t>
      </w:r>
      <w:r w:rsidRPr="00A1370B">
        <w:t>4.</w:t>
      </w:r>
      <w:bookmarkStart w:id="60" w:name="_Toc119893195"/>
      <w:r w:rsidR="008C424A" w:rsidRPr="008C424A">
        <w:t xml:space="preserve"> </w:t>
      </w:r>
      <w:r w:rsidR="008C424A" w:rsidRPr="001C2505">
        <w:t xml:space="preserve">Matériels </w:t>
      </w:r>
      <w:bookmarkEnd w:id="59"/>
      <w:bookmarkEnd w:id="60"/>
      <w:r w:rsidR="008C424A">
        <w:t>utilises</w:t>
      </w:r>
      <w:r w:rsidR="00CA53DD">
        <w:t xml:space="preserve"> au bureau</w:t>
      </w:r>
    </w:p>
    <w:tbl>
      <w:tblPr>
        <w:tblStyle w:val="Grilledutableau"/>
        <w:tblW w:w="0" w:type="auto"/>
        <w:tblLook w:val="04A0" w:firstRow="1" w:lastRow="0" w:firstColumn="1" w:lastColumn="0" w:noHBand="0" w:noVBand="1"/>
      </w:tblPr>
      <w:tblGrid>
        <w:gridCol w:w="4508"/>
        <w:gridCol w:w="4508"/>
      </w:tblGrid>
      <w:tr w:rsidR="000C26A0" w14:paraId="3D5611B0" w14:textId="77777777" w:rsidTr="000C26A0">
        <w:tc>
          <w:tcPr>
            <w:tcW w:w="4508" w:type="dxa"/>
          </w:tcPr>
          <w:p w14:paraId="6EC70B21" w14:textId="6F9B1C4B" w:rsidR="000C26A0" w:rsidRDefault="000C26A0" w:rsidP="007172A6">
            <w:pPr>
              <w:pStyle w:val="GT3"/>
            </w:pPr>
            <w:r>
              <w:t xml:space="preserve">Matériels </w:t>
            </w:r>
          </w:p>
        </w:tc>
        <w:tc>
          <w:tcPr>
            <w:tcW w:w="4508" w:type="dxa"/>
          </w:tcPr>
          <w:p w14:paraId="6502F3F6" w14:textId="01D3B302" w:rsidR="000C26A0" w:rsidRPr="000C26A0" w:rsidRDefault="000C26A0" w:rsidP="007172A6">
            <w:pPr>
              <w:pStyle w:val="GT3"/>
            </w:pPr>
            <w:r w:rsidRPr="000C26A0">
              <w:t>Rôles</w:t>
            </w:r>
          </w:p>
        </w:tc>
      </w:tr>
      <w:tr w:rsidR="000C26A0" w14:paraId="12A50F5C" w14:textId="77777777" w:rsidTr="000C26A0">
        <w:tc>
          <w:tcPr>
            <w:tcW w:w="4508" w:type="dxa"/>
          </w:tcPr>
          <w:p w14:paraId="29F1674D" w14:textId="68F4EDBF" w:rsidR="000C26A0" w:rsidRPr="00E70FA0" w:rsidRDefault="000C26A0" w:rsidP="007172A6">
            <w:pPr>
              <w:pStyle w:val="GT3"/>
              <w:rPr>
                <w:b w:val="0"/>
                <w:bCs w:val="0"/>
              </w:rPr>
            </w:pPr>
            <w:r w:rsidRPr="00E70FA0">
              <w:rPr>
                <w:b w:val="0"/>
                <w:bCs w:val="0"/>
              </w:rPr>
              <w:t xml:space="preserve">Ordinateur portable </w:t>
            </w:r>
          </w:p>
        </w:tc>
        <w:tc>
          <w:tcPr>
            <w:tcW w:w="4508" w:type="dxa"/>
          </w:tcPr>
          <w:p w14:paraId="2D14D110" w14:textId="7EF29B54" w:rsidR="000C26A0" w:rsidRPr="00E70FA0" w:rsidRDefault="000C26A0" w:rsidP="007172A6">
            <w:pPr>
              <w:pStyle w:val="GT3"/>
              <w:rPr>
                <w:b w:val="0"/>
                <w:bCs w:val="0"/>
              </w:rPr>
            </w:pPr>
            <w:r w:rsidRPr="00E70FA0">
              <w:rPr>
                <w:b w:val="0"/>
                <w:bCs w:val="0"/>
              </w:rPr>
              <w:t>Traitement des données</w:t>
            </w:r>
          </w:p>
        </w:tc>
      </w:tr>
      <w:tr w:rsidR="000C26A0" w14:paraId="56601394" w14:textId="77777777" w:rsidTr="000C26A0">
        <w:tc>
          <w:tcPr>
            <w:tcW w:w="4508" w:type="dxa"/>
          </w:tcPr>
          <w:p w14:paraId="614AE6E8" w14:textId="540B2998" w:rsidR="000C26A0" w:rsidRPr="00E70FA0" w:rsidRDefault="00302671" w:rsidP="007172A6">
            <w:pPr>
              <w:pStyle w:val="GT3"/>
              <w:rPr>
                <w:b w:val="0"/>
                <w:bCs w:val="0"/>
              </w:rPr>
            </w:pPr>
            <w:r w:rsidRPr="00E70FA0">
              <w:rPr>
                <w:b w:val="0"/>
                <w:bCs w:val="0"/>
              </w:rPr>
              <w:t>Excel, Word</w:t>
            </w:r>
          </w:p>
        </w:tc>
        <w:tc>
          <w:tcPr>
            <w:tcW w:w="4508" w:type="dxa"/>
          </w:tcPr>
          <w:p w14:paraId="11892BC0" w14:textId="0592FA3B" w:rsidR="000C26A0" w:rsidRPr="00E70FA0" w:rsidRDefault="000C26A0" w:rsidP="007172A6">
            <w:pPr>
              <w:pStyle w:val="GT3"/>
              <w:rPr>
                <w:b w:val="0"/>
                <w:bCs w:val="0"/>
              </w:rPr>
            </w:pPr>
            <w:r w:rsidRPr="00E70FA0">
              <w:rPr>
                <w:b w:val="0"/>
                <w:bCs w:val="0"/>
              </w:rPr>
              <w:t>Ressortir les tableaux des données</w:t>
            </w:r>
          </w:p>
        </w:tc>
      </w:tr>
      <w:tr w:rsidR="000C26A0" w14:paraId="7C4D9828" w14:textId="77777777" w:rsidTr="000C26A0">
        <w:tc>
          <w:tcPr>
            <w:tcW w:w="4508" w:type="dxa"/>
          </w:tcPr>
          <w:p w14:paraId="3EDC02C3" w14:textId="5CD455E6" w:rsidR="000C26A0" w:rsidRPr="00E70FA0" w:rsidRDefault="000C26A0" w:rsidP="007172A6">
            <w:pPr>
              <w:pStyle w:val="GT3"/>
              <w:rPr>
                <w:b w:val="0"/>
                <w:bCs w:val="0"/>
              </w:rPr>
            </w:pPr>
            <w:r w:rsidRPr="00E70FA0">
              <w:rPr>
                <w:b w:val="0"/>
                <w:bCs w:val="0"/>
              </w:rPr>
              <w:t>Qgis</w:t>
            </w:r>
          </w:p>
        </w:tc>
        <w:tc>
          <w:tcPr>
            <w:tcW w:w="4508" w:type="dxa"/>
          </w:tcPr>
          <w:p w14:paraId="1962BF32" w14:textId="7DA8BFEA" w:rsidR="000C26A0" w:rsidRPr="00E70FA0" w:rsidRDefault="000C26A0" w:rsidP="007172A6">
            <w:pPr>
              <w:pStyle w:val="GT3"/>
              <w:rPr>
                <w:b w:val="0"/>
                <w:bCs w:val="0"/>
              </w:rPr>
            </w:pPr>
            <w:r w:rsidRPr="00E70FA0">
              <w:rPr>
                <w:b w:val="0"/>
                <w:bCs w:val="0"/>
              </w:rPr>
              <w:t>Pour ressortir les cartes de localisations et échantillonnages</w:t>
            </w:r>
          </w:p>
        </w:tc>
      </w:tr>
      <w:tr w:rsidR="000C26A0" w14:paraId="2E02DC35" w14:textId="77777777" w:rsidTr="000C26A0">
        <w:tc>
          <w:tcPr>
            <w:tcW w:w="4508" w:type="dxa"/>
          </w:tcPr>
          <w:p w14:paraId="47D3432C" w14:textId="4BF908D1" w:rsidR="000C26A0" w:rsidRPr="00E70FA0" w:rsidRDefault="000C26A0" w:rsidP="007172A6">
            <w:pPr>
              <w:pStyle w:val="GT3"/>
              <w:rPr>
                <w:b w:val="0"/>
                <w:bCs w:val="0"/>
              </w:rPr>
            </w:pPr>
            <w:r w:rsidRPr="00E70FA0">
              <w:rPr>
                <w:b w:val="0"/>
                <w:bCs w:val="0"/>
              </w:rPr>
              <w:t>Winsev</w:t>
            </w:r>
          </w:p>
        </w:tc>
        <w:tc>
          <w:tcPr>
            <w:tcW w:w="4508" w:type="dxa"/>
          </w:tcPr>
          <w:p w14:paraId="0EC4C694" w14:textId="5A891221" w:rsidR="000C26A0" w:rsidRPr="00E70FA0" w:rsidRDefault="000C26A0" w:rsidP="007172A6">
            <w:pPr>
              <w:pStyle w:val="GT3"/>
              <w:rPr>
                <w:b w:val="0"/>
                <w:bCs w:val="0"/>
              </w:rPr>
            </w:pPr>
            <w:r w:rsidRPr="00E70FA0">
              <w:rPr>
                <w:b w:val="0"/>
                <w:bCs w:val="0"/>
              </w:rPr>
              <w:t>Pour le traitement des données de sondages électriques</w:t>
            </w:r>
          </w:p>
        </w:tc>
      </w:tr>
      <w:tr w:rsidR="00302671" w14:paraId="329E1FFD" w14:textId="77777777" w:rsidTr="000C26A0">
        <w:tc>
          <w:tcPr>
            <w:tcW w:w="4508" w:type="dxa"/>
          </w:tcPr>
          <w:p w14:paraId="239ECD20" w14:textId="13B7CA90" w:rsidR="00302671" w:rsidRPr="00E70FA0" w:rsidRDefault="00302671" w:rsidP="007172A6">
            <w:pPr>
              <w:pStyle w:val="GT3"/>
              <w:rPr>
                <w:b w:val="0"/>
                <w:bCs w:val="0"/>
              </w:rPr>
            </w:pPr>
            <w:r w:rsidRPr="00E70FA0">
              <w:rPr>
                <w:b w:val="0"/>
                <w:bCs w:val="0"/>
              </w:rPr>
              <w:t>Gesfor</w:t>
            </w:r>
          </w:p>
        </w:tc>
        <w:tc>
          <w:tcPr>
            <w:tcW w:w="4508" w:type="dxa"/>
          </w:tcPr>
          <w:p w14:paraId="1E3000DF" w14:textId="039F9563" w:rsidR="00302671" w:rsidRPr="00E70FA0" w:rsidRDefault="00302671" w:rsidP="007172A6">
            <w:pPr>
              <w:pStyle w:val="GT3"/>
              <w:rPr>
                <w:b w:val="0"/>
                <w:bCs w:val="0"/>
              </w:rPr>
            </w:pPr>
            <w:r w:rsidRPr="00E70FA0">
              <w:rPr>
                <w:b w:val="0"/>
                <w:bCs w:val="0"/>
              </w:rPr>
              <w:t>Ressortir les logs lithologiques et techniques de forages</w:t>
            </w:r>
          </w:p>
        </w:tc>
      </w:tr>
      <w:tr w:rsidR="00293A9E" w14:paraId="05110072" w14:textId="77777777" w:rsidTr="000C26A0">
        <w:tc>
          <w:tcPr>
            <w:tcW w:w="4508" w:type="dxa"/>
          </w:tcPr>
          <w:p w14:paraId="1964D381" w14:textId="09DD7EB3" w:rsidR="00293A9E" w:rsidRPr="00E70FA0" w:rsidRDefault="00293A9E" w:rsidP="007172A6">
            <w:pPr>
              <w:pStyle w:val="GT3"/>
              <w:rPr>
                <w:b w:val="0"/>
                <w:bCs w:val="0"/>
              </w:rPr>
            </w:pPr>
            <w:r w:rsidRPr="00E70FA0">
              <w:rPr>
                <w:b w:val="0"/>
                <w:bCs w:val="0"/>
              </w:rPr>
              <w:t>Ouaip</w:t>
            </w:r>
          </w:p>
        </w:tc>
        <w:tc>
          <w:tcPr>
            <w:tcW w:w="4508" w:type="dxa"/>
          </w:tcPr>
          <w:p w14:paraId="4C12B75B" w14:textId="54C32F15" w:rsidR="00293A9E" w:rsidRPr="00E70FA0" w:rsidRDefault="00293A9E" w:rsidP="007172A6">
            <w:pPr>
              <w:pStyle w:val="GT3"/>
              <w:rPr>
                <w:b w:val="0"/>
                <w:bCs w:val="0"/>
              </w:rPr>
            </w:pPr>
            <w:r w:rsidRPr="00E70FA0">
              <w:rPr>
                <w:b w:val="0"/>
                <w:bCs w:val="0"/>
              </w:rPr>
              <w:t>Pour ressortir les courbes d’essai de pompage</w:t>
            </w:r>
          </w:p>
        </w:tc>
      </w:tr>
    </w:tbl>
    <w:p w14:paraId="79098663" w14:textId="77777777" w:rsidR="000C26A0" w:rsidRPr="00A9469B" w:rsidRDefault="000C26A0" w:rsidP="007172A6">
      <w:pPr>
        <w:pStyle w:val="GT3"/>
      </w:pPr>
    </w:p>
    <w:p w14:paraId="21BDBAC0" w14:textId="30EE29C4" w:rsidR="003353A6" w:rsidRPr="003353A6" w:rsidRDefault="003353A6" w:rsidP="007172A6">
      <w:pPr>
        <w:pStyle w:val="GT2"/>
      </w:pPr>
      <w:bookmarkStart w:id="61" w:name="_Toc119893196"/>
      <w:r w:rsidRPr="003353A6">
        <w:t>II.</w:t>
      </w:r>
      <w:r w:rsidR="00601E62">
        <w:t>2</w:t>
      </w:r>
      <w:r w:rsidRPr="003353A6">
        <w:t>. METHODES</w:t>
      </w:r>
      <w:bookmarkEnd w:id="61"/>
    </w:p>
    <w:p w14:paraId="06B21A5D" w14:textId="2E0BB473" w:rsidR="003353A6" w:rsidRPr="00790DBC" w:rsidRDefault="001949E5" w:rsidP="007172A6">
      <w:pPr>
        <w:pStyle w:val="GT3"/>
      </w:pPr>
      <w:bookmarkStart w:id="62" w:name="_Toc119893197"/>
      <w:r w:rsidRPr="00790DBC">
        <w:t>II.2</w:t>
      </w:r>
      <w:r w:rsidR="003353A6" w:rsidRPr="00790DBC">
        <w:t xml:space="preserve">.1. </w:t>
      </w:r>
      <w:r w:rsidR="00F75632" w:rsidRPr="00790DBC">
        <w:t>Géophysique</w:t>
      </w:r>
      <w:bookmarkEnd w:id="62"/>
    </w:p>
    <w:p w14:paraId="79AA279D" w14:textId="37C8AEA7" w:rsidR="003353A6" w:rsidRDefault="003353A6" w:rsidP="003353A6">
      <w:pPr>
        <w:tabs>
          <w:tab w:val="left" w:pos="709"/>
        </w:tabs>
        <w:rPr>
          <w:rFonts w:ascii="TimesNewRomanPSMT" w:hAnsi="TimesNewRomanPSMT"/>
          <w:color w:val="000000"/>
          <w:szCs w:val="24"/>
        </w:rPr>
      </w:pPr>
      <w:r>
        <w:rPr>
          <w:rFonts w:ascii="TimesNewRomanPSMT" w:hAnsi="TimesNewRomanPSMT"/>
          <w:color w:val="000000"/>
          <w:szCs w:val="24"/>
        </w:rPr>
        <w:tab/>
      </w:r>
      <w:r w:rsidRPr="003353A6">
        <w:rPr>
          <w:rFonts w:ascii="TimesNewRomanPSMT" w:hAnsi="TimesNewRomanPSMT"/>
          <w:color w:val="000000"/>
          <w:szCs w:val="24"/>
        </w:rPr>
        <w:t>En géophysique, quatorze (14)</w:t>
      </w:r>
      <w:r>
        <w:rPr>
          <w:rFonts w:ascii="TimesNewRomanPSMT" w:hAnsi="TimesNewRomanPSMT"/>
          <w:color w:val="000000"/>
          <w:szCs w:val="24"/>
        </w:rPr>
        <w:t xml:space="preserve"> </w:t>
      </w:r>
      <w:r w:rsidRPr="003353A6">
        <w:rPr>
          <w:rFonts w:ascii="TimesNewRomanPSMT" w:hAnsi="TimesNewRomanPSMT"/>
          <w:color w:val="000000"/>
          <w:szCs w:val="24"/>
        </w:rPr>
        <w:t>données de sondages électriques et sept (0</w:t>
      </w:r>
      <w:r w:rsidR="0011550B">
        <w:rPr>
          <w:rFonts w:ascii="TimesNewRomanPSMT" w:hAnsi="TimesNewRomanPSMT"/>
          <w:color w:val="000000"/>
          <w:szCs w:val="24"/>
        </w:rPr>
        <w:t>6</w:t>
      </w:r>
      <w:r w:rsidRPr="003353A6">
        <w:rPr>
          <w:rFonts w:ascii="TimesNewRomanPSMT" w:hAnsi="TimesNewRomanPSMT"/>
          <w:color w:val="000000"/>
          <w:szCs w:val="24"/>
        </w:rPr>
        <w:t>) données</w:t>
      </w:r>
      <w:r>
        <w:rPr>
          <w:rFonts w:ascii="TimesNewRomanPSMT" w:hAnsi="TimesNewRomanPSMT"/>
          <w:color w:val="000000"/>
        </w:rPr>
        <w:t xml:space="preserve"> </w:t>
      </w:r>
      <w:r w:rsidRPr="003353A6">
        <w:rPr>
          <w:rFonts w:ascii="TimesNewRomanPSMT" w:hAnsi="TimesNewRomanPSMT"/>
          <w:color w:val="000000"/>
          <w:szCs w:val="24"/>
        </w:rPr>
        <w:t>de logs géologiques de forages ont été collectés sur le terrain afin de ressortir la signature caractéristique. Les données de sondages électriques</w:t>
      </w:r>
      <w:r w:rsidRPr="003353A6">
        <w:rPr>
          <w:rFonts w:ascii="TimesNewRomanPSMT" w:hAnsi="TimesNewRomanPSMT"/>
          <w:color w:val="000000"/>
        </w:rPr>
        <w:t xml:space="preserve"> </w:t>
      </w:r>
      <w:r w:rsidRPr="003353A6">
        <w:rPr>
          <w:rFonts w:ascii="TimesNewRomanPSMT" w:hAnsi="TimesNewRomanPSMT"/>
          <w:color w:val="000000"/>
          <w:szCs w:val="24"/>
        </w:rPr>
        <w:t>collectées ont été effectuées selon le dispositif Schlumberger avec une distance maximal d’émission</w:t>
      </w:r>
      <w:r w:rsidRPr="003353A6">
        <w:rPr>
          <w:rFonts w:ascii="TimesNewRomanPSMT" w:hAnsi="TimesNewRomanPSMT"/>
          <w:color w:val="000000"/>
        </w:rPr>
        <w:t xml:space="preserve"> </w:t>
      </w:r>
      <w:r w:rsidRPr="003353A6">
        <w:rPr>
          <w:rFonts w:ascii="TimesNewRomanPSMT" w:hAnsi="TimesNewRomanPSMT"/>
          <w:color w:val="000000"/>
          <w:szCs w:val="24"/>
        </w:rPr>
        <w:t xml:space="preserve">entre les </w:t>
      </w:r>
      <w:r w:rsidR="00F81661" w:rsidRPr="003353A6">
        <w:rPr>
          <w:rFonts w:ascii="TimesNewRomanPSMT" w:hAnsi="TimesNewRomanPSMT"/>
          <w:color w:val="000000"/>
          <w:szCs w:val="24"/>
        </w:rPr>
        <w:t>électrodes</w:t>
      </w:r>
      <w:r w:rsidRPr="003353A6">
        <w:rPr>
          <w:rFonts w:ascii="TimesNewRomanPSMT" w:hAnsi="TimesNewRomanPSMT"/>
          <w:color w:val="000000"/>
          <w:szCs w:val="24"/>
        </w:rPr>
        <w:t xml:space="preserve"> en reportant les</w:t>
      </w:r>
      <w:r>
        <w:rPr>
          <w:rFonts w:ascii="TimesNewRomanPSMT" w:hAnsi="TimesNewRomanPSMT"/>
          <w:color w:val="000000"/>
        </w:rPr>
        <w:t xml:space="preserve"> </w:t>
      </w:r>
      <w:r w:rsidRPr="003353A6">
        <w:rPr>
          <w:rFonts w:ascii="TimesNewRomanPSMT" w:hAnsi="TimesNewRomanPSMT"/>
          <w:color w:val="000000"/>
          <w:szCs w:val="24"/>
        </w:rPr>
        <w:t>valeurs de résistivités apparentes sur une échelle bi-logarithmique en fonction des distances AB/2. Les résistivités apparentes correspondent aux valeurs de résistivités électriques obtenues</w:t>
      </w:r>
      <w:r>
        <w:rPr>
          <w:rFonts w:ascii="TimesNewRomanPSMT" w:hAnsi="TimesNewRomanPSMT"/>
          <w:color w:val="000000"/>
        </w:rPr>
        <w:t xml:space="preserve"> </w:t>
      </w:r>
      <w:r w:rsidRPr="003353A6">
        <w:rPr>
          <w:rFonts w:ascii="TimesNewRomanPSMT" w:hAnsi="TimesNewRomanPSMT"/>
          <w:color w:val="000000"/>
          <w:szCs w:val="24"/>
        </w:rPr>
        <w:t>en tenant compte de toutes les portions du milieu traversé par le courant électrique en fonction de la</w:t>
      </w:r>
      <w:r w:rsidRPr="003353A6">
        <w:rPr>
          <w:rFonts w:ascii="TimesNewRomanPSMT" w:hAnsi="TimesNewRomanPSMT"/>
          <w:color w:val="000000"/>
        </w:rPr>
        <w:t xml:space="preserve"> </w:t>
      </w:r>
      <w:r w:rsidRPr="003353A6">
        <w:rPr>
          <w:rFonts w:ascii="TimesNewRomanPSMT" w:hAnsi="TimesNewRomanPSMT"/>
          <w:color w:val="000000"/>
          <w:szCs w:val="24"/>
        </w:rPr>
        <w:t>distance du point de mesure au point d’injection. Afin de passer de l’espace des mesures de la</w:t>
      </w:r>
      <w:r w:rsidR="00F81661">
        <w:rPr>
          <w:rFonts w:ascii="TimesNewRomanPSMT" w:hAnsi="TimesNewRomanPSMT"/>
          <w:color w:val="000000"/>
        </w:rPr>
        <w:t xml:space="preserve"> </w:t>
      </w:r>
      <w:r w:rsidRPr="003353A6">
        <w:rPr>
          <w:rFonts w:ascii="TimesNewRomanPSMT" w:hAnsi="TimesNewRomanPSMT"/>
          <w:color w:val="000000"/>
          <w:szCs w:val="24"/>
        </w:rPr>
        <w:t>résistivités apparentes à l’espace des paramètres physiques (résistivités électriques en chaque point</w:t>
      </w:r>
      <w:r w:rsidR="00F81661">
        <w:rPr>
          <w:rFonts w:ascii="TimesNewRomanPSMT" w:hAnsi="TimesNewRomanPSMT"/>
          <w:color w:val="000000"/>
        </w:rPr>
        <w:t xml:space="preserve"> </w:t>
      </w:r>
      <w:r w:rsidRPr="003353A6">
        <w:rPr>
          <w:rFonts w:ascii="TimesNewRomanPSMT" w:hAnsi="TimesNewRomanPSMT"/>
          <w:color w:val="000000"/>
          <w:szCs w:val="24"/>
        </w:rPr>
        <w:t>d’une verticale) il est nécessaire de réaliser une inversion des données. Le résultat est un modèle de</w:t>
      </w:r>
      <w:r w:rsidRPr="003353A6">
        <w:rPr>
          <w:rFonts w:ascii="TimesNewRomanPSMT" w:hAnsi="TimesNewRomanPSMT"/>
          <w:color w:val="000000"/>
        </w:rPr>
        <w:t xml:space="preserve"> </w:t>
      </w:r>
      <w:r w:rsidRPr="003353A6">
        <w:rPr>
          <w:rFonts w:ascii="TimesNewRomanPSMT" w:hAnsi="TimesNewRomanPSMT"/>
          <w:color w:val="000000"/>
          <w:szCs w:val="24"/>
        </w:rPr>
        <w:t>résistivités, dites vraies ou interprétées, qui est une représentation mathématique de la distribution de</w:t>
      </w:r>
      <w:r w:rsidRPr="003353A6">
        <w:rPr>
          <w:rFonts w:ascii="TimesNewRomanPSMT" w:hAnsi="TimesNewRomanPSMT"/>
          <w:color w:val="000000"/>
        </w:rPr>
        <w:t xml:space="preserve"> </w:t>
      </w:r>
      <w:r w:rsidRPr="003353A6">
        <w:rPr>
          <w:rFonts w:ascii="TimesNewRomanPSMT" w:hAnsi="TimesNewRomanPSMT"/>
          <w:color w:val="000000"/>
          <w:szCs w:val="24"/>
        </w:rPr>
        <w:t>ces résistivités dans le sous-sol</w:t>
      </w:r>
      <w:r w:rsidR="00F81661">
        <w:rPr>
          <w:rFonts w:ascii="TimesNewRomanPSMT" w:hAnsi="TimesNewRomanPSMT"/>
          <w:color w:val="000000"/>
          <w:szCs w:val="24"/>
        </w:rPr>
        <w:t>.</w:t>
      </w:r>
    </w:p>
    <w:p w14:paraId="790CB715" w14:textId="2366AA5A" w:rsidR="00F81661" w:rsidRPr="00E74DD6" w:rsidRDefault="001949E5" w:rsidP="007172A6">
      <w:pPr>
        <w:pStyle w:val="GT3"/>
      </w:pPr>
      <w:bookmarkStart w:id="63" w:name="_Toc119893198"/>
      <w:r>
        <w:t>II.2</w:t>
      </w:r>
      <w:r w:rsidR="00F81661" w:rsidRPr="00E74DD6">
        <w:t xml:space="preserve">.2. </w:t>
      </w:r>
      <w:r w:rsidR="00F75632" w:rsidRPr="00E74DD6">
        <w:t>Foration</w:t>
      </w:r>
      <w:bookmarkEnd w:id="63"/>
    </w:p>
    <w:p w14:paraId="77D8A600" w14:textId="7E604199" w:rsidR="00F81661" w:rsidRDefault="00F81661" w:rsidP="00F81661">
      <w:pPr>
        <w:tabs>
          <w:tab w:val="left" w:pos="2040"/>
        </w:tabs>
        <w:ind w:firstLine="709"/>
        <w:rPr>
          <w:rFonts w:cs="Times New Roman"/>
          <w:szCs w:val="24"/>
        </w:rPr>
      </w:pPr>
      <w:r w:rsidRPr="0031347F">
        <w:rPr>
          <w:rFonts w:cs="Times New Roman"/>
          <w:color w:val="000000"/>
          <w:szCs w:val="24"/>
        </w:rPr>
        <w:t>Le but ici étant de réaliser un trou avec une profondeur variable permettant d’atteindre de l’eau souterraine</w:t>
      </w:r>
      <w:r>
        <w:rPr>
          <w:rFonts w:cs="Times New Roman"/>
          <w:color w:val="000000"/>
          <w:szCs w:val="24"/>
        </w:rPr>
        <w:t xml:space="preserve">. </w:t>
      </w:r>
      <w:r w:rsidRPr="0031347F">
        <w:rPr>
          <w:rFonts w:cs="Times New Roman"/>
          <w:szCs w:val="24"/>
        </w:rPr>
        <w:t xml:space="preserve">La méthode de forage utilisée est Le forage a boue. La perforation de la roche est obtenue par l’action conjuguée de la pression sur l'outil et de la rotation. Cette pression est appliquée par le poids des tiges, par la tête de rotation ou par un dispositif de poussée à vérins ou à chaînes. L’outil communément utilisé est le trillâmes pour les roches </w:t>
      </w:r>
      <w:r w:rsidRPr="0031347F">
        <w:rPr>
          <w:rFonts w:cs="Times New Roman"/>
          <w:szCs w:val="24"/>
        </w:rPr>
        <w:lastRenderedPageBreak/>
        <w:t>sédimentaires. Le fluide de forage (la boue), aspiré par une pompe à boue et refoulé dans la tête d’ingestion. La fabrication, le contrôle puis l'élimination de la boue au moment de la mise en production constituent l'une des contraintes importantes du rotary dans les forages profonds. Le trillâmes relier à la tige principale (qui est au niveau de la machine) est déposé au point retenu pour le forage. Le mouvement rotatoire déclenché par foreuse permet aux trillâmes d’enclencher la foration. L’eau aspirée par la pompe à boue (installée dans le dispositif de la machine) est refoulée dans la tige. Cette</w:t>
      </w:r>
      <w:r>
        <w:rPr>
          <w:rFonts w:cs="Times New Roman"/>
          <w:szCs w:val="24"/>
        </w:rPr>
        <w:t xml:space="preserve"> </w:t>
      </w:r>
      <w:r w:rsidRPr="0031347F">
        <w:rPr>
          <w:rFonts w:cs="Times New Roman"/>
          <w:szCs w:val="24"/>
        </w:rPr>
        <w:t>eau est aspirée de la fosse à boue puis rejoint cette dernière à l’aide d’une rigole Au fur et à mesure, on ajoute une nouvelle tige de 5m (tige secondaire) lorsque l’ancienne tige atteint la hauteur de la table, ainsi de suite jusqu’à atteindre la profondeur suggérée par le géophysicien tout en tenant compte de la réalité du terrain. Tout au long de l’opération de forage, des prélèvements d’échantillons sont effectués à chaque mètre ou par changement de terrain. A la</w:t>
      </w:r>
      <w:r>
        <w:rPr>
          <w:rFonts w:cs="Times New Roman"/>
          <w:szCs w:val="24"/>
        </w:rPr>
        <w:t xml:space="preserve"> </w:t>
      </w:r>
      <w:r w:rsidRPr="0031347F">
        <w:rPr>
          <w:rFonts w:cs="Times New Roman"/>
          <w:szCs w:val="24"/>
        </w:rPr>
        <w:t xml:space="preserve">fin on a établi la coupe géologique du forage. </w:t>
      </w:r>
    </w:p>
    <w:p w14:paraId="31CF752D" w14:textId="77777777" w:rsidR="003C46D7" w:rsidRDefault="003C46D7" w:rsidP="00F81661">
      <w:pPr>
        <w:tabs>
          <w:tab w:val="left" w:pos="2040"/>
        </w:tabs>
        <w:ind w:firstLine="709"/>
        <w:rPr>
          <w:rFonts w:cs="Times New Roman"/>
          <w:szCs w:val="24"/>
        </w:rPr>
      </w:pPr>
    </w:p>
    <w:p w14:paraId="4D653420" w14:textId="71E88720" w:rsidR="00F81661" w:rsidRDefault="00184B79" w:rsidP="00CA2D1F">
      <w:pPr>
        <w:spacing w:after="0"/>
        <w:jc w:val="center"/>
        <w:rPr>
          <w:b/>
          <w:u w:val="single"/>
        </w:rPr>
      </w:pPr>
      <w:r w:rsidRPr="00CA2D1F">
        <w:rPr>
          <w:b/>
          <w:u w:val="single"/>
        </w:rPr>
        <w:t xml:space="preserve"> </w:t>
      </w:r>
      <w:r w:rsidR="00BE763F" w:rsidRPr="00CA2D1F">
        <w:rPr>
          <w:b/>
          <w:u w:val="single"/>
        </w:rPr>
        <w:t>Réalisation</w:t>
      </w:r>
      <w:r w:rsidRPr="00CA2D1F">
        <w:rPr>
          <w:b/>
          <w:u w:val="single"/>
        </w:rPr>
        <w:t xml:space="preserve"> du dével</w:t>
      </w:r>
      <w:r w:rsidR="00F81661" w:rsidRPr="00CA2D1F">
        <w:rPr>
          <w:b/>
          <w:u w:val="single"/>
        </w:rPr>
        <w:t>oppement a l’air-lift</w:t>
      </w:r>
    </w:p>
    <w:p w14:paraId="01D0EE55" w14:textId="1031E5DD" w:rsidR="00F77D19" w:rsidRDefault="00F77D19" w:rsidP="00CA2D1F">
      <w:pPr>
        <w:spacing w:after="0"/>
        <w:jc w:val="center"/>
        <w:rPr>
          <w:b/>
          <w:u w:val="single"/>
        </w:rPr>
      </w:pPr>
      <w:r>
        <w:rPr>
          <w:b/>
          <w:u w:val="single"/>
        </w:rPr>
        <w:t>Introduction</w:t>
      </w:r>
    </w:p>
    <w:p w14:paraId="720847E6" w14:textId="7BFC245D" w:rsidR="00C80E9E" w:rsidRDefault="00C80E9E" w:rsidP="00C80E9E">
      <w:r>
        <w:t xml:space="preserve">Cette technique a été inventée par Carl </w:t>
      </w:r>
      <w:proofErr w:type="spellStart"/>
      <w:r>
        <w:t>Loscher</w:t>
      </w:r>
      <w:proofErr w:type="spellEnd"/>
      <w:r>
        <w:t xml:space="preserve"> à la fin du dix-huitième siècle 1982, et l’étude par </w:t>
      </w:r>
      <w:proofErr w:type="spellStart"/>
      <w:r>
        <w:t>Reinemann</w:t>
      </w:r>
      <w:proofErr w:type="spellEnd"/>
      <w:r>
        <w:t xml:space="preserve"> (1987), Turc (1991), et d'autres indiquent que le pompage par la technique air lift est substantiellement </w:t>
      </w:r>
      <w:r>
        <w:t>à</w:t>
      </w:r>
      <w:r>
        <w:t xml:space="preserve"> plus d'énergie effective. [3], [19]</w:t>
      </w:r>
    </w:p>
    <w:p w14:paraId="6CAE33DB" w14:textId="77777777" w:rsidR="00C80E9E" w:rsidRDefault="00C80E9E" w:rsidP="00CA2D1F">
      <w:pPr>
        <w:spacing w:after="0"/>
        <w:jc w:val="center"/>
        <w:rPr>
          <w:b/>
          <w:u w:val="single"/>
        </w:rPr>
      </w:pPr>
    </w:p>
    <w:p w14:paraId="0174FA1B" w14:textId="72FA3A50" w:rsidR="00E27804" w:rsidRDefault="00E27804" w:rsidP="00CA2D1F">
      <w:pPr>
        <w:spacing w:after="0"/>
        <w:jc w:val="center"/>
      </w:pPr>
      <w:r>
        <w:rPr>
          <w:noProof/>
        </w:rPr>
        <w:drawing>
          <wp:inline distT="0" distB="0" distL="0" distR="0" wp14:anchorId="049BFD23" wp14:editId="5472601A">
            <wp:extent cx="4079639" cy="1735455"/>
            <wp:effectExtent l="0" t="0" r="0" b="0"/>
            <wp:docPr id="548801455"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8801455" name="Image 548801455"/>
                    <pic:cNvPicPr/>
                  </pic:nvPicPr>
                  <pic:blipFill>
                    <a:blip r:embed="rId34">
                      <a:extLst>
                        <a:ext uri="{28A0092B-C50C-407E-A947-70E740481C1C}">
                          <a14:useLocalDpi xmlns:a14="http://schemas.microsoft.com/office/drawing/2010/main" val="0"/>
                        </a:ext>
                      </a:extLst>
                    </a:blip>
                    <a:stretch>
                      <a:fillRect/>
                    </a:stretch>
                  </pic:blipFill>
                  <pic:spPr>
                    <a:xfrm>
                      <a:off x="0" y="0"/>
                      <a:ext cx="4092339" cy="1740858"/>
                    </a:xfrm>
                    <a:prstGeom prst="rect">
                      <a:avLst/>
                    </a:prstGeom>
                  </pic:spPr>
                </pic:pic>
              </a:graphicData>
            </a:graphic>
          </wp:inline>
        </w:drawing>
      </w:r>
    </w:p>
    <w:p w14:paraId="33FFFC74" w14:textId="63D6F1A3" w:rsidR="00E27804" w:rsidRDefault="00E27804" w:rsidP="00CA2D1F">
      <w:pPr>
        <w:spacing w:after="0"/>
        <w:jc w:val="center"/>
      </w:pPr>
      <w:r>
        <w:t>Production d’un puits d’eau</w:t>
      </w:r>
      <w:r w:rsidR="00D36333">
        <w:t xml:space="preserve"> </w:t>
      </w:r>
      <w:r w:rsidR="00B55295">
        <w:t xml:space="preserve"> </w:t>
      </w:r>
    </w:p>
    <w:p w14:paraId="7C2A073D" w14:textId="77777777" w:rsidR="00ED2F5C" w:rsidRDefault="00ED2F5C" w:rsidP="00CA2D1F">
      <w:pPr>
        <w:spacing w:after="0"/>
        <w:jc w:val="center"/>
      </w:pPr>
    </w:p>
    <w:p w14:paraId="79210F19" w14:textId="77777777" w:rsidR="00ED2F5C" w:rsidRDefault="00ED2F5C" w:rsidP="00CA2D1F">
      <w:pPr>
        <w:spacing w:after="0"/>
        <w:jc w:val="center"/>
      </w:pPr>
    </w:p>
    <w:p w14:paraId="1E9AC2C5" w14:textId="77777777" w:rsidR="00ED2F5C" w:rsidRDefault="00ED2F5C" w:rsidP="00CA2D1F">
      <w:pPr>
        <w:spacing w:after="0"/>
        <w:jc w:val="center"/>
      </w:pPr>
    </w:p>
    <w:p w14:paraId="4C4AC38E" w14:textId="77777777" w:rsidR="00F36B39" w:rsidRDefault="00F36B39" w:rsidP="00F36B39">
      <w:pPr>
        <w:spacing w:after="0"/>
      </w:pPr>
    </w:p>
    <w:p w14:paraId="2F446B65" w14:textId="77777777" w:rsidR="00E27804" w:rsidRPr="00CA2D1F" w:rsidRDefault="00E27804" w:rsidP="00CA2D1F">
      <w:pPr>
        <w:spacing w:after="0"/>
        <w:jc w:val="center"/>
        <w:rPr>
          <w:b/>
          <w:u w:val="single"/>
        </w:rPr>
      </w:pPr>
    </w:p>
    <w:p w14:paraId="60B6FFEB" w14:textId="74E68BD7" w:rsidR="00F36B39" w:rsidRDefault="00F36B39" w:rsidP="00893340">
      <w:pPr>
        <w:rPr>
          <w:b/>
          <w:bCs/>
        </w:rPr>
      </w:pPr>
      <w:r>
        <w:rPr>
          <w:b/>
          <w:bCs/>
        </w:rPr>
        <w:lastRenderedPageBreak/>
        <w:t xml:space="preserve">                             </w:t>
      </w:r>
      <w:r w:rsidRPr="00F36B39">
        <w:rPr>
          <w:b/>
          <w:bCs/>
        </w:rPr>
        <w:t>Principe de fonctionnement</w:t>
      </w:r>
    </w:p>
    <w:p w14:paraId="64021D3D" w14:textId="5ECF333F" w:rsidR="00F36B39" w:rsidRDefault="00F36B39" w:rsidP="00893340">
      <w:r>
        <w:t xml:space="preserve">Le système de pompage par la technique Air-lift fonction comme une machine hydraulique utilisant l’air comme une source d’énergie renouvelable, cet air est généralement compressé par un compresseur. [22] La pompe d’air lift est un dispositif qui se base sur la flottabilité produite par l’entrainement des bulles de l’air pour soulever le liquide. [19], [26] Les pompes d’air lift sont des appareils simples se compose généralement d'une évacuation verticale ou une conduite éjecteur immergé dans la masse de liquide à pomper. Une conduite d'air séparée est </w:t>
      </w:r>
      <w:r>
        <w:t>insérée</w:t>
      </w:r>
      <w:r>
        <w:t xml:space="preserve"> dans le tuyau éjecteur une courte distance de son extrémité inférieure. L'air est ensuite introduit dans la colonne d'eau dans le tuyau éjecteur à une pression supérieure à celle de la pression de liquide dans le tuyau. La gravitation provoque alors un corps de bulles d'air à monter dans le tuyau éjecteur en raison de la faible densité de l'air. Cette colonne de bulles d'air transporte </w:t>
      </w:r>
      <w:r>
        <w:t>le liquide environnant</w:t>
      </w:r>
      <w:r>
        <w:t xml:space="preserve"> avec elle par l'inertie ainsi que forcer le liquide </w:t>
      </w:r>
      <w:r>
        <w:t>au-dessus</w:t>
      </w:r>
      <w:r>
        <w:t xml:space="preserve"> de se déplacer vers le haut. Comme le liquide se déplace vers le haut, il crée un vide qui aspire le liquide du puits dans le tuyau éjecteur donc il prend sa place. Cela crée un mouvement constant vers le haut de liquide dans le tuyau qui représente le mécanisme de pompage de la pompe à air lift. Le volume du processus de pompage peut être contrôlée en réglant la pression de l'air introduit qui influe également sur la</w:t>
      </w:r>
      <w:r>
        <w:t xml:space="preserve"> « tête »</w:t>
      </w:r>
      <w:r>
        <w:t xml:space="preserve"> que la pompe est capable de produire. La tête </w:t>
      </w:r>
      <w:r>
        <w:t>de la conduite</w:t>
      </w:r>
      <w:r>
        <w:t xml:space="preserve"> se réfère à la distance verticale que la pompe est capable de déplacer le liquide au-dessus du niveau de l'eau du puits. Le mélange d'air-eau est moins dense par conséquent, il est déplacé par les alentours d’eau de plus haute densité. Le premier niveau détermine la pression dans laquelle le compresseur doit fournir</w:t>
      </w:r>
      <w:r w:rsidRPr="00F36B39">
        <w:t xml:space="preserve"> </w:t>
      </w:r>
      <w:r>
        <w:t xml:space="preserve">initialement l’air à la pompe pour qu’elle fonctionne. Le deuxième niveau affecte des paramètres de l'opération (écoulement d'eau, submersion, etc.), et détermine la pression à laquelle la pompe doit fournir air pendant conditions </w:t>
      </w:r>
      <w:r w:rsidR="00AD278A">
        <w:t>de l’état</w:t>
      </w:r>
      <w:r>
        <w:t>-stable. [3]</w:t>
      </w:r>
    </w:p>
    <w:p w14:paraId="21E89FA9" w14:textId="7E6EA3E4" w:rsidR="00300C62" w:rsidRPr="00F36B39" w:rsidRDefault="00300C62" w:rsidP="00893340">
      <w:pPr>
        <w:rPr>
          <w:rFonts w:cs="Times New Roman"/>
          <w:b/>
          <w:bCs/>
          <w:szCs w:val="24"/>
        </w:rPr>
      </w:pPr>
      <w:r>
        <w:rPr>
          <w:rFonts w:cs="Times New Roman"/>
          <w:b/>
          <w:bCs/>
          <w:noProof/>
          <w:szCs w:val="24"/>
        </w:rPr>
        <w:lastRenderedPageBreak/>
        <w:t xml:space="preserve">                                  </w:t>
      </w:r>
      <w:r>
        <w:rPr>
          <w:rFonts w:cs="Times New Roman"/>
          <w:b/>
          <w:bCs/>
          <w:noProof/>
          <w:szCs w:val="24"/>
        </w:rPr>
        <w:drawing>
          <wp:inline distT="0" distB="0" distL="0" distR="0" wp14:anchorId="7DC5EEB2" wp14:editId="4DBF21AC">
            <wp:extent cx="2209800" cy="3299460"/>
            <wp:effectExtent l="0" t="0" r="0" b="0"/>
            <wp:docPr id="1636290415"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6290415" name="Image 1636290415"/>
                    <pic:cNvPicPr/>
                  </pic:nvPicPr>
                  <pic:blipFill>
                    <a:blip r:embed="rId35">
                      <a:extLst>
                        <a:ext uri="{28A0092B-C50C-407E-A947-70E740481C1C}">
                          <a14:useLocalDpi xmlns:a14="http://schemas.microsoft.com/office/drawing/2010/main" val="0"/>
                        </a:ext>
                      </a:extLst>
                    </a:blip>
                    <a:stretch>
                      <a:fillRect/>
                    </a:stretch>
                  </pic:blipFill>
                  <pic:spPr>
                    <a:xfrm>
                      <a:off x="0" y="0"/>
                      <a:ext cx="2209800" cy="3299460"/>
                    </a:xfrm>
                    <a:prstGeom prst="rect">
                      <a:avLst/>
                    </a:prstGeom>
                  </pic:spPr>
                </pic:pic>
              </a:graphicData>
            </a:graphic>
          </wp:inline>
        </w:drawing>
      </w:r>
    </w:p>
    <w:p w14:paraId="362BEC36" w14:textId="54A11856" w:rsidR="00AC2305" w:rsidRDefault="00300C62" w:rsidP="00893340">
      <w:r>
        <w:t xml:space="preserve">                                </w:t>
      </w:r>
      <w:r>
        <w:t>Système de pompage par air lift.</w:t>
      </w:r>
    </w:p>
    <w:p w14:paraId="1B3F52DC" w14:textId="77777777" w:rsidR="00300C62" w:rsidRPr="00A855D7" w:rsidRDefault="00300C62" w:rsidP="00893340">
      <w:pPr>
        <w:rPr>
          <w:b/>
          <w:bCs/>
        </w:rPr>
      </w:pPr>
      <w:r w:rsidRPr="00A855D7">
        <w:rPr>
          <w:b/>
          <w:bCs/>
        </w:rPr>
        <w:t>Avantages de système air lift</w:t>
      </w:r>
    </w:p>
    <w:p w14:paraId="150E9374" w14:textId="77777777" w:rsidR="00300C62" w:rsidRDefault="00300C62" w:rsidP="00893340">
      <w:r>
        <w:t xml:space="preserve"> -Simplicité de construction de système </w:t>
      </w:r>
    </w:p>
    <w:p w14:paraId="4E39693E" w14:textId="7A2FA94A" w:rsidR="00300C62" w:rsidRDefault="00300C62" w:rsidP="00893340">
      <w:r>
        <w:t xml:space="preserve">-Manque des problèmes de l'entretien, Particulièrement </w:t>
      </w:r>
      <w:r>
        <w:t>utile</w:t>
      </w:r>
      <w:r>
        <w:t xml:space="preserve"> </w:t>
      </w:r>
      <w:r w:rsidR="00ED2F5C">
        <w:t>hauteur très profonde</w:t>
      </w:r>
      <w:r>
        <w:t xml:space="preserve"> ; </w:t>
      </w:r>
    </w:p>
    <w:p w14:paraId="16D532CE" w14:textId="4197E254" w:rsidR="00300C62" w:rsidRDefault="00300C62" w:rsidP="00893340">
      <w:r>
        <w:t xml:space="preserve">-Les pompes d’air lift peuvent être </w:t>
      </w:r>
      <w:r>
        <w:t>utile</w:t>
      </w:r>
      <w:r>
        <w:t xml:space="preserve"> tordus et puits avec le sable et d'au -Pas de risque d'abrasion </w:t>
      </w:r>
      <w:r w:rsidR="00ED2F5C">
        <w:t>en</w:t>
      </w:r>
      <w:r>
        <w:t xml:space="preserve"> mer) ; </w:t>
      </w:r>
    </w:p>
    <w:p w14:paraId="223240D6" w14:textId="77777777" w:rsidR="00A855D7" w:rsidRDefault="00300C62" w:rsidP="00893340">
      <w:r>
        <w:t>-Les coûts de l'entretien les plus bas</w:t>
      </w:r>
    </w:p>
    <w:p w14:paraId="16EF0C4F" w14:textId="5E807CC2" w:rsidR="00300C62" w:rsidRDefault="00300C62" w:rsidP="00893340">
      <w:r>
        <w:t xml:space="preserve"> -Réduire le nombre de ce</w:t>
      </w:r>
      <w:r w:rsidR="00A855D7">
        <w:t>ntrale</w:t>
      </w:r>
      <w:r w:rsidR="00A855D7" w:rsidRPr="00A855D7">
        <w:t xml:space="preserve"> </w:t>
      </w:r>
      <w:r w:rsidR="00A855D7">
        <w:t>électriques, machinerie ; [28]</w:t>
      </w:r>
    </w:p>
    <w:p w14:paraId="0B75E1F6" w14:textId="7AD27599" w:rsidR="00300C62" w:rsidRDefault="00300C62" w:rsidP="00893340">
      <w:r>
        <w:t xml:space="preserve"> - Capacité de résister entraver, petit espace des exigences, adoucissez de règlemen</w:t>
      </w:r>
      <w:r w:rsidR="00ED2F5C">
        <w:t>t</w:t>
      </w:r>
      <w:r>
        <w:t xml:space="preserve"> taux du courant ;</w:t>
      </w:r>
    </w:p>
    <w:p w14:paraId="3B61BE5A" w14:textId="577C3B6C" w:rsidR="00300C62" w:rsidRDefault="00300C62" w:rsidP="00893340">
      <w:r>
        <w:t xml:space="preserve"> -Sûreté et stabilité du fonctionnement</w:t>
      </w:r>
      <w:r>
        <w:t> ;</w:t>
      </w:r>
    </w:p>
    <w:p w14:paraId="3D3A7351" w14:textId="39DD0CBB" w:rsidR="004A5B15" w:rsidRDefault="00300C62" w:rsidP="00893340">
      <w:r>
        <w:t>-Assure un fonctionnement</w:t>
      </w:r>
      <w:r w:rsidR="004A5B15">
        <w:t xml:space="preserve"> </w:t>
      </w:r>
      <w:proofErr w:type="spellStart"/>
      <w:r w:rsidR="004A5B15">
        <w:t>a</w:t>
      </w:r>
      <w:proofErr w:type="spellEnd"/>
      <w:r w:rsidR="004A5B15">
        <w:t xml:space="preserve"> long terme ;</w:t>
      </w:r>
    </w:p>
    <w:p w14:paraId="32C30ECA" w14:textId="33EA43DE" w:rsidR="00300C62" w:rsidRDefault="00300C62" w:rsidP="00893340">
      <w:r w:rsidRPr="004A5B15">
        <w:rPr>
          <w:b/>
          <w:bCs/>
        </w:rPr>
        <w:t xml:space="preserve"> Inconvénients de système air lift</w:t>
      </w:r>
      <w:r>
        <w:t> ;</w:t>
      </w:r>
    </w:p>
    <w:p w14:paraId="58DBF0E7" w14:textId="5D78F39B" w:rsidR="00300C62" w:rsidRDefault="00300C62" w:rsidP="00893340">
      <w:r>
        <w:t xml:space="preserve">-Coût de </w:t>
      </w:r>
      <w:r>
        <w:t>fonctionnement :</w:t>
      </w:r>
      <w:r>
        <w:t xml:space="preserve">  importante par rapport au débit de </w:t>
      </w:r>
    </w:p>
    <w:p w14:paraId="4EFC4D0B" w14:textId="77777777" w:rsidR="00300C62" w:rsidRDefault="00300C62" w:rsidP="00893340">
      <w:r>
        <w:t>-Ce système de pompage n'est adapté que si la faible ;</w:t>
      </w:r>
    </w:p>
    <w:p w14:paraId="6AAB9021" w14:textId="77777777" w:rsidR="00451100" w:rsidRDefault="00451100" w:rsidP="00451100">
      <w:r>
        <w:lastRenderedPageBreak/>
        <w:t xml:space="preserve">-Taux du courant instable ; </w:t>
      </w:r>
    </w:p>
    <w:p w14:paraId="52C534C7" w14:textId="77777777" w:rsidR="00451100" w:rsidRDefault="00451100" w:rsidP="00451100">
      <w:r>
        <w:t>-Obstruction fréquente ;</w:t>
      </w:r>
    </w:p>
    <w:p w14:paraId="21B6536F" w14:textId="30E6A7EB" w:rsidR="00451100" w:rsidRPr="00451100" w:rsidRDefault="00451100" w:rsidP="00893340">
      <w:pPr>
        <w:rPr>
          <w:rFonts w:cs="Times New Roman"/>
          <w:szCs w:val="24"/>
        </w:rPr>
      </w:pPr>
      <w:r>
        <w:t xml:space="preserve"> -Contrôle difficile du courant ;</w:t>
      </w:r>
    </w:p>
    <w:p w14:paraId="54F9DBDC" w14:textId="6BBAFD09" w:rsidR="00300C62" w:rsidRDefault="00300C62" w:rsidP="00893340">
      <w:r>
        <w:t xml:space="preserve"> </w:t>
      </w:r>
      <w:r w:rsidR="00A10B15">
        <w:t>Problèmes</w:t>
      </w:r>
      <w:r>
        <w:t xml:space="preserve"> de l'entretien, Particulièrement utile dans les urgences pour Les pompes d’air lift peuvent être utilisées avec facilité pour le pompage des puits avec le sable et d'autres impudicités ;</w:t>
      </w:r>
    </w:p>
    <w:p w14:paraId="11C9B564" w14:textId="06577FEF" w:rsidR="00300C62" w:rsidRDefault="00300C62" w:rsidP="00893340">
      <w:r>
        <w:t xml:space="preserve"> Pas de risque d'abrasion de la pompe (puits sablonneux, des fouilles archéologiques es coûts de l'entretien les plus bas ;</w:t>
      </w:r>
    </w:p>
    <w:p w14:paraId="5A48D06F" w14:textId="65303864" w:rsidR="00300C62" w:rsidRDefault="00300C62" w:rsidP="00893340">
      <w:r>
        <w:t>Cout de</w:t>
      </w:r>
      <w:r>
        <w:t xml:space="preserve"> </w:t>
      </w:r>
      <w:r>
        <w:t>Fonctionnement :</w:t>
      </w:r>
      <w:r>
        <w:t xml:space="preserve"> Souvent la quantité d'air à compresser est relativement importante par rapport au débit de liquide </w:t>
      </w:r>
      <w:r>
        <w:t>pompé ;</w:t>
      </w:r>
    </w:p>
    <w:p w14:paraId="0E639B8A" w14:textId="1AD22A6A" w:rsidR="00300C62" w:rsidRDefault="00300C62" w:rsidP="00893340">
      <w:r>
        <w:t xml:space="preserve"> </w:t>
      </w:r>
      <w:r>
        <w:t>Ce</w:t>
      </w:r>
      <w:r>
        <w:t xml:space="preserve"> système de pompage n'est adapté que si la hauteur manométrique totale</w:t>
      </w:r>
      <w:r>
        <w:t xml:space="preserve"> </w:t>
      </w:r>
      <w:r>
        <w:t>compresser est tota</w:t>
      </w:r>
      <w:r>
        <w:t>le</w:t>
      </w:r>
      <w:r>
        <w:t xml:space="preserve"> (HMT) est</w:t>
      </w:r>
      <w:r>
        <w:t xml:space="preserve"> faible</w:t>
      </w:r>
    </w:p>
    <w:p w14:paraId="3DDAAE89" w14:textId="77777777" w:rsidR="00EE5487" w:rsidRDefault="00EE5487" w:rsidP="00893340">
      <w:r>
        <w:t xml:space="preserve">On retrouve nécessairement beaucoup d'air dans le liquide pompé, ce qui peut parfois être une problématique en fonction de l'usage requis. Par exemple, en station d'épuration, en amont d'un bassin anaérobie ; </w:t>
      </w:r>
    </w:p>
    <w:p w14:paraId="75B7D423" w14:textId="65D39551" w:rsidR="00EE5487" w:rsidRDefault="00EE5487" w:rsidP="00451100">
      <w:pPr>
        <w:rPr>
          <w:rFonts w:cs="Times New Roman"/>
          <w:szCs w:val="24"/>
        </w:rPr>
      </w:pPr>
    </w:p>
    <w:p w14:paraId="006F0479" w14:textId="2918C435" w:rsidR="00D83626" w:rsidRPr="00893340" w:rsidRDefault="00893340" w:rsidP="00893340">
      <w:r>
        <w:t xml:space="preserve">                                         </w:t>
      </w:r>
      <w:r>
        <w:rPr>
          <w:noProof/>
        </w:rPr>
        <w:drawing>
          <wp:inline distT="0" distB="0" distL="0" distR="0" wp14:anchorId="52B58A45" wp14:editId="0672CAE4">
            <wp:extent cx="2792845" cy="2361776"/>
            <wp:effectExtent l="0" t="0" r="7620" b="635"/>
            <wp:docPr id="137128820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2804982" cy="2372040"/>
                    </a:xfrm>
                    <a:prstGeom prst="rect">
                      <a:avLst/>
                    </a:prstGeom>
                    <a:noFill/>
                    <a:ln>
                      <a:noFill/>
                    </a:ln>
                  </pic:spPr>
                </pic:pic>
              </a:graphicData>
            </a:graphic>
          </wp:inline>
        </w:drawing>
      </w:r>
      <w:r>
        <w:t xml:space="preserve">            </w:t>
      </w:r>
    </w:p>
    <w:p w14:paraId="06C09A21" w14:textId="426FB47F" w:rsidR="00943862" w:rsidRDefault="00643EF2" w:rsidP="00345F44">
      <w:pPr>
        <w:pStyle w:val="Sous-titre"/>
        <w:rPr>
          <w:rFonts w:cs="Times New Roman"/>
          <w:sz w:val="24"/>
          <w:szCs w:val="24"/>
        </w:rPr>
      </w:pPr>
      <w:bookmarkStart w:id="64" w:name="_Toc119855727"/>
      <w:r>
        <w:t xml:space="preserve">Figure </w:t>
      </w:r>
      <w:r>
        <w:fldChar w:fldCharType="begin"/>
      </w:r>
      <w:r>
        <w:instrText xml:space="preserve"> SEQ Figure \* ARABIC </w:instrText>
      </w:r>
      <w:r>
        <w:fldChar w:fldCharType="separate"/>
      </w:r>
      <w:r w:rsidR="000F0E5C">
        <w:rPr>
          <w:noProof/>
        </w:rPr>
        <w:t>7</w:t>
      </w:r>
      <w:r>
        <w:rPr>
          <w:noProof/>
        </w:rPr>
        <w:fldChar w:fldCharType="end"/>
      </w:r>
      <w:r>
        <w:t xml:space="preserve"> : </w:t>
      </w:r>
      <w:r w:rsidR="00560300" w:rsidRPr="00623E62">
        <w:rPr>
          <w:rFonts w:cs="Times New Roman"/>
          <w:sz w:val="24"/>
          <w:szCs w:val="24"/>
        </w:rPr>
        <w:t>développement</w:t>
      </w:r>
      <w:bookmarkEnd w:id="64"/>
    </w:p>
    <w:p w14:paraId="7CF67B91" w14:textId="77777777" w:rsidR="00451100" w:rsidRDefault="00451100" w:rsidP="00451100"/>
    <w:p w14:paraId="7BC6028A" w14:textId="77777777" w:rsidR="00451100" w:rsidRPr="00451100" w:rsidRDefault="00451100" w:rsidP="00451100"/>
    <w:p w14:paraId="63A9BDEE" w14:textId="368D366D" w:rsidR="00560300" w:rsidRPr="00384600" w:rsidRDefault="00560300" w:rsidP="007172A6">
      <w:pPr>
        <w:pStyle w:val="GT3"/>
      </w:pPr>
      <w:bookmarkStart w:id="65" w:name="_Toc119893199"/>
      <w:r w:rsidRPr="00384600">
        <w:lastRenderedPageBreak/>
        <w:t>I</w:t>
      </w:r>
      <w:r w:rsidR="00CA2D1F" w:rsidRPr="00384600">
        <w:t>I.2</w:t>
      </w:r>
      <w:r w:rsidRPr="00384600">
        <w:t xml:space="preserve">.3. </w:t>
      </w:r>
      <w:r w:rsidR="007A7AB2" w:rsidRPr="00384600">
        <w:t>Essai de puits</w:t>
      </w:r>
      <w:bookmarkEnd w:id="65"/>
      <w:r w:rsidR="007A317C" w:rsidRPr="00384600">
        <w:t xml:space="preserve"> par palier</w:t>
      </w:r>
    </w:p>
    <w:p w14:paraId="7B7B1CBB" w14:textId="77777777" w:rsidR="007A317C" w:rsidRPr="00384600" w:rsidRDefault="007A317C" w:rsidP="00275A0B">
      <w:pPr>
        <w:rPr>
          <w:b/>
          <w:bCs/>
        </w:rPr>
      </w:pPr>
      <w:r w:rsidRPr="00384600">
        <w:rPr>
          <w:b/>
          <w:bCs/>
        </w:rPr>
        <w:t>Introduction</w:t>
      </w:r>
    </w:p>
    <w:p w14:paraId="51DAD9A8" w14:textId="5D3387C1" w:rsidR="006F5FE9" w:rsidRDefault="007A317C" w:rsidP="00275A0B">
      <w:r>
        <w:t xml:space="preserve"> L’essai par paliers (parfois appelé essai par paliers de rabattement) est conçu pour déterminer le rapport à court terme entre le rendement et le rabattement dans le forage testé. Il consiste à effectuer une série de pompages à différents débits, pendant des temps relativement courts (normalement, toute la série peut être terminée en un jour). Un essai par paliers peut être réalisé de différentes façons, mais la plus courante est la suivante :</w:t>
      </w:r>
    </w:p>
    <w:p w14:paraId="5D86ADAE" w14:textId="455CB0B2" w:rsidR="006F5FE9" w:rsidRDefault="00290A34" w:rsidP="00290A34">
      <w:pPr>
        <w:pStyle w:val="Paragraphedeliste"/>
        <w:numPr>
          <w:ilvl w:val="0"/>
          <w:numId w:val="23"/>
        </w:numPr>
      </w:pPr>
      <w:r>
        <w:t>Commencer</w:t>
      </w:r>
      <w:r w:rsidR="007A317C">
        <w:t xml:space="preserve"> par un débit de pompage faible, et l’augmenter à chaque palier, sans débrancher la pompe entre les paliers. </w:t>
      </w:r>
    </w:p>
    <w:p w14:paraId="2F396E00" w14:textId="383FFD15" w:rsidR="006F5FE9" w:rsidRDefault="007A317C" w:rsidP="00290A34">
      <w:pPr>
        <w:pStyle w:val="Paragraphedeliste"/>
        <w:numPr>
          <w:ilvl w:val="0"/>
          <w:numId w:val="23"/>
        </w:numPr>
      </w:pPr>
      <w:r>
        <w:t xml:space="preserve">Prévoir quatre à cinq paliers au total, les débits de pompage progressant par échelons plus ou moins réguliers entre le minimum et le maximum. </w:t>
      </w:r>
    </w:p>
    <w:p w14:paraId="1D31F886" w14:textId="77777777" w:rsidR="00A14CCF" w:rsidRDefault="007A317C" w:rsidP="00290A34">
      <w:pPr>
        <w:pStyle w:val="Paragraphedeliste"/>
        <w:numPr>
          <w:ilvl w:val="0"/>
          <w:numId w:val="23"/>
        </w:numPr>
      </w:pPr>
      <w:r>
        <w:t>Tous les paliers devraient avoir la même durée, la plus courante étant de 60 à 120 minutes.</w:t>
      </w:r>
    </w:p>
    <w:p w14:paraId="273839F8" w14:textId="2117E5B4" w:rsidR="00275A0B" w:rsidRDefault="007A317C" w:rsidP="00290A34">
      <w:pPr>
        <w:pStyle w:val="Paragraphedeliste"/>
        <w:numPr>
          <w:ilvl w:val="0"/>
          <w:numId w:val="23"/>
        </w:numPr>
      </w:pPr>
      <w:r>
        <w:t xml:space="preserve">  Le débit du dernier palier devrait être égal ou supérieur au débit d’exploitation prévu lorsque le forage fonctionnera à pleine capacité. Cela n’est possible, bien sûr, que si la pompe utilisée pour l’essai peut fournir un tel débit. La fig. 4.1 illustre une séquence typique de débits de pompage (Q) et le comportement du niveau d’eau. On voit immédiatement pourquoi cet essai est dit « par paliers »</w:t>
      </w:r>
    </w:p>
    <w:p w14:paraId="4270E9F9" w14:textId="29D320B5" w:rsidR="00275A0B" w:rsidRDefault="006F5FE9" w:rsidP="00275A0B">
      <w:pPr>
        <w:rPr>
          <w:noProof/>
        </w:rPr>
      </w:pPr>
      <w:r>
        <w:rPr>
          <w:noProof/>
        </w:rPr>
        <w:t xml:space="preserve">                         </w:t>
      </w:r>
      <w:r>
        <w:rPr>
          <w:noProof/>
        </w:rPr>
        <w:drawing>
          <wp:inline distT="0" distB="0" distL="0" distR="0" wp14:anchorId="71637752" wp14:editId="71D77A1C">
            <wp:extent cx="4290060" cy="2202180"/>
            <wp:effectExtent l="0" t="0" r="0" b="7620"/>
            <wp:docPr id="137782639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7826391" name="Image 1377826391"/>
                    <pic:cNvPicPr/>
                  </pic:nvPicPr>
                  <pic:blipFill>
                    <a:blip r:embed="rId37">
                      <a:extLst>
                        <a:ext uri="{28A0092B-C50C-407E-A947-70E740481C1C}">
                          <a14:useLocalDpi xmlns:a14="http://schemas.microsoft.com/office/drawing/2010/main" val="0"/>
                        </a:ext>
                      </a:extLst>
                    </a:blip>
                    <a:stretch>
                      <a:fillRect/>
                    </a:stretch>
                  </pic:blipFill>
                  <pic:spPr>
                    <a:xfrm>
                      <a:off x="0" y="0"/>
                      <a:ext cx="4290060" cy="2202180"/>
                    </a:xfrm>
                    <a:prstGeom prst="rect">
                      <a:avLst/>
                    </a:prstGeom>
                  </pic:spPr>
                </pic:pic>
              </a:graphicData>
            </a:graphic>
          </wp:inline>
        </w:drawing>
      </w:r>
    </w:p>
    <w:p w14:paraId="2BC66097" w14:textId="53175EAC" w:rsidR="00B77870" w:rsidRPr="00B77870" w:rsidRDefault="00EE066B" w:rsidP="00275A0B">
      <w:pPr>
        <w:rPr>
          <w:b/>
          <w:bCs/>
        </w:rPr>
      </w:pPr>
      <w:r>
        <w:rPr>
          <w:b/>
          <w:bCs/>
        </w:rPr>
        <w:t xml:space="preserve">                                    </w:t>
      </w:r>
      <w:r w:rsidR="00B77870" w:rsidRPr="00B77870">
        <w:rPr>
          <w:b/>
          <w:bCs/>
        </w:rPr>
        <w:t>Déroulement de l’essai par paliers</w:t>
      </w:r>
    </w:p>
    <w:p w14:paraId="51787501" w14:textId="77777777" w:rsidR="00013989" w:rsidRDefault="00B77870" w:rsidP="00275A0B">
      <w:r>
        <w:t xml:space="preserve"> Une fois que l’équipement est prêt et que les différentes tâches ont été attribuées, l’essai se déroule de la façon suivante :</w:t>
      </w:r>
    </w:p>
    <w:p w14:paraId="3DBDD713" w14:textId="36F0D982" w:rsidR="00013989" w:rsidRDefault="00B77870" w:rsidP="00013989">
      <w:pPr>
        <w:pStyle w:val="Paragraphedeliste"/>
        <w:numPr>
          <w:ilvl w:val="0"/>
          <w:numId w:val="22"/>
        </w:numPr>
      </w:pPr>
      <w:r>
        <w:lastRenderedPageBreak/>
        <w:t>Choisissez un point de référence (par ex. le bord supérieur du tubage) à partir duquel tous les relevés du niveau d’eau seront effectués, et mesurez le niveau d’eau résiduel. Le niveau doit être stable avant le début de l’essai, donc celui-ci ne doit pas être réalisé un jour où le forage vient d’être fait ou développé, ou lorsque l’équipement est testé</w:t>
      </w:r>
    </w:p>
    <w:p w14:paraId="0804CA1F" w14:textId="77777777" w:rsidR="00013989" w:rsidRDefault="00B77870" w:rsidP="00013989">
      <w:pPr>
        <w:ind w:left="60"/>
      </w:pPr>
      <w:r>
        <w:t xml:space="preserve"> 2. Ouvrez la vanne au réglage prévu pour le premier palier (fixé lors de l’essai précédemment décrit) et enclenchez simultanément la pompe et le chronomètre. Ne modifiez pas constamment le réglage de la vanne pour obtenir un débit particulier (par ex. un chiffre rond pour le nombre de litres par minute). Visez plutôt un débit approximatif et mesurez le débit réel (voir point 4 ci-dessous).</w:t>
      </w:r>
    </w:p>
    <w:p w14:paraId="0E67D677" w14:textId="77777777" w:rsidR="00013989" w:rsidRDefault="00B77870" w:rsidP="00013989">
      <w:pPr>
        <w:ind w:left="60"/>
      </w:pPr>
      <w:r>
        <w:t xml:space="preserve"> 3. Mesurez le niveau d’eau dans le forage toutes les 30 secondes pendant les 10 premières minutes, puis toutes les minutes pendant 30 minutes, et enfin toutes les 5 minutes jusqu’à la fin du palier (la durée de chaque palier ayant été fixée lors des préparatifs de l’essai). Si vous oubliez de mesurer le niveau d’eau au moment prévu, notez précisément l’heure à laquelle le relevé est effectué. Consignez tous les relevés sur le formulaire standard prévu pour les essais par paliers (annexe E).</w:t>
      </w:r>
    </w:p>
    <w:p w14:paraId="1468D394" w14:textId="409B4A61" w:rsidR="00B77870" w:rsidRDefault="00B77870" w:rsidP="00013989">
      <w:pPr>
        <w:ind w:left="60"/>
      </w:pPr>
      <w:r>
        <w:t xml:space="preserve"> 4. Mesurez le débit de pompage juste après le début du palier, puis à intervalles réguliers (toutes les 15 minutes paraît raisonnable). S’il y a une accélération nette du rabattement, ou si la pompe fait un bruit différent, mesurez le débit à ces moments-là également. Si le débit de pompage change de manière significative (disons plus de 10 %), ajustez la vanne pour maintenir un débit aussi stable que possible durant tout le palier. Veuillez à ne pas trop corriger, ce qui aggraverait encore le problème</w:t>
      </w:r>
    </w:p>
    <w:p w14:paraId="5A7FCED1" w14:textId="77777777" w:rsidR="00013989" w:rsidRDefault="00013989" w:rsidP="00013989">
      <w:pPr>
        <w:ind w:left="60"/>
      </w:pPr>
      <w:r>
        <w:t>5. À la fin du 1er palier, ouvrez la vanne jusqu’au réglage prévu pour le 2e palier, notez l’heure (ou redémarrez le chronomètre) et répétez les mesures du niveau d’eau et du débit de pompage (voir points 3 et 4 ci-dessus).</w:t>
      </w:r>
    </w:p>
    <w:p w14:paraId="26651297" w14:textId="77777777" w:rsidR="00013989" w:rsidRDefault="00013989" w:rsidP="00013989">
      <w:pPr>
        <w:ind w:left="60"/>
      </w:pPr>
      <w:r>
        <w:t xml:space="preserve"> 6. Répétez la procédure pour les paliers suivants, en augmentant progressivement le débit de pompage à chaque palier. </w:t>
      </w:r>
    </w:p>
    <w:p w14:paraId="1877F6A2" w14:textId="68E95F15" w:rsidR="00013989" w:rsidRDefault="00013989" w:rsidP="00013989">
      <w:pPr>
        <w:ind w:left="60"/>
      </w:pPr>
      <w:r>
        <w:t xml:space="preserve">7. À la fin du dernier palier (qui sera probablement le 4e ou le 5e ) débranchez la pompe, notez l’heure (ou redémarrez le chronomètre) et mesurez la remontée du niveau d’eau aux mêmes intervalles que ceux auxquels vous avez mesuré le rabattement lors de chaque palier. Continuez pendant la durée d’au moins un palier, idéalement beaucoup plus longtemps, </w:t>
      </w:r>
      <w:r>
        <w:lastRenderedPageBreak/>
        <w:t>jusqu’à ce que le niveau d’eau se rapproche du niveau enregistré avant l’essai. Pour une explication détaillée de la période de remontée</w:t>
      </w:r>
    </w:p>
    <w:p w14:paraId="17BDAC55" w14:textId="77777777" w:rsidR="001F14EA" w:rsidRDefault="001F14EA" w:rsidP="00013989">
      <w:pPr>
        <w:ind w:left="60"/>
      </w:pPr>
    </w:p>
    <w:p w14:paraId="714D6471" w14:textId="6B960896" w:rsidR="001F14EA" w:rsidRPr="001F14EA" w:rsidRDefault="009834BC" w:rsidP="00013989">
      <w:pPr>
        <w:ind w:left="60"/>
        <w:rPr>
          <w:b/>
          <w:bCs/>
        </w:rPr>
      </w:pPr>
      <w:r>
        <w:rPr>
          <w:b/>
          <w:bCs/>
        </w:rPr>
        <w:t xml:space="preserve">                                 </w:t>
      </w:r>
      <w:r w:rsidR="001F14EA" w:rsidRPr="001F14EA">
        <w:rPr>
          <w:b/>
          <w:bCs/>
        </w:rPr>
        <w:t>Analyse et interprétation</w:t>
      </w:r>
    </w:p>
    <w:p w14:paraId="0F695F70" w14:textId="10824994" w:rsidR="001F14EA" w:rsidRDefault="001F14EA" w:rsidP="00013989">
      <w:pPr>
        <w:ind w:left="60"/>
      </w:pPr>
      <w:r>
        <w:t xml:space="preserve"> Les résultats d’un essai par paliers peuvent être analysés de différentes façons, dont certaines sont très complexes, mais le présent guide décrit des méthodes simples qui se concentrent sur les performances du forage. Pour les détails de méthodes d’analyses plus élaborées, le lecteur peut consulter les manuels standard</w:t>
      </w:r>
    </w:p>
    <w:p w14:paraId="5FEEA880" w14:textId="77777777" w:rsidR="0032707F" w:rsidRPr="0032707F" w:rsidRDefault="0032707F" w:rsidP="00013989">
      <w:pPr>
        <w:ind w:left="60"/>
        <w:rPr>
          <w:b/>
          <w:bCs/>
        </w:rPr>
      </w:pPr>
      <w:r w:rsidRPr="0032707F">
        <w:rPr>
          <w:b/>
          <w:bCs/>
        </w:rPr>
        <w:t>L’ÉQUATION DE JACOB</w:t>
      </w:r>
    </w:p>
    <w:p w14:paraId="364ABA84" w14:textId="77777777" w:rsidR="0032707F" w:rsidRDefault="0032707F" w:rsidP="001C1150">
      <w:pPr>
        <w:ind w:left="60"/>
        <w:jc w:val="left"/>
      </w:pPr>
      <w:r>
        <w:t xml:space="preserve"> La théorie de l’hydraulique des eaux souterraines pré</w:t>
      </w:r>
      <w:r>
        <w:t>suppose que pendant le pompage dans un forage, les conditions de flux dans l’aquifère sont laminaires. Si c’est effectivement le cas, le rabattement dans le forage est directement proportionnel au débit de pompage. Toutefois, des turbulences peuvent se produire dans l’aquifère à proximité du forage si le pompage se fait à un débit suffisamment élevé ; en outre, dans le dernier trajet, lorsque l’eau passe de l’aquifère au forage et à la pompe à travers le massif filtrant et la crépine, l’écoulement devient presque toujours turbulent. Ceci entraîne des « pertes de charge » dans le puits, ce qui signifie qu’un rabattement</w:t>
      </w:r>
      <w:r>
        <w:t xml:space="preserve"> </w:t>
      </w:r>
      <w:r>
        <w:t xml:space="preserve">supplémentaire est nécessaire pour que l’eau entre dans la pompe. Si l’eau est agitée par des turbulences, Jacob propose d’exprimer le rabattement dans le forage par l’équation suivante (expliquée en détail dans </w:t>
      </w:r>
      <w:proofErr w:type="spellStart"/>
      <w:r>
        <w:t>Kruseman</w:t>
      </w:r>
      <w:proofErr w:type="spellEnd"/>
      <w:r>
        <w:t xml:space="preserve"> et de </w:t>
      </w:r>
      <w:proofErr w:type="spellStart"/>
      <w:r>
        <w:t>Ridder</w:t>
      </w:r>
      <w:proofErr w:type="spellEnd"/>
      <w:r>
        <w:t xml:space="preserve"> [1990]) :</w:t>
      </w:r>
    </w:p>
    <w:p w14:paraId="5D350396" w14:textId="6B37EDE5" w:rsidR="0032707F" w:rsidRDefault="0032707F" w:rsidP="00013989">
      <w:pPr>
        <w:ind w:left="60"/>
      </w:pPr>
      <w:r>
        <w:t xml:space="preserve"> </w:t>
      </w:r>
      <w:r w:rsidR="009834BC">
        <w:t>S</w:t>
      </w:r>
      <w:r>
        <w:t xml:space="preserve"> = BQ + CQ2 Équation 4.1 où s est le rabattement, Q le débit de pompage et B et C des constantes. Si tous les termes de l’équation 4.1 sont divisés par Q, on obtient : </w:t>
      </w:r>
    </w:p>
    <w:p w14:paraId="4E92EE64" w14:textId="4B968910" w:rsidR="0032707F" w:rsidRDefault="009834BC" w:rsidP="00013989">
      <w:pPr>
        <w:ind w:left="60"/>
      </w:pPr>
      <w:r>
        <w:t>S</w:t>
      </w:r>
      <w:r w:rsidR="0032707F">
        <w:t xml:space="preserve">/Q = B + CQ Équation 4.2 qui est l’équation d’une ligne droite (si s/Q est reporté en fonction de Q sur du papier millimétré linéaire). Notez que s/Q désigne le rabattement spécifique, et l’inverse (Q/s) la capacité spécifique. Donc, pour analyser les résultats des essais par paliers, procédez de la manière suivante : </w:t>
      </w:r>
    </w:p>
    <w:p w14:paraId="538DF937" w14:textId="77777777" w:rsidR="0032707F" w:rsidRDefault="0032707F" w:rsidP="00013989">
      <w:pPr>
        <w:ind w:left="60"/>
      </w:pPr>
      <w:r>
        <w:t xml:space="preserve">1. Calculez le débit de pompage moyen pour chaque palier de l’essai (prenez toutes les mesures du débit enregistrées pendant le 1er palier et calculez la moyenne ; répétez le processus pour les autres paliers). Si l’essai comporte cinq paliers, vous devez obtenir cinq valeurs pour le débit de pompage (Q1, Q2, Q3, Q4 et Q5). </w:t>
      </w:r>
    </w:p>
    <w:p w14:paraId="4536E9D7" w14:textId="77777777" w:rsidR="0032707F" w:rsidRDefault="0032707F" w:rsidP="00013989">
      <w:pPr>
        <w:ind w:left="60"/>
      </w:pPr>
      <w:r>
        <w:lastRenderedPageBreak/>
        <w:t>2. Prenez les relevés du niveau d’eau enregistrés à la fin de chaque palier (en mètres au-dessous du point de référence) et convertissez-les en rabattement en soustrayant le niveau d’eau résiduel. À nouveau, pour un essai à cinq paliers, vous devriez obtenir cinq valeurs de rabattement (s1, s2, s3, s4 et s5).</w:t>
      </w:r>
    </w:p>
    <w:p w14:paraId="4AF6A55D" w14:textId="2E3F1F95" w:rsidR="0032707F" w:rsidRDefault="0032707F" w:rsidP="00013989">
      <w:pPr>
        <w:ind w:left="60"/>
      </w:pPr>
      <w:r>
        <w:t xml:space="preserve"> 3. Calculez le rabattement spécifique au moyen des couples (s1/Q1, s2/Q2, etc.). Puis dessinez un graphique de s/Q en fonction de Q sur du papier millimétré linéaire (en traçant s1/Q1 en fonction de Q1, s2/Q2 en fonction de Q2, etc., comme le montre la figure 4.2 </w:t>
      </w:r>
      <w:r>
        <w:t>ci-dessous</w:t>
      </w:r>
      <w:r>
        <w:t>. Tracez la droite la mieux ajustée passant par les points (la ligne bleue continue sur la figure 4.2) : le</w:t>
      </w:r>
      <w:r>
        <w:t xml:space="preserve"> </w:t>
      </w:r>
      <w:r>
        <w:t>point où la droite coupe l’axe y représente la constante B et la pente de la droite représente la constante C. Les valeurs de B et C peuvent ensuite être utilisées dans l’équation 4.1 ci-dessus pour calculer le rabattement escompté pour les autres débits ou, en adaptant légère</w:t>
      </w:r>
      <w:r>
        <w:t xml:space="preserve">ment l’équation, le débit attendu pour un rabattement donné. Si l’essai par paliers est répété à une date ultérieure et que la droite la mieux ajustée (sur la figure 4.2) s’est </w:t>
      </w:r>
      <w:r>
        <w:t>déplacé</w:t>
      </w:r>
      <w:r>
        <w:t xml:space="preserve"> verticalement (B différent) mais que la pente est la même (C), cela indique un changement de l’état de l’aquifère. Si B est resté identique mais que C a augmenté, la performance du forage s’est détériorée, probablement en raison d’un facteur tel que l’obstruction de la crépine. L’équation de Jacob est souvent utilisée pour calculer l’efficacité du forage, mais cette notion suscite une grande confusion, et la réalité est beaucoup plus complexe (voir encadré 4.1). Il est préférable d’utiliser l’analyse des </w:t>
      </w:r>
      <w:r w:rsidR="006E3404">
        <w:t>résultats</w:t>
      </w:r>
      <w:r>
        <w:t xml:space="preserve"> de l’essai par paliers pour essayer de comprendre les caractéristiques de la performance du forage, comme</w:t>
      </w:r>
      <w:r w:rsidR="000B7655">
        <w:t xml:space="preserve"> </w:t>
      </w:r>
      <w:r w:rsidR="000B7655">
        <w:t>décrit ci-dessous.</w:t>
      </w:r>
    </w:p>
    <w:p w14:paraId="15817252" w14:textId="77777777" w:rsidR="0032707F" w:rsidRDefault="0032707F" w:rsidP="00013989">
      <w:pPr>
        <w:ind w:left="60"/>
      </w:pPr>
    </w:p>
    <w:p w14:paraId="3989A33B" w14:textId="4E3A6BB9" w:rsidR="00275A0B" w:rsidRDefault="0005682D" w:rsidP="00275A0B">
      <w:r>
        <w:t xml:space="preserve">                          </w:t>
      </w:r>
      <w:r>
        <w:rPr>
          <w:noProof/>
        </w:rPr>
        <w:drawing>
          <wp:inline distT="0" distB="0" distL="0" distR="0" wp14:anchorId="71663402" wp14:editId="78E6199F">
            <wp:extent cx="4290060" cy="2133600"/>
            <wp:effectExtent l="0" t="0" r="0" b="0"/>
            <wp:docPr id="132180774"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180774" name="Image 132180774"/>
                    <pic:cNvPicPr/>
                  </pic:nvPicPr>
                  <pic:blipFill>
                    <a:blip r:embed="rId38">
                      <a:extLst>
                        <a:ext uri="{28A0092B-C50C-407E-A947-70E740481C1C}">
                          <a14:useLocalDpi xmlns:a14="http://schemas.microsoft.com/office/drawing/2010/main" val="0"/>
                        </a:ext>
                      </a:extLst>
                    </a:blip>
                    <a:stretch>
                      <a:fillRect/>
                    </a:stretch>
                  </pic:blipFill>
                  <pic:spPr>
                    <a:xfrm>
                      <a:off x="0" y="0"/>
                      <a:ext cx="4290060" cy="2133600"/>
                    </a:xfrm>
                    <a:prstGeom prst="rect">
                      <a:avLst/>
                    </a:prstGeom>
                  </pic:spPr>
                </pic:pic>
              </a:graphicData>
            </a:graphic>
          </wp:inline>
        </w:drawing>
      </w:r>
    </w:p>
    <w:p w14:paraId="200A04EC" w14:textId="2A4ACC90" w:rsidR="00683844" w:rsidRDefault="00683844" w:rsidP="00275A0B">
      <w:r>
        <w:t xml:space="preserve">                         </w:t>
      </w:r>
      <w:r w:rsidR="007D24CD">
        <w:t xml:space="preserve">COURBES DE PERFORMANCE DU FORAGE </w:t>
      </w:r>
    </w:p>
    <w:p w14:paraId="018BB0E5" w14:textId="1296897B" w:rsidR="007D24CD" w:rsidRDefault="007D24CD" w:rsidP="00275A0B">
      <w:r>
        <w:lastRenderedPageBreak/>
        <w:t>La meilleure façon de représenter la performance du forage est de tracer des courbes sur un graphique en reportant le niveau d’eau en fonction du débit de pompage. On utilise les niveaux d’eau (en mètres au-dessous du point de référence) au lieu des rabattements afin de pouvoir tracer les variations saisonnières sur le même graphique si un nouvel essai est effectué à une autre période de l’année. Ce genre de graphique est un outil très utile pour gérer les forages : en plus des données des essais de pompage, on peut y reporter des données d’exploitation et diverses contraintes. La procédure est la suivante :</w:t>
      </w:r>
    </w:p>
    <w:p w14:paraId="6898E5EB" w14:textId="77777777" w:rsidR="00B45047" w:rsidRDefault="007D24CD" w:rsidP="00275A0B">
      <w:r>
        <w:t xml:space="preserve"> 1. Préparez un graphique avec les débits de pompage sur l’axe x et les niveaux d’eau sur l’axe y inversé, comme indiqué à la figure 4.3. Reportez le niveau d’eau résiduel (mesuré juste avant le début de l’essai de pompage) en fonction d’un débit de pompage de zéro.</w:t>
      </w:r>
    </w:p>
    <w:p w14:paraId="7B3097A5" w14:textId="63829489" w:rsidR="00B45047" w:rsidRDefault="007D24CD" w:rsidP="00275A0B">
      <w:r>
        <w:t xml:space="preserve"> 2. Prenez les niveaux d’eau relevés à la fin de chaque palier (en mètres au-dessous du point de référence) et reportez-les en fonction du débit de pompage moyen de chaque palier (Q1, Q2, etc.). Tracez une courbe régulière par ces points (niveau d’eau résiduel inclus). Vous obtenez la courbe de performance spécifique à ce forage ; elle peut être utilisée pour prédire le rabattement à d’autres débits de pompage, et inversement. </w:t>
      </w:r>
    </w:p>
    <w:p w14:paraId="08B13717" w14:textId="07A5177C" w:rsidR="007D24CD" w:rsidRDefault="007D24CD" w:rsidP="00275A0B">
      <w:r>
        <w:t xml:space="preserve">3. Si vous voulez utiliser le graphique comme outil de gestion, </w:t>
      </w:r>
      <w:r w:rsidR="00683844">
        <w:t>garde-le</w:t>
      </w:r>
      <w:r>
        <w:t xml:space="preserve"> comme référence et mettez-le à jour en y portant les données d’exploitation (points isolés sur le graphique) chaque fois que vous visitez le forage. Vous obtiendrez une image du comportement typique du forage à différents moments de l’année (les points doivent être assortis d’une date). Si possible, introduisez diverses contraintes dans le graphique, sous forme de droites verticales ou horizontales. Les lignes verticales représentent les facteurs qui limitent le débit de pompage, tels que : capacité maximale de la pompe installée, débit de pompage</w:t>
      </w:r>
      <w:r w:rsidR="0029273E">
        <w:t>.</w:t>
      </w:r>
    </w:p>
    <w:p w14:paraId="6E87AC1D" w14:textId="480E3F2B" w:rsidR="0029273E" w:rsidRDefault="0029273E" w:rsidP="00275A0B">
      <w:r>
        <w:rPr>
          <w:noProof/>
        </w:rPr>
        <w:lastRenderedPageBreak/>
        <w:drawing>
          <wp:inline distT="0" distB="0" distL="0" distR="0" wp14:anchorId="659A3161" wp14:editId="284140C0">
            <wp:extent cx="4656667" cy="2826583"/>
            <wp:effectExtent l="0" t="0" r="0" b="0"/>
            <wp:docPr id="190486522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4865223" name="Image 1904865223"/>
                    <pic:cNvPicPr/>
                  </pic:nvPicPr>
                  <pic:blipFill>
                    <a:blip r:embed="rId39">
                      <a:extLst>
                        <a:ext uri="{28A0092B-C50C-407E-A947-70E740481C1C}">
                          <a14:useLocalDpi xmlns:a14="http://schemas.microsoft.com/office/drawing/2010/main" val="0"/>
                        </a:ext>
                      </a:extLst>
                    </a:blip>
                    <a:stretch>
                      <a:fillRect/>
                    </a:stretch>
                  </pic:blipFill>
                  <pic:spPr>
                    <a:xfrm>
                      <a:off x="0" y="0"/>
                      <a:ext cx="4756307" cy="2887064"/>
                    </a:xfrm>
                    <a:prstGeom prst="rect">
                      <a:avLst/>
                    </a:prstGeom>
                  </pic:spPr>
                </pic:pic>
              </a:graphicData>
            </a:graphic>
          </wp:inline>
        </w:drawing>
      </w:r>
    </w:p>
    <w:p w14:paraId="7878DFF1" w14:textId="5E2F3AD2" w:rsidR="00BC49E8" w:rsidRDefault="00555848" w:rsidP="00275A0B">
      <w:r>
        <w:t>Maximal</w:t>
      </w:r>
      <w:r w:rsidR="00BC49E8">
        <w:t xml:space="preserve"> autorisé (si l’extraction est soumise à un système de licences dans la région), capacité d’une station de traitement de l’eau, ou capacité d’une pompe de surpression (« booster pump ») en aval. Les lignes horizontales représentent des facteurs qui limitent la hauteur de l’eau dans le forage, tels que : profondeur de l’admission de la pompe installée, base du tubage solide ou profondeur totale du forage</w:t>
      </w:r>
      <w:r w:rsidR="00C92B03">
        <w:t>.</w:t>
      </w:r>
    </w:p>
    <w:p w14:paraId="0A8D604E" w14:textId="1B78A3D1" w:rsidR="00C92B03" w:rsidRDefault="00C92B03" w:rsidP="00275A0B">
      <w:r>
        <w:t>Ce graphique aide l’exploitant du forage à visualiser d’un coup d’œil les facteurs qui peuvent influencer les décisions de gestion, par ex. : le forage fournirait-il plus d’eau</w:t>
      </w:r>
    </w:p>
    <w:p w14:paraId="42FB00AD" w14:textId="29DE6261" w:rsidR="00C92B03" w:rsidRDefault="00555848" w:rsidP="00275A0B">
      <w:r>
        <w:t>Si</w:t>
      </w:r>
      <w:r w:rsidR="00C92B03">
        <w:t xml:space="preserve"> l’admission de la pompe était placée plus bas, ou si une plus grande pompe était installée. La forme de la courbe peut aussi révéler de nombreuses informations. Un forage « efficace » aura une courbe plus plate (voir figure 4.3), parce qu’il peut assurer un débit de pompage donné avec un rabattement moindre que ne le ferait un forage moins performant. La pente de certaines courbes s’infléchit très fortement au-dessus d’un certain débit de pompage (comportement parfois désigné par le terme de « point d’inflexion »), indiquant que le forage se rapproche de ses limites et qu’il serait sage de maintenir le débit au-dessous de ce point critique. La courbe est donc un outil pratique pour déterminer la productivité optimale du forage.</w:t>
      </w:r>
    </w:p>
    <w:p w14:paraId="7F87A550" w14:textId="0859F0AB" w:rsidR="00C92B03" w:rsidRDefault="00C92B03" w:rsidP="00275A0B">
      <w:r>
        <w:t xml:space="preserve">Si l’essai de pompage est répété à un autre moment de l’année ou quelques années plus tard, des changements dans l’emplacement ou la forme de la courbe peuvent aider à diagnostiquer des problèmes, tels que le colmatage de la crépine (qui redresserait la courbe, puisque le rabattement devrait être plus important pour maintenir un certain débit de pompage) ou des modifications du comportement de l’aquifère (qui déplaceraient la courbe verticalement). La figure 4.4 montre les résultats d’un essai par paliers sur plusieurs années qui révèlent une </w:t>
      </w:r>
      <w:r>
        <w:lastRenderedPageBreak/>
        <w:t xml:space="preserve">détérioration progressive de la productivité d’un forage dans un aquifère alluvial fortement exploité. Le rendement maximal est passé de 60 à 10 litres par seconde entre 1964 et 1984, alors que la hauteur manométrique a augmenté de 15 à 55 mètres. La détérioration était principalement due au dénoyage de l’horizon aquifère le plus productif (Foster et </w:t>
      </w:r>
      <w:r w:rsidR="00555848">
        <w:t>al. [</w:t>
      </w:r>
      <w:r>
        <w:t>2000]).</w:t>
      </w:r>
    </w:p>
    <w:p w14:paraId="131C93C2" w14:textId="27A63A7B" w:rsidR="00C92B03" w:rsidRDefault="00C92B03" w:rsidP="00275A0B">
      <w:r>
        <w:t>Il est important de se rappeler que les essais de pompage se font sur des durées relativement courtes et qu’il faut considérer les résultats avec prudence, surtout si le niveau d’eau n’a pas atteint l’équilibre (baisse encore) à la fin de chaque palier. Les données provenant d’essais répétés sont beaucoup plus utiles pour une comparaison si les essais sont effectués exactement de la même façon, avec</w:t>
      </w:r>
      <w:r w:rsidR="00AC3822">
        <w:t xml:space="preserve"> </w:t>
      </w:r>
      <w:r>
        <w:t xml:space="preserve">des paliers de même durée et des débits de pompage semblables. Pour avoir une bonne idée de la performance à long terme d’un forage, rien ne peut remplacer un essai à débit constant, </w:t>
      </w:r>
    </w:p>
    <w:p w14:paraId="38BA8CEA" w14:textId="7C5C33C1" w:rsidR="00AC3822" w:rsidRDefault="00AC3822" w:rsidP="00275A0B">
      <w:r>
        <w:t xml:space="preserve">                 </w:t>
      </w:r>
      <w:r>
        <w:rPr>
          <w:noProof/>
        </w:rPr>
        <w:drawing>
          <wp:inline distT="0" distB="0" distL="0" distR="0" wp14:anchorId="54625C6D" wp14:editId="64C31AD4">
            <wp:extent cx="4897582" cy="3737770"/>
            <wp:effectExtent l="0" t="0" r="0" b="0"/>
            <wp:docPr id="1196469119"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6469119" name="Image 1196469119"/>
                    <pic:cNvPicPr/>
                  </pic:nvPicPr>
                  <pic:blipFill>
                    <a:blip r:embed="rId40">
                      <a:extLst>
                        <a:ext uri="{28A0092B-C50C-407E-A947-70E740481C1C}">
                          <a14:useLocalDpi xmlns:a14="http://schemas.microsoft.com/office/drawing/2010/main" val="0"/>
                        </a:ext>
                      </a:extLst>
                    </a:blip>
                    <a:stretch>
                      <a:fillRect/>
                    </a:stretch>
                  </pic:blipFill>
                  <pic:spPr>
                    <a:xfrm>
                      <a:off x="0" y="0"/>
                      <a:ext cx="4932744" cy="3764605"/>
                    </a:xfrm>
                    <a:prstGeom prst="rect">
                      <a:avLst/>
                    </a:prstGeom>
                  </pic:spPr>
                </pic:pic>
              </a:graphicData>
            </a:graphic>
          </wp:inline>
        </w:drawing>
      </w:r>
    </w:p>
    <w:p w14:paraId="15B1F33F" w14:textId="0863994B" w:rsidR="00275A0B" w:rsidRDefault="00275A0B" w:rsidP="00275A0B"/>
    <w:p w14:paraId="6FFC9A53" w14:textId="173A74CE" w:rsidR="00275A0B" w:rsidRDefault="00275A0B" w:rsidP="00275A0B"/>
    <w:p w14:paraId="389FAF58" w14:textId="2BE91ABF" w:rsidR="00275A0B" w:rsidRDefault="00AC3822" w:rsidP="00275A0B">
      <w:r>
        <w:t xml:space="preserve"> </w:t>
      </w:r>
    </w:p>
    <w:p w14:paraId="06CF3E1C" w14:textId="77777777" w:rsidR="00555848" w:rsidRDefault="00555848" w:rsidP="00275A0B"/>
    <w:p w14:paraId="0CCD5C1A" w14:textId="77777777" w:rsidR="00555848" w:rsidRDefault="00555848" w:rsidP="00275A0B"/>
    <w:p w14:paraId="363E1468" w14:textId="77777777" w:rsidR="00555848" w:rsidRDefault="00555848" w:rsidP="00275A0B"/>
    <w:p w14:paraId="01BD0BBC" w14:textId="77777777" w:rsidR="00555848" w:rsidRDefault="00555848" w:rsidP="00275A0B"/>
    <w:p w14:paraId="2D9324A4" w14:textId="77777777" w:rsidR="00555848" w:rsidRDefault="00555848" w:rsidP="00275A0B"/>
    <w:p w14:paraId="48D13C24" w14:textId="77777777" w:rsidR="00555848" w:rsidRDefault="00555848" w:rsidP="00275A0B"/>
    <w:p w14:paraId="11D4BCC6" w14:textId="77777777" w:rsidR="00555848" w:rsidRDefault="00555848" w:rsidP="00275A0B"/>
    <w:p w14:paraId="18BEABD1" w14:textId="77777777" w:rsidR="00555848" w:rsidRDefault="00555848" w:rsidP="00275A0B"/>
    <w:p w14:paraId="48FC5E67" w14:textId="77777777" w:rsidR="00555848" w:rsidRDefault="00555848" w:rsidP="00275A0B"/>
    <w:p w14:paraId="6726DB03" w14:textId="77777777" w:rsidR="00555848" w:rsidRDefault="00555848" w:rsidP="00275A0B"/>
    <w:p w14:paraId="7BE27B18" w14:textId="77777777" w:rsidR="00555848" w:rsidRDefault="00555848" w:rsidP="00275A0B"/>
    <w:p w14:paraId="23805078" w14:textId="77777777" w:rsidR="00555848" w:rsidRDefault="00555848" w:rsidP="00275A0B"/>
    <w:p w14:paraId="2F31DF1B" w14:textId="77777777" w:rsidR="00555848" w:rsidRDefault="00555848" w:rsidP="00275A0B"/>
    <w:p w14:paraId="31B349C1" w14:textId="77777777" w:rsidR="00555848" w:rsidRDefault="00555848" w:rsidP="00275A0B"/>
    <w:p w14:paraId="4BD226ED" w14:textId="77777777" w:rsidR="00275A0B" w:rsidRDefault="00275A0B" w:rsidP="00275A0B"/>
    <w:p w14:paraId="28EE20C0" w14:textId="69F427C6" w:rsidR="00561FC1" w:rsidRPr="0058520F" w:rsidRDefault="00054459" w:rsidP="007172A6">
      <w:pPr>
        <w:pStyle w:val="GT1"/>
      </w:pPr>
      <w:bookmarkStart w:id="66" w:name="_Toc119893201"/>
      <w:r w:rsidRPr="0058520F">
        <w:t>CHAPITRE III : RESULTATS ET INTERPRETATION</w:t>
      </w:r>
      <w:bookmarkEnd w:id="66"/>
      <w:r w:rsidRPr="0058520F">
        <w:t xml:space="preserve"> </w:t>
      </w:r>
    </w:p>
    <w:p w14:paraId="6525BBE2" w14:textId="77777777" w:rsidR="00561FC1" w:rsidRDefault="00561FC1">
      <w:pPr>
        <w:spacing w:line="259" w:lineRule="auto"/>
        <w:jc w:val="left"/>
        <w:rPr>
          <w:rFonts w:cs="Times New Roman"/>
          <w:b/>
          <w:szCs w:val="24"/>
        </w:rPr>
      </w:pPr>
      <w:r>
        <w:rPr>
          <w:caps/>
        </w:rPr>
        <w:br w:type="page"/>
      </w:r>
    </w:p>
    <w:p w14:paraId="08B5796F" w14:textId="1C05FBD5" w:rsidR="00561FC1" w:rsidRPr="003E1AD2" w:rsidRDefault="00561FC1" w:rsidP="007172A6">
      <w:pPr>
        <w:pStyle w:val="GT2"/>
      </w:pPr>
      <w:bookmarkStart w:id="67" w:name="_Toc119893202"/>
      <w:r w:rsidRPr="0031347F">
        <w:lastRenderedPageBreak/>
        <w:t>III.1</w:t>
      </w:r>
      <w:r>
        <w:t>.</w:t>
      </w:r>
      <w:r w:rsidR="00373152">
        <w:t xml:space="preserve"> </w:t>
      </w:r>
      <w:r w:rsidRPr="0031347F">
        <w:t>GEOPHYSIQUE</w:t>
      </w:r>
      <w:bookmarkEnd w:id="67"/>
    </w:p>
    <w:p w14:paraId="350054D7" w14:textId="523F252C" w:rsidR="00561FC1" w:rsidRPr="00E432AF" w:rsidRDefault="00561FC1" w:rsidP="007172A6">
      <w:pPr>
        <w:pStyle w:val="GT3"/>
        <w:rPr>
          <w:rFonts w:eastAsia="Times New Roman"/>
        </w:rPr>
      </w:pPr>
      <w:bookmarkStart w:id="68" w:name="_Toc119893203"/>
      <w:r w:rsidRPr="00E432AF">
        <w:t xml:space="preserve">III.1.1. Sondage </w:t>
      </w:r>
      <w:bookmarkEnd w:id="68"/>
      <w:r w:rsidR="0017536E" w:rsidRPr="00E432AF">
        <w:t>Electrique de</w:t>
      </w:r>
      <w:r w:rsidR="000D43EF" w:rsidRPr="00E432AF">
        <w:t xml:space="preserve"> DANG</w:t>
      </w:r>
    </w:p>
    <w:p w14:paraId="68C39AD0" w14:textId="640393E5" w:rsidR="00561FC1" w:rsidRPr="00E432AF" w:rsidRDefault="00373152" w:rsidP="007172A6">
      <w:pPr>
        <w:pStyle w:val="GT4"/>
      </w:pPr>
      <w:bookmarkStart w:id="69" w:name="_Toc344283867"/>
      <w:bookmarkStart w:id="70" w:name="_Toc496176627"/>
      <w:bookmarkStart w:id="71" w:name="_Toc83206301"/>
      <w:bookmarkStart w:id="72" w:name="_Toc119893204"/>
      <w:r w:rsidRPr="00E432AF">
        <w:t>III.1.1.1</w:t>
      </w:r>
      <w:r w:rsidR="00561FC1" w:rsidRPr="00E432AF">
        <w:t xml:space="preserve">. Analyse des </w:t>
      </w:r>
      <w:bookmarkEnd w:id="69"/>
      <w:bookmarkEnd w:id="70"/>
      <w:bookmarkEnd w:id="71"/>
      <w:r w:rsidR="00561FC1" w:rsidRPr="00E432AF">
        <w:t>Résultats</w:t>
      </w:r>
      <w:bookmarkEnd w:id="72"/>
    </w:p>
    <w:p w14:paraId="33170E2E" w14:textId="156B7721" w:rsidR="00561FC1" w:rsidRDefault="00561FC1" w:rsidP="00561FC1">
      <w:pPr>
        <w:ind w:firstLine="708"/>
      </w:pPr>
      <w:r w:rsidRPr="0031347F">
        <w:t xml:space="preserve">Les données obtenues sur le terrain sont traitées à l’aide du logiciel </w:t>
      </w:r>
      <w:r w:rsidR="00A57733">
        <w:t xml:space="preserve">WINSEV </w:t>
      </w:r>
      <w:r w:rsidRPr="0031347F">
        <w:t>qui procède à l’inversion des résistivités apparentes et délivre les informations sur les terrains traversés avec leurs différentes épaisseurs</w:t>
      </w:r>
      <w:r w:rsidR="00ED4A23">
        <w:t xml:space="preserve"> </w:t>
      </w:r>
      <w:r w:rsidRPr="0031347F">
        <w:t>(confère figure suivante).</w:t>
      </w:r>
    </w:p>
    <w:p w14:paraId="70D250EE" w14:textId="726D91C0" w:rsidR="008B42A9" w:rsidRDefault="002D019F" w:rsidP="008B42A9">
      <w:r>
        <w:rPr>
          <w:noProof/>
        </w:rPr>
        <w:drawing>
          <wp:inline distT="0" distB="0" distL="0" distR="0" wp14:anchorId="707D6FF4" wp14:editId="1C905DC8">
            <wp:extent cx="5842000" cy="2599055"/>
            <wp:effectExtent l="0" t="0" r="6350" b="0"/>
            <wp:docPr id="913082917"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3082917" name="Image 913082917"/>
                    <pic:cNvPicPr/>
                  </pic:nvPicPr>
                  <pic:blipFill>
                    <a:blip r:embed="rId41" cstate="print">
                      <a:extLst>
                        <a:ext uri="{28A0092B-C50C-407E-A947-70E740481C1C}">
                          <a14:useLocalDpi xmlns:a14="http://schemas.microsoft.com/office/drawing/2010/main" val="0"/>
                        </a:ext>
                      </a:extLst>
                    </a:blip>
                    <a:stretch>
                      <a:fillRect/>
                    </a:stretch>
                  </pic:blipFill>
                  <pic:spPr>
                    <a:xfrm>
                      <a:off x="0" y="0"/>
                      <a:ext cx="5846830" cy="2601204"/>
                    </a:xfrm>
                    <a:prstGeom prst="rect">
                      <a:avLst/>
                    </a:prstGeom>
                  </pic:spPr>
                </pic:pic>
              </a:graphicData>
            </a:graphic>
          </wp:inline>
        </w:drawing>
      </w:r>
    </w:p>
    <w:p w14:paraId="14C2187D" w14:textId="37576F84" w:rsidR="008A66F6" w:rsidRPr="008A66F6" w:rsidRDefault="008B42A9" w:rsidP="006A567B">
      <w:pPr>
        <w:pStyle w:val="Sous-titre"/>
      </w:pPr>
      <w:bookmarkStart w:id="73" w:name="_Toc119855728"/>
      <w:r w:rsidRPr="00E432AF">
        <w:t xml:space="preserve">Figure: Courbe de résistivité de </w:t>
      </w:r>
      <w:bookmarkEnd w:id="73"/>
      <w:r w:rsidR="00991333" w:rsidRPr="00E432AF">
        <w:t>DANG</w:t>
      </w:r>
    </w:p>
    <w:p w14:paraId="04DB8C0C" w14:textId="41AD6EC6" w:rsidR="008B42A9" w:rsidRPr="00E432AF" w:rsidRDefault="008B42A9" w:rsidP="007172A6">
      <w:pPr>
        <w:pStyle w:val="GT4"/>
      </w:pPr>
      <w:bookmarkStart w:id="74" w:name="_Toc119893205"/>
      <w:r w:rsidRPr="00E432AF">
        <w:t>I</w:t>
      </w:r>
      <w:r w:rsidR="003C59F3" w:rsidRPr="00E432AF">
        <w:t>II.1.1.2</w:t>
      </w:r>
      <w:r w:rsidRPr="00E432AF">
        <w:t xml:space="preserve">. Interprétation </w:t>
      </w:r>
      <w:bookmarkEnd w:id="74"/>
      <w:r w:rsidR="000D43EF" w:rsidRPr="00E432AF">
        <w:t>DANG</w:t>
      </w:r>
    </w:p>
    <w:p w14:paraId="01DAC5B7" w14:textId="4F861876" w:rsidR="007351A7" w:rsidRPr="00700F59" w:rsidRDefault="008B42A9" w:rsidP="008B42A9">
      <w:pPr>
        <w:rPr>
          <w:rFonts w:eastAsia="Times New Roman" w:cs="Times New Roman"/>
          <w:spacing w:val="-4"/>
          <w:w w:val="101"/>
          <w:szCs w:val="24"/>
        </w:rPr>
      </w:pPr>
      <w:r w:rsidRPr="0031347F">
        <w:rPr>
          <w:rFonts w:eastAsia="Times New Roman" w:cs="Times New Roman"/>
          <w:w w:val="101"/>
          <w:szCs w:val="24"/>
        </w:rPr>
        <w:t xml:space="preserve">         L’interprétation</w:t>
      </w:r>
      <w:r w:rsidRPr="0031347F">
        <w:rPr>
          <w:rFonts w:eastAsia="Times New Roman" w:cs="Times New Roman"/>
          <w:spacing w:val="-17"/>
          <w:w w:val="101"/>
          <w:szCs w:val="24"/>
        </w:rPr>
        <w:t xml:space="preserve"> </w:t>
      </w:r>
      <w:r w:rsidRPr="0031347F">
        <w:rPr>
          <w:rFonts w:eastAsia="Times New Roman" w:cs="Times New Roman"/>
          <w:w w:val="101"/>
          <w:szCs w:val="24"/>
        </w:rPr>
        <w:t>des</w:t>
      </w:r>
      <w:r w:rsidRPr="0031347F">
        <w:rPr>
          <w:rFonts w:eastAsia="Times New Roman" w:cs="Times New Roman"/>
          <w:spacing w:val="-18"/>
          <w:w w:val="101"/>
          <w:szCs w:val="24"/>
        </w:rPr>
        <w:t xml:space="preserve"> </w:t>
      </w:r>
      <w:r w:rsidRPr="0031347F">
        <w:rPr>
          <w:rFonts w:eastAsia="Times New Roman" w:cs="Times New Roman"/>
          <w:w w:val="101"/>
          <w:szCs w:val="24"/>
        </w:rPr>
        <w:t>données</w:t>
      </w:r>
      <w:r w:rsidRPr="0031347F">
        <w:rPr>
          <w:rFonts w:eastAsia="Times New Roman" w:cs="Times New Roman"/>
          <w:spacing w:val="-18"/>
          <w:w w:val="101"/>
          <w:szCs w:val="24"/>
        </w:rPr>
        <w:t xml:space="preserve"> </w:t>
      </w:r>
      <w:r w:rsidRPr="0031347F">
        <w:rPr>
          <w:rFonts w:eastAsia="Times New Roman" w:cs="Times New Roman"/>
          <w:w w:val="101"/>
          <w:szCs w:val="24"/>
        </w:rPr>
        <w:t>de</w:t>
      </w:r>
      <w:r w:rsidRPr="0031347F">
        <w:rPr>
          <w:rFonts w:eastAsia="Times New Roman" w:cs="Times New Roman"/>
          <w:spacing w:val="-17"/>
          <w:w w:val="101"/>
          <w:szCs w:val="24"/>
        </w:rPr>
        <w:t xml:space="preserve"> </w:t>
      </w:r>
      <w:r w:rsidRPr="0031347F">
        <w:rPr>
          <w:rFonts w:eastAsia="Times New Roman" w:cs="Times New Roman"/>
          <w:w w:val="101"/>
          <w:szCs w:val="24"/>
        </w:rPr>
        <w:t>la</w:t>
      </w:r>
      <w:r w:rsidRPr="0031347F">
        <w:rPr>
          <w:rFonts w:eastAsia="Times New Roman" w:cs="Times New Roman"/>
          <w:spacing w:val="-17"/>
          <w:w w:val="101"/>
          <w:szCs w:val="24"/>
        </w:rPr>
        <w:t xml:space="preserve"> </w:t>
      </w:r>
      <w:r w:rsidRPr="0031347F">
        <w:rPr>
          <w:rFonts w:eastAsia="Times New Roman" w:cs="Times New Roman"/>
          <w:w w:val="101"/>
          <w:szCs w:val="24"/>
        </w:rPr>
        <w:t>courbe</w:t>
      </w:r>
      <w:r w:rsidRPr="0031347F">
        <w:rPr>
          <w:rFonts w:eastAsia="Times New Roman" w:cs="Times New Roman"/>
          <w:spacing w:val="-17"/>
          <w:w w:val="101"/>
          <w:szCs w:val="24"/>
        </w:rPr>
        <w:t xml:space="preserve"> </w:t>
      </w:r>
      <w:r w:rsidRPr="0031347F">
        <w:rPr>
          <w:rFonts w:eastAsia="Times New Roman" w:cs="Times New Roman"/>
          <w:w w:val="101"/>
          <w:szCs w:val="24"/>
        </w:rPr>
        <w:t>de</w:t>
      </w:r>
      <w:r w:rsidRPr="0031347F">
        <w:rPr>
          <w:rFonts w:eastAsia="Times New Roman" w:cs="Times New Roman"/>
          <w:spacing w:val="-17"/>
          <w:w w:val="101"/>
          <w:szCs w:val="24"/>
        </w:rPr>
        <w:t xml:space="preserve"> </w:t>
      </w:r>
      <w:r w:rsidR="0030162D" w:rsidRPr="0031347F">
        <w:rPr>
          <w:rFonts w:eastAsia="Times New Roman" w:cs="Times New Roman"/>
          <w:w w:val="101"/>
          <w:szCs w:val="24"/>
        </w:rPr>
        <w:t>sondage</w:t>
      </w:r>
      <w:r w:rsidR="0030162D" w:rsidRPr="0031347F">
        <w:rPr>
          <w:rFonts w:eastAsia="Times New Roman" w:cs="Times New Roman"/>
          <w:spacing w:val="-1"/>
          <w:w w:val="101"/>
          <w:szCs w:val="24"/>
        </w:rPr>
        <w:t xml:space="preserve"> </w:t>
      </w:r>
      <w:r w:rsidR="0030162D" w:rsidRPr="00700F59">
        <w:rPr>
          <w:rFonts w:eastAsia="Times New Roman" w:cs="Times New Roman"/>
          <w:w w:val="101"/>
          <w:szCs w:val="24"/>
        </w:rPr>
        <w:t>révèlent</w:t>
      </w:r>
      <w:r w:rsidRPr="00700F59">
        <w:rPr>
          <w:rFonts w:eastAsia="Times New Roman" w:cs="Times New Roman"/>
          <w:w w:val="101"/>
          <w:szCs w:val="24"/>
        </w:rPr>
        <w:t xml:space="preserve"> la présence de</w:t>
      </w:r>
      <w:r w:rsidR="008772AA">
        <w:rPr>
          <w:rFonts w:eastAsia="Times New Roman" w:cs="Times New Roman"/>
          <w:w w:val="101"/>
          <w:szCs w:val="24"/>
        </w:rPr>
        <w:t xml:space="preserve"> trois </w:t>
      </w:r>
      <w:r w:rsidRPr="00700F59">
        <w:rPr>
          <w:rFonts w:eastAsia="Times New Roman" w:cs="Times New Roman"/>
          <w:w w:val="101"/>
          <w:szCs w:val="24"/>
        </w:rPr>
        <w:t xml:space="preserve">couches de </w:t>
      </w:r>
      <w:r w:rsidR="00BE3011" w:rsidRPr="00700F59">
        <w:rPr>
          <w:rFonts w:eastAsia="Times New Roman" w:cs="Times New Roman"/>
          <w:w w:val="101"/>
          <w:szCs w:val="24"/>
        </w:rPr>
        <w:t>terrains.</w:t>
      </w:r>
      <w:r w:rsidRPr="0031347F">
        <w:rPr>
          <w:rFonts w:eastAsia="Times New Roman" w:cs="Times New Roman"/>
          <w:spacing w:val="-4"/>
          <w:w w:val="101"/>
          <w:szCs w:val="24"/>
        </w:rPr>
        <w:t xml:space="preserve"> </w:t>
      </w:r>
      <w:r w:rsidR="006A567B">
        <w:rPr>
          <w:rFonts w:eastAsia="Times New Roman" w:cs="Times New Roman"/>
          <w:spacing w:val="-4"/>
          <w:w w:val="101"/>
          <w:szCs w:val="24"/>
        </w:rPr>
        <w:t xml:space="preserve">La géologie de cette zone nous montre la présence d’une faible altération de roche ou de </w:t>
      </w:r>
      <w:r w:rsidR="00C64C57">
        <w:rPr>
          <w:rFonts w:eastAsia="Times New Roman" w:cs="Times New Roman"/>
          <w:spacing w:val="-4"/>
          <w:w w:val="101"/>
          <w:szCs w:val="24"/>
        </w:rPr>
        <w:t>fracturation, nous</w:t>
      </w:r>
      <w:r w:rsidR="006044CE">
        <w:rPr>
          <w:rFonts w:eastAsia="Times New Roman" w:cs="Times New Roman"/>
          <w:spacing w:val="-4"/>
          <w:w w:val="101"/>
          <w:szCs w:val="24"/>
        </w:rPr>
        <w:t xml:space="preserve"> renseignant sur une forte résistivité</w:t>
      </w:r>
      <w:r w:rsidR="00C56359">
        <w:rPr>
          <w:rFonts w:eastAsia="Times New Roman" w:cs="Times New Roman"/>
          <w:spacing w:val="-4"/>
          <w:w w:val="101"/>
          <w:szCs w:val="24"/>
        </w:rPr>
        <w:t xml:space="preserve"> (15000</w:t>
      </w:r>
      <w:r w:rsidR="00C07216">
        <w:rPr>
          <w:rFonts w:eastAsia="Times New Roman" w:cs="Times New Roman"/>
          <w:spacing w:val="-4"/>
          <w:w w:val="101"/>
          <w:szCs w:val="24"/>
        </w:rPr>
        <w:t>0</w:t>
      </w:r>
      <w:r w:rsidR="00C56359">
        <w:rPr>
          <w:rFonts w:eastAsia="Times New Roman" w:cs="Times New Roman"/>
          <w:spacing w:val="-4"/>
          <w:w w:val="101"/>
          <w:szCs w:val="24"/>
        </w:rPr>
        <w:t xml:space="preserve"> </w:t>
      </w:r>
      <w:r w:rsidR="001E1344">
        <w:rPr>
          <w:rFonts w:eastAsia="Times New Roman" w:cs="Times New Roman"/>
          <w:spacing w:val="-4"/>
          <w:w w:val="101"/>
          <w:szCs w:val="24"/>
        </w:rPr>
        <w:t>ohms</w:t>
      </w:r>
      <w:r w:rsidR="00C56359">
        <w:rPr>
          <w:rFonts w:eastAsia="Times New Roman" w:cs="Times New Roman"/>
          <w:spacing w:val="-4"/>
          <w:w w:val="101"/>
          <w:szCs w:val="24"/>
        </w:rPr>
        <w:t> .m</w:t>
      </w:r>
      <w:r w:rsidR="00ED4A23">
        <w:rPr>
          <w:rFonts w:eastAsia="Times New Roman" w:cs="Times New Roman"/>
          <w:spacing w:val="-4"/>
          <w:w w:val="101"/>
          <w:szCs w:val="24"/>
        </w:rPr>
        <w:t>) indiquant</w:t>
      </w:r>
      <w:r w:rsidR="006044CE">
        <w:rPr>
          <w:rFonts w:eastAsia="Times New Roman" w:cs="Times New Roman"/>
          <w:spacing w:val="-4"/>
          <w:w w:val="101"/>
          <w:szCs w:val="24"/>
        </w:rPr>
        <w:t xml:space="preserve"> la zone socle </w:t>
      </w:r>
      <w:r w:rsidR="00ED4A23">
        <w:rPr>
          <w:rFonts w:eastAsia="Times New Roman" w:cs="Times New Roman"/>
          <w:spacing w:val="-4"/>
          <w:w w:val="101"/>
          <w:szCs w:val="24"/>
        </w:rPr>
        <w:t>(granite ou basalte</w:t>
      </w:r>
      <w:r w:rsidR="006044CE">
        <w:rPr>
          <w:rFonts w:eastAsia="Times New Roman" w:cs="Times New Roman"/>
          <w:spacing w:val="-4"/>
          <w:w w:val="101"/>
          <w:szCs w:val="24"/>
        </w:rPr>
        <w:t>),</w:t>
      </w:r>
      <w:r w:rsidR="00C56359">
        <w:rPr>
          <w:rFonts w:eastAsia="Times New Roman" w:cs="Times New Roman"/>
          <w:spacing w:val="-4"/>
          <w:w w:val="101"/>
          <w:szCs w:val="24"/>
        </w:rPr>
        <w:t xml:space="preserve"> </w:t>
      </w:r>
      <w:r w:rsidR="00C07216">
        <w:rPr>
          <w:rFonts w:eastAsia="Times New Roman" w:cs="Times New Roman"/>
          <w:spacing w:val="-4"/>
          <w:w w:val="101"/>
          <w:szCs w:val="24"/>
        </w:rPr>
        <w:t xml:space="preserve">puis </w:t>
      </w:r>
      <w:r w:rsidR="00C56359">
        <w:rPr>
          <w:rFonts w:eastAsia="Times New Roman" w:cs="Times New Roman"/>
          <w:spacing w:val="-4"/>
          <w:w w:val="101"/>
          <w:szCs w:val="24"/>
        </w:rPr>
        <w:t xml:space="preserve">nous avons une chutte de résistivité </w:t>
      </w:r>
      <w:r w:rsidR="00C64C57">
        <w:rPr>
          <w:rFonts w:eastAsia="Times New Roman" w:cs="Times New Roman"/>
          <w:spacing w:val="-4"/>
          <w:w w:val="101"/>
          <w:szCs w:val="24"/>
        </w:rPr>
        <w:t>(780</w:t>
      </w:r>
      <w:r w:rsidR="00C56359">
        <w:rPr>
          <w:rFonts w:eastAsia="Times New Roman" w:cs="Times New Roman"/>
          <w:spacing w:val="-4"/>
          <w:w w:val="101"/>
          <w:szCs w:val="24"/>
        </w:rPr>
        <w:t xml:space="preserve"> </w:t>
      </w:r>
      <w:r w:rsidR="001E1344">
        <w:rPr>
          <w:rFonts w:eastAsia="Times New Roman" w:cs="Times New Roman"/>
          <w:spacing w:val="-4"/>
          <w:w w:val="101"/>
          <w:szCs w:val="24"/>
        </w:rPr>
        <w:t>ohms</w:t>
      </w:r>
      <w:r w:rsidR="00C56359">
        <w:rPr>
          <w:rFonts w:eastAsia="Times New Roman" w:cs="Times New Roman"/>
          <w:spacing w:val="-4"/>
          <w:w w:val="101"/>
          <w:szCs w:val="24"/>
        </w:rPr>
        <w:t> .m)</w:t>
      </w:r>
      <w:r w:rsidR="00714AD1">
        <w:rPr>
          <w:rFonts w:eastAsia="Times New Roman" w:cs="Times New Roman"/>
          <w:spacing w:val="-4"/>
          <w:w w:val="101"/>
          <w:szCs w:val="24"/>
        </w:rPr>
        <w:t xml:space="preserve"> qui nous renseigne sur le </w:t>
      </w:r>
      <w:r w:rsidR="00D45792">
        <w:rPr>
          <w:rFonts w:eastAsia="Times New Roman" w:cs="Times New Roman"/>
          <w:spacing w:val="-4"/>
          <w:w w:val="101"/>
          <w:szCs w:val="24"/>
        </w:rPr>
        <w:t>sable, ou</w:t>
      </w:r>
      <w:r w:rsidR="00C07216">
        <w:rPr>
          <w:rFonts w:eastAsia="Times New Roman" w:cs="Times New Roman"/>
          <w:spacing w:val="-4"/>
          <w:w w:val="101"/>
          <w:szCs w:val="24"/>
        </w:rPr>
        <w:t xml:space="preserve"> l’argile </w:t>
      </w:r>
      <w:r w:rsidR="00D45792">
        <w:rPr>
          <w:rFonts w:eastAsia="Times New Roman" w:cs="Times New Roman"/>
          <w:spacing w:val="-4"/>
          <w:w w:val="101"/>
          <w:szCs w:val="24"/>
        </w:rPr>
        <w:t>sableuse. La</w:t>
      </w:r>
      <w:r w:rsidR="006A567B">
        <w:rPr>
          <w:rFonts w:eastAsia="Times New Roman" w:cs="Times New Roman"/>
          <w:spacing w:val="-4"/>
          <w:w w:val="101"/>
          <w:szCs w:val="24"/>
        </w:rPr>
        <w:t xml:space="preserve"> zone propice d’implantation de forage</w:t>
      </w:r>
      <w:r w:rsidR="00B87B89">
        <w:rPr>
          <w:rFonts w:eastAsia="Times New Roman" w:cs="Times New Roman"/>
          <w:spacing w:val="-4"/>
          <w:w w:val="101"/>
          <w:szCs w:val="24"/>
        </w:rPr>
        <w:t xml:space="preserve"> </w:t>
      </w:r>
      <w:r w:rsidR="00C07216">
        <w:rPr>
          <w:rFonts w:eastAsia="Times New Roman" w:cs="Times New Roman"/>
          <w:spacing w:val="-4"/>
          <w:w w:val="101"/>
          <w:szCs w:val="24"/>
        </w:rPr>
        <w:t xml:space="preserve">est celle procédant une faible résistivité </w:t>
      </w:r>
      <w:r w:rsidR="00D45792">
        <w:rPr>
          <w:rFonts w:eastAsia="Times New Roman" w:cs="Times New Roman"/>
          <w:spacing w:val="-4"/>
          <w:w w:val="101"/>
          <w:szCs w:val="24"/>
        </w:rPr>
        <w:t>(64</w:t>
      </w:r>
      <w:r w:rsidR="00C07216">
        <w:rPr>
          <w:rFonts w:eastAsia="Times New Roman" w:cs="Times New Roman"/>
          <w:spacing w:val="-4"/>
          <w:w w:val="101"/>
          <w:szCs w:val="24"/>
        </w:rPr>
        <w:t xml:space="preserve"> </w:t>
      </w:r>
      <w:proofErr w:type="spellStart"/>
      <w:r w:rsidR="00596F77">
        <w:rPr>
          <w:rFonts w:eastAsia="Times New Roman" w:cs="Times New Roman"/>
          <w:spacing w:val="-4"/>
          <w:w w:val="101"/>
          <w:szCs w:val="24"/>
        </w:rPr>
        <w:t>ohms</w:t>
      </w:r>
      <w:r w:rsidR="001E1344">
        <w:rPr>
          <w:rFonts w:eastAsia="Times New Roman" w:cs="Times New Roman"/>
          <w:spacing w:val="-4"/>
          <w:w w:val="101"/>
          <w:szCs w:val="24"/>
        </w:rPr>
        <w:t>.m</w:t>
      </w:r>
      <w:proofErr w:type="spellEnd"/>
      <w:r w:rsidR="00C07216">
        <w:rPr>
          <w:rFonts w:eastAsia="Times New Roman" w:cs="Times New Roman"/>
          <w:spacing w:val="-4"/>
          <w:w w:val="101"/>
          <w:szCs w:val="24"/>
        </w:rPr>
        <w:t>)</w:t>
      </w:r>
      <w:r w:rsidRPr="0031347F">
        <w:rPr>
          <w:rFonts w:eastAsia="Times New Roman" w:cs="Times New Roman"/>
          <w:spacing w:val="-4"/>
          <w:w w:val="101"/>
          <w:szCs w:val="24"/>
        </w:rPr>
        <w:t xml:space="preserve"> </w:t>
      </w:r>
    </w:p>
    <w:p w14:paraId="6E2DD343" w14:textId="241B0850" w:rsidR="008B42A9" w:rsidRPr="00E432AF" w:rsidRDefault="008B42A9" w:rsidP="007172A6">
      <w:pPr>
        <w:pStyle w:val="GT3"/>
      </w:pPr>
      <w:bookmarkStart w:id="75" w:name="_Toc119893206"/>
      <w:r w:rsidRPr="00E432AF">
        <w:t xml:space="preserve">III.1.2. Sondage Géophysique </w:t>
      </w:r>
      <w:bookmarkEnd w:id="75"/>
      <w:r w:rsidR="00781264" w:rsidRPr="00E432AF">
        <w:t>MALODJEBOU</w:t>
      </w:r>
    </w:p>
    <w:p w14:paraId="6F0E95AB" w14:textId="77777777" w:rsidR="008B42A9" w:rsidRDefault="008B42A9" w:rsidP="007172A6">
      <w:pPr>
        <w:pStyle w:val="GT4"/>
      </w:pPr>
      <w:bookmarkStart w:id="76" w:name="_Toc119893207"/>
      <w:r w:rsidRPr="00E432AF">
        <w:t>III.1.2.1. Analyse des Résultats</w:t>
      </w:r>
      <w:bookmarkEnd w:id="76"/>
    </w:p>
    <w:p w14:paraId="098E5947" w14:textId="705D5A14" w:rsidR="004B1C05" w:rsidRDefault="004B1C05" w:rsidP="004B1C05">
      <w:pPr>
        <w:ind w:firstLine="708"/>
        <w:rPr>
          <w:rFonts w:cs="Times New Roman"/>
          <w:color w:val="000000"/>
          <w:szCs w:val="24"/>
        </w:rPr>
      </w:pPr>
      <w:r w:rsidRPr="0031347F">
        <w:rPr>
          <w:rFonts w:cs="Times New Roman"/>
          <w:color w:val="000000"/>
          <w:szCs w:val="24"/>
        </w:rPr>
        <w:t xml:space="preserve">Les données obtenues sur le terrain sont traitées à l’aide du logiciel </w:t>
      </w:r>
      <w:r>
        <w:rPr>
          <w:rFonts w:cs="Times New Roman"/>
          <w:color w:val="000000"/>
          <w:szCs w:val="24"/>
        </w:rPr>
        <w:t xml:space="preserve">Winsev </w:t>
      </w:r>
      <w:r w:rsidRPr="0031347F">
        <w:rPr>
          <w:rFonts w:cs="Times New Roman"/>
          <w:color w:val="000000"/>
          <w:szCs w:val="24"/>
        </w:rPr>
        <w:t>qui procède à l’inversion des résistivités apparentes et délivre les informations sur les couches traversées avec leurs différentes épaisseurs. (</w:t>
      </w:r>
      <w:r w:rsidR="00C64C57" w:rsidRPr="0031347F">
        <w:rPr>
          <w:rFonts w:cs="Times New Roman"/>
          <w:color w:val="000000"/>
          <w:szCs w:val="24"/>
        </w:rPr>
        <w:t>Confère</w:t>
      </w:r>
      <w:r w:rsidRPr="0031347F">
        <w:rPr>
          <w:rFonts w:cs="Times New Roman"/>
          <w:color w:val="000000"/>
          <w:szCs w:val="24"/>
        </w:rPr>
        <w:t xml:space="preserve"> figure suivante).</w:t>
      </w:r>
    </w:p>
    <w:p w14:paraId="51D3DF18" w14:textId="1A639BE5" w:rsidR="00C64C57" w:rsidRPr="00700F59" w:rsidRDefault="00C64C57" w:rsidP="00C64C57">
      <w:pPr>
        <w:rPr>
          <w:rFonts w:eastAsia="Times New Roman" w:cs="Times New Roman"/>
          <w:spacing w:val="-4"/>
          <w:w w:val="101"/>
          <w:szCs w:val="24"/>
        </w:rPr>
      </w:pPr>
      <w:r w:rsidRPr="0031347F">
        <w:rPr>
          <w:rFonts w:eastAsia="Times New Roman" w:cs="Times New Roman"/>
          <w:w w:val="101"/>
          <w:szCs w:val="24"/>
        </w:rPr>
        <w:t xml:space="preserve">         </w:t>
      </w:r>
    </w:p>
    <w:p w14:paraId="0755CD20" w14:textId="77777777" w:rsidR="004B1C05" w:rsidRPr="00E432AF" w:rsidRDefault="004B1C05" w:rsidP="007172A6">
      <w:pPr>
        <w:pStyle w:val="GT4"/>
      </w:pPr>
    </w:p>
    <w:p w14:paraId="5FD4C569" w14:textId="655B32D5" w:rsidR="008B42A9" w:rsidRDefault="00006B83" w:rsidP="007351A7">
      <w:r>
        <w:rPr>
          <w:noProof/>
        </w:rPr>
        <w:lastRenderedPageBreak/>
        <w:drawing>
          <wp:inline distT="0" distB="0" distL="0" distR="0" wp14:anchorId="55F06223" wp14:editId="3A3F0EEC">
            <wp:extent cx="5731510" cy="2369185"/>
            <wp:effectExtent l="0" t="0" r="2540" b="0"/>
            <wp:docPr id="1060383296"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5731510" cy="2369185"/>
                    </a:xfrm>
                    <a:prstGeom prst="rect">
                      <a:avLst/>
                    </a:prstGeom>
                    <a:noFill/>
                    <a:ln>
                      <a:noFill/>
                    </a:ln>
                  </pic:spPr>
                </pic:pic>
              </a:graphicData>
            </a:graphic>
          </wp:inline>
        </w:drawing>
      </w:r>
    </w:p>
    <w:p w14:paraId="2F2A9518" w14:textId="305DDDAE" w:rsidR="007351A7" w:rsidRPr="00757714" w:rsidRDefault="007351A7" w:rsidP="005A4D6C">
      <w:pPr>
        <w:pStyle w:val="Sous-titre"/>
      </w:pPr>
      <w:bookmarkStart w:id="77" w:name="_Toc119855729"/>
      <w:r w:rsidRPr="00757714">
        <w:t xml:space="preserve">Figure : Courbe de résistivité SG1 de </w:t>
      </w:r>
      <w:bookmarkEnd w:id="77"/>
      <w:r w:rsidR="00991333" w:rsidRPr="00757714">
        <w:t>MALODJE</w:t>
      </w:r>
      <w:r w:rsidR="00781264" w:rsidRPr="00757714">
        <w:t>BOU</w:t>
      </w:r>
    </w:p>
    <w:p w14:paraId="2C50796D" w14:textId="25CC37BA" w:rsidR="007351A7" w:rsidRPr="00757714" w:rsidRDefault="007351A7" w:rsidP="007172A6">
      <w:pPr>
        <w:pStyle w:val="GT4"/>
      </w:pPr>
      <w:bookmarkStart w:id="78" w:name="_Toc119893208"/>
      <w:r w:rsidRPr="00757714">
        <w:t>III.1.2.2. Interprétation</w:t>
      </w:r>
      <w:bookmarkEnd w:id="78"/>
      <w:r w:rsidR="00781264" w:rsidRPr="00757714">
        <w:t xml:space="preserve"> MALODJEBOU</w:t>
      </w:r>
    </w:p>
    <w:p w14:paraId="5A1EFC8A" w14:textId="431B2568" w:rsidR="00BF5F49" w:rsidRPr="00700F59" w:rsidRDefault="007351A7" w:rsidP="00BF5F49">
      <w:pPr>
        <w:rPr>
          <w:rFonts w:eastAsia="Times New Roman" w:cs="Times New Roman"/>
          <w:spacing w:val="-4"/>
          <w:w w:val="101"/>
          <w:szCs w:val="24"/>
        </w:rPr>
      </w:pPr>
      <w:r w:rsidRPr="0031347F">
        <w:rPr>
          <w:rFonts w:cs="Times New Roman"/>
          <w:color w:val="000000"/>
          <w:szCs w:val="24"/>
        </w:rPr>
        <w:t xml:space="preserve">         </w:t>
      </w:r>
      <w:r w:rsidR="00C64C57" w:rsidRPr="0031347F">
        <w:rPr>
          <w:rFonts w:eastAsia="Times New Roman" w:cs="Times New Roman"/>
          <w:w w:val="101"/>
          <w:szCs w:val="24"/>
        </w:rPr>
        <w:t>L’interprétation</w:t>
      </w:r>
      <w:r w:rsidR="00C64C57" w:rsidRPr="0031347F">
        <w:rPr>
          <w:rFonts w:eastAsia="Times New Roman" w:cs="Times New Roman"/>
          <w:spacing w:val="-17"/>
          <w:w w:val="101"/>
          <w:szCs w:val="24"/>
        </w:rPr>
        <w:t xml:space="preserve"> </w:t>
      </w:r>
      <w:r w:rsidR="00C64C57" w:rsidRPr="0031347F">
        <w:rPr>
          <w:rFonts w:eastAsia="Times New Roman" w:cs="Times New Roman"/>
          <w:w w:val="101"/>
          <w:szCs w:val="24"/>
        </w:rPr>
        <w:t>des</w:t>
      </w:r>
      <w:r w:rsidR="00C64C57" w:rsidRPr="0031347F">
        <w:rPr>
          <w:rFonts w:eastAsia="Times New Roman" w:cs="Times New Roman"/>
          <w:spacing w:val="-18"/>
          <w:w w:val="101"/>
          <w:szCs w:val="24"/>
        </w:rPr>
        <w:t xml:space="preserve"> </w:t>
      </w:r>
      <w:r w:rsidR="00C64C57" w:rsidRPr="0031347F">
        <w:rPr>
          <w:rFonts w:eastAsia="Times New Roman" w:cs="Times New Roman"/>
          <w:w w:val="101"/>
          <w:szCs w:val="24"/>
        </w:rPr>
        <w:t>données</w:t>
      </w:r>
      <w:r w:rsidR="00C64C57" w:rsidRPr="0031347F">
        <w:rPr>
          <w:rFonts w:eastAsia="Times New Roman" w:cs="Times New Roman"/>
          <w:spacing w:val="-18"/>
          <w:w w:val="101"/>
          <w:szCs w:val="24"/>
        </w:rPr>
        <w:t xml:space="preserve"> </w:t>
      </w:r>
      <w:r w:rsidR="00C64C57" w:rsidRPr="0031347F">
        <w:rPr>
          <w:rFonts w:eastAsia="Times New Roman" w:cs="Times New Roman"/>
          <w:w w:val="101"/>
          <w:szCs w:val="24"/>
        </w:rPr>
        <w:t>de</w:t>
      </w:r>
      <w:r w:rsidR="00C64C57" w:rsidRPr="0031347F">
        <w:rPr>
          <w:rFonts w:eastAsia="Times New Roman" w:cs="Times New Roman"/>
          <w:spacing w:val="-17"/>
          <w:w w:val="101"/>
          <w:szCs w:val="24"/>
        </w:rPr>
        <w:t xml:space="preserve"> </w:t>
      </w:r>
      <w:r w:rsidR="00C64C57" w:rsidRPr="0031347F">
        <w:rPr>
          <w:rFonts w:eastAsia="Times New Roman" w:cs="Times New Roman"/>
          <w:w w:val="101"/>
          <w:szCs w:val="24"/>
        </w:rPr>
        <w:t>la</w:t>
      </w:r>
      <w:r w:rsidR="00C64C57" w:rsidRPr="0031347F">
        <w:rPr>
          <w:rFonts w:eastAsia="Times New Roman" w:cs="Times New Roman"/>
          <w:spacing w:val="-17"/>
          <w:w w:val="101"/>
          <w:szCs w:val="24"/>
        </w:rPr>
        <w:t xml:space="preserve"> </w:t>
      </w:r>
      <w:r w:rsidR="00C64C57" w:rsidRPr="0031347F">
        <w:rPr>
          <w:rFonts w:eastAsia="Times New Roman" w:cs="Times New Roman"/>
          <w:w w:val="101"/>
          <w:szCs w:val="24"/>
        </w:rPr>
        <w:t>courbe</w:t>
      </w:r>
      <w:r w:rsidR="00C64C57" w:rsidRPr="0031347F">
        <w:rPr>
          <w:rFonts w:eastAsia="Times New Roman" w:cs="Times New Roman"/>
          <w:spacing w:val="-17"/>
          <w:w w:val="101"/>
          <w:szCs w:val="24"/>
        </w:rPr>
        <w:t xml:space="preserve"> </w:t>
      </w:r>
      <w:r w:rsidR="00C64C57" w:rsidRPr="0031347F">
        <w:rPr>
          <w:rFonts w:eastAsia="Times New Roman" w:cs="Times New Roman"/>
          <w:w w:val="101"/>
          <w:szCs w:val="24"/>
        </w:rPr>
        <w:t>de</w:t>
      </w:r>
      <w:r w:rsidR="00C64C57" w:rsidRPr="0031347F">
        <w:rPr>
          <w:rFonts w:eastAsia="Times New Roman" w:cs="Times New Roman"/>
          <w:spacing w:val="-17"/>
          <w:w w:val="101"/>
          <w:szCs w:val="24"/>
        </w:rPr>
        <w:t xml:space="preserve"> </w:t>
      </w:r>
      <w:r w:rsidR="00C64C57" w:rsidRPr="0031347F">
        <w:rPr>
          <w:rFonts w:eastAsia="Times New Roman" w:cs="Times New Roman"/>
          <w:w w:val="101"/>
          <w:szCs w:val="24"/>
        </w:rPr>
        <w:t>sondage</w:t>
      </w:r>
      <w:r w:rsidR="00C64C57" w:rsidRPr="0031347F">
        <w:rPr>
          <w:rFonts w:eastAsia="Times New Roman" w:cs="Times New Roman"/>
          <w:spacing w:val="-1"/>
          <w:w w:val="101"/>
          <w:szCs w:val="24"/>
        </w:rPr>
        <w:t xml:space="preserve"> </w:t>
      </w:r>
      <w:r w:rsidR="00C64C57" w:rsidRPr="00700F59">
        <w:rPr>
          <w:rFonts w:eastAsia="Times New Roman" w:cs="Times New Roman"/>
          <w:w w:val="101"/>
          <w:szCs w:val="24"/>
        </w:rPr>
        <w:t>révèlent la présence de</w:t>
      </w:r>
      <w:r w:rsidR="00C64C57">
        <w:rPr>
          <w:rFonts w:eastAsia="Times New Roman" w:cs="Times New Roman"/>
          <w:w w:val="101"/>
          <w:szCs w:val="24"/>
        </w:rPr>
        <w:t xml:space="preserve"> trois </w:t>
      </w:r>
      <w:r w:rsidR="00C64C57" w:rsidRPr="00700F59">
        <w:rPr>
          <w:rFonts w:eastAsia="Times New Roman" w:cs="Times New Roman"/>
          <w:w w:val="101"/>
          <w:szCs w:val="24"/>
        </w:rPr>
        <w:t>couches de terrains.</w:t>
      </w:r>
      <w:r w:rsidR="00C64C57" w:rsidRPr="0031347F">
        <w:rPr>
          <w:rFonts w:eastAsia="Times New Roman" w:cs="Times New Roman"/>
          <w:spacing w:val="-4"/>
          <w:w w:val="101"/>
          <w:szCs w:val="24"/>
        </w:rPr>
        <w:t xml:space="preserve"> </w:t>
      </w:r>
      <w:r w:rsidR="00C64C57">
        <w:rPr>
          <w:rFonts w:eastAsia="Times New Roman" w:cs="Times New Roman"/>
          <w:spacing w:val="-4"/>
          <w:w w:val="101"/>
          <w:szCs w:val="24"/>
        </w:rPr>
        <w:t xml:space="preserve">La géologie de cette zone nous montre la présence d’une faible altération de roche ou de fracturation, nous renseignant sur une forte résistivité (150000 </w:t>
      </w:r>
      <w:r w:rsidR="0045724B">
        <w:rPr>
          <w:rFonts w:eastAsia="Times New Roman" w:cs="Times New Roman"/>
          <w:spacing w:val="-4"/>
          <w:w w:val="101"/>
          <w:szCs w:val="24"/>
        </w:rPr>
        <w:t>ohms</w:t>
      </w:r>
      <w:r w:rsidR="00C64C57">
        <w:rPr>
          <w:rFonts w:eastAsia="Times New Roman" w:cs="Times New Roman"/>
          <w:spacing w:val="-4"/>
          <w:w w:val="101"/>
          <w:szCs w:val="24"/>
        </w:rPr>
        <w:t> .m) indiquant la zone socle (granite ou basalte), puis nous avons une chutte de résistivité (</w:t>
      </w:r>
      <w:r w:rsidR="00C64C57">
        <w:rPr>
          <w:rFonts w:eastAsia="Times New Roman" w:cs="Times New Roman"/>
          <w:spacing w:val="-4"/>
          <w:w w:val="101"/>
          <w:szCs w:val="24"/>
        </w:rPr>
        <w:t xml:space="preserve">149 </w:t>
      </w:r>
      <w:r w:rsidR="0045724B">
        <w:rPr>
          <w:rFonts w:eastAsia="Times New Roman" w:cs="Times New Roman"/>
          <w:spacing w:val="-4"/>
          <w:w w:val="101"/>
          <w:szCs w:val="24"/>
        </w:rPr>
        <w:t>ohms</w:t>
      </w:r>
      <w:r w:rsidR="00C64C57">
        <w:rPr>
          <w:rFonts w:eastAsia="Times New Roman" w:cs="Times New Roman"/>
          <w:spacing w:val="-4"/>
          <w:w w:val="101"/>
          <w:szCs w:val="24"/>
        </w:rPr>
        <w:t xml:space="preserve"> .m) qui nous renseigne sur le </w:t>
      </w:r>
      <w:r w:rsidR="00C64C57">
        <w:rPr>
          <w:rFonts w:eastAsia="Times New Roman" w:cs="Times New Roman"/>
          <w:spacing w:val="-4"/>
          <w:w w:val="101"/>
          <w:szCs w:val="24"/>
        </w:rPr>
        <w:t>sable, ou</w:t>
      </w:r>
      <w:r w:rsidR="00C64C57">
        <w:rPr>
          <w:rFonts w:eastAsia="Times New Roman" w:cs="Times New Roman"/>
          <w:spacing w:val="-4"/>
          <w:w w:val="101"/>
          <w:szCs w:val="24"/>
        </w:rPr>
        <w:t xml:space="preserve"> l’argile </w:t>
      </w:r>
      <w:r w:rsidR="0045724B">
        <w:rPr>
          <w:rFonts w:eastAsia="Times New Roman" w:cs="Times New Roman"/>
          <w:spacing w:val="-4"/>
          <w:w w:val="101"/>
          <w:szCs w:val="24"/>
        </w:rPr>
        <w:t>sableuse. La</w:t>
      </w:r>
      <w:r w:rsidR="00C64C57">
        <w:rPr>
          <w:rFonts w:eastAsia="Times New Roman" w:cs="Times New Roman"/>
          <w:spacing w:val="-4"/>
          <w:w w:val="101"/>
          <w:szCs w:val="24"/>
        </w:rPr>
        <w:t xml:space="preserve"> zone propice d’implantation de forage est celle procédant une faible résistivité </w:t>
      </w:r>
      <w:r w:rsidR="0045724B">
        <w:rPr>
          <w:rFonts w:eastAsia="Times New Roman" w:cs="Times New Roman"/>
          <w:spacing w:val="-4"/>
          <w:w w:val="101"/>
          <w:szCs w:val="24"/>
        </w:rPr>
        <w:t>(146</w:t>
      </w:r>
      <w:r w:rsidR="00C64C57">
        <w:rPr>
          <w:rFonts w:eastAsia="Times New Roman" w:cs="Times New Roman"/>
          <w:spacing w:val="-4"/>
          <w:w w:val="101"/>
          <w:szCs w:val="24"/>
        </w:rPr>
        <w:t xml:space="preserve"> </w:t>
      </w:r>
      <w:proofErr w:type="spellStart"/>
      <w:r w:rsidR="009E7D6B">
        <w:rPr>
          <w:rFonts w:eastAsia="Times New Roman" w:cs="Times New Roman"/>
          <w:spacing w:val="-4"/>
          <w:w w:val="101"/>
          <w:szCs w:val="24"/>
        </w:rPr>
        <w:t>ohms</w:t>
      </w:r>
      <w:r w:rsidR="0045724B">
        <w:rPr>
          <w:rFonts w:eastAsia="Times New Roman" w:cs="Times New Roman"/>
          <w:spacing w:val="-4"/>
          <w:w w:val="101"/>
          <w:szCs w:val="24"/>
        </w:rPr>
        <w:t>.m</w:t>
      </w:r>
      <w:proofErr w:type="spellEnd"/>
      <w:r w:rsidR="0045724B">
        <w:rPr>
          <w:rFonts w:eastAsia="Times New Roman" w:cs="Times New Roman"/>
          <w:spacing w:val="-4"/>
          <w:w w:val="101"/>
          <w:szCs w:val="24"/>
        </w:rPr>
        <w:t>).</w:t>
      </w:r>
    </w:p>
    <w:p w14:paraId="42F3E85B" w14:textId="40A740C6" w:rsidR="007351A7" w:rsidRPr="00757714" w:rsidRDefault="007351A7" w:rsidP="007172A6">
      <w:pPr>
        <w:pStyle w:val="GT3"/>
      </w:pPr>
      <w:bookmarkStart w:id="79" w:name="_Toc119893209"/>
      <w:r w:rsidRPr="00757714">
        <w:t>III.1.3. Sondage Géophysique</w:t>
      </w:r>
      <w:bookmarkEnd w:id="79"/>
      <w:r w:rsidR="00781264" w:rsidRPr="00757714">
        <w:t xml:space="preserve"> MALODORI</w:t>
      </w:r>
    </w:p>
    <w:p w14:paraId="10DF6B65" w14:textId="77777777" w:rsidR="005516AF" w:rsidRDefault="007351A7" w:rsidP="007172A6">
      <w:pPr>
        <w:pStyle w:val="GT4"/>
      </w:pPr>
      <w:bookmarkStart w:id="80" w:name="_Toc119893210"/>
      <w:r w:rsidRPr="00757714">
        <w:t>III.1.3.1. Analyse des Résultats</w:t>
      </w:r>
      <w:bookmarkEnd w:id="80"/>
    </w:p>
    <w:p w14:paraId="0E72AB87" w14:textId="5A4F991D" w:rsidR="004D471B" w:rsidRPr="00964599" w:rsidRDefault="004D471B" w:rsidP="00964599">
      <w:pPr>
        <w:ind w:firstLine="708"/>
        <w:rPr>
          <w:rFonts w:cs="Times New Roman"/>
          <w:color w:val="000000"/>
          <w:szCs w:val="24"/>
        </w:rPr>
      </w:pPr>
      <w:r w:rsidRPr="0031347F">
        <w:rPr>
          <w:rFonts w:cs="Times New Roman"/>
          <w:color w:val="000000"/>
          <w:szCs w:val="24"/>
        </w:rPr>
        <w:t xml:space="preserve">Les données obtenues sur le terrain sont traitées à l’aide du logiciel </w:t>
      </w:r>
      <w:r>
        <w:rPr>
          <w:rFonts w:cs="Times New Roman"/>
          <w:color w:val="000000"/>
          <w:szCs w:val="24"/>
        </w:rPr>
        <w:t xml:space="preserve">Winsev </w:t>
      </w:r>
      <w:r w:rsidRPr="0031347F">
        <w:rPr>
          <w:rFonts w:cs="Times New Roman"/>
          <w:color w:val="000000"/>
          <w:szCs w:val="24"/>
        </w:rPr>
        <w:t>qui procède à l’inversion des résistivités apparentes et délivre les informations sur les couches traversées avec leurs différentes épaisseurs</w:t>
      </w:r>
      <w:r w:rsidR="0045724B">
        <w:rPr>
          <w:rFonts w:cs="Times New Roman"/>
          <w:color w:val="000000"/>
          <w:szCs w:val="24"/>
        </w:rPr>
        <w:t>.</w:t>
      </w:r>
      <w:r w:rsidRPr="0031347F">
        <w:rPr>
          <w:rFonts w:cs="Times New Roman"/>
          <w:color w:val="000000"/>
          <w:szCs w:val="24"/>
        </w:rPr>
        <w:t xml:space="preserve"> (</w:t>
      </w:r>
      <w:r w:rsidR="0045724B" w:rsidRPr="0031347F">
        <w:rPr>
          <w:rFonts w:cs="Times New Roman"/>
          <w:color w:val="000000"/>
          <w:szCs w:val="24"/>
        </w:rPr>
        <w:t>Confère</w:t>
      </w:r>
      <w:r w:rsidRPr="0031347F">
        <w:rPr>
          <w:rFonts w:cs="Times New Roman"/>
          <w:color w:val="000000"/>
          <w:szCs w:val="24"/>
        </w:rPr>
        <w:t xml:space="preserve"> figure suivante).</w:t>
      </w:r>
    </w:p>
    <w:p w14:paraId="2829E121" w14:textId="24FD85FA" w:rsidR="005516AF" w:rsidRDefault="0001398B" w:rsidP="00CC7CC2">
      <w:r>
        <w:rPr>
          <w:noProof/>
        </w:rPr>
        <w:drawing>
          <wp:inline distT="0" distB="0" distL="0" distR="0" wp14:anchorId="2A899154" wp14:editId="54AABBF5">
            <wp:extent cx="5731510" cy="2218266"/>
            <wp:effectExtent l="0" t="0" r="2540" b="0"/>
            <wp:docPr id="1776631918"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5739053" cy="2221185"/>
                    </a:xfrm>
                    <a:prstGeom prst="rect">
                      <a:avLst/>
                    </a:prstGeom>
                    <a:noFill/>
                    <a:ln>
                      <a:noFill/>
                    </a:ln>
                  </pic:spPr>
                </pic:pic>
              </a:graphicData>
            </a:graphic>
          </wp:inline>
        </w:drawing>
      </w:r>
    </w:p>
    <w:p w14:paraId="59B0FBD4" w14:textId="03D5E8F6" w:rsidR="00CC7CC2" w:rsidRPr="0030075B" w:rsidRDefault="005516AF" w:rsidP="0030075B">
      <w:pPr>
        <w:pStyle w:val="Sous-titre"/>
      </w:pPr>
      <w:bookmarkStart w:id="81" w:name="_Toc119855730"/>
      <w:r>
        <w:t xml:space="preserve">Figure </w:t>
      </w:r>
      <w:r>
        <w:fldChar w:fldCharType="begin"/>
      </w:r>
      <w:r>
        <w:instrText xml:space="preserve"> SEQ Figure \* ARABIC </w:instrText>
      </w:r>
      <w:r>
        <w:fldChar w:fldCharType="separate"/>
      </w:r>
      <w:r w:rsidR="000F0E5C">
        <w:rPr>
          <w:noProof/>
        </w:rPr>
        <w:t>10</w:t>
      </w:r>
      <w:r>
        <w:rPr>
          <w:noProof/>
        </w:rPr>
        <w:fldChar w:fldCharType="end"/>
      </w:r>
      <w:r>
        <w:t xml:space="preserve"> : </w:t>
      </w:r>
      <w:r w:rsidRPr="0031347F">
        <w:t xml:space="preserve">Courbe de sondage </w:t>
      </w:r>
      <w:bookmarkEnd w:id="81"/>
      <w:r w:rsidR="007F4374">
        <w:t>MALODORI</w:t>
      </w:r>
    </w:p>
    <w:p w14:paraId="3220D62E" w14:textId="27689F2F" w:rsidR="00363BD9" w:rsidRDefault="00363BD9" w:rsidP="007172A6">
      <w:pPr>
        <w:pStyle w:val="GT4"/>
      </w:pPr>
      <w:bookmarkStart w:id="82" w:name="_Toc119893211"/>
      <w:r w:rsidRPr="00757714">
        <w:lastRenderedPageBreak/>
        <w:t xml:space="preserve">III.1.3.2. Interprétation </w:t>
      </w:r>
      <w:bookmarkEnd w:id="82"/>
      <w:r w:rsidR="00781264" w:rsidRPr="00757714">
        <w:t>MALODORI</w:t>
      </w:r>
    </w:p>
    <w:p w14:paraId="5E49F528" w14:textId="69159F55" w:rsidR="008243FE" w:rsidRPr="00F534E9" w:rsidRDefault="008243FE" w:rsidP="00F534E9">
      <w:pPr>
        <w:rPr>
          <w:rFonts w:eastAsia="Times New Roman" w:cs="Times New Roman"/>
          <w:spacing w:val="-4"/>
          <w:w w:val="101"/>
          <w:szCs w:val="24"/>
        </w:rPr>
      </w:pPr>
      <w:r w:rsidRPr="0031347F">
        <w:rPr>
          <w:rFonts w:eastAsia="Times New Roman" w:cs="Times New Roman"/>
          <w:w w:val="101"/>
          <w:szCs w:val="24"/>
        </w:rPr>
        <w:t>L’interprétation</w:t>
      </w:r>
      <w:r w:rsidRPr="0031347F">
        <w:rPr>
          <w:rFonts w:eastAsia="Times New Roman" w:cs="Times New Roman"/>
          <w:spacing w:val="-17"/>
          <w:w w:val="101"/>
          <w:szCs w:val="24"/>
        </w:rPr>
        <w:t xml:space="preserve"> </w:t>
      </w:r>
      <w:r w:rsidRPr="0031347F">
        <w:rPr>
          <w:rFonts w:eastAsia="Times New Roman" w:cs="Times New Roman"/>
          <w:w w:val="101"/>
          <w:szCs w:val="24"/>
        </w:rPr>
        <w:t>des</w:t>
      </w:r>
      <w:r w:rsidRPr="0031347F">
        <w:rPr>
          <w:rFonts w:eastAsia="Times New Roman" w:cs="Times New Roman"/>
          <w:spacing w:val="-18"/>
          <w:w w:val="101"/>
          <w:szCs w:val="24"/>
        </w:rPr>
        <w:t xml:space="preserve"> </w:t>
      </w:r>
      <w:r w:rsidRPr="0031347F">
        <w:rPr>
          <w:rFonts w:eastAsia="Times New Roman" w:cs="Times New Roman"/>
          <w:w w:val="101"/>
          <w:szCs w:val="24"/>
        </w:rPr>
        <w:t>données</w:t>
      </w:r>
      <w:r w:rsidRPr="0031347F">
        <w:rPr>
          <w:rFonts w:eastAsia="Times New Roman" w:cs="Times New Roman"/>
          <w:spacing w:val="-18"/>
          <w:w w:val="101"/>
          <w:szCs w:val="24"/>
        </w:rPr>
        <w:t xml:space="preserve"> </w:t>
      </w:r>
      <w:r w:rsidRPr="0031347F">
        <w:rPr>
          <w:rFonts w:eastAsia="Times New Roman" w:cs="Times New Roman"/>
          <w:w w:val="101"/>
          <w:szCs w:val="24"/>
        </w:rPr>
        <w:t>de</w:t>
      </w:r>
      <w:r w:rsidRPr="0031347F">
        <w:rPr>
          <w:rFonts w:eastAsia="Times New Roman" w:cs="Times New Roman"/>
          <w:spacing w:val="-17"/>
          <w:w w:val="101"/>
          <w:szCs w:val="24"/>
        </w:rPr>
        <w:t xml:space="preserve"> </w:t>
      </w:r>
      <w:r w:rsidRPr="0031347F">
        <w:rPr>
          <w:rFonts w:eastAsia="Times New Roman" w:cs="Times New Roman"/>
          <w:w w:val="101"/>
          <w:szCs w:val="24"/>
        </w:rPr>
        <w:t>la</w:t>
      </w:r>
      <w:r w:rsidRPr="0031347F">
        <w:rPr>
          <w:rFonts w:eastAsia="Times New Roman" w:cs="Times New Roman"/>
          <w:spacing w:val="-17"/>
          <w:w w:val="101"/>
          <w:szCs w:val="24"/>
        </w:rPr>
        <w:t xml:space="preserve"> </w:t>
      </w:r>
      <w:r w:rsidRPr="0031347F">
        <w:rPr>
          <w:rFonts w:eastAsia="Times New Roman" w:cs="Times New Roman"/>
          <w:w w:val="101"/>
          <w:szCs w:val="24"/>
        </w:rPr>
        <w:t>courbe</w:t>
      </w:r>
      <w:r w:rsidRPr="0031347F">
        <w:rPr>
          <w:rFonts w:eastAsia="Times New Roman" w:cs="Times New Roman"/>
          <w:spacing w:val="-17"/>
          <w:w w:val="101"/>
          <w:szCs w:val="24"/>
        </w:rPr>
        <w:t xml:space="preserve"> </w:t>
      </w:r>
      <w:r w:rsidRPr="0031347F">
        <w:rPr>
          <w:rFonts w:eastAsia="Times New Roman" w:cs="Times New Roman"/>
          <w:w w:val="101"/>
          <w:szCs w:val="24"/>
        </w:rPr>
        <w:t>de</w:t>
      </w:r>
      <w:r w:rsidRPr="0031347F">
        <w:rPr>
          <w:rFonts w:eastAsia="Times New Roman" w:cs="Times New Roman"/>
          <w:spacing w:val="-17"/>
          <w:w w:val="101"/>
          <w:szCs w:val="24"/>
        </w:rPr>
        <w:t xml:space="preserve"> </w:t>
      </w:r>
      <w:r w:rsidRPr="0031347F">
        <w:rPr>
          <w:rFonts w:eastAsia="Times New Roman" w:cs="Times New Roman"/>
          <w:w w:val="101"/>
          <w:szCs w:val="24"/>
        </w:rPr>
        <w:t>sondage</w:t>
      </w:r>
      <w:r w:rsidRPr="0031347F">
        <w:rPr>
          <w:rFonts w:eastAsia="Times New Roman" w:cs="Times New Roman"/>
          <w:spacing w:val="-1"/>
          <w:w w:val="101"/>
          <w:szCs w:val="24"/>
        </w:rPr>
        <w:t xml:space="preserve"> </w:t>
      </w:r>
      <w:r w:rsidRPr="00700F59">
        <w:rPr>
          <w:rFonts w:eastAsia="Times New Roman" w:cs="Times New Roman"/>
          <w:w w:val="101"/>
          <w:szCs w:val="24"/>
        </w:rPr>
        <w:t>révèlent la présence de</w:t>
      </w:r>
      <w:r>
        <w:rPr>
          <w:rFonts w:eastAsia="Times New Roman" w:cs="Times New Roman"/>
          <w:w w:val="101"/>
          <w:szCs w:val="24"/>
        </w:rPr>
        <w:t xml:space="preserve"> trois </w:t>
      </w:r>
      <w:r w:rsidRPr="00700F59">
        <w:rPr>
          <w:rFonts w:eastAsia="Times New Roman" w:cs="Times New Roman"/>
          <w:w w:val="101"/>
          <w:szCs w:val="24"/>
        </w:rPr>
        <w:t>couches de terrains.</w:t>
      </w:r>
      <w:r w:rsidRPr="0031347F">
        <w:rPr>
          <w:rFonts w:eastAsia="Times New Roman" w:cs="Times New Roman"/>
          <w:spacing w:val="-4"/>
          <w:w w:val="101"/>
          <w:szCs w:val="24"/>
        </w:rPr>
        <w:t xml:space="preserve"> </w:t>
      </w:r>
      <w:r>
        <w:rPr>
          <w:rFonts w:eastAsia="Times New Roman" w:cs="Times New Roman"/>
          <w:spacing w:val="-4"/>
          <w:w w:val="101"/>
          <w:szCs w:val="24"/>
        </w:rPr>
        <w:t>La géologie de cette zone nous montre la présence d’une faible altération de roche ou de fracturation, nous renseignant sur une forte résistivité (150000 ohms .m) indiquant la zone socle (granite ou basalte), puis nous avons une chutte de résistivité (1</w:t>
      </w:r>
      <w:r>
        <w:rPr>
          <w:rFonts w:eastAsia="Times New Roman" w:cs="Times New Roman"/>
          <w:spacing w:val="-4"/>
          <w:w w:val="101"/>
          <w:szCs w:val="24"/>
        </w:rPr>
        <w:t>73</w:t>
      </w:r>
      <w:r>
        <w:rPr>
          <w:rFonts w:eastAsia="Times New Roman" w:cs="Times New Roman"/>
          <w:spacing w:val="-4"/>
          <w:w w:val="101"/>
          <w:szCs w:val="24"/>
        </w:rPr>
        <w:t>ohms .m) qui nous renseigne sur le sable. La zone propice d’implantation de forage est celle procédant une faible résistivité (1</w:t>
      </w:r>
      <w:r>
        <w:rPr>
          <w:rFonts w:eastAsia="Times New Roman" w:cs="Times New Roman"/>
          <w:spacing w:val="-4"/>
          <w:w w:val="101"/>
          <w:szCs w:val="24"/>
        </w:rPr>
        <w:t>05</w:t>
      </w:r>
      <w:r>
        <w:rPr>
          <w:rFonts w:eastAsia="Times New Roman" w:cs="Times New Roman"/>
          <w:spacing w:val="-4"/>
          <w:w w:val="101"/>
          <w:szCs w:val="24"/>
        </w:rPr>
        <w:t xml:space="preserve"> </w:t>
      </w:r>
      <w:proofErr w:type="spellStart"/>
      <w:r w:rsidR="00507701">
        <w:rPr>
          <w:rFonts w:eastAsia="Times New Roman" w:cs="Times New Roman"/>
          <w:spacing w:val="-4"/>
          <w:w w:val="101"/>
          <w:szCs w:val="24"/>
        </w:rPr>
        <w:t>ohms</w:t>
      </w:r>
      <w:r w:rsidR="00516A9A">
        <w:rPr>
          <w:rFonts w:eastAsia="Times New Roman" w:cs="Times New Roman"/>
          <w:spacing w:val="-4"/>
          <w:w w:val="101"/>
          <w:szCs w:val="24"/>
        </w:rPr>
        <w:t>.m</w:t>
      </w:r>
      <w:proofErr w:type="spellEnd"/>
      <w:r>
        <w:rPr>
          <w:rFonts w:eastAsia="Times New Roman" w:cs="Times New Roman"/>
          <w:spacing w:val="-4"/>
          <w:w w:val="101"/>
          <w:szCs w:val="24"/>
        </w:rPr>
        <w:t>).</w:t>
      </w:r>
    </w:p>
    <w:p w14:paraId="1ECA32A1" w14:textId="00F89470" w:rsidR="00363BD9" w:rsidRPr="00757714" w:rsidRDefault="00363BD9" w:rsidP="007172A6">
      <w:pPr>
        <w:pStyle w:val="GT3"/>
      </w:pPr>
      <w:bookmarkStart w:id="83" w:name="_Toc119893212"/>
      <w:r w:rsidRPr="00757714">
        <w:t xml:space="preserve">III.1.4 Sondage Géophysique </w:t>
      </w:r>
      <w:bookmarkEnd w:id="83"/>
      <w:r w:rsidR="00991333" w:rsidRPr="00757714">
        <w:t>MBIJIORO</w:t>
      </w:r>
    </w:p>
    <w:p w14:paraId="4E04FC51" w14:textId="77777777" w:rsidR="00363BD9" w:rsidRPr="00757714" w:rsidRDefault="00363BD9" w:rsidP="007172A6">
      <w:pPr>
        <w:pStyle w:val="GT4"/>
        <w:rPr>
          <w:color w:val="1F3763" w:themeColor="accent1" w:themeShade="7F"/>
        </w:rPr>
      </w:pPr>
      <w:bookmarkStart w:id="84" w:name="_Toc119893213"/>
      <w:r w:rsidRPr="00757714">
        <w:t>III.1.4.1 Analyse des Résultats</w:t>
      </w:r>
      <w:bookmarkEnd w:id="84"/>
    </w:p>
    <w:p w14:paraId="2CAD992B" w14:textId="0676A592" w:rsidR="005516AF" w:rsidRDefault="00363BD9" w:rsidP="00363BD9">
      <w:pPr>
        <w:ind w:firstLine="708"/>
        <w:rPr>
          <w:rFonts w:cs="Times New Roman"/>
          <w:color w:val="000000"/>
          <w:szCs w:val="24"/>
        </w:rPr>
      </w:pPr>
      <w:r w:rsidRPr="0031347F">
        <w:rPr>
          <w:rFonts w:cs="Times New Roman"/>
          <w:color w:val="000000"/>
          <w:szCs w:val="24"/>
        </w:rPr>
        <w:t>Les données obtenues sur le terrain sont traitées à l’aide du logiciel qui procède à l’inversion des résistivités apparentes et délivre les informations sur les couches traversées avec leurs différentes épaisseurs. (</w:t>
      </w:r>
      <w:r w:rsidR="00516A9A" w:rsidRPr="0031347F">
        <w:rPr>
          <w:rFonts w:cs="Times New Roman"/>
          <w:color w:val="000000"/>
          <w:szCs w:val="24"/>
        </w:rPr>
        <w:t>Confère</w:t>
      </w:r>
      <w:r w:rsidRPr="0031347F">
        <w:rPr>
          <w:rFonts w:cs="Times New Roman"/>
          <w:color w:val="000000"/>
          <w:szCs w:val="24"/>
        </w:rPr>
        <w:t xml:space="preserve"> figure suivante).</w:t>
      </w:r>
    </w:p>
    <w:p w14:paraId="23C3205C" w14:textId="2F513781" w:rsidR="00FC1456" w:rsidRPr="009A20F0" w:rsidRDefault="00116A0E" w:rsidP="00CC7CC2">
      <w:pPr>
        <w:rPr>
          <w:rFonts w:cs="Times New Roman"/>
          <w:color w:val="000000"/>
          <w:szCs w:val="24"/>
        </w:rPr>
      </w:pPr>
      <w:r>
        <w:rPr>
          <w:rFonts w:cs="Times New Roman"/>
          <w:noProof/>
          <w:color w:val="000000"/>
          <w:szCs w:val="24"/>
        </w:rPr>
        <w:drawing>
          <wp:inline distT="0" distB="0" distL="0" distR="0" wp14:anchorId="59CB1519" wp14:editId="40CF38AD">
            <wp:extent cx="5031197" cy="1964267"/>
            <wp:effectExtent l="0" t="0" r="0" b="0"/>
            <wp:docPr id="50908145"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908145" name="Image 50908145"/>
                    <pic:cNvPicPr/>
                  </pic:nvPicPr>
                  <pic:blipFill>
                    <a:blip r:embed="rId44" cstate="print">
                      <a:extLst>
                        <a:ext uri="{28A0092B-C50C-407E-A947-70E740481C1C}">
                          <a14:useLocalDpi xmlns:a14="http://schemas.microsoft.com/office/drawing/2010/main" val="0"/>
                        </a:ext>
                      </a:extLst>
                    </a:blip>
                    <a:stretch>
                      <a:fillRect/>
                    </a:stretch>
                  </pic:blipFill>
                  <pic:spPr>
                    <a:xfrm>
                      <a:off x="0" y="0"/>
                      <a:ext cx="5050309" cy="1971729"/>
                    </a:xfrm>
                    <a:prstGeom prst="rect">
                      <a:avLst/>
                    </a:prstGeom>
                  </pic:spPr>
                </pic:pic>
              </a:graphicData>
            </a:graphic>
          </wp:inline>
        </w:drawing>
      </w:r>
    </w:p>
    <w:p w14:paraId="4B524B30" w14:textId="1C0E195B" w:rsidR="00CC7CC2" w:rsidRPr="00CC7CC2" w:rsidRDefault="00FC1456" w:rsidP="009A20F0">
      <w:pPr>
        <w:pStyle w:val="Sous-titre"/>
      </w:pPr>
      <w:bookmarkStart w:id="85" w:name="_Toc119855731"/>
      <w:r>
        <w:t xml:space="preserve">Figure : </w:t>
      </w:r>
      <w:r w:rsidRPr="00191EBA">
        <w:t xml:space="preserve">Courbe de sondage SG1 </w:t>
      </w:r>
      <w:bookmarkEnd w:id="85"/>
      <w:r w:rsidR="00991333">
        <w:t>MBIJIORO</w:t>
      </w:r>
    </w:p>
    <w:p w14:paraId="2E406AC5" w14:textId="23266D9F" w:rsidR="00FC1456" w:rsidRPr="00757714" w:rsidRDefault="00FC1456" w:rsidP="007172A6">
      <w:pPr>
        <w:pStyle w:val="GT4"/>
        <w:rPr>
          <w:lang w:val="en-US"/>
        </w:rPr>
      </w:pPr>
      <w:bookmarkStart w:id="86" w:name="_Toc119893214"/>
      <w:r w:rsidRPr="00757714">
        <w:rPr>
          <w:lang w:val="en-US"/>
        </w:rPr>
        <w:t xml:space="preserve">III.1.4.2. Interpretation </w:t>
      </w:r>
      <w:bookmarkEnd w:id="86"/>
      <w:r w:rsidR="00991333" w:rsidRPr="00757714">
        <w:rPr>
          <w:lang w:val="en-US"/>
        </w:rPr>
        <w:t>MBIJIORO</w:t>
      </w:r>
    </w:p>
    <w:p w14:paraId="7B7239BF" w14:textId="1C5144C8" w:rsidR="001141A3" w:rsidRPr="00F534E9" w:rsidRDefault="001141A3" w:rsidP="001141A3">
      <w:pPr>
        <w:rPr>
          <w:rFonts w:eastAsia="Times New Roman" w:cs="Times New Roman"/>
          <w:spacing w:val="-4"/>
          <w:w w:val="101"/>
          <w:szCs w:val="24"/>
        </w:rPr>
      </w:pPr>
      <w:bookmarkStart w:id="87" w:name="_Toc119893215"/>
      <w:r w:rsidRPr="0031347F">
        <w:rPr>
          <w:rFonts w:eastAsia="Times New Roman" w:cs="Times New Roman"/>
          <w:w w:val="101"/>
          <w:szCs w:val="24"/>
        </w:rPr>
        <w:t>L’interprétation</w:t>
      </w:r>
      <w:r w:rsidRPr="0031347F">
        <w:rPr>
          <w:rFonts w:eastAsia="Times New Roman" w:cs="Times New Roman"/>
          <w:spacing w:val="-17"/>
          <w:w w:val="101"/>
          <w:szCs w:val="24"/>
        </w:rPr>
        <w:t xml:space="preserve"> </w:t>
      </w:r>
      <w:r w:rsidRPr="0031347F">
        <w:rPr>
          <w:rFonts w:eastAsia="Times New Roman" w:cs="Times New Roman"/>
          <w:w w:val="101"/>
          <w:szCs w:val="24"/>
        </w:rPr>
        <w:t>des</w:t>
      </w:r>
      <w:r w:rsidRPr="0031347F">
        <w:rPr>
          <w:rFonts w:eastAsia="Times New Roman" w:cs="Times New Roman"/>
          <w:spacing w:val="-18"/>
          <w:w w:val="101"/>
          <w:szCs w:val="24"/>
        </w:rPr>
        <w:t xml:space="preserve"> </w:t>
      </w:r>
      <w:r w:rsidRPr="0031347F">
        <w:rPr>
          <w:rFonts w:eastAsia="Times New Roman" w:cs="Times New Roman"/>
          <w:w w:val="101"/>
          <w:szCs w:val="24"/>
        </w:rPr>
        <w:t>données</w:t>
      </w:r>
      <w:r w:rsidRPr="0031347F">
        <w:rPr>
          <w:rFonts w:eastAsia="Times New Roman" w:cs="Times New Roman"/>
          <w:spacing w:val="-18"/>
          <w:w w:val="101"/>
          <w:szCs w:val="24"/>
        </w:rPr>
        <w:t xml:space="preserve"> </w:t>
      </w:r>
      <w:r w:rsidRPr="0031347F">
        <w:rPr>
          <w:rFonts w:eastAsia="Times New Roman" w:cs="Times New Roman"/>
          <w:w w:val="101"/>
          <w:szCs w:val="24"/>
        </w:rPr>
        <w:t>de</w:t>
      </w:r>
      <w:r w:rsidRPr="0031347F">
        <w:rPr>
          <w:rFonts w:eastAsia="Times New Roman" w:cs="Times New Roman"/>
          <w:spacing w:val="-17"/>
          <w:w w:val="101"/>
          <w:szCs w:val="24"/>
        </w:rPr>
        <w:t xml:space="preserve"> </w:t>
      </w:r>
      <w:r w:rsidRPr="0031347F">
        <w:rPr>
          <w:rFonts w:eastAsia="Times New Roman" w:cs="Times New Roman"/>
          <w:w w:val="101"/>
          <w:szCs w:val="24"/>
        </w:rPr>
        <w:t>la</w:t>
      </w:r>
      <w:r w:rsidRPr="0031347F">
        <w:rPr>
          <w:rFonts w:eastAsia="Times New Roman" w:cs="Times New Roman"/>
          <w:spacing w:val="-17"/>
          <w:w w:val="101"/>
          <w:szCs w:val="24"/>
        </w:rPr>
        <w:t xml:space="preserve"> </w:t>
      </w:r>
      <w:r w:rsidRPr="0031347F">
        <w:rPr>
          <w:rFonts w:eastAsia="Times New Roman" w:cs="Times New Roman"/>
          <w:w w:val="101"/>
          <w:szCs w:val="24"/>
        </w:rPr>
        <w:t>courbe</w:t>
      </w:r>
      <w:r w:rsidRPr="0031347F">
        <w:rPr>
          <w:rFonts w:eastAsia="Times New Roman" w:cs="Times New Roman"/>
          <w:spacing w:val="-17"/>
          <w:w w:val="101"/>
          <w:szCs w:val="24"/>
        </w:rPr>
        <w:t xml:space="preserve"> </w:t>
      </w:r>
      <w:r w:rsidRPr="0031347F">
        <w:rPr>
          <w:rFonts w:eastAsia="Times New Roman" w:cs="Times New Roman"/>
          <w:w w:val="101"/>
          <w:szCs w:val="24"/>
        </w:rPr>
        <w:t>de</w:t>
      </w:r>
      <w:r w:rsidRPr="0031347F">
        <w:rPr>
          <w:rFonts w:eastAsia="Times New Roman" w:cs="Times New Roman"/>
          <w:spacing w:val="-17"/>
          <w:w w:val="101"/>
          <w:szCs w:val="24"/>
        </w:rPr>
        <w:t xml:space="preserve"> </w:t>
      </w:r>
      <w:r w:rsidRPr="0031347F">
        <w:rPr>
          <w:rFonts w:eastAsia="Times New Roman" w:cs="Times New Roman"/>
          <w:w w:val="101"/>
          <w:szCs w:val="24"/>
        </w:rPr>
        <w:t>sondage</w:t>
      </w:r>
      <w:r w:rsidRPr="0031347F">
        <w:rPr>
          <w:rFonts w:eastAsia="Times New Roman" w:cs="Times New Roman"/>
          <w:spacing w:val="-1"/>
          <w:w w:val="101"/>
          <w:szCs w:val="24"/>
        </w:rPr>
        <w:t xml:space="preserve"> </w:t>
      </w:r>
      <w:r w:rsidRPr="00700F59">
        <w:rPr>
          <w:rFonts w:eastAsia="Times New Roman" w:cs="Times New Roman"/>
          <w:w w:val="101"/>
          <w:szCs w:val="24"/>
        </w:rPr>
        <w:t>révèlent la présence de</w:t>
      </w:r>
      <w:r>
        <w:rPr>
          <w:rFonts w:eastAsia="Times New Roman" w:cs="Times New Roman"/>
          <w:w w:val="101"/>
          <w:szCs w:val="24"/>
        </w:rPr>
        <w:t xml:space="preserve"> trois </w:t>
      </w:r>
      <w:r w:rsidRPr="00700F59">
        <w:rPr>
          <w:rFonts w:eastAsia="Times New Roman" w:cs="Times New Roman"/>
          <w:w w:val="101"/>
          <w:szCs w:val="24"/>
        </w:rPr>
        <w:t>couches de terrains.</w:t>
      </w:r>
      <w:r w:rsidRPr="0031347F">
        <w:rPr>
          <w:rFonts w:eastAsia="Times New Roman" w:cs="Times New Roman"/>
          <w:spacing w:val="-4"/>
          <w:w w:val="101"/>
          <w:szCs w:val="24"/>
        </w:rPr>
        <w:t xml:space="preserve"> </w:t>
      </w:r>
      <w:r>
        <w:rPr>
          <w:rFonts w:eastAsia="Times New Roman" w:cs="Times New Roman"/>
          <w:spacing w:val="-4"/>
          <w:w w:val="101"/>
          <w:szCs w:val="24"/>
        </w:rPr>
        <w:t>La géologie de cette zone nous montre la présence d’une faible altération de roche ou de fracturation, nous renseignant sur une forte résistivité (15</w:t>
      </w:r>
      <w:r>
        <w:rPr>
          <w:rFonts w:eastAsia="Times New Roman" w:cs="Times New Roman"/>
          <w:spacing w:val="-4"/>
          <w:w w:val="101"/>
          <w:szCs w:val="24"/>
        </w:rPr>
        <w:t>9595</w:t>
      </w:r>
      <w:r>
        <w:rPr>
          <w:rFonts w:eastAsia="Times New Roman" w:cs="Times New Roman"/>
          <w:spacing w:val="-4"/>
          <w:w w:val="101"/>
          <w:szCs w:val="24"/>
        </w:rPr>
        <w:t xml:space="preserve"> ohms .m) indiquant la zone socle (granite ou basalte), puis nous avons une chutte de résistivité (</w:t>
      </w:r>
      <w:r>
        <w:rPr>
          <w:rFonts w:eastAsia="Times New Roman" w:cs="Times New Roman"/>
          <w:spacing w:val="-4"/>
          <w:w w:val="101"/>
          <w:szCs w:val="24"/>
        </w:rPr>
        <w:t>2468</w:t>
      </w:r>
      <w:r>
        <w:rPr>
          <w:rFonts w:eastAsia="Times New Roman" w:cs="Times New Roman"/>
          <w:spacing w:val="-4"/>
          <w:w w:val="101"/>
          <w:szCs w:val="24"/>
        </w:rPr>
        <w:t xml:space="preserve">ohms .m) qui nous renseigne sur </w:t>
      </w:r>
      <w:r w:rsidR="00507701">
        <w:rPr>
          <w:rFonts w:eastAsia="Times New Roman" w:cs="Times New Roman"/>
          <w:spacing w:val="-4"/>
          <w:w w:val="101"/>
          <w:szCs w:val="24"/>
        </w:rPr>
        <w:t>les grains altérés</w:t>
      </w:r>
      <w:r>
        <w:rPr>
          <w:rFonts w:eastAsia="Times New Roman" w:cs="Times New Roman"/>
          <w:spacing w:val="-4"/>
          <w:w w:val="101"/>
          <w:szCs w:val="24"/>
        </w:rPr>
        <w:t>. La zone propice d’implantation de forage est celle procédant une faible résistivité (5</w:t>
      </w:r>
      <w:r>
        <w:rPr>
          <w:rFonts w:eastAsia="Times New Roman" w:cs="Times New Roman"/>
          <w:spacing w:val="-4"/>
          <w:w w:val="101"/>
          <w:szCs w:val="24"/>
        </w:rPr>
        <w:t>7</w:t>
      </w:r>
      <w:r>
        <w:rPr>
          <w:rFonts w:eastAsia="Times New Roman" w:cs="Times New Roman"/>
          <w:spacing w:val="-4"/>
          <w:w w:val="101"/>
          <w:szCs w:val="24"/>
        </w:rPr>
        <w:t xml:space="preserve"> </w:t>
      </w:r>
      <w:proofErr w:type="spellStart"/>
      <w:r w:rsidR="00751154">
        <w:rPr>
          <w:rFonts w:eastAsia="Times New Roman" w:cs="Times New Roman"/>
          <w:spacing w:val="-4"/>
          <w:w w:val="101"/>
          <w:szCs w:val="24"/>
        </w:rPr>
        <w:t>ohms</w:t>
      </w:r>
      <w:r w:rsidR="00596F77">
        <w:rPr>
          <w:rFonts w:eastAsia="Times New Roman" w:cs="Times New Roman"/>
          <w:spacing w:val="-4"/>
          <w:w w:val="101"/>
          <w:szCs w:val="24"/>
        </w:rPr>
        <w:t>.m</w:t>
      </w:r>
      <w:proofErr w:type="spellEnd"/>
      <w:r>
        <w:rPr>
          <w:rFonts w:eastAsia="Times New Roman" w:cs="Times New Roman"/>
          <w:spacing w:val="-4"/>
          <w:w w:val="101"/>
          <w:szCs w:val="24"/>
        </w:rPr>
        <w:t>).</w:t>
      </w:r>
    </w:p>
    <w:p w14:paraId="0D78E60C" w14:textId="32798205" w:rsidR="00FC1456" w:rsidRPr="00757714" w:rsidRDefault="00FC1456" w:rsidP="007172A6">
      <w:pPr>
        <w:pStyle w:val="GT3"/>
      </w:pPr>
      <w:r w:rsidRPr="00757714">
        <w:t xml:space="preserve">III.1.5. Sondage Géophysique </w:t>
      </w:r>
      <w:bookmarkEnd w:id="87"/>
      <w:r w:rsidR="007F44E8" w:rsidRPr="00757714">
        <w:t>MAIBORNO</w:t>
      </w:r>
    </w:p>
    <w:p w14:paraId="721E085D" w14:textId="77777777" w:rsidR="00FC1456" w:rsidRDefault="00FC1456" w:rsidP="007172A6">
      <w:pPr>
        <w:pStyle w:val="GT4"/>
      </w:pPr>
      <w:bookmarkStart w:id="88" w:name="_Toc119893216"/>
      <w:r w:rsidRPr="00757714">
        <w:t>III.1.5.1 Analyse des Résultats</w:t>
      </w:r>
      <w:bookmarkEnd w:id="88"/>
    </w:p>
    <w:p w14:paraId="2F642D0F" w14:textId="03A83D56" w:rsidR="008A4DEA" w:rsidRDefault="008A4DEA" w:rsidP="008A4DEA">
      <w:pPr>
        <w:ind w:firstLine="708"/>
        <w:rPr>
          <w:rFonts w:cs="Times New Roman"/>
          <w:color w:val="000000"/>
          <w:szCs w:val="24"/>
        </w:rPr>
      </w:pPr>
      <w:r w:rsidRPr="0031347F">
        <w:rPr>
          <w:rFonts w:cs="Times New Roman"/>
          <w:color w:val="000000"/>
          <w:szCs w:val="24"/>
        </w:rPr>
        <w:lastRenderedPageBreak/>
        <w:t>Les données obtenues sur le terrain sont traitées à l’aide du logiciel qui procède à l’inversion des résistivités apparentes et délivre les informations sur les couches traversées avec leurs différentes épaisseurs. (</w:t>
      </w:r>
      <w:r w:rsidR="00751154" w:rsidRPr="0031347F">
        <w:rPr>
          <w:rFonts w:cs="Times New Roman"/>
          <w:color w:val="000000"/>
          <w:szCs w:val="24"/>
        </w:rPr>
        <w:t>Confère</w:t>
      </w:r>
      <w:r w:rsidRPr="0031347F">
        <w:rPr>
          <w:rFonts w:cs="Times New Roman"/>
          <w:color w:val="000000"/>
          <w:szCs w:val="24"/>
        </w:rPr>
        <w:t xml:space="preserve"> figure suivante).</w:t>
      </w:r>
    </w:p>
    <w:p w14:paraId="782B4788" w14:textId="77777777" w:rsidR="008A4DEA" w:rsidRPr="00757714" w:rsidRDefault="008A4DEA" w:rsidP="007172A6">
      <w:pPr>
        <w:pStyle w:val="GT4"/>
      </w:pPr>
    </w:p>
    <w:p w14:paraId="4DE19DF5" w14:textId="2434A5FC" w:rsidR="00FC1456" w:rsidRPr="00507701" w:rsidRDefault="002B0C2D" w:rsidP="00507701">
      <w:pPr>
        <w:ind w:firstLine="708"/>
        <w:rPr>
          <w:rFonts w:cs="Times New Roman"/>
          <w:color w:val="000000"/>
          <w:szCs w:val="24"/>
        </w:rPr>
      </w:pPr>
      <w:r>
        <w:rPr>
          <w:noProof/>
        </w:rPr>
        <w:drawing>
          <wp:inline distT="0" distB="0" distL="0" distR="0" wp14:anchorId="282E5960" wp14:editId="7291073A">
            <wp:extent cx="5093065" cy="2229979"/>
            <wp:effectExtent l="0" t="0" r="0" b="0"/>
            <wp:docPr id="554014768"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5103206" cy="2234419"/>
                    </a:xfrm>
                    <a:prstGeom prst="rect">
                      <a:avLst/>
                    </a:prstGeom>
                    <a:noFill/>
                    <a:ln>
                      <a:noFill/>
                    </a:ln>
                  </pic:spPr>
                </pic:pic>
              </a:graphicData>
            </a:graphic>
          </wp:inline>
        </w:drawing>
      </w:r>
    </w:p>
    <w:p w14:paraId="0CA3BF0E" w14:textId="63EF73ED" w:rsidR="00FB33B4" w:rsidRPr="00FB33B4" w:rsidRDefault="00FC1456" w:rsidP="008A4DEA">
      <w:pPr>
        <w:pStyle w:val="Sous-titre"/>
      </w:pPr>
      <w:bookmarkStart w:id="89" w:name="_Toc119855732"/>
      <w:r>
        <w:t xml:space="preserve">Figure </w:t>
      </w:r>
      <w:r w:rsidRPr="00191113">
        <w:t xml:space="preserve"> :</w:t>
      </w:r>
      <w:r w:rsidRPr="0031347F">
        <w:t xml:space="preserve"> Courbe de sondage </w:t>
      </w:r>
      <w:bookmarkEnd w:id="89"/>
      <w:r w:rsidR="007F44E8">
        <w:t>MAIBORNO</w:t>
      </w:r>
    </w:p>
    <w:p w14:paraId="7DCA7C8D" w14:textId="06FA2BE4" w:rsidR="00FC1456" w:rsidRDefault="00FC1456" w:rsidP="007172A6">
      <w:pPr>
        <w:pStyle w:val="GT4"/>
        <w:rPr>
          <w:rStyle w:val="Titre4Car"/>
          <w:rFonts w:ascii="Times New Roman" w:eastAsiaTheme="minorHAnsi" w:hAnsi="Times New Roman" w:cs="Times New Roman"/>
          <w:i w:val="0"/>
          <w:iCs w:val="0"/>
          <w:color w:val="auto"/>
        </w:rPr>
      </w:pPr>
      <w:bookmarkStart w:id="90" w:name="_Toc119893217"/>
      <w:r w:rsidRPr="00757714">
        <w:t>III.1</w:t>
      </w:r>
      <w:r w:rsidRPr="00757714">
        <w:rPr>
          <w:rStyle w:val="Titre4Car"/>
          <w:rFonts w:ascii="Times New Roman" w:eastAsiaTheme="minorHAnsi" w:hAnsi="Times New Roman" w:cs="Times New Roman"/>
          <w:bCs w:val="0"/>
          <w:i w:val="0"/>
          <w:iCs w:val="0"/>
          <w:color w:val="auto"/>
        </w:rPr>
        <w:t xml:space="preserve">.5.2. Interprétation </w:t>
      </w:r>
      <w:bookmarkEnd w:id="90"/>
      <w:r w:rsidR="007F44E8" w:rsidRPr="00757714">
        <w:rPr>
          <w:rStyle w:val="Titre4Car"/>
          <w:rFonts w:ascii="Times New Roman" w:eastAsiaTheme="minorHAnsi" w:hAnsi="Times New Roman" w:cs="Times New Roman"/>
          <w:bCs w:val="0"/>
          <w:i w:val="0"/>
          <w:iCs w:val="0"/>
          <w:color w:val="auto"/>
        </w:rPr>
        <w:t>MAIBORNO</w:t>
      </w:r>
    </w:p>
    <w:p w14:paraId="0D9612BB" w14:textId="43E90924" w:rsidR="00507701" w:rsidRPr="001C1150" w:rsidRDefault="00507701" w:rsidP="007172A6">
      <w:pPr>
        <w:pStyle w:val="GT4"/>
        <w:rPr>
          <w:b w:val="0"/>
          <w:bCs w:val="0"/>
        </w:rPr>
      </w:pPr>
      <w:r w:rsidRPr="001C1150">
        <w:rPr>
          <w:b w:val="0"/>
          <w:bCs w:val="0"/>
          <w:w w:val="101"/>
        </w:rPr>
        <w:t>L’interprétation</w:t>
      </w:r>
      <w:r w:rsidRPr="001C1150">
        <w:rPr>
          <w:b w:val="0"/>
          <w:bCs w:val="0"/>
          <w:spacing w:val="-17"/>
          <w:w w:val="101"/>
        </w:rPr>
        <w:t xml:space="preserve"> </w:t>
      </w:r>
      <w:r w:rsidRPr="001C1150">
        <w:rPr>
          <w:b w:val="0"/>
          <w:bCs w:val="0"/>
          <w:w w:val="101"/>
        </w:rPr>
        <w:t>des</w:t>
      </w:r>
      <w:r w:rsidRPr="001C1150">
        <w:rPr>
          <w:b w:val="0"/>
          <w:bCs w:val="0"/>
          <w:spacing w:val="-18"/>
          <w:w w:val="101"/>
        </w:rPr>
        <w:t xml:space="preserve"> </w:t>
      </w:r>
      <w:r w:rsidRPr="001C1150">
        <w:rPr>
          <w:b w:val="0"/>
          <w:bCs w:val="0"/>
          <w:w w:val="101"/>
        </w:rPr>
        <w:t>données</w:t>
      </w:r>
      <w:r w:rsidRPr="001C1150">
        <w:rPr>
          <w:b w:val="0"/>
          <w:bCs w:val="0"/>
          <w:spacing w:val="-18"/>
          <w:w w:val="101"/>
        </w:rPr>
        <w:t xml:space="preserve"> </w:t>
      </w:r>
      <w:r w:rsidRPr="001C1150">
        <w:rPr>
          <w:b w:val="0"/>
          <w:bCs w:val="0"/>
          <w:w w:val="101"/>
        </w:rPr>
        <w:t>de</w:t>
      </w:r>
      <w:r w:rsidRPr="001C1150">
        <w:rPr>
          <w:b w:val="0"/>
          <w:bCs w:val="0"/>
          <w:spacing w:val="-17"/>
          <w:w w:val="101"/>
        </w:rPr>
        <w:t xml:space="preserve"> </w:t>
      </w:r>
      <w:r w:rsidRPr="001C1150">
        <w:rPr>
          <w:b w:val="0"/>
          <w:bCs w:val="0"/>
          <w:w w:val="101"/>
        </w:rPr>
        <w:t>la</w:t>
      </w:r>
      <w:r w:rsidRPr="001C1150">
        <w:rPr>
          <w:b w:val="0"/>
          <w:bCs w:val="0"/>
          <w:spacing w:val="-17"/>
          <w:w w:val="101"/>
        </w:rPr>
        <w:t xml:space="preserve"> </w:t>
      </w:r>
      <w:r w:rsidRPr="001C1150">
        <w:rPr>
          <w:b w:val="0"/>
          <w:bCs w:val="0"/>
          <w:w w:val="101"/>
        </w:rPr>
        <w:t>courbe</w:t>
      </w:r>
      <w:r w:rsidRPr="001C1150">
        <w:rPr>
          <w:b w:val="0"/>
          <w:bCs w:val="0"/>
          <w:spacing w:val="-17"/>
          <w:w w:val="101"/>
        </w:rPr>
        <w:t xml:space="preserve"> </w:t>
      </w:r>
      <w:r w:rsidRPr="001C1150">
        <w:rPr>
          <w:b w:val="0"/>
          <w:bCs w:val="0"/>
          <w:w w:val="101"/>
        </w:rPr>
        <w:t>de</w:t>
      </w:r>
      <w:r w:rsidRPr="001C1150">
        <w:rPr>
          <w:b w:val="0"/>
          <w:bCs w:val="0"/>
          <w:spacing w:val="-17"/>
          <w:w w:val="101"/>
        </w:rPr>
        <w:t xml:space="preserve"> </w:t>
      </w:r>
      <w:r w:rsidRPr="001C1150">
        <w:rPr>
          <w:b w:val="0"/>
          <w:bCs w:val="0"/>
          <w:w w:val="101"/>
        </w:rPr>
        <w:t>sondage</w:t>
      </w:r>
      <w:r w:rsidRPr="001C1150">
        <w:rPr>
          <w:b w:val="0"/>
          <w:bCs w:val="0"/>
          <w:spacing w:val="-1"/>
          <w:w w:val="101"/>
        </w:rPr>
        <w:t xml:space="preserve"> </w:t>
      </w:r>
      <w:r w:rsidRPr="001C1150">
        <w:rPr>
          <w:b w:val="0"/>
          <w:bCs w:val="0"/>
          <w:w w:val="101"/>
        </w:rPr>
        <w:t>révèlent la présence de trois couches de terrains. La géologie de cette zone nous montre la présence d’une faible altération de roche ou de fracturation, nous renseignant sur une forte résistivité (15</w:t>
      </w:r>
      <w:r w:rsidR="0022282F" w:rsidRPr="001C1150">
        <w:rPr>
          <w:b w:val="0"/>
          <w:bCs w:val="0"/>
          <w:w w:val="101"/>
        </w:rPr>
        <w:t>0000</w:t>
      </w:r>
      <w:r w:rsidRPr="001C1150">
        <w:rPr>
          <w:b w:val="0"/>
          <w:bCs w:val="0"/>
          <w:w w:val="101"/>
        </w:rPr>
        <w:t xml:space="preserve"> ohms .m) indiquant la zone socle (granite ou basalte), puis nous avons une chutte de résistivité (</w:t>
      </w:r>
      <w:r w:rsidR="0022282F" w:rsidRPr="001C1150">
        <w:rPr>
          <w:b w:val="0"/>
          <w:bCs w:val="0"/>
          <w:w w:val="101"/>
        </w:rPr>
        <w:t>1070</w:t>
      </w:r>
      <w:r w:rsidRPr="001C1150">
        <w:rPr>
          <w:b w:val="0"/>
          <w:bCs w:val="0"/>
          <w:w w:val="101"/>
        </w:rPr>
        <w:t>ohms .m) qui nous renseigne sur le</w:t>
      </w:r>
      <w:r w:rsidR="000050A6" w:rsidRPr="001C1150">
        <w:rPr>
          <w:b w:val="0"/>
          <w:bCs w:val="0"/>
          <w:w w:val="101"/>
        </w:rPr>
        <w:t xml:space="preserve"> sable grossier</w:t>
      </w:r>
      <w:r w:rsidRPr="001C1150">
        <w:rPr>
          <w:b w:val="0"/>
          <w:bCs w:val="0"/>
          <w:w w:val="101"/>
        </w:rPr>
        <w:t xml:space="preserve">. La zone propice d’implantation de forage est celle procédant une faible résistivité </w:t>
      </w:r>
      <w:r w:rsidR="00ED3362" w:rsidRPr="001C1150">
        <w:rPr>
          <w:b w:val="0"/>
          <w:bCs w:val="0"/>
          <w:w w:val="101"/>
        </w:rPr>
        <w:t>(317ohm.m</w:t>
      </w:r>
      <w:r w:rsidRPr="001C1150">
        <w:rPr>
          <w:b w:val="0"/>
          <w:bCs w:val="0"/>
          <w:w w:val="101"/>
        </w:rPr>
        <w:t>).</w:t>
      </w:r>
    </w:p>
    <w:p w14:paraId="4EE789C9" w14:textId="261CE84C" w:rsidR="00FC1456" w:rsidRPr="00FC1456" w:rsidRDefault="00FC1456" w:rsidP="007172A6">
      <w:pPr>
        <w:pStyle w:val="GT3"/>
      </w:pPr>
      <w:bookmarkStart w:id="91" w:name="_Toc119893218"/>
      <w:r w:rsidRPr="00FC1456">
        <w:rPr>
          <w:rStyle w:val="Titre2Car"/>
          <w:rFonts w:eastAsiaTheme="minorHAnsi" w:cs="Times New Roman"/>
          <w:szCs w:val="24"/>
        </w:rPr>
        <w:t xml:space="preserve">III.1.6. </w:t>
      </w:r>
      <w:r w:rsidR="00F15F6F">
        <w:rPr>
          <w:rStyle w:val="Titre2Car"/>
          <w:rFonts w:eastAsiaTheme="minorHAnsi" w:cs="Times New Roman"/>
          <w:szCs w:val="24"/>
        </w:rPr>
        <w:t>S</w:t>
      </w:r>
      <w:r w:rsidR="008F5D14">
        <w:rPr>
          <w:rStyle w:val="Titre2Car"/>
          <w:rFonts w:eastAsiaTheme="minorHAnsi" w:cs="Times New Roman"/>
          <w:szCs w:val="24"/>
        </w:rPr>
        <w:t>ondage géophysique</w:t>
      </w:r>
      <w:r w:rsidR="0051444A">
        <w:rPr>
          <w:rStyle w:val="Titre2Car"/>
          <w:rFonts w:eastAsiaTheme="minorHAnsi" w:cs="Times New Roman"/>
          <w:szCs w:val="24"/>
        </w:rPr>
        <w:t xml:space="preserve"> </w:t>
      </w:r>
      <w:bookmarkEnd w:id="91"/>
      <w:r w:rsidR="00781264">
        <w:rPr>
          <w:rStyle w:val="Titre2Car"/>
          <w:rFonts w:eastAsiaTheme="minorHAnsi" w:cs="Times New Roman"/>
          <w:szCs w:val="24"/>
        </w:rPr>
        <w:t>TCHABAL B</w:t>
      </w:r>
      <w:r w:rsidR="00B96769">
        <w:rPr>
          <w:rStyle w:val="Titre2Car"/>
          <w:rFonts w:eastAsiaTheme="minorHAnsi" w:cs="Times New Roman"/>
          <w:szCs w:val="24"/>
        </w:rPr>
        <w:t>AOROU</w:t>
      </w:r>
    </w:p>
    <w:p w14:paraId="239DD311" w14:textId="77777777" w:rsidR="00FC1456" w:rsidRDefault="00FC1456" w:rsidP="007172A6">
      <w:pPr>
        <w:pStyle w:val="GT4"/>
      </w:pPr>
      <w:bookmarkStart w:id="92" w:name="_Toc119893219"/>
      <w:r w:rsidRPr="00757714">
        <w:t>III.1.6.1. Analyse des Résultats</w:t>
      </w:r>
      <w:bookmarkEnd w:id="92"/>
    </w:p>
    <w:p w14:paraId="3AE7F852" w14:textId="41F98080" w:rsidR="00030693" w:rsidRDefault="00030693" w:rsidP="00030693">
      <w:pPr>
        <w:ind w:firstLine="708"/>
        <w:rPr>
          <w:rFonts w:cs="Times New Roman"/>
          <w:color w:val="000000"/>
          <w:szCs w:val="24"/>
        </w:rPr>
      </w:pPr>
      <w:r w:rsidRPr="0031347F">
        <w:rPr>
          <w:rFonts w:cs="Times New Roman"/>
          <w:color w:val="000000"/>
          <w:szCs w:val="24"/>
        </w:rPr>
        <w:t xml:space="preserve">Les données obtenues sur le terrain sont traitées à l’aide du logiciel </w:t>
      </w:r>
      <w:r>
        <w:rPr>
          <w:rFonts w:cs="Times New Roman"/>
          <w:color w:val="000000"/>
          <w:szCs w:val="24"/>
        </w:rPr>
        <w:t xml:space="preserve">Winsev </w:t>
      </w:r>
      <w:r w:rsidRPr="0031347F">
        <w:rPr>
          <w:rFonts w:cs="Times New Roman"/>
          <w:color w:val="000000"/>
          <w:szCs w:val="24"/>
        </w:rPr>
        <w:t xml:space="preserve">qui procède à l’inversion des résistivités apparentes et délivre les informations sur les couches traversées avec leurs différentes épaisseurs. </w:t>
      </w:r>
      <w:r>
        <w:rPr>
          <w:rFonts w:cs="Times New Roman"/>
          <w:color w:val="000000"/>
          <w:szCs w:val="24"/>
        </w:rPr>
        <w:t xml:space="preserve">La courbe suivante nous </w:t>
      </w:r>
      <w:r w:rsidRPr="0031347F">
        <w:rPr>
          <w:rFonts w:cs="Times New Roman"/>
          <w:color w:val="000000"/>
          <w:szCs w:val="24"/>
        </w:rPr>
        <w:t xml:space="preserve">montre des chutes de résistivité de </w:t>
      </w:r>
      <w:r w:rsidR="00986E57">
        <w:rPr>
          <w:rFonts w:cs="Times New Roman"/>
          <w:color w:val="000000"/>
          <w:szCs w:val="24"/>
        </w:rPr>
        <w:t>1</w:t>
      </w:r>
      <w:r>
        <w:rPr>
          <w:rFonts w:cs="Times New Roman"/>
          <w:color w:val="000000"/>
          <w:szCs w:val="24"/>
        </w:rPr>
        <w:t>0</w:t>
      </w:r>
      <w:r w:rsidRPr="0031347F">
        <w:rPr>
          <w:rFonts w:cs="Times New Roman"/>
          <w:color w:val="000000"/>
          <w:szCs w:val="24"/>
        </w:rPr>
        <w:t xml:space="preserve">m à </w:t>
      </w:r>
      <w:r w:rsidR="006E53B4">
        <w:rPr>
          <w:rFonts w:cs="Times New Roman"/>
          <w:color w:val="000000"/>
          <w:szCs w:val="24"/>
        </w:rPr>
        <w:t>4</w:t>
      </w:r>
      <w:r>
        <w:rPr>
          <w:rFonts w:cs="Times New Roman"/>
          <w:color w:val="000000"/>
          <w:szCs w:val="24"/>
        </w:rPr>
        <w:t>0</w:t>
      </w:r>
      <w:r w:rsidRPr="0031347F">
        <w:rPr>
          <w:rFonts w:cs="Times New Roman"/>
          <w:color w:val="000000"/>
          <w:szCs w:val="24"/>
        </w:rPr>
        <w:t>m</w:t>
      </w:r>
      <w:r>
        <w:rPr>
          <w:rFonts w:cs="Times New Roman"/>
          <w:color w:val="000000"/>
          <w:szCs w:val="24"/>
        </w:rPr>
        <w:t>.</w:t>
      </w:r>
      <w:r w:rsidRPr="0031347F">
        <w:rPr>
          <w:rFonts w:cs="Times New Roman"/>
          <w:color w:val="000000"/>
          <w:szCs w:val="24"/>
        </w:rPr>
        <w:t xml:space="preserve"> (confère figure suivante).</w:t>
      </w:r>
    </w:p>
    <w:p w14:paraId="39B27381" w14:textId="77777777" w:rsidR="00030693" w:rsidRDefault="00030693" w:rsidP="007172A6">
      <w:pPr>
        <w:pStyle w:val="GT4"/>
      </w:pPr>
    </w:p>
    <w:p w14:paraId="7EF48E55" w14:textId="77777777" w:rsidR="00030693" w:rsidRPr="00757714" w:rsidRDefault="00030693" w:rsidP="007172A6">
      <w:pPr>
        <w:pStyle w:val="GT4"/>
      </w:pPr>
    </w:p>
    <w:p w14:paraId="506A1A98" w14:textId="3B65EF93" w:rsidR="00C011C4" w:rsidRPr="00030693" w:rsidRDefault="007E58FD" w:rsidP="00030693">
      <w:pPr>
        <w:autoSpaceDE w:val="0"/>
        <w:autoSpaceDN w:val="0"/>
        <w:adjustRightInd w:val="0"/>
        <w:spacing w:after="0"/>
        <w:rPr>
          <w:rFonts w:cs="Times New Roman"/>
          <w:color w:val="000000"/>
          <w:szCs w:val="24"/>
        </w:rPr>
      </w:pPr>
      <w:r>
        <w:rPr>
          <w:rFonts w:cs="Times New Roman"/>
          <w:noProof/>
          <w:color w:val="000000"/>
          <w:szCs w:val="24"/>
        </w:rPr>
        <w:lastRenderedPageBreak/>
        <w:drawing>
          <wp:inline distT="0" distB="0" distL="0" distR="0" wp14:anchorId="50A4AA20" wp14:editId="4E721278">
            <wp:extent cx="5731510" cy="2651548"/>
            <wp:effectExtent l="0" t="0" r="2540" b="0"/>
            <wp:docPr id="159955942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9559422" name="Image 1599559422"/>
                    <pic:cNvPicPr/>
                  </pic:nvPicPr>
                  <pic:blipFill>
                    <a:blip r:embed="rId46" cstate="print">
                      <a:extLst>
                        <a:ext uri="{28A0092B-C50C-407E-A947-70E740481C1C}">
                          <a14:useLocalDpi xmlns:a14="http://schemas.microsoft.com/office/drawing/2010/main" val="0"/>
                        </a:ext>
                      </a:extLst>
                    </a:blip>
                    <a:stretch>
                      <a:fillRect/>
                    </a:stretch>
                  </pic:blipFill>
                  <pic:spPr>
                    <a:xfrm>
                      <a:off x="0" y="0"/>
                      <a:ext cx="5742661" cy="2656707"/>
                    </a:xfrm>
                    <a:prstGeom prst="rect">
                      <a:avLst/>
                    </a:prstGeom>
                  </pic:spPr>
                </pic:pic>
              </a:graphicData>
            </a:graphic>
          </wp:inline>
        </w:drawing>
      </w:r>
    </w:p>
    <w:p w14:paraId="7A10C34F" w14:textId="552B740F" w:rsidR="00FC1456" w:rsidRPr="0096649D" w:rsidRDefault="00D378EA" w:rsidP="005A4D6C">
      <w:pPr>
        <w:pStyle w:val="Sous-titre"/>
      </w:pPr>
      <w:bookmarkStart w:id="93" w:name="_Toc119855733"/>
      <w:r>
        <w:t xml:space="preserve">Figure </w:t>
      </w:r>
      <w:r>
        <w:rPr>
          <w:color w:val="000000"/>
        </w:rPr>
        <w:t>:</w:t>
      </w:r>
      <w:r w:rsidR="00FC1456" w:rsidRPr="0031347F">
        <w:rPr>
          <w:color w:val="000000"/>
        </w:rPr>
        <w:t xml:space="preserve"> </w:t>
      </w:r>
      <w:r w:rsidR="00FC1456" w:rsidRPr="0031347F">
        <w:t>Courbe de sondage SG1</w:t>
      </w:r>
      <w:bookmarkEnd w:id="93"/>
      <w:r w:rsidR="00991333">
        <w:t xml:space="preserve"> </w:t>
      </w:r>
      <w:r w:rsidR="00781264">
        <w:t>TCHABAL BA</w:t>
      </w:r>
      <w:r w:rsidR="00B96769">
        <w:t>O</w:t>
      </w:r>
      <w:r w:rsidR="00781264">
        <w:t>RO</w:t>
      </w:r>
      <w:r w:rsidR="00B96769">
        <w:t>U</w:t>
      </w:r>
    </w:p>
    <w:p w14:paraId="7021A25C" w14:textId="55822EB6" w:rsidR="00FC1456" w:rsidRDefault="00FC1456" w:rsidP="007172A6">
      <w:pPr>
        <w:pStyle w:val="GT4"/>
      </w:pPr>
      <w:bookmarkStart w:id="94" w:name="_Toc119893220"/>
      <w:r w:rsidRPr="0031347F">
        <w:t>III.1.6.2</w:t>
      </w:r>
      <w:r>
        <w:t>.</w:t>
      </w:r>
      <w:r w:rsidRPr="0031347F">
        <w:t xml:space="preserve"> Interprétation </w:t>
      </w:r>
      <w:bookmarkEnd w:id="94"/>
      <w:r w:rsidR="00781264">
        <w:t>TCHABAL BAORO</w:t>
      </w:r>
      <w:r w:rsidR="00B96769">
        <w:t>U</w:t>
      </w:r>
    </w:p>
    <w:p w14:paraId="22691310" w14:textId="113E89A5" w:rsidR="00DF0DC3" w:rsidRPr="002E6C8A" w:rsidRDefault="00DF0DC3" w:rsidP="007172A6">
      <w:pPr>
        <w:pStyle w:val="GT4"/>
        <w:rPr>
          <w:b w:val="0"/>
          <w:bCs w:val="0"/>
        </w:rPr>
      </w:pPr>
      <w:r w:rsidRPr="002E6C8A">
        <w:rPr>
          <w:b w:val="0"/>
          <w:bCs w:val="0"/>
          <w:w w:val="101"/>
        </w:rPr>
        <w:t>L’interprétation</w:t>
      </w:r>
      <w:r w:rsidRPr="002E6C8A">
        <w:rPr>
          <w:b w:val="0"/>
          <w:bCs w:val="0"/>
          <w:spacing w:val="-17"/>
          <w:w w:val="101"/>
        </w:rPr>
        <w:t xml:space="preserve"> </w:t>
      </w:r>
      <w:r w:rsidRPr="002E6C8A">
        <w:rPr>
          <w:b w:val="0"/>
          <w:bCs w:val="0"/>
          <w:w w:val="101"/>
        </w:rPr>
        <w:t>des</w:t>
      </w:r>
      <w:r w:rsidRPr="002E6C8A">
        <w:rPr>
          <w:b w:val="0"/>
          <w:bCs w:val="0"/>
          <w:spacing w:val="-18"/>
          <w:w w:val="101"/>
        </w:rPr>
        <w:t xml:space="preserve"> </w:t>
      </w:r>
      <w:r w:rsidRPr="002E6C8A">
        <w:rPr>
          <w:b w:val="0"/>
          <w:bCs w:val="0"/>
          <w:w w:val="101"/>
        </w:rPr>
        <w:t>données</w:t>
      </w:r>
      <w:r w:rsidRPr="002E6C8A">
        <w:rPr>
          <w:b w:val="0"/>
          <w:bCs w:val="0"/>
          <w:spacing w:val="-18"/>
          <w:w w:val="101"/>
        </w:rPr>
        <w:t xml:space="preserve"> </w:t>
      </w:r>
      <w:r w:rsidRPr="002E6C8A">
        <w:rPr>
          <w:b w:val="0"/>
          <w:bCs w:val="0"/>
          <w:w w:val="101"/>
        </w:rPr>
        <w:t>de</w:t>
      </w:r>
      <w:r w:rsidRPr="002E6C8A">
        <w:rPr>
          <w:b w:val="0"/>
          <w:bCs w:val="0"/>
          <w:spacing w:val="-17"/>
          <w:w w:val="101"/>
        </w:rPr>
        <w:t xml:space="preserve"> </w:t>
      </w:r>
      <w:r w:rsidRPr="002E6C8A">
        <w:rPr>
          <w:b w:val="0"/>
          <w:bCs w:val="0"/>
          <w:w w:val="101"/>
        </w:rPr>
        <w:t>la</w:t>
      </w:r>
      <w:r w:rsidRPr="002E6C8A">
        <w:rPr>
          <w:b w:val="0"/>
          <w:bCs w:val="0"/>
          <w:spacing w:val="-17"/>
          <w:w w:val="101"/>
        </w:rPr>
        <w:t xml:space="preserve"> </w:t>
      </w:r>
      <w:r w:rsidRPr="002E6C8A">
        <w:rPr>
          <w:b w:val="0"/>
          <w:bCs w:val="0"/>
          <w:w w:val="101"/>
        </w:rPr>
        <w:t>courbe</w:t>
      </w:r>
      <w:r w:rsidRPr="002E6C8A">
        <w:rPr>
          <w:b w:val="0"/>
          <w:bCs w:val="0"/>
          <w:spacing w:val="-17"/>
          <w:w w:val="101"/>
        </w:rPr>
        <w:t xml:space="preserve"> </w:t>
      </w:r>
      <w:r w:rsidRPr="002E6C8A">
        <w:rPr>
          <w:b w:val="0"/>
          <w:bCs w:val="0"/>
          <w:w w:val="101"/>
        </w:rPr>
        <w:t>de</w:t>
      </w:r>
      <w:r w:rsidRPr="002E6C8A">
        <w:rPr>
          <w:b w:val="0"/>
          <w:bCs w:val="0"/>
          <w:spacing w:val="-17"/>
          <w:w w:val="101"/>
        </w:rPr>
        <w:t xml:space="preserve"> </w:t>
      </w:r>
      <w:r w:rsidRPr="002E6C8A">
        <w:rPr>
          <w:b w:val="0"/>
          <w:bCs w:val="0"/>
          <w:w w:val="101"/>
        </w:rPr>
        <w:t>sondage</w:t>
      </w:r>
      <w:r w:rsidRPr="002E6C8A">
        <w:rPr>
          <w:b w:val="0"/>
          <w:bCs w:val="0"/>
          <w:spacing w:val="-1"/>
          <w:w w:val="101"/>
        </w:rPr>
        <w:t xml:space="preserve"> </w:t>
      </w:r>
      <w:r w:rsidRPr="002E6C8A">
        <w:rPr>
          <w:b w:val="0"/>
          <w:bCs w:val="0"/>
          <w:w w:val="101"/>
        </w:rPr>
        <w:t>révèlent la présence de trois couches de terrains. La géologie de cette zone nous montre la présence d’une faible altération de roche ou de fracturation, nous renseignant sur une forte résistivité (150000 ohms .m) indiquant la zone socle (granite ou basalte), puis nous avons une chutte de résistivité (</w:t>
      </w:r>
      <w:r w:rsidRPr="002E6C8A">
        <w:rPr>
          <w:b w:val="0"/>
          <w:bCs w:val="0"/>
          <w:w w:val="101"/>
        </w:rPr>
        <w:t>2430</w:t>
      </w:r>
      <w:r w:rsidRPr="002E6C8A">
        <w:rPr>
          <w:b w:val="0"/>
          <w:bCs w:val="0"/>
          <w:w w:val="101"/>
        </w:rPr>
        <w:t>ohms .m) qui nous renseigne sur le sable grossier. La zone propice d’implantation de forage est celle procédant une faible résistivité (</w:t>
      </w:r>
      <w:r w:rsidRPr="002E6C8A">
        <w:rPr>
          <w:b w:val="0"/>
          <w:bCs w:val="0"/>
          <w:w w:val="101"/>
        </w:rPr>
        <w:t>59</w:t>
      </w:r>
      <w:r w:rsidR="00241A35" w:rsidRPr="002E6C8A">
        <w:rPr>
          <w:b w:val="0"/>
          <w:bCs w:val="0"/>
          <w:w w:val="101"/>
        </w:rPr>
        <w:t xml:space="preserve"> </w:t>
      </w:r>
      <w:r w:rsidR="00BE763F" w:rsidRPr="002E6C8A">
        <w:rPr>
          <w:b w:val="0"/>
          <w:bCs w:val="0"/>
          <w:w w:val="101"/>
        </w:rPr>
        <w:t>ohm.m</w:t>
      </w:r>
      <w:r w:rsidRPr="002E6C8A">
        <w:rPr>
          <w:b w:val="0"/>
          <w:bCs w:val="0"/>
          <w:w w:val="101"/>
        </w:rPr>
        <w:t>).</w:t>
      </w:r>
    </w:p>
    <w:p w14:paraId="13A4554C" w14:textId="77777777" w:rsidR="00DF0DC3" w:rsidRPr="002E6C8A" w:rsidRDefault="00DF0DC3" w:rsidP="007172A6">
      <w:pPr>
        <w:pStyle w:val="GT4"/>
        <w:rPr>
          <w:b w:val="0"/>
          <w:bCs w:val="0"/>
        </w:rPr>
      </w:pPr>
    </w:p>
    <w:p w14:paraId="460EAA55" w14:textId="5EA8A87C" w:rsidR="00D76D66" w:rsidRPr="007020AE" w:rsidRDefault="00D76D66" w:rsidP="007172A6">
      <w:pPr>
        <w:pStyle w:val="GT2"/>
      </w:pPr>
      <w:bookmarkStart w:id="95" w:name="_Toc119893221"/>
      <w:r w:rsidRPr="0031347F">
        <w:t>III.2</w:t>
      </w:r>
      <w:r>
        <w:t>.</w:t>
      </w:r>
      <w:r w:rsidRPr="0031347F">
        <w:t xml:space="preserve"> </w:t>
      </w:r>
      <w:r w:rsidR="00EF4021">
        <w:t>NATURE ET STRUCTURE GEOLOGIQUE</w:t>
      </w:r>
      <w:bookmarkEnd w:id="95"/>
    </w:p>
    <w:p w14:paraId="1E728DD2" w14:textId="25FA512C" w:rsidR="0043357E" w:rsidRDefault="00D76D66" w:rsidP="0043357E">
      <w:pPr>
        <w:spacing w:after="0"/>
        <w:ind w:firstLine="708"/>
        <w:rPr>
          <w:rFonts w:cs="Times New Roman"/>
          <w:szCs w:val="24"/>
        </w:rPr>
      </w:pPr>
      <w:r w:rsidRPr="0031347F">
        <w:rPr>
          <w:rFonts w:cs="Times New Roman"/>
          <w:szCs w:val="24"/>
        </w:rPr>
        <w:t xml:space="preserve">Au vu des travaux effectués dans ce </w:t>
      </w:r>
      <w:r w:rsidR="00A27430">
        <w:rPr>
          <w:rFonts w:cs="Times New Roman"/>
          <w:szCs w:val="24"/>
        </w:rPr>
        <w:t>Arrondissement</w:t>
      </w:r>
      <w:r w:rsidRPr="0031347F">
        <w:rPr>
          <w:rFonts w:cs="Times New Roman"/>
          <w:szCs w:val="24"/>
        </w:rPr>
        <w:t xml:space="preserve"> nous avons dressé les logs lithologiques de chaque forage effectué.</w:t>
      </w:r>
    </w:p>
    <w:p w14:paraId="30EA6304" w14:textId="5FDC0C91" w:rsidR="00361E89" w:rsidRDefault="00361E89" w:rsidP="0043357E">
      <w:pPr>
        <w:spacing w:after="0"/>
        <w:ind w:firstLine="708"/>
        <w:rPr>
          <w:rFonts w:cs="Times New Roman"/>
          <w:szCs w:val="24"/>
        </w:rPr>
      </w:pPr>
    </w:p>
    <w:p w14:paraId="7AEB569C" w14:textId="77777777" w:rsidR="00083CF0" w:rsidRDefault="00083CF0" w:rsidP="0043357E">
      <w:pPr>
        <w:spacing w:after="0"/>
        <w:ind w:firstLine="708"/>
        <w:rPr>
          <w:rFonts w:cs="Times New Roman"/>
          <w:szCs w:val="24"/>
        </w:rPr>
      </w:pPr>
    </w:p>
    <w:p w14:paraId="49CCEA5E" w14:textId="77777777" w:rsidR="00083CF0" w:rsidRDefault="00083CF0" w:rsidP="0043357E">
      <w:pPr>
        <w:spacing w:after="0"/>
        <w:ind w:firstLine="708"/>
        <w:rPr>
          <w:rFonts w:cs="Times New Roman"/>
          <w:szCs w:val="24"/>
        </w:rPr>
      </w:pPr>
    </w:p>
    <w:p w14:paraId="46D5C928" w14:textId="77777777" w:rsidR="00083CF0" w:rsidRDefault="00083CF0" w:rsidP="0043357E">
      <w:pPr>
        <w:spacing w:after="0"/>
        <w:ind w:firstLine="708"/>
        <w:rPr>
          <w:rFonts w:cs="Times New Roman"/>
          <w:szCs w:val="24"/>
        </w:rPr>
      </w:pPr>
    </w:p>
    <w:p w14:paraId="2699BED1" w14:textId="77777777" w:rsidR="00083CF0" w:rsidRDefault="00083CF0" w:rsidP="0043357E">
      <w:pPr>
        <w:spacing w:after="0"/>
        <w:ind w:firstLine="708"/>
        <w:rPr>
          <w:rFonts w:cs="Times New Roman"/>
          <w:szCs w:val="24"/>
        </w:rPr>
      </w:pPr>
    </w:p>
    <w:p w14:paraId="16B44A7F" w14:textId="77777777" w:rsidR="00083CF0" w:rsidRDefault="00083CF0" w:rsidP="0043357E">
      <w:pPr>
        <w:spacing w:after="0"/>
        <w:ind w:firstLine="708"/>
        <w:rPr>
          <w:rFonts w:cs="Times New Roman"/>
          <w:szCs w:val="24"/>
        </w:rPr>
      </w:pPr>
    </w:p>
    <w:p w14:paraId="4FE81E58" w14:textId="77777777" w:rsidR="00083CF0" w:rsidRDefault="00083CF0" w:rsidP="0043357E">
      <w:pPr>
        <w:spacing w:after="0"/>
        <w:ind w:firstLine="708"/>
        <w:rPr>
          <w:rFonts w:cs="Times New Roman"/>
          <w:szCs w:val="24"/>
        </w:rPr>
      </w:pPr>
    </w:p>
    <w:p w14:paraId="4F7C1CF0" w14:textId="77777777" w:rsidR="00083CF0" w:rsidRDefault="00083CF0" w:rsidP="0043357E">
      <w:pPr>
        <w:spacing w:after="0"/>
        <w:ind w:firstLine="708"/>
        <w:rPr>
          <w:rFonts w:cs="Times New Roman"/>
          <w:szCs w:val="24"/>
        </w:rPr>
      </w:pPr>
    </w:p>
    <w:p w14:paraId="25BEA3A7" w14:textId="3A9DCBB2" w:rsidR="00083CF0" w:rsidRDefault="003F20BA" w:rsidP="00935940">
      <w:pPr>
        <w:spacing w:after="0"/>
        <w:ind w:firstLine="708"/>
        <w:rPr>
          <w:rFonts w:cs="Times New Roman"/>
          <w:szCs w:val="24"/>
        </w:rPr>
      </w:pPr>
      <w:r>
        <w:rPr>
          <w:noProof/>
        </w:rPr>
        <w:lastRenderedPageBreak/>
        <w:drawing>
          <wp:inline distT="0" distB="0" distL="0" distR="0" wp14:anchorId="045A24EE" wp14:editId="56E09FBF">
            <wp:extent cx="4215985" cy="6206067"/>
            <wp:effectExtent l="0" t="0" r="0" b="4445"/>
            <wp:docPr id="89556217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5562178" name=""/>
                    <pic:cNvPicPr/>
                  </pic:nvPicPr>
                  <pic:blipFill>
                    <a:blip r:embed="rId47"/>
                    <a:stretch>
                      <a:fillRect/>
                    </a:stretch>
                  </pic:blipFill>
                  <pic:spPr>
                    <a:xfrm>
                      <a:off x="0" y="0"/>
                      <a:ext cx="4253254" cy="6260928"/>
                    </a:xfrm>
                    <a:prstGeom prst="rect">
                      <a:avLst/>
                    </a:prstGeom>
                  </pic:spPr>
                </pic:pic>
              </a:graphicData>
            </a:graphic>
          </wp:inline>
        </w:drawing>
      </w:r>
    </w:p>
    <w:p w14:paraId="6634F0A1" w14:textId="3602972A" w:rsidR="00361E89" w:rsidRPr="00BD3506" w:rsidRDefault="00361E89" w:rsidP="00FC1456">
      <w:pPr>
        <w:rPr>
          <w:sz w:val="4"/>
        </w:rPr>
      </w:pPr>
    </w:p>
    <w:p w14:paraId="1C6DEFEA" w14:textId="7F1051BD" w:rsidR="00BD3506" w:rsidRDefault="00BD3506" w:rsidP="005A4D6C">
      <w:pPr>
        <w:pStyle w:val="Sous-titre"/>
      </w:pPr>
      <w:bookmarkStart w:id="96" w:name="_Toc119855734"/>
      <w:r>
        <w:t xml:space="preserve">Figure : </w:t>
      </w:r>
      <w:r w:rsidRPr="0031347F">
        <w:t xml:space="preserve">Coupe technique et lithologique du puits foré à </w:t>
      </w:r>
      <w:bookmarkEnd w:id="96"/>
      <w:r w:rsidR="000D43EF">
        <w:t>DANG</w:t>
      </w:r>
    </w:p>
    <w:p w14:paraId="27609467" w14:textId="61B2A21F" w:rsidR="00545606" w:rsidRDefault="00545606" w:rsidP="00785A32">
      <w:pPr>
        <w:tabs>
          <w:tab w:val="left" w:pos="1205"/>
        </w:tabs>
        <w:ind w:firstLine="709"/>
        <w:rPr>
          <w:rFonts w:cs="Times New Roman"/>
          <w:szCs w:val="24"/>
        </w:rPr>
      </w:pPr>
      <w:r w:rsidRPr="0031347F">
        <w:rPr>
          <w:rFonts w:cs="Times New Roman"/>
          <w:szCs w:val="24"/>
        </w:rPr>
        <w:t>Nous remarquons ici que la subsurface est essentiellement détritique</w:t>
      </w:r>
      <w:r w:rsidR="005B29CE">
        <w:rPr>
          <w:rFonts w:cs="Times New Roman"/>
          <w:szCs w:val="24"/>
        </w:rPr>
        <w:t xml:space="preserve"> jusqu’à une profondeur de </w:t>
      </w:r>
      <w:r w:rsidR="00F36061">
        <w:rPr>
          <w:rFonts w:cs="Times New Roman"/>
          <w:szCs w:val="24"/>
        </w:rPr>
        <w:t>2</w:t>
      </w:r>
      <w:r w:rsidR="004657A9">
        <w:rPr>
          <w:rFonts w:cs="Times New Roman"/>
          <w:szCs w:val="24"/>
        </w:rPr>
        <w:t>3</w:t>
      </w:r>
      <w:r w:rsidR="005B29CE">
        <w:rPr>
          <w:rFonts w:cs="Times New Roman"/>
          <w:szCs w:val="24"/>
        </w:rPr>
        <w:t xml:space="preserve"> </w:t>
      </w:r>
      <w:r w:rsidR="00F36061">
        <w:rPr>
          <w:rFonts w:cs="Times New Roman"/>
          <w:szCs w:val="24"/>
        </w:rPr>
        <w:t>mètres,</w:t>
      </w:r>
      <w:r w:rsidR="005B29CE">
        <w:rPr>
          <w:rFonts w:cs="Times New Roman"/>
          <w:szCs w:val="24"/>
        </w:rPr>
        <w:t xml:space="preserve"> et nous observons un socle granitique </w:t>
      </w:r>
      <w:r w:rsidR="00F36061">
        <w:rPr>
          <w:rFonts w:cs="Times New Roman"/>
          <w:szCs w:val="24"/>
        </w:rPr>
        <w:t>sain.</w:t>
      </w:r>
      <w:r w:rsidR="005B29CE">
        <w:rPr>
          <w:rFonts w:cs="Times New Roman"/>
          <w:szCs w:val="24"/>
        </w:rPr>
        <w:t xml:space="preserve"> La géologie de la zone présente une forte altération des </w:t>
      </w:r>
      <w:r w:rsidR="00AC4FD4">
        <w:rPr>
          <w:rFonts w:cs="Times New Roman"/>
          <w:szCs w:val="24"/>
        </w:rPr>
        <w:t>roches.</w:t>
      </w:r>
      <w:r w:rsidR="00F36061">
        <w:rPr>
          <w:rFonts w:cs="Times New Roman"/>
          <w:szCs w:val="24"/>
        </w:rPr>
        <w:t xml:space="preserve"> </w:t>
      </w:r>
      <w:r w:rsidR="003F3A04">
        <w:rPr>
          <w:rFonts w:cs="Times New Roman"/>
          <w:szCs w:val="24"/>
        </w:rPr>
        <w:t>Ce</w:t>
      </w:r>
      <w:r w:rsidR="00F36061">
        <w:rPr>
          <w:rFonts w:cs="Times New Roman"/>
          <w:szCs w:val="24"/>
        </w:rPr>
        <w:t xml:space="preserve"> forage </w:t>
      </w:r>
      <w:r w:rsidR="00757714">
        <w:rPr>
          <w:rFonts w:cs="Times New Roman"/>
          <w:szCs w:val="24"/>
        </w:rPr>
        <w:t>présente</w:t>
      </w:r>
      <w:r w:rsidR="00F36061">
        <w:rPr>
          <w:rFonts w:cs="Times New Roman"/>
          <w:szCs w:val="24"/>
        </w:rPr>
        <w:t xml:space="preserve"> des venues </w:t>
      </w:r>
      <w:r w:rsidR="00AC4FD4">
        <w:rPr>
          <w:rFonts w:cs="Times New Roman"/>
          <w:szCs w:val="24"/>
        </w:rPr>
        <w:t>d’eau</w:t>
      </w:r>
      <w:r w:rsidR="00F36061">
        <w:rPr>
          <w:rFonts w:cs="Times New Roman"/>
          <w:szCs w:val="24"/>
        </w:rPr>
        <w:t xml:space="preserve"> </w:t>
      </w:r>
      <w:r w:rsidR="00AC4FD4">
        <w:rPr>
          <w:rFonts w:cs="Times New Roman"/>
          <w:szCs w:val="24"/>
        </w:rPr>
        <w:t>a</w:t>
      </w:r>
      <w:r w:rsidR="00F36061">
        <w:rPr>
          <w:rFonts w:cs="Times New Roman"/>
          <w:szCs w:val="24"/>
        </w:rPr>
        <w:t xml:space="preserve">ux profondeurs </w:t>
      </w:r>
      <w:r w:rsidR="003F3A04">
        <w:rPr>
          <w:rFonts w:cs="Times New Roman"/>
          <w:szCs w:val="24"/>
        </w:rPr>
        <w:t>de 1</w:t>
      </w:r>
      <w:r w:rsidR="004657A9">
        <w:rPr>
          <w:rFonts w:cs="Times New Roman"/>
          <w:szCs w:val="24"/>
        </w:rPr>
        <w:t>2</w:t>
      </w:r>
      <w:r w:rsidR="00670355">
        <w:rPr>
          <w:rFonts w:cs="Times New Roman"/>
          <w:szCs w:val="24"/>
        </w:rPr>
        <w:t xml:space="preserve"> </w:t>
      </w:r>
      <w:r w:rsidR="00C74201">
        <w:rPr>
          <w:rFonts w:cs="Times New Roman"/>
          <w:szCs w:val="24"/>
        </w:rPr>
        <w:t>mètres pour</w:t>
      </w:r>
      <w:r w:rsidR="00670355">
        <w:rPr>
          <w:rFonts w:cs="Times New Roman"/>
          <w:szCs w:val="24"/>
        </w:rPr>
        <w:t xml:space="preserve"> un débit de 1m3 /</w:t>
      </w:r>
      <w:r w:rsidR="004F4887">
        <w:rPr>
          <w:rFonts w:cs="Times New Roman"/>
          <w:szCs w:val="24"/>
        </w:rPr>
        <w:t>h,</w:t>
      </w:r>
      <w:r w:rsidR="00670355">
        <w:rPr>
          <w:rFonts w:cs="Times New Roman"/>
          <w:szCs w:val="24"/>
        </w:rPr>
        <w:t xml:space="preserve"> 18m pour un débit de 1.30 </w:t>
      </w:r>
      <w:r w:rsidR="004F4887">
        <w:rPr>
          <w:rFonts w:cs="Times New Roman"/>
          <w:szCs w:val="24"/>
        </w:rPr>
        <w:t>1m3 /h</w:t>
      </w:r>
      <w:r w:rsidR="00670355">
        <w:rPr>
          <w:rFonts w:cs="Times New Roman"/>
          <w:szCs w:val="24"/>
        </w:rPr>
        <w:t>,</w:t>
      </w:r>
      <w:r w:rsidR="00AC4FD4">
        <w:rPr>
          <w:rFonts w:cs="Times New Roman"/>
          <w:szCs w:val="24"/>
        </w:rPr>
        <w:t>3</w:t>
      </w:r>
      <w:r w:rsidR="00670355">
        <w:rPr>
          <w:rFonts w:cs="Times New Roman"/>
          <w:szCs w:val="24"/>
        </w:rPr>
        <w:t>6</w:t>
      </w:r>
      <w:r w:rsidR="00AC4FD4">
        <w:rPr>
          <w:rFonts w:cs="Times New Roman"/>
          <w:szCs w:val="24"/>
        </w:rPr>
        <w:t xml:space="preserve"> mètres pour un débit de 2 m3/h.</w:t>
      </w:r>
    </w:p>
    <w:p w14:paraId="7EF50D0F" w14:textId="67AB8FAE" w:rsidR="000C5A62" w:rsidRDefault="000C5A62" w:rsidP="00785A32">
      <w:pPr>
        <w:tabs>
          <w:tab w:val="left" w:pos="1205"/>
        </w:tabs>
        <w:ind w:firstLine="709"/>
        <w:rPr>
          <w:rFonts w:cs="Times New Roman"/>
          <w:szCs w:val="24"/>
        </w:rPr>
      </w:pPr>
    </w:p>
    <w:p w14:paraId="19BF7DC3" w14:textId="28BE5085" w:rsidR="00545606" w:rsidRDefault="00545606" w:rsidP="00991333">
      <w:pPr>
        <w:tabs>
          <w:tab w:val="left" w:pos="1205"/>
        </w:tabs>
        <w:ind w:firstLine="709"/>
        <w:rPr>
          <w:rFonts w:cs="Times New Roman"/>
          <w:szCs w:val="24"/>
        </w:rPr>
      </w:pPr>
    </w:p>
    <w:p w14:paraId="0D719B0C" w14:textId="77777777" w:rsidR="00C140E0" w:rsidRDefault="00C140E0" w:rsidP="00991333">
      <w:pPr>
        <w:tabs>
          <w:tab w:val="left" w:pos="1205"/>
        </w:tabs>
        <w:ind w:firstLine="709"/>
        <w:rPr>
          <w:rFonts w:cs="Times New Roman"/>
          <w:szCs w:val="24"/>
        </w:rPr>
      </w:pPr>
    </w:p>
    <w:p w14:paraId="0A7F8AA4" w14:textId="529C50AB" w:rsidR="00545606" w:rsidRPr="00935940" w:rsidRDefault="00C140E0" w:rsidP="00935940">
      <w:pPr>
        <w:tabs>
          <w:tab w:val="left" w:pos="1205"/>
        </w:tabs>
        <w:rPr>
          <w:rFonts w:cs="Times New Roman"/>
          <w:szCs w:val="24"/>
        </w:rPr>
      </w:pPr>
      <w:r>
        <w:rPr>
          <w:noProof/>
        </w:rPr>
        <w:drawing>
          <wp:inline distT="0" distB="0" distL="0" distR="0" wp14:anchorId="09C0BDFF" wp14:editId="276B62A9">
            <wp:extent cx="4716145" cy="6256866"/>
            <wp:effectExtent l="0" t="0" r="8255" b="0"/>
            <wp:docPr id="97396255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3962557" name=""/>
                    <pic:cNvPicPr/>
                  </pic:nvPicPr>
                  <pic:blipFill>
                    <a:blip r:embed="rId48"/>
                    <a:stretch>
                      <a:fillRect/>
                    </a:stretch>
                  </pic:blipFill>
                  <pic:spPr>
                    <a:xfrm>
                      <a:off x="0" y="0"/>
                      <a:ext cx="4765065" cy="6321768"/>
                    </a:xfrm>
                    <a:prstGeom prst="rect">
                      <a:avLst/>
                    </a:prstGeom>
                  </pic:spPr>
                </pic:pic>
              </a:graphicData>
            </a:graphic>
          </wp:inline>
        </w:drawing>
      </w:r>
    </w:p>
    <w:p w14:paraId="0A7E86D9" w14:textId="301CCE40" w:rsidR="006D7299" w:rsidRPr="006D7299" w:rsidRDefault="00C13975" w:rsidP="005A4D6C">
      <w:pPr>
        <w:pStyle w:val="Sous-titre"/>
      </w:pPr>
      <w:bookmarkStart w:id="97" w:name="_Toc119855735"/>
      <w:r>
        <w:t xml:space="preserve">Figure : </w:t>
      </w:r>
      <w:r w:rsidRPr="0031347F">
        <w:t xml:space="preserve">Coupe technique et lithologique du puits foré à </w:t>
      </w:r>
      <w:bookmarkEnd w:id="97"/>
      <w:r w:rsidR="00CB2ED3">
        <w:t>M</w:t>
      </w:r>
      <w:r w:rsidR="00991333">
        <w:t>alodje</w:t>
      </w:r>
      <w:r w:rsidR="00757714">
        <w:t>b</w:t>
      </w:r>
      <w:r w:rsidR="00991333">
        <w:t>ou</w:t>
      </w:r>
    </w:p>
    <w:p w14:paraId="5043A012" w14:textId="3447A49D" w:rsidR="006D7299" w:rsidRDefault="006D7299" w:rsidP="006D7299">
      <w:pPr>
        <w:tabs>
          <w:tab w:val="left" w:pos="1205"/>
        </w:tabs>
        <w:ind w:firstLine="709"/>
        <w:rPr>
          <w:rFonts w:cs="Times New Roman"/>
          <w:szCs w:val="24"/>
        </w:rPr>
      </w:pPr>
      <w:r w:rsidRPr="0031347F">
        <w:rPr>
          <w:rFonts w:cs="Times New Roman"/>
          <w:szCs w:val="24"/>
        </w:rPr>
        <w:t>Nous remarquons ici que la subsurface est essentiellement détritique</w:t>
      </w:r>
      <w:r>
        <w:rPr>
          <w:rFonts w:cs="Times New Roman"/>
          <w:szCs w:val="24"/>
        </w:rPr>
        <w:t> jusqu’à une profondeur de 2</w:t>
      </w:r>
      <w:r w:rsidR="007D0553">
        <w:rPr>
          <w:rFonts w:cs="Times New Roman"/>
          <w:szCs w:val="24"/>
        </w:rPr>
        <w:t>2</w:t>
      </w:r>
      <w:r>
        <w:rPr>
          <w:rFonts w:cs="Times New Roman"/>
          <w:szCs w:val="24"/>
        </w:rPr>
        <w:t xml:space="preserve"> mètres, et nous observons un socle granitique sain. La géologie de la zone présente une forte altération des roches. </w:t>
      </w:r>
      <w:r w:rsidR="00D84962">
        <w:rPr>
          <w:rFonts w:cs="Times New Roman"/>
          <w:szCs w:val="24"/>
        </w:rPr>
        <w:t>Ce</w:t>
      </w:r>
      <w:r>
        <w:rPr>
          <w:rFonts w:cs="Times New Roman"/>
          <w:szCs w:val="24"/>
        </w:rPr>
        <w:t xml:space="preserve"> forage </w:t>
      </w:r>
      <w:r w:rsidR="00BC798B">
        <w:rPr>
          <w:rFonts w:cs="Times New Roman"/>
          <w:szCs w:val="24"/>
        </w:rPr>
        <w:t>présente</w:t>
      </w:r>
      <w:r>
        <w:rPr>
          <w:rFonts w:cs="Times New Roman"/>
          <w:szCs w:val="24"/>
        </w:rPr>
        <w:t xml:space="preserve"> des venues d’eau aux profondeurs </w:t>
      </w:r>
      <w:r w:rsidR="00563C89">
        <w:rPr>
          <w:rFonts w:cs="Times New Roman"/>
          <w:szCs w:val="24"/>
        </w:rPr>
        <w:t xml:space="preserve">de </w:t>
      </w:r>
      <w:r w:rsidR="007D0553">
        <w:rPr>
          <w:rFonts w:cs="Times New Roman"/>
          <w:szCs w:val="24"/>
        </w:rPr>
        <w:t>35</w:t>
      </w:r>
      <w:r w:rsidR="00563C89">
        <w:rPr>
          <w:rFonts w:cs="Times New Roman"/>
          <w:szCs w:val="24"/>
        </w:rPr>
        <w:t>metres pour</w:t>
      </w:r>
      <w:r>
        <w:rPr>
          <w:rFonts w:cs="Times New Roman"/>
          <w:szCs w:val="24"/>
        </w:rPr>
        <w:t xml:space="preserve"> un </w:t>
      </w:r>
      <w:r w:rsidR="00A003FB">
        <w:rPr>
          <w:rFonts w:cs="Times New Roman"/>
          <w:szCs w:val="24"/>
        </w:rPr>
        <w:t>débit</w:t>
      </w:r>
      <w:r>
        <w:rPr>
          <w:rFonts w:cs="Times New Roman"/>
          <w:szCs w:val="24"/>
        </w:rPr>
        <w:t xml:space="preserve"> </w:t>
      </w:r>
      <w:r w:rsidR="00563C89">
        <w:rPr>
          <w:rFonts w:cs="Times New Roman"/>
          <w:szCs w:val="24"/>
        </w:rPr>
        <w:t xml:space="preserve">de </w:t>
      </w:r>
      <w:r w:rsidR="007D0553">
        <w:rPr>
          <w:rFonts w:cs="Times New Roman"/>
          <w:szCs w:val="24"/>
        </w:rPr>
        <w:t xml:space="preserve">1.80 </w:t>
      </w:r>
      <w:r>
        <w:rPr>
          <w:rFonts w:cs="Times New Roman"/>
          <w:szCs w:val="24"/>
        </w:rPr>
        <w:t xml:space="preserve">m3/ </w:t>
      </w:r>
      <w:r w:rsidR="00563C89">
        <w:rPr>
          <w:rFonts w:cs="Times New Roman"/>
          <w:szCs w:val="24"/>
        </w:rPr>
        <w:t>h et</w:t>
      </w:r>
      <w:r>
        <w:rPr>
          <w:rFonts w:cs="Times New Roman"/>
          <w:szCs w:val="24"/>
        </w:rPr>
        <w:t xml:space="preserve"> </w:t>
      </w:r>
      <w:r w:rsidR="007D0553">
        <w:rPr>
          <w:rFonts w:cs="Times New Roman"/>
          <w:szCs w:val="24"/>
        </w:rPr>
        <w:t>4</w:t>
      </w:r>
      <w:r>
        <w:rPr>
          <w:rFonts w:cs="Times New Roman"/>
          <w:szCs w:val="24"/>
        </w:rPr>
        <w:t>8 mètres pour un débit de 2,</w:t>
      </w:r>
      <w:r w:rsidR="007D0553">
        <w:rPr>
          <w:rFonts w:cs="Times New Roman"/>
          <w:szCs w:val="24"/>
        </w:rPr>
        <w:t>7</w:t>
      </w:r>
      <w:r>
        <w:rPr>
          <w:rFonts w:cs="Times New Roman"/>
          <w:szCs w:val="24"/>
        </w:rPr>
        <w:t>5 m3/h.</w:t>
      </w:r>
    </w:p>
    <w:p w14:paraId="4DB88813" w14:textId="06E50C53" w:rsidR="00686BF0" w:rsidRDefault="00686BF0" w:rsidP="006464F0">
      <w:pPr>
        <w:tabs>
          <w:tab w:val="left" w:pos="2728"/>
        </w:tabs>
        <w:ind w:firstLine="709"/>
        <w:rPr>
          <w:rFonts w:cs="Times New Roman"/>
          <w:szCs w:val="24"/>
        </w:rPr>
      </w:pPr>
    </w:p>
    <w:p w14:paraId="70D35CDD" w14:textId="51CF8444" w:rsidR="00686BF0" w:rsidRPr="00935940" w:rsidRDefault="00893E2C" w:rsidP="00935940">
      <w:pPr>
        <w:tabs>
          <w:tab w:val="left" w:pos="2728"/>
        </w:tabs>
        <w:ind w:firstLine="709"/>
        <w:rPr>
          <w:rFonts w:cs="Times New Roman"/>
          <w:szCs w:val="24"/>
        </w:rPr>
      </w:pPr>
      <w:r>
        <w:rPr>
          <w:rFonts w:cs="Times New Roman"/>
          <w:szCs w:val="24"/>
        </w:rPr>
        <w:lastRenderedPageBreak/>
        <w:t xml:space="preserve"> </w:t>
      </w:r>
      <w:r>
        <w:rPr>
          <w:noProof/>
        </w:rPr>
        <w:drawing>
          <wp:inline distT="0" distB="0" distL="0" distR="0" wp14:anchorId="713BB30E" wp14:editId="5C86ED14">
            <wp:extent cx="4031615" cy="6815667"/>
            <wp:effectExtent l="0" t="0" r="6985" b="4445"/>
            <wp:docPr id="172874935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8749353" name=""/>
                    <pic:cNvPicPr/>
                  </pic:nvPicPr>
                  <pic:blipFill>
                    <a:blip r:embed="rId49"/>
                    <a:stretch>
                      <a:fillRect/>
                    </a:stretch>
                  </pic:blipFill>
                  <pic:spPr>
                    <a:xfrm>
                      <a:off x="0" y="0"/>
                      <a:ext cx="4073141" cy="6885868"/>
                    </a:xfrm>
                    <a:prstGeom prst="rect">
                      <a:avLst/>
                    </a:prstGeom>
                  </pic:spPr>
                </pic:pic>
              </a:graphicData>
            </a:graphic>
          </wp:inline>
        </w:drawing>
      </w:r>
    </w:p>
    <w:p w14:paraId="3F3317E3" w14:textId="12FAA854" w:rsidR="00C93A29" w:rsidRPr="00C93A29" w:rsidRDefault="00F2020F" w:rsidP="005A4D6C">
      <w:pPr>
        <w:pStyle w:val="Sous-titre"/>
      </w:pPr>
      <w:bookmarkStart w:id="98" w:name="_Toc119855736"/>
      <w:r>
        <w:t xml:space="preserve">Figure </w:t>
      </w:r>
      <w:r>
        <w:fldChar w:fldCharType="begin"/>
      </w:r>
      <w:r>
        <w:instrText xml:space="preserve"> SEQ Figure \* ARABIC </w:instrText>
      </w:r>
      <w:r>
        <w:fldChar w:fldCharType="separate"/>
      </w:r>
      <w:r w:rsidR="000F0E5C">
        <w:rPr>
          <w:noProof/>
        </w:rPr>
        <w:t>16</w:t>
      </w:r>
      <w:r>
        <w:rPr>
          <w:noProof/>
        </w:rPr>
        <w:fldChar w:fldCharType="end"/>
      </w:r>
      <w:r>
        <w:t xml:space="preserve"> </w:t>
      </w:r>
      <w:r w:rsidR="00686BF0" w:rsidRPr="0031347F">
        <w:t>: Coupe technique et lithologique du puits foré</w:t>
      </w:r>
      <w:bookmarkEnd w:id="98"/>
      <w:r w:rsidR="009B0EA5">
        <w:t xml:space="preserve"> Malo DORI</w:t>
      </w:r>
    </w:p>
    <w:p w14:paraId="6113FB2A" w14:textId="3F41F088" w:rsidR="006D7299" w:rsidRDefault="006D7299" w:rsidP="006D7299">
      <w:pPr>
        <w:tabs>
          <w:tab w:val="left" w:pos="1205"/>
        </w:tabs>
        <w:ind w:firstLine="709"/>
        <w:rPr>
          <w:rFonts w:cs="Times New Roman"/>
          <w:szCs w:val="24"/>
        </w:rPr>
      </w:pPr>
      <w:r w:rsidRPr="0031347F">
        <w:rPr>
          <w:rFonts w:cs="Times New Roman"/>
          <w:szCs w:val="24"/>
        </w:rPr>
        <w:t>Nous remarquons ici que la subsurface est essentiellement détritique</w:t>
      </w:r>
      <w:r>
        <w:rPr>
          <w:rFonts w:cs="Times New Roman"/>
          <w:szCs w:val="24"/>
        </w:rPr>
        <w:t> jusqu’à une profondeur de 2</w:t>
      </w:r>
      <w:r w:rsidR="00F706C4">
        <w:rPr>
          <w:rFonts w:cs="Times New Roman"/>
          <w:szCs w:val="24"/>
        </w:rPr>
        <w:t xml:space="preserve">0 </w:t>
      </w:r>
      <w:r>
        <w:rPr>
          <w:rFonts w:cs="Times New Roman"/>
          <w:szCs w:val="24"/>
        </w:rPr>
        <w:t xml:space="preserve">mètres, et nous observons un socle granitique sain. La géologie de la zone présente une forte altération des </w:t>
      </w:r>
      <w:r w:rsidR="009B0EA5">
        <w:rPr>
          <w:rFonts w:cs="Times New Roman"/>
          <w:szCs w:val="24"/>
        </w:rPr>
        <w:t xml:space="preserve">roches, avec </w:t>
      </w:r>
      <w:r w:rsidR="00F706C4">
        <w:rPr>
          <w:rFonts w:cs="Times New Roman"/>
          <w:szCs w:val="24"/>
        </w:rPr>
        <w:t>des</w:t>
      </w:r>
      <w:r w:rsidR="009B0EA5">
        <w:rPr>
          <w:rFonts w:cs="Times New Roman"/>
          <w:szCs w:val="24"/>
        </w:rPr>
        <w:t xml:space="preserve"> venue</w:t>
      </w:r>
      <w:r w:rsidR="00F706C4">
        <w:rPr>
          <w:rFonts w:cs="Times New Roman"/>
          <w:szCs w:val="24"/>
        </w:rPr>
        <w:t>s</w:t>
      </w:r>
      <w:r w:rsidR="009B0EA5">
        <w:rPr>
          <w:rFonts w:cs="Times New Roman"/>
          <w:szCs w:val="24"/>
        </w:rPr>
        <w:t xml:space="preserve"> d’eau </w:t>
      </w:r>
      <w:r w:rsidR="00F706C4">
        <w:rPr>
          <w:rFonts w:cs="Times New Roman"/>
          <w:szCs w:val="24"/>
        </w:rPr>
        <w:t>aux</w:t>
      </w:r>
      <w:r w:rsidR="009B0EA5">
        <w:rPr>
          <w:rFonts w:cs="Times New Roman"/>
          <w:szCs w:val="24"/>
        </w:rPr>
        <w:t xml:space="preserve"> profondeur</w:t>
      </w:r>
      <w:r w:rsidR="00F706C4">
        <w:rPr>
          <w:rFonts w:cs="Times New Roman"/>
          <w:szCs w:val="24"/>
        </w:rPr>
        <w:t>s</w:t>
      </w:r>
      <w:r w:rsidR="009B0EA5">
        <w:rPr>
          <w:rFonts w:cs="Times New Roman"/>
          <w:szCs w:val="24"/>
        </w:rPr>
        <w:t xml:space="preserve"> de </w:t>
      </w:r>
      <w:r w:rsidR="00F706C4">
        <w:rPr>
          <w:rFonts w:cs="Times New Roman"/>
          <w:szCs w:val="24"/>
        </w:rPr>
        <w:t>17</w:t>
      </w:r>
      <w:r w:rsidR="00AA5790">
        <w:rPr>
          <w:rFonts w:cs="Times New Roman"/>
          <w:szCs w:val="24"/>
        </w:rPr>
        <w:t xml:space="preserve"> m pour un débit de 1</w:t>
      </w:r>
      <w:r w:rsidR="009B0EA5">
        <w:rPr>
          <w:rFonts w:cs="Times New Roman"/>
          <w:szCs w:val="24"/>
        </w:rPr>
        <w:t>m</w:t>
      </w:r>
      <w:r w:rsidR="00F706C4">
        <w:rPr>
          <w:rFonts w:cs="Times New Roman"/>
          <w:szCs w:val="24"/>
        </w:rPr>
        <w:t>3/h et 36m pour un débit de 2m3 /h</w:t>
      </w:r>
      <w:r w:rsidR="00935940">
        <w:rPr>
          <w:rFonts w:cs="Times New Roman"/>
          <w:szCs w:val="24"/>
        </w:rPr>
        <w:t>.</w:t>
      </w:r>
    </w:p>
    <w:p w14:paraId="3ECA3777" w14:textId="77777777" w:rsidR="00AC3787" w:rsidRDefault="00AC3787" w:rsidP="005B52D2">
      <w:pPr>
        <w:tabs>
          <w:tab w:val="left" w:pos="5428"/>
        </w:tabs>
        <w:rPr>
          <w:rFonts w:cs="Times New Roman"/>
          <w:szCs w:val="24"/>
        </w:rPr>
      </w:pPr>
    </w:p>
    <w:p w14:paraId="22E2CDF9" w14:textId="77777777" w:rsidR="00AC3787" w:rsidRDefault="00AC3787" w:rsidP="00543A2C">
      <w:pPr>
        <w:tabs>
          <w:tab w:val="left" w:pos="5428"/>
        </w:tabs>
        <w:ind w:firstLine="709"/>
        <w:rPr>
          <w:rFonts w:cs="Times New Roman"/>
          <w:szCs w:val="24"/>
        </w:rPr>
      </w:pPr>
    </w:p>
    <w:p w14:paraId="4E6D96A7" w14:textId="2111FDDF" w:rsidR="00F2020F" w:rsidRPr="00935940" w:rsidRDefault="00AC3787" w:rsidP="00935940">
      <w:pPr>
        <w:tabs>
          <w:tab w:val="left" w:pos="5428"/>
        </w:tabs>
        <w:ind w:firstLine="709"/>
        <w:rPr>
          <w:rFonts w:cs="Times New Roman"/>
          <w:szCs w:val="24"/>
        </w:rPr>
      </w:pPr>
      <w:r>
        <w:rPr>
          <w:noProof/>
        </w:rPr>
        <w:t xml:space="preserve"> </w:t>
      </w:r>
      <w:r>
        <w:rPr>
          <w:noProof/>
        </w:rPr>
        <w:drawing>
          <wp:inline distT="0" distB="0" distL="0" distR="0" wp14:anchorId="08FFBEE9" wp14:editId="61567D6A">
            <wp:extent cx="4701312" cy="6815666"/>
            <wp:effectExtent l="0" t="0" r="4445" b="4445"/>
            <wp:docPr id="49717619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7176192" name=""/>
                    <pic:cNvPicPr/>
                  </pic:nvPicPr>
                  <pic:blipFill>
                    <a:blip r:embed="rId50"/>
                    <a:stretch>
                      <a:fillRect/>
                    </a:stretch>
                  </pic:blipFill>
                  <pic:spPr>
                    <a:xfrm>
                      <a:off x="0" y="0"/>
                      <a:ext cx="4744850" cy="6878784"/>
                    </a:xfrm>
                    <a:prstGeom prst="rect">
                      <a:avLst/>
                    </a:prstGeom>
                  </pic:spPr>
                </pic:pic>
              </a:graphicData>
            </a:graphic>
          </wp:inline>
        </w:drawing>
      </w:r>
    </w:p>
    <w:p w14:paraId="50FCF901" w14:textId="5C213A33" w:rsidR="0043357E" w:rsidRDefault="00F2020F" w:rsidP="005A4D6C">
      <w:pPr>
        <w:pStyle w:val="Sous-titre"/>
      </w:pPr>
      <w:bookmarkStart w:id="99" w:name="_Toc119855737"/>
      <w:r>
        <w:t xml:space="preserve">Figure  </w:t>
      </w:r>
      <w:r w:rsidRPr="0031347F">
        <w:t>: Coupe technique et lithologique du puits foré à</w:t>
      </w:r>
      <w:bookmarkEnd w:id="99"/>
      <w:r w:rsidR="004D03A6">
        <w:t xml:space="preserve"> </w:t>
      </w:r>
      <w:r w:rsidR="003B239F">
        <w:t>Mbidjoro</w:t>
      </w:r>
    </w:p>
    <w:p w14:paraId="38B56ECB" w14:textId="7F9A955B" w:rsidR="00236004" w:rsidRPr="00236004" w:rsidRDefault="00236004" w:rsidP="00236004">
      <w:r>
        <w:t xml:space="preserve">La géologie de la zone présente une faible altération, le complexe de de base est un socle de nature volcanique (basaltique) et le complexe hydrologique de la zone semblerait indiqué sur la réussite de </w:t>
      </w:r>
      <w:r w:rsidR="00971FB6">
        <w:t>forage.</w:t>
      </w:r>
      <w:r w:rsidR="005B401B">
        <w:t xml:space="preserve"> Ce forage présente des différents venues d’eaux aux profondeurs de 28m pour un débit de 1m3/h et une venues d’eau a une profondeur de 43m pour un débit de 2m3 /h</w:t>
      </w:r>
    </w:p>
    <w:p w14:paraId="205F1218" w14:textId="4F1C40DD" w:rsidR="00BB454E" w:rsidRDefault="009A65B4" w:rsidP="004778A0">
      <w:pPr>
        <w:tabs>
          <w:tab w:val="left" w:pos="8335"/>
        </w:tabs>
        <w:ind w:firstLine="720"/>
        <w:rPr>
          <w:rFonts w:cs="Times New Roman"/>
          <w:b/>
          <w:i/>
          <w:szCs w:val="24"/>
        </w:rPr>
      </w:pPr>
      <w:r w:rsidRPr="0031347F">
        <w:rPr>
          <w:rFonts w:cs="Times New Roman"/>
          <w:b/>
          <w:i/>
          <w:szCs w:val="24"/>
        </w:rPr>
        <w:lastRenderedPageBreak/>
        <w:t xml:space="preserve">   </w:t>
      </w:r>
    </w:p>
    <w:p w14:paraId="0A649E27" w14:textId="4A450D55" w:rsidR="00097A5E" w:rsidRPr="00935940" w:rsidRDefault="00BB454E" w:rsidP="00935940">
      <w:pPr>
        <w:tabs>
          <w:tab w:val="left" w:pos="8335"/>
        </w:tabs>
        <w:ind w:firstLine="720"/>
        <w:rPr>
          <w:rFonts w:cs="Times New Roman"/>
          <w:b/>
          <w:i/>
          <w:szCs w:val="24"/>
        </w:rPr>
      </w:pPr>
      <w:r>
        <w:rPr>
          <w:rFonts w:cs="Times New Roman"/>
          <w:b/>
          <w:i/>
          <w:szCs w:val="24"/>
        </w:rPr>
        <w:t xml:space="preserve"> </w:t>
      </w:r>
      <w:r>
        <w:rPr>
          <w:noProof/>
        </w:rPr>
        <w:drawing>
          <wp:inline distT="0" distB="0" distL="0" distR="0" wp14:anchorId="0AAF30A3" wp14:editId="3C4BF6B4">
            <wp:extent cx="5731337" cy="6576060"/>
            <wp:effectExtent l="0" t="0" r="3175" b="0"/>
            <wp:docPr id="139435441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4354418" name=""/>
                    <pic:cNvPicPr/>
                  </pic:nvPicPr>
                  <pic:blipFill>
                    <a:blip r:embed="rId51"/>
                    <a:stretch>
                      <a:fillRect/>
                    </a:stretch>
                  </pic:blipFill>
                  <pic:spPr>
                    <a:xfrm>
                      <a:off x="0" y="0"/>
                      <a:ext cx="5742201" cy="6588525"/>
                    </a:xfrm>
                    <a:prstGeom prst="rect">
                      <a:avLst/>
                    </a:prstGeom>
                  </pic:spPr>
                </pic:pic>
              </a:graphicData>
            </a:graphic>
          </wp:inline>
        </w:drawing>
      </w:r>
      <w:r w:rsidR="009A65B4" w:rsidRPr="0031347F">
        <w:rPr>
          <w:rFonts w:cs="Times New Roman"/>
          <w:b/>
          <w:i/>
          <w:szCs w:val="24"/>
        </w:rPr>
        <w:t xml:space="preserve">                                 </w:t>
      </w:r>
    </w:p>
    <w:p w14:paraId="707784EA" w14:textId="01C2A547" w:rsidR="007014E2" w:rsidRPr="00304B36" w:rsidRDefault="009A65B4" w:rsidP="005A4D6C">
      <w:pPr>
        <w:pStyle w:val="Sous-titre"/>
      </w:pPr>
      <w:r w:rsidRPr="00304B36">
        <w:t xml:space="preserve">  </w:t>
      </w:r>
      <w:bookmarkStart w:id="100" w:name="_Toc119855738"/>
      <w:r w:rsidR="00097A5E" w:rsidRPr="00304B36">
        <w:t xml:space="preserve">Figure  </w:t>
      </w:r>
      <w:r w:rsidRPr="00304B36">
        <w:t xml:space="preserve">: Coupe technique et lithologique du puits foré </w:t>
      </w:r>
      <w:bookmarkEnd w:id="100"/>
      <w:r w:rsidR="007F44E8" w:rsidRPr="00304B36">
        <w:t>MAIBORNO</w:t>
      </w:r>
      <w:r w:rsidRPr="00304B36">
        <w:t xml:space="preserve">  </w:t>
      </w:r>
    </w:p>
    <w:p w14:paraId="3AEFC739" w14:textId="7A080B7A" w:rsidR="00591568" w:rsidRDefault="007014E2" w:rsidP="00D90076">
      <w:pPr>
        <w:pStyle w:val="Sous-titre"/>
      </w:pPr>
      <w:r w:rsidRPr="00304B36">
        <w:t xml:space="preserve">La lithologie de ce forage nous montre que la formation </w:t>
      </w:r>
      <w:r w:rsidR="000C43DC" w:rsidRPr="00304B36">
        <w:t>géologique</w:t>
      </w:r>
      <w:r w:rsidRPr="00304B36">
        <w:t xml:space="preserve"> </w:t>
      </w:r>
      <w:r w:rsidR="000C43DC" w:rsidRPr="00304B36">
        <w:t>présente ici</w:t>
      </w:r>
      <w:r w:rsidRPr="00304B36">
        <w:t xml:space="preserve"> </w:t>
      </w:r>
      <w:r w:rsidR="000C43DC" w:rsidRPr="00304B36">
        <w:t>est beaucoup plus granitique avec une faible altération des roches</w:t>
      </w:r>
      <w:r w:rsidR="00FD35F4">
        <w:t xml:space="preserve"> </w:t>
      </w:r>
      <w:r w:rsidR="00AF744A">
        <w:t>détritiques</w:t>
      </w:r>
      <w:r w:rsidR="000C43DC" w:rsidRPr="00304B36">
        <w:t>, nous avons eu deux</w:t>
      </w:r>
      <w:r w:rsidR="00775CF8">
        <w:t xml:space="preserve"> </w:t>
      </w:r>
      <w:r w:rsidR="000C43DC" w:rsidRPr="00304B36">
        <w:t xml:space="preserve">venues d’eaux </w:t>
      </w:r>
      <w:r w:rsidR="00BF5F49" w:rsidRPr="00304B36">
        <w:t>à</w:t>
      </w:r>
      <w:r w:rsidR="000C43DC" w:rsidRPr="00304B36">
        <w:t xml:space="preserve"> savoir à 22m </w:t>
      </w:r>
      <w:r w:rsidR="00AF744A">
        <w:t xml:space="preserve">pour un débit de 1m3 /h </w:t>
      </w:r>
      <w:r w:rsidR="000C43DC" w:rsidRPr="00304B36">
        <w:t>et 2</w:t>
      </w:r>
      <w:r w:rsidR="00AF744A">
        <w:t>7</w:t>
      </w:r>
      <w:r w:rsidR="000C43DC" w:rsidRPr="00304B36">
        <w:t xml:space="preserve"> </w:t>
      </w:r>
      <w:r w:rsidR="0070096A" w:rsidRPr="00304B36">
        <w:t>m</w:t>
      </w:r>
      <w:r w:rsidR="00AF744A">
        <w:t xml:space="preserve"> pour un débit de 2m3/h</w:t>
      </w:r>
      <w:r w:rsidR="0070096A" w:rsidRPr="00304B36">
        <w:t>.</w:t>
      </w:r>
      <w:r w:rsidR="009A65B4" w:rsidRPr="00304B36">
        <w:t xml:space="preserve">                                        </w:t>
      </w:r>
    </w:p>
    <w:p w14:paraId="41009AC1" w14:textId="5D07FC49" w:rsidR="00591568" w:rsidRDefault="00591568" w:rsidP="005334A9">
      <w:pPr>
        <w:ind w:firstLine="708"/>
      </w:pPr>
      <w:r>
        <w:lastRenderedPageBreak/>
        <w:t xml:space="preserve"> </w:t>
      </w:r>
      <w:r>
        <w:rPr>
          <w:noProof/>
        </w:rPr>
        <w:drawing>
          <wp:inline distT="0" distB="0" distL="0" distR="0" wp14:anchorId="3A9D0A9D" wp14:editId="78EC3C64">
            <wp:extent cx="5730875" cy="6747933"/>
            <wp:effectExtent l="0" t="0" r="3175" b="0"/>
            <wp:docPr id="211846789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8467892" name=""/>
                    <pic:cNvPicPr/>
                  </pic:nvPicPr>
                  <pic:blipFill>
                    <a:blip r:embed="rId52"/>
                    <a:stretch>
                      <a:fillRect/>
                    </a:stretch>
                  </pic:blipFill>
                  <pic:spPr>
                    <a:xfrm>
                      <a:off x="0" y="0"/>
                      <a:ext cx="5735673" cy="6753582"/>
                    </a:xfrm>
                    <a:prstGeom prst="rect">
                      <a:avLst/>
                    </a:prstGeom>
                  </pic:spPr>
                </pic:pic>
              </a:graphicData>
            </a:graphic>
          </wp:inline>
        </w:drawing>
      </w:r>
    </w:p>
    <w:p w14:paraId="06362FD0" w14:textId="234B33BE" w:rsidR="002D489E" w:rsidRDefault="00F81F2C" w:rsidP="005A4D6C">
      <w:pPr>
        <w:pStyle w:val="Sous-titre"/>
        <w:rPr>
          <w:rFonts w:cs="Times New Roman"/>
          <w:szCs w:val="24"/>
        </w:rPr>
      </w:pPr>
      <w:bookmarkStart w:id="101" w:name="_Toc119855739"/>
      <w:r>
        <w:t xml:space="preserve">Figure </w:t>
      </w:r>
      <w:r w:rsidR="002D489E">
        <w:t xml:space="preserve"> : </w:t>
      </w:r>
      <w:r w:rsidR="002D489E" w:rsidRPr="001D563C">
        <w:t xml:space="preserve">Coupe technique et lithologique du puits foré </w:t>
      </w:r>
      <w:bookmarkEnd w:id="101"/>
      <w:r w:rsidR="005334A9">
        <w:t>TCHABAL B</w:t>
      </w:r>
      <w:r w:rsidR="005C5F2B">
        <w:t>AO</w:t>
      </w:r>
      <w:r w:rsidR="005334A9">
        <w:t>RO</w:t>
      </w:r>
      <w:r w:rsidR="005C5F2B">
        <w:t>U</w:t>
      </w:r>
    </w:p>
    <w:p w14:paraId="6C7AD082" w14:textId="00648D43" w:rsidR="00991333" w:rsidRDefault="002D489E" w:rsidP="002D489E">
      <w:pPr>
        <w:rPr>
          <w:rFonts w:cs="Times New Roman"/>
          <w:szCs w:val="24"/>
        </w:rPr>
      </w:pPr>
      <w:r w:rsidRPr="0031347F">
        <w:rPr>
          <w:rFonts w:cs="Times New Roman"/>
          <w:szCs w:val="24"/>
        </w:rPr>
        <w:t xml:space="preserve">            </w:t>
      </w:r>
      <w:r w:rsidR="00A003FB">
        <w:rPr>
          <w:rFonts w:cs="Times New Roman"/>
          <w:szCs w:val="24"/>
        </w:rPr>
        <w:t xml:space="preserve">Ce forage </w:t>
      </w:r>
      <w:r w:rsidR="004A5B01">
        <w:rPr>
          <w:rFonts w:cs="Times New Roman"/>
          <w:szCs w:val="24"/>
        </w:rPr>
        <w:t>nous montre</w:t>
      </w:r>
      <w:r w:rsidR="00A003FB">
        <w:rPr>
          <w:rFonts w:cs="Times New Roman"/>
          <w:szCs w:val="24"/>
        </w:rPr>
        <w:t xml:space="preserve"> une faible </w:t>
      </w:r>
      <w:r w:rsidR="004A5B01">
        <w:rPr>
          <w:rFonts w:cs="Times New Roman"/>
          <w:szCs w:val="24"/>
        </w:rPr>
        <w:t>présente</w:t>
      </w:r>
      <w:r w:rsidR="00A003FB">
        <w:rPr>
          <w:rFonts w:cs="Times New Roman"/>
          <w:szCs w:val="24"/>
        </w:rPr>
        <w:t xml:space="preserve"> de roche </w:t>
      </w:r>
      <w:r w:rsidR="004A5B01">
        <w:rPr>
          <w:rFonts w:cs="Times New Roman"/>
          <w:szCs w:val="24"/>
        </w:rPr>
        <w:t>détritique</w:t>
      </w:r>
      <w:r w:rsidR="00A003FB">
        <w:rPr>
          <w:rFonts w:cs="Times New Roman"/>
          <w:szCs w:val="24"/>
        </w:rPr>
        <w:t xml:space="preserve"> </w:t>
      </w:r>
      <w:r w:rsidR="004A5B01">
        <w:rPr>
          <w:rFonts w:cs="Times New Roman"/>
          <w:szCs w:val="24"/>
        </w:rPr>
        <w:t>jusqu’à</w:t>
      </w:r>
      <w:r w:rsidR="00A003FB">
        <w:rPr>
          <w:rFonts w:cs="Times New Roman"/>
          <w:szCs w:val="24"/>
        </w:rPr>
        <w:t xml:space="preserve"> une profondeur </w:t>
      </w:r>
      <w:sdt>
        <w:sdtPr>
          <w:rPr>
            <w:rFonts w:cs="Times New Roman"/>
            <w:szCs w:val="24"/>
          </w:rPr>
          <w:id w:val="-777263119"/>
          <w:citation/>
        </w:sdtPr>
        <w:sdtContent>
          <w:r w:rsidR="00CE1389">
            <w:rPr>
              <w:rFonts w:cs="Times New Roman"/>
              <w:szCs w:val="24"/>
            </w:rPr>
            <w:fldChar w:fldCharType="begin"/>
          </w:r>
          <w:r w:rsidR="00CE1389">
            <w:rPr>
              <w:rFonts w:cs="Times New Roman"/>
              <w:szCs w:val="24"/>
            </w:rPr>
            <w:instrText xml:space="preserve"> CITATION Kou10 \l 1036 </w:instrText>
          </w:r>
          <w:r w:rsidR="00CE1389">
            <w:rPr>
              <w:rFonts w:cs="Times New Roman"/>
              <w:szCs w:val="24"/>
            </w:rPr>
            <w:fldChar w:fldCharType="separate"/>
          </w:r>
          <w:r w:rsidR="00CE1389" w:rsidRPr="00CE1389">
            <w:rPr>
              <w:rFonts w:cs="Times New Roman"/>
              <w:noProof/>
              <w:szCs w:val="24"/>
            </w:rPr>
            <w:t>(Koussoubé, 2010)</w:t>
          </w:r>
          <w:r w:rsidR="00CE1389">
            <w:rPr>
              <w:rFonts w:cs="Times New Roman"/>
              <w:szCs w:val="24"/>
            </w:rPr>
            <w:fldChar w:fldCharType="end"/>
          </w:r>
        </w:sdtContent>
      </w:sdt>
      <w:r w:rsidR="00CE1389">
        <w:rPr>
          <w:rFonts w:cs="Times New Roman"/>
          <w:szCs w:val="24"/>
        </w:rPr>
        <w:t xml:space="preserve"> </w:t>
      </w:r>
      <w:r w:rsidR="00A003FB">
        <w:rPr>
          <w:rFonts w:cs="Times New Roman"/>
          <w:szCs w:val="24"/>
        </w:rPr>
        <w:t>de 10</w:t>
      </w:r>
      <w:r w:rsidR="004A5B01">
        <w:rPr>
          <w:rFonts w:cs="Times New Roman"/>
          <w:szCs w:val="24"/>
        </w:rPr>
        <w:t>m,</w:t>
      </w:r>
      <w:r w:rsidR="00A003FB">
        <w:rPr>
          <w:rFonts w:cs="Times New Roman"/>
          <w:szCs w:val="24"/>
        </w:rPr>
        <w:t xml:space="preserve"> la </w:t>
      </w:r>
      <w:r w:rsidR="004A5B01">
        <w:rPr>
          <w:rFonts w:cs="Times New Roman"/>
          <w:szCs w:val="24"/>
        </w:rPr>
        <w:t>géologie</w:t>
      </w:r>
      <w:r w:rsidR="00A003FB">
        <w:rPr>
          <w:rFonts w:cs="Times New Roman"/>
          <w:szCs w:val="24"/>
        </w:rPr>
        <w:t xml:space="preserve"> de ce forage nous </w:t>
      </w:r>
      <w:r w:rsidR="004A5B01">
        <w:rPr>
          <w:rFonts w:cs="Times New Roman"/>
          <w:szCs w:val="24"/>
        </w:rPr>
        <w:t>présente</w:t>
      </w:r>
      <w:r w:rsidR="00A003FB">
        <w:rPr>
          <w:rFonts w:cs="Times New Roman"/>
          <w:szCs w:val="24"/>
        </w:rPr>
        <w:t xml:space="preserve"> une faible </w:t>
      </w:r>
      <w:r w:rsidR="004A5B01">
        <w:rPr>
          <w:rFonts w:cs="Times New Roman"/>
          <w:szCs w:val="24"/>
        </w:rPr>
        <w:t>altération</w:t>
      </w:r>
      <w:r w:rsidR="00A003FB">
        <w:rPr>
          <w:rFonts w:cs="Times New Roman"/>
          <w:szCs w:val="24"/>
        </w:rPr>
        <w:t xml:space="preserve"> et nous rencontrons une abondance de roche basaltique sur ce</w:t>
      </w:r>
      <w:r w:rsidR="004A5B01">
        <w:rPr>
          <w:rFonts w:cs="Times New Roman"/>
          <w:szCs w:val="24"/>
        </w:rPr>
        <w:t xml:space="preserve">tte formation. Nous avons trois venues d’eaux aux profondeurs de 19m pour un débit de 1m3 /h et une venue </w:t>
      </w:r>
      <w:r w:rsidR="009714F0">
        <w:rPr>
          <w:rFonts w:cs="Times New Roman"/>
          <w:szCs w:val="24"/>
        </w:rPr>
        <w:t>d’eau a</w:t>
      </w:r>
      <w:r w:rsidR="004A5B01">
        <w:rPr>
          <w:rFonts w:cs="Times New Roman"/>
          <w:szCs w:val="24"/>
        </w:rPr>
        <w:t xml:space="preserve"> 27 m pour un débit de 2m3 /h et une troisième venue d’eau a 43m pour un débit de 25m3/</w:t>
      </w:r>
      <w:r w:rsidR="00385632">
        <w:rPr>
          <w:rFonts w:cs="Times New Roman"/>
          <w:szCs w:val="24"/>
        </w:rPr>
        <w:t>h.</w:t>
      </w:r>
    </w:p>
    <w:p w14:paraId="0DE685D0" w14:textId="77777777" w:rsidR="00F81F2C" w:rsidRPr="003603FD" w:rsidRDefault="00F81F2C" w:rsidP="007172A6">
      <w:pPr>
        <w:pStyle w:val="GT2"/>
      </w:pPr>
      <w:bookmarkStart w:id="102" w:name="_Toc119893222"/>
      <w:r w:rsidRPr="003603FD">
        <w:lastRenderedPageBreak/>
        <w:t>III.3. INTERPRETATION DES ESSAIS DE POMPAGES</w:t>
      </w:r>
      <w:bookmarkEnd w:id="102"/>
    </w:p>
    <w:p w14:paraId="76E20167" w14:textId="67105D8B" w:rsidR="00C46948" w:rsidRPr="0031347F" w:rsidRDefault="00F81F2C" w:rsidP="007172A6">
      <w:pPr>
        <w:pStyle w:val="GT3"/>
      </w:pPr>
      <w:bookmarkStart w:id="103" w:name="_Toc119893223"/>
      <w:r w:rsidRPr="0031347F">
        <w:t>III.3.1</w:t>
      </w:r>
      <w:r>
        <w:t>.</w:t>
      </w:r>
      <w:r w:rsidRPr="0031347F">
        <w:t xml:space="preserve"> Essai de </w:t>
      </w:r>
      <w:r w:rsidRPr="00C2285C">
        <w:t>nappe</w:t>
      </w:r>
      <w:r w:rsidR="00EF4021">
        <w:t xml:space="preserve"> et paramètres H</w:t>
      </w:r>
      <w:r w:rsidRPr="00E47271">
        <w:t>ydrodynamiques</w:t>
      </w:r>
      <w:bookmarkEnd w:id="103"/>
    </w:p>
    <w:p w14:paraId="5128E9E7" w14:textId="235FAAFE" w:rsidR="0070220B" w:rsidRDefault="004C7DF6" w:rsidP="005D3E52">
      <w:pPr>
        <w:rPr>
          <w:rFonts w:cs="Times New Roman"/>
          <w:szCs w:val="24"/>
        </w:rPr>
      </w:pPr>
      <w:r>
        <w:rPr>
          <w:noProof/>
        </w:rPr>
        <w:drawing>
          <wp:inline distT="0" distB="0" distL="0" distR="0" wp14:anchorId="6BCA32AE" wp14:editId="1F2BDD41">
            <wp:extent cx="5435600" cy="2497373"/>
            <wp:effectExtent l="0" t="0" r="0" b="0"/>
            <wp:docPr id="156676421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6764212" name=""/>
                    <pic:cNvPicPr/>
                  </pic:nvPicPr>
                  <pic:blipFill>
                    <a:blip r:embed="rId53"/>
                    <a:stretch>
                      <a:fillRect/>
                    </a:stretch>
                  </pic:blipFill>
                  <pic:spPr>
                    <a:xfrm>
                      <a:off x="0" y="0"/>
                      <a:ext cx="5491595" cy="2523100"/>
                    </a:xfrm>
                    <a:prstGeom prst="rect">
                      <a:avLst/>
                    </a:prstGeom>
                  </pic:spPr>
                </pic:pic>
              </a:graphicData>
            </a:graphic>
          </wp:inline>
        </w:drawing>
      </w:r>
    </w:p>
    <w:p w14:paraId="3B13041F" w14:textId="68D88F27" w:rsidR="00D87175" w:rsidRPr="00C40516" w:rsidRDefault="00D87175" w:rsidP="007172A6">
      <w:pPr>
        <w:pStyle w:val="GT4"/>
        <w:rPr>
          <w:b w:val="0"/>
          <w:bCs w:val="0"/>
        </w:rPr>
      </w:pPr>
      <w:r w:rsidRPr="00C40516">
        <w:rPr>
          <w:b w:val="0"/>
          <w:bCs w:val="0"/>
        </w:rPr>
        <w:t xml:space="preserve">Ce pompage a eu une durée de </w:t>
      </w:r>
      <w:r w:rsidR="00647FF2" w:rsidRPr="00C40516">
        <w:rPr>
          <w:b w:val="0"/>
          <w:bCs w:val="0"/>
        </w:rPr>
        <w:t>4h</w:t>
      </w:r>
      <w:r w:rsidRPr="00C40516">
        <w:rPr>
          <w:b w:val="0"/>
          <w:bCs w:val="0"/>
        </w:rPr>
        <w:t xml:space="preserve"> de temps ayant un débit de 0.95 m 3/h, un niveau statique de 3,01, un niveau après pompage de 26.56 m et un rabattement de 23,55 m.</w:t>
      </w:r>
    </w:p>
    <w:p w14:paraId="4DFEF013" w14:textId="0AC52AE6" w:rsidR="0070220B" w:rsidRPr="0031347F" w:rsidRDefault="0070220B" w:rsidP="005D3E52">
      <w:pPr>
        <w:rPr>
          <w:rFonts w:cs="Times New Roman"/>
          <w:szCs w:val="24"/>
        </w:rPr>
      </w:pPr>
      <w:r>
        <w:rPr>
          <w:noProof/>
        </w:rPr>
        <w:drawing>
          <wp:inline distT="0" distB="0" distL="0" distR="0" wp14:anchorId="06B645CA" wp14:editId="0FAF2991">
            <wp:extent cx="6383002" cy="4749800"/>
            <wp:effectExtent l="0" t="0" r="0" b="0"/>
            <wp:docPr id="172772775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6489626" cy="4829143"/>
                    </a:xfrm>
                    <a:prstGeom prst="rect">
                      <a:avLst/>
                    </a:prstGeom>
                    <a:noFill/>
                    <a:ln>
                      <a:noFill/>
                    </a:ln>
                  </pic:spPr>
                </pic:pic>
              </a:graphicData>
            </a:graphic>
          </wp:inline>
        </w:drawing>
      </w:r>
    </w:p>
    <w:p w14:paraId="68BF5A0C" w14:textId="170CB42E" w:rsidR="00C46948" w:rsidRPr="005A4D6C" w:rsidRDefault="00B06B38" w:rsidP="005A4D6C">
      <w:pPr>
        <w:pStyle w:val="Sous-titre"/>
      </w:pPr>
      <w:bookmarkStart w:id="104" w:name="_Toc119855740"/>
      <w:r w:rsidRPr="005A4D6C">
        <w:t xml:space="preserve">Figure  </w:t>
      </w:r>
      <w:r w:rsidR="00C46948" w:rsidRPr="005A4D6C">
        <w:t xml:space="preserve">: Courbe s/t et Paramètres hydrodynamiques de l’aquifère capté à </w:t>
      </w:r>
      <w:r w:rsidR="004C7DF6" w:rsidRPr="005A4D6C">
        <w:t>Dang</w:t>
      </w:r>
      <w:r w:rsidR="00C46948" w:rsidRPr="005A4D6C">
        <w:t xml:space="preserve"> </w:t>
      </w:r>
      <w:bookmarkEnd w:id="104"/>
    </w:p>
    <w:p w14:paraId="1411EEF9" w14:textId="23FCC3D4" w:rsidR="00896EFB" w:rsidRDefault="00B87D8F" w:rsidP="00896EFB">
      <w:pPr>
        <w:rPr>
          <w:rFonts w:cs="Times New Roman"/>
          <w:szCs w:val="24"/>
        </w:rPr>
      </w:pPr>
      <w:r>
        <w:rPr>
          <w:noProof/>
        </w:rPr>
        <w:lastRenderedPageBreak/>
        <w:drawing>
          <wp:inline distT="0" distB="0" distL="0" distR="0" wp14:anchorId="1565DD54" wp14:editId="53FE8621">
            <wp:extent cx="5418667" cy="2623820"/>
            <wp:effectExtent l="0" t="0" r="0" b="5080"/>
            <wp:docPr id="82733941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7339410" name=""/>
                    <pic:cNvPicPr/>
                  </pic:nvPicPr>
                  <pic:blipFill>
                    <a:blip r:embed="rId55"/>
                    <a:stretch>
                      <a:fillRect/>
                    </a:stretch>
                  </pic:blipFill>
                  <pic:spPr>
                    <a:xfrm>
                      <a:off x="0" y="0"/>
                      <a:ext cx="5469460" cy="2648415"/>
                    </a:xfrm>
                    <a:prstGeom prst="rect">
                      <a:avLst/>
                    </a:prstGeom>
                  </pic:spPr>
                </pic:pic>
              </a:graphicData>
            </a:graphic>
          </wp:inline>
        </w:drawing>
      </w:r>
    </w:p>
    <w:p w14:paraId="27E23DB3" w14:textId="61ADD1EA" w:rsidR="007D2C80" w:rsidRPr="00590BA8" w:rsidRDefault="007D2C80" w:rsidP="007172A6">
      <w:pPr>
        <w:pStyle w:val="GT4"/>
        <w:rPr>
          <w:b w:val="0"/>
          <w:bCs w:val="0"/>
        </w:rPr>
      </w:pPr>
      <w:r w:rsidRPr="00590BA8">
        <w:rPr>
          <w:b w:val="0"/>
          <w:bCs w:val="0"/>
        </w:rPr>
        <w:t>Ce pompage a eu une durée de 4h de temps ayant un débit de 1.</w:t>
      </w:r>
      <w:r w:rsidR="00AF36EB" w:rsidRPr="00590BA8">
        <w:rPr>
          <w:b w:val="0"/>
          <w:bCs w:val="0"/>
        </w:rPr>
        <w:t>81</w:t>
      </w:r>
      <w:r w:rsidRPr="00590BA8">
        <w:rPr>
          <w:b w:val="0"/>
          <w:bCs w:val="0"/>
        </w:rPr>
        <w:t>m 3/</w:t>
      </w:r>
      <w:r w:rsidR="006206B2" w:rsidRPr="00590BA8">
        <w:rPr>
          <w:b w:val="0"/>
          <w:bCs w:val="0"/>
        </w:rPr>
        <w:t>h,</w:t>
      </w:r>
      <w:r w:rsidRPr="00590BA8">
        <w:rPr>
          <w:b w:val="0"/>
          <w:bCs w:val="0"/>
        </w:rPr>
        <w:t xml:space="preserve"> un niveau statique de 1.55m un niveau après pompage de </w:t>
      </w:r>
      <w:r w:rsidR="00AF36EB" w:rsidRPr="00590BA8">
        <w:rPr>
          <w:b w:val="0"/>
          <w:bCs w:val="0"/>
        </w:rPr>
        <w:t>34</w:t>
      </w:r>
      <w:r w:rsidRPr="00590BA8">
        <w:rPr>
          <w:b w:val="0"/>
          <w:bCs w:val="0"/>
        </w:rPr>
        <w:t>.</w:t>
      </w:r>
      <w:r w:rsidR="00AF36EB" w:rsidRPr="00590BA8">
        <w:rPr>
          <w:b w:val="0"/>
          <w:bCs w:val="0"/>
        </w:rPr>
        <w:t xml:space="preserve">20 </w:t>
      </w:r>
      <w:r w:rsidRPr="00590BA8">
        <w:rPr>
          <w:b w:val="0"/>
          <w:bCs w:val="0"/>
        </w:rPr>
        <w:t xml:space="preserve">m et un rabattement de </w:t>
      </w:r>
      <w:r w:rsidR="00AF36EB" w:rsidRPr="00590BA8">
        <w:rPr>
          <w:b w:val="0"/>
          <w:bCs w:val="0"/>
        </w:rPr>
        <w:t>32</w:t>
      </w:r>
      <w:r w:rsidRPr="00590BA8">
        <w:rPr>
          <w:b w:val="0"/>
          <w:bCs w:val="0"/>
        </w:rPr>
        <w:t>,</w:t>
      </w:r>
      <w:r w:rsidR="00AF36EB" w:rsidRPr="00590BA8">
        <w:rPr>
          <w:b w:val="0"/>
          <w:bCs w:val="0"/>
        </w:rPr>
        <w:t>65</w:t>
      </w:r>
      <w:r w:rsidRPr="00590BA8">
        <w:rPr>
          <w:b w:val="0"/>
          <w:bCs w:val="0"/>
        </w:rPr>
        <w:t>m</w:t>
      </w:r>
      <w:r w:rsidR="00590BA8">
        <w:rPr>
          <w:b w:val="0"/>
          <w:bCs w:val="0"/>
        </w:rPr>
        <w:t>.</w:t>
      </w:r>
    </w:p>
    <w:p w14:paraId="60F87545" w14:textId="5D82438B" w:rsidR="00B73416" w:rsidRPr="00D93DBD" w:rsidRDefault="00B73416" w:rsidP="00896EFB">
      <w:pPr>
        <w:rPr>
          <w:rFonts w:cs="Times New Roman"/>
          <w:szCs w:val="24"/>
        </w:rPr>
      </w:pPr>
      <w:r>
        <w:rPr>
          <w:noProof/>
        </w:rPr>
        <w:drawing>
          <wp:inline distT="0" distB="0" distL="0" distR="0" wp14:anchorId="647A1237" wp14:editId="49916CC4">
            <wp:extent cx="6305127" cy="4918423"/>
            <wp:effectExtent l="0" t="0" r="635" b="0"/>
            <wp:docPr id="213433989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6338430" cy="4944402"/>
                    </a:xfrm>
                    <a:prstGeom prst="rect">
                      <a:avLst/>
                    </a:prstGeom>
                    <a:noFill/>
                    <a:ln>
                      <a:noFill/>
                    </a:ln>
                  </pic:spPr>
                </pic:pic>
              </a:graphicData>
            </a:graphic>
          </wp:inline>
        </w:drawing>
      </w:r>
    </w:p>
    <w:p w14:paraId="789636D6" w14:textId="1FBF2DB0" w:rsidR="003D018D" w:rsidRDefault="00896EFB" w:rsidP="00C53072">
      <w:pPr>
        <w:pStyle w:val="Sous-titre"/>
      </w:pPr>
      <w:bookmarkStart w:id="105" w:name="_Toc119855742"/>
      <w:r>
        <w:t xml:space="preserve">Figure </w:t>
      </w:r>
      <w:r w:rsidR="00C46948" w:rsidRPr="0031347F">
        <w:t xml:space="preserve"> : Courbe </w:t>
      </w:r>
      <w:r w:rsidR="007D1950" w:rsidRPr="0031347F">
        <w:t>S/T</w:t>
      </w:r>
      <w:r w:rsidR="00C46948" w:rsidRPr="0031347F">
        <w:t xml:space="preserve"> et Paramètres hydrodynamiques de l’aquifère capté a</w:t>
      </w:r>
      <w:r w:rsidR="00B87D8F">
        <w:t xml:space="preserve"> MALODJEBOU</w:t>
      </w:r>
      <w:r w:rsidR="003958C9">
        <w:t xml:space="preserve"> </w:t>
      </w:r>
      <w:bookmarkEnd w:id="105"/>
    </w:p>
    <w:p w14:paraId="50962370" w14:textId="644DCC4E" w:rsidR="0070220B" w:rsidRDefault="00503B18" w:rsidP="00C46948">
      <w:pPr>
        <w:tabs>
          <w:tab w:val="left" w:pos="3260"/>
        </w:tabs>
        <w:rPr>
          <w:rFonts w:cs="Times New Roman"/>
          <w:i/>
          <w:szCs w:val="24"/>
        </w:rPr>
      </w:pPr>
      <w:r>
        <w:rPr>
          <w:noProof/>
        </w:rPr>
        <w:lastRenderedPageBreak/>
        <w:drawing>
          <wp:inline distT="0" distB="0" distL="0" distR="0" wp14:anchorId="3AF999A2" wp14:editId="77E09A82">
            <wp:extent cx="5232400" cy="2353310"/>
            <wp:effectExtent l="0" t="0" r="6350" b="8890"/>
            <wp:docPr id="121087378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0873780" name=""/>
                    <pic:cNvPicPr/>
                  </pic:nvPicPr>
                  <pic:blipFill>
                    <a:blip r:embed="rId57"/>
                    <a:stretch>
                      <a:fillRect/>
                    </a:stretch>
                  </pic:blipFill>
                  <pic:spPr>
                    <a:xfrm>
                      <a:off x="0" y="0"/>
                      <a:ext cx="5268769" cy="2369667"/>
                    </a:xfrm>
                    <a:prstGeom prst="rect">
                      <a:avLst/>
                    </a:prstGeom>
                  </pic:spPr>
                </pic:pic>
              </a:graphicData>
            </a:graphic>
          </wp:inline>
        </w:drawing>
      </w:r>
    </w:p>
    <w:p w14:paraId="3A389824" w14:textId="4A1F1C7E" w:rsidR="007D3CF0" w:rsidRPr="0021707A" w:rsidRDefault="007D3CF0" w:rsidP="007172A6">
      <w:pPr>
        <w:pStyle w:val="GT4"/>
        <w:rPr>
          <w:b w:val="0"/>
          <w:bCs w:val="0"/>
        </w:rPr>
      </w:pPr>
      <w:r w:rsidRPr="0021707A">
        <w:rPr>
          <w:b w:val="0"/>
          <w:bCs w:val="0"/>
        </w:rPr>
        <w:t>Ce pompage a eu une durée de 4h de temps ayant un débit de 0.94m 3/h , un niveau statique de11,21</w:t>
      </w:r>
      <w:r w:rsidR="00E810E0" w:rsidRPr="0021707A">
        <w:rPr>
          <w:b w:val="0"/>
          <w:bCs w:val="0"/>
        </w:rPr>
        <w:t>m</w:t>
      </w:r>
      <w:r w:rsidRPr="0021707A">
        <w:rPr>
          <w:b w:val="0"/>
          <w:bCs w:val="0"/>
        </w:rPr>
        <w:t xml:space="preserve"> , un niveau après pompage de 19.94m et un rabattement de 8,73m</w:t>
      </w:r>
      <w:r w:rsidR="0021707A">
        <w:rPr>
          <w:b w:val="0"/>
          <w:bCs w:val="0"/>
        </w:rPr>
        <w:t>.</w:t>
      </w:r>
    </w:p>
    <w:p w14:paraId="182A64E1" w14:textId="77777777" w:rsidR="0070220B" w:rsidRDefault="0070220B" w:rsidP="00C46948">
      <w:pPr>
        <w:tabs>
          <w:tab w:val="left" w:pos="3260"/>
        </w:tabs>
        <w:rPr>
          <w:rFonts w:cs="Times New Roman"/>
          <w:i/>
          <w:szCs w:val="24"/>
        </w:rPr>
      </w:pPr>
    </w:p>
    <w:p w14:paraId="40215074" w14:textId="633D6598" w:rsidR="0070220B" w:rsidRPr="0031347F" w:rsidRDefault="0070220B" w:rsidP="00C46948">
      <w:pPr>
        <w:tabs>
          <w:tab w:val="left" w:pos="3260"/>
        </w:tabs>
        <w:rPr>
          <w:rFonts w:cs="Times New Roman"/>
          <w:i/>
          <w:szCs w:val="24"/>
        </w:rPr>
      </w:pPr>
      <w:r>
        <w:rPr>
          <w:noProof/>
        </w:rPr>
        <w:drawing>
          <wp:inline distT="0" distB="0" distL="0" distR="0" wp14:anchorId="04A1D056" wp14:editId="1B8FCD5A">
            <wp:extent cx="6129190" cy="5037455"/>
            <wp:effectExtent l="0" t="0" r="5080" b="0"/>
            <wp:docPr id="1225202474"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6238720" cy="5127475"/>
                    </a:xfrm>
                    <a:prstGeom prst="rect">
                      <a:avLst/>
                    </a:prstGeom>
                    <a:noFill/>
                    <a:ln>
                      <a:noFill/>
                    </a:ln>
                  </pic:spPr>
                </pic:pic>
              </a:graphicData>
            </a:graphic>
          </wp:inline>
        </w:drawing>
      </w:r>
    </w:p>
    <w:p w14:paraId="6ECC1286" w14:textId="6E171AC4" w:rsidR="008C0BAE" w:rsidRPr="00070C99" w:rsidRDefault="00804454" w:rsidP="00070C99">
      <w:pPr>
        <w:pStyle w:val="Sous-titre"/>
      </w:pPr>
      <w:r>
        <w:t xml:space="preserve">Figure </w:t>
      </w:r>
      <w:r w:rsidRPr="0031347F">
        <w:t xml:space="preserve"> : Courbe S/T et Paramètres hydrodynamiques de l’aquifère capté </w:t>
      </w:r>
      <w:r w:rsidR="008F21CF" w:rsidRPr="0031347F">
        <w:t>à</w:t>
      </w:r>
      <w:r>
        <w:t xml:space="preserve"> Mal</w:t>
      </w:r>
      <w:r w:rsidR="00130F17">
        <w:t>o</w:t>
      </w:r>
      <w:r>
        <w:t xml:space="preserve"> Dori </w:t>
      </w:r>
    </w:p>
    <w:p w14:paraId="72D5D173" w14:textId="1F66F0A3" w:rsidR="007A469A" w:rsidRDefault="009769C7" w:rsidP="00C46948">
      <w:pPr>
        <w:rPr>
          <w:rFonts w:cs="Times New Roman"/>
          <w:szCs w:val="24"/>
        </w:rPr>
      </w:pPr>
      <w:r>
        <w:rPr>
          <w:noProof/>
        </w:rPr>
        <w:lastRenderedPageBreak/>
        <w:drawing>
          <wp:inline distT="0" distB="0" distL="0" distR="0" wp14:anchorId="164B4EF3" wp14:editId="0C884D87">
            <wp:extent cx="6083935" cy="2455333"/>
            <wp:effectExtent l="0" t="0" r="0" b="2540"/>
            <wp:docPr id="26500122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5001228" name=""/>
                    <pic:cNvPicPr/>
                  </pic:nvPicPr>
                  <pic:blipFill>
                    <a:blip r:embed="rId59"/>
                    <a:stretch>
                      <a:fillRect/>
                    </a:stretch>
                  </pic:blipFill>
                  <pic:spPr>
                    <a:xfrm>
                      <a:off x="0" y="0"/>
                      <a:ext cx="6134566" cy="2475767"/>
                    </a:xfrm>
                    <a:prstGeom prst="rect">
                      <a:avLst/>
                    </a:prstGeom>
                  </pic:spPr>
                </pic:pic>
              </a:graphicData>
            </a:graphic>
          </wp:inline>
        </w:drawing>
      </w:r>
    </w:p>
    <w:p w14:paraId="79CF0EEE" w14:textId="6EE2A7EC" w:rsidR="007D3CF0" w:rsidRPr="00FD2CF1" w:rsidRDefault="007D3CF0" w:rsidP="007172A6">
      <w:pPr>
        <w:pStyle w:val="GT4"/>
        <w:rPr>
          <w:b w:val="0"/>
          <w:bCs w:val="0"/>
        </w:rPr>
      </w:pPr>
      <w:r w:rsidRPr="00FD2CF1">
        <w:rPr>
          <w:b w:val="0"/>
          <w:bCs w:val="0"/>
        </w:rPr>
        <w:t>Ce pompage a eu une durée de 4h de temps ayant un débit de 1.46 m 3/h, un niveau statique de 8 .55m un niveau après pompage de 33.97m et un rabattement de 25.42m</w:t>
      </w:r>
      <w:r w:rsidR="00FD2CF1">
        <w:rPr>
          <w:b w:val="0"/>
          <w:bCs w:val="0"/>
        </w:rPr>
        <w:t>.</w:t>
      </w:r>
    </w:p>
    <w:p w14:paraId="674EA938" w14:textId="17A6A3B2" w:rsidR="007A469A" w:rsidRDefault="007A469A" w:rsidP="00C46948">
      <w:pPr>
        <w:rPr>
          <w:rFonts w:cs="Times New Roman"/>
          <w:szCs w:val="24"/>
        </w:rPr>
      </w:pPr>
      <w:r>
        <w:rPr>
          <w:rFonts w:cs="Times New Roman"/>
          <w:szCs w:val="24"/>
        </w:rPr>
        <w:t xml:space="preserve"> </w:t>
      </w:r>
      <w:r>
        <w:rPr>
          <w:noProof/>
        </w:rPr>
        <w:drawing>
          <wp:inline distT="0" distB="0" distL="0" distR="0" wp14:anchorId="35F0CC0A" wp14:editId="5E58A6DC">
            <wp:extent cx="6293485" cy="4707467"/>
            <wp:effectExtent l="0" t="0" r="0" b="0"/>
            <wp:docPr id="780445520"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6435200" cy="4813469"/>
                    </a:xfrm>
                    <a:prstGeom prst="rect">
                      <a:avLst/>
                    </a:prstGeom>
                    <a:noFill/>
                    <a:ln>
                      <a:noFill/>
                    </a:ln>
                  </pic:spPr>
                </pic:pic>
              </a:graphicData>
            </a:graphic>
          </wp:inline>
        </w:drawing>
      </w:r>
    </w:p>
    <w:p w14:paraId="566812BA" w14:textId="25C58D91" w:rsidR="00A21231" w:rsidRPr="00A21231" w:rsidRDefault="009769C7" w:rsidP="00A243DA">
      <w:pPr>
        <w:pStyle w:val="Sous-titre"/>
      </w:pPr>
      <w:r>
        <w:t xml:space="preserve">Figure </w:t>
      </w:r>
      <w:r w:rsidRPr="0031347F">
        <w:t> : Courbe S/T et Paramètres hydrodynamiques de l’aquifère capté à</w:t>
      </w:r>
      <w:r>
        <w:t xml:space="preserve"> Mbijoro</w:t>
      </w:r>
    </w:p>
    <w:p w14:paraId="71374ECB" w14:textId="2F422F53" w:rsidR="003B79C1" w:rsidRDefault="00EC4B86" w:rsidP="007172A6">
      <w:pPr>
        <w:pStyle w:val="GT4"/>
        <w:rPr>
          <w:noProof/>
        </w:rPr>
      </w:pPr>
      <w:r>
        <w:rPr>
          <w:noProof/>
        </w:rPr>
        <w:lastRenderedPageBreak/>
        <w:drawing>
          <wp:inline distT="0" distB="0" distL="0" distR="0" wp14:anchorId="191E580C" wp14:editId="6A36E90D">
            <wp:extent cx="5729238" cy="2345267"/>
            <wp:effectExtent l="0" t="0" r="5080" b="0"/>
            <wp:docPr id="191480560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4805601" name=""/>
                    <pic:cNvPicPr/>
                  </pic:nvPicPr>
                  <pic:blipFill>
                    <a:blip r:embed="rId61"/>
                    <a:stretch>
                      <a:fillRect/>
                    </a:stretch>
                  </pic:blipFill>
                  <pic:spPr>
                    <a:xfrm>
                      <a:off x="0" y="0"/>
                      <a:ext cx="5749401" cy="2353521"/>
                    </a:xfrm>
                    <a:prstGeom prst="rect">
                      <a:avLst/>
                    </a:prstGeom>
                  </pic:spPr>
                </pic:pic>
              </a:graphicData>
            </a:graphic>
          </wp:inline>
        </w:drawing>
      </w:r>
    </w:p>
    <w:p w14:paraId="738496D9" w14:textId="2572A855" w:rsidR="003B79C1" w:rsidRPr="0054572C" w:rsidRDefault="00EC4B86" w:rsidP="007172A6">
      <w:pPr>
        <w:pStyle w:val="GT4"/>
        <w:rPr>
          <w:b w:val="0"/>
          <w:bCs w:val="0"/>
        </w:rPr>
      </w:pPr>
      <w:r w:rsidRPr="0054572C">
        <w:rPr>
          <w:b w:val="0"/>
          <w:bCs w:val="0"/>
        </w:rPr>
        <w:t xml:space="preserve">Ce pompage a eu une durée de </w:t>
      </w:r>
      <w:r w:rsidR="002E1325" w:rsidRPr="0054572C">
        <w:rPr>
          <w:b w:val="0"/>
          <w:bCs w:val="0"/>
        </w:rPr>
        <w:t>4</w:t>
      </w:r>
      <w:r w:rsidRPr="0054572C">
        <w:rPr>
          <w:b w:val="0"/>
          <w:bCs w:val="0"/>
        </w:rPr>
        <w:t xml:space="preserve">h de temps ayant un débit de </w:t>
      </w:r>
      <w:r w:rsidR="00330989" w:rsidRPr="0054572C">
        <w:rPr>
          <w:b w:val="0"/>
          <w:bCs w:val="0"/>
        </w:rPr>
        <w:t>2</w:t>
      </w:r>
      <w:r w:rsidRPr="0054572C">
        <w:rPr>
          <w:b w:val="0"/>
          <w:bCs w:val="0"/>
        </w:rPr>
        <w:t>.</w:t>
      </w:r>
      <w:r w:rsidR="00330989" w:rsidRPr="0054572C">
        <w:rPr>
          <w:b w:val="0"/>
          <w:bCs w:val="0"/>
        </w:rPr>
        <w:t xml:space="preserve">09 </w:t>
      </w:r>
      <w:r w:rsidRPr="0054572C">
        <w:rPr>
          <w:b w:val="0"/>
          <w:bCs w:val="0"/>
        </w:rPr>
        <w:t xml:space="preserve">m 3/h , un niveau statique de </w:t>
      </w:r>
      <w:r w:rsidR="00330989" w:rsidRPr="0054572C">
        <w:rPr>
          <w:b w:val="0"/>
          <w:bCs w:val="0"/>
        </w:rPr>
        <w:t>5.90</w:t>
      </w:r>
      <w:r w:rsidRPr="0054572C">
        <w:rPr>
          <w:b w:val="0"/>
          <w:bCs w:val="0"/>
        </w:rPr>
        <w:t xml:space="preserve"> un niveau après pompage de 1</w:t>
      </w:r>
      <w:r w:rsidR="00330989" w:rsidRPr="0054572C">
        <w:rPr>
          <w:b w:val="0"/>
          <w:bCs w:val="0"/>
        </w:rPr>
        <w:t xml:space="preserve">2.60 </w:t>
      </w:r>
      <w:r w:rsidRPr="0054572C">
        <w:rPr>
          <w:b w:val="0"/>
          <w:bCs w:val="0"/>
        </w:rPr>
        <w:t xml:space="preserve">m et un rabattement de </w:t>
      </w:r>
      <w:r w:rsidR="00330989" w:rsidRPr="0054572C">
        <w:rPr>
          <w:b w:val="0"/>
          <w:bCs w:val="0"/>
        </w:rPr>
        <w:t>6</w:t>
      </w:r>
      <w:r w:rsidRPr="0054572C">
        <w:rPr>
          <w:b w:val="0"/>
          <w:bCs w:val="0"/>
        </w:rPr>
        <w:t>,</w:t>
      </w:r>
      <w:r w:rsidR="00330989" w:rsidRPr="0054572C">
        <w:rPr>
          <w:b w:val="0"/>
          <w:bCs w:val="0"/>
        </w:rPr>
        <w:t xml:space="preserve">70 </w:t>
      </w:r>
      <w:r w:rsidRPr="0054572C">
        <w:rPr>
          <w:b w:val="0"/>
          <w:bCs w:val="0"/>
        </w:rPr>
        <w:t>m</w:t>
      </w:r>
      <w:r w:rsidR="00C611AF" w:rsidRPr="0054572C">
        <w:rPr>
          <w:b w:val="0"/>
          <w:bCs w:val="0"/>
        </w:rPr>
        <w:t>.</w:t>
      </w:r>
    </w:p>
    <w:p w14:paraId="38A0EAE2" w14:textId="451CEB4F" w:rsidR="003B79C1" w:rsidRDefault="003B79C1" w:rsidP="007172A6">
      <w:pPr>
        <w:pStyle w:val="GT4"/>
        <w:rPr>
          <w:noProof/>
        </w:rPr>
      </w:pPr>
      <w:r>
        <w:rPr>
          <w:noProof/>
        </w:rPr>
        <w:drawing>
          <wp:inline distT="0" distB="0" distL="0" distR="0" wp14:anchorId="77CF958A" wp14:editId="272B45AE">
            <wp:extent cx="6299200" cy="5164455"/>
            <wp:effectExtent l="0" t="0" r="6350" b="0"/>
            <wp:docPr id="535262926"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6365554" cy="5218856"/>
                    </a:xfrm>
                    <a:prstGeom prst="rect">
                      <a:avLst/>
                    </a:prstGeom>
                    <a:noFill/>
                    <a:ln>
                      <a:noFill/>
                    </a:ln>
                  </pic:spPr>
                </pic:pic>
              </a:graphicData>
            </a:graphic>
          </wp:inline>
        </w:drawing>
      </w:r>
    </w:p>
    <w:p w14:paraId="4189A145" w14:textId="77777777" w:rsidR="003B79C1" w:rsidRDefault="003B79C1" w:rsidP="007172A6">
      <w:pPr>
        <w:pStyle w:val="GT4"/>
        <w:rPr>
          <w:noProof/>
        </w:rPr>
      </w:pPr>
    </w:p>
    <w:p w14:paraId="14E7809A" w14:textId="4798EF47" w:rsidR="003B79C1" w:rsidRDefault="003B79C1" w:rsidP="00C53072">
      <w:pPr>
        <w:pStyle w:val="Sous-titre"/>
      </w:pPr>
      <w:r>
        <w:t xml:space="preserve">Figure  </w:t>
      </w:r>
      <w:r w:rsidRPr="0031347F">
        <w:t>: Courbe S/T et Paramètres hydrodynamiques de l’aquifère capté à</w:t>
      </w:r>
      <w:r>
        <w:t xml:space="preserve"> Maiborno</w:t>
      </w:r>
    </w:p>
    <w:p w14:paraId="11CB373B" w14:textId="57FCB639" w:rsidR="00CF5E79" w:rsidRDefault="002D4512" w:rsidP="007172A6">
      <w:pPr>
        <w:pStyle w:val="GT4"/>
      </w:pPr>
      <w:r>
        <w:rPr>
          <w:noProof/>
        </w:rPr>
        <w:lastRenderedPageBreak/>
        <w:drawing>
          <wp:inline distT="0" distB="0" distL="0" distR="0" wp14:anchorId="7C576D13" wp14:editId="265AD1E8">
            <wp:extent cx="5102302" cy="2736713"/>
            <wp:effectExtent l="0" t="0" r="3175" b="6985"/>
            <wp:docPr id="71639419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6394192" name=""/>
                    <pic:cNvPicPr/>
                  </pic:nvPicPr>
                  <pic:blipFill>
                    <a:blip r:embed="rId63"/>
                    <a:stretch>
                      <a:fillRect/>
                    </a:stretch>
                  </pic:blipFill>
                  <pic:spPr>
                    <a:xfrm>
                      <a:off x="0" y="0"/>
                      <a:ext cx="5135119" cy="2754315"/>
                    </a:xfrm>
                    <a:prstGeom prst="rect">
                      <a:avLst/>
                    </a:prstGeom>
                  </pic:spPr>
                </pic:pic>
              </a:graphicData>
            </a:graphic>
          </wp:inline>
        </w:drawing>
      </w:r>
    </w:p>
    <w:p w14:paraId="6E80B92A" w14:textId="5E19C790" w:rsidR="00951AD4" w:rsidRPr="00B22725" w:rsidRDefault="00951AD4" w:rsidP="007172A6">
      <w:pPr>
        <w:pStyle w:val="GT4"/>
        <w:rPr>
          <w:b w:val="0"/>
          <w:bCs w:val="0"/>
        </w:rPr>
      </w:pPr>
      <w:r w:rsidRPr="00B22725">
        <w:rPr>
          <w:b w:val="0"/>
          <w:bCs w:val="0"/>
        </w:rPr>
        <w:t>Ce pompage a eu une durée de 4h de temps ayant un débit de 1.24m 3/</w:t>
      </w:r>
      <w:r w:rsidR="003A17F6" w:rsidRPr="00B22725">
        <w:rPr>
          <w:b w:val="0"/>
          <w:bCs w:val="0"/>
        </w:rPr>
        <w:t>h,</w:t>
      </w:r>
      <w:r w:rsidRPr="00B22725">
        <w:rPr>
          <w:b w:val="0"/>
          <w:bCs w:val="0"/>
        </w:rPr>
        <w:t xml:space="preserve"> un niveau statique de 6,</w:t>
      </w:r>
      <w:r w:rsidR="00C17BB2" w:rsidRPr="00B22725">
        <w:rPr>
          <w:b w:val="0"/>
          <w:bCs w:val="0"/>
        </w:rPr>
        <w:t>05,</w:t>
      </w:r>
      <w:r w:rsidRPr="00B22725">
        <w:rPr>
          <w:b w:val="0"/>
          <w:bCs w:val="0"/>
        </w:rPr>
        <w:t xml:space="preserve"> un niveau après pompage de 19.12m et un rabattement de 13,07m</w:t>
      </w:r>
      <w:r w:rsidR="00B22725">
        <w:rPr>
          <w:b w:val="0"/>
          <w:bCs w:val="0"/>
        </w:rPr>
        <w:t>.</w:t>
      </w:r>
    </w:p>
    <w:p w14:paraId="3482DB40" w14:textId="77777777" w:rsidR="002D4512" w:rsidRDefault="002D4512" w:rsidP="007172A6">
      <w:pPr>
        <w:pStyle w:val="GT4"/>
      </w:pPr>
    </w:p>
    <w:p w14:paraId="0E574779" w14:textId="61FC83F2" w:rsidR="002D4512" w:rsidRDefault="00BB7600" w:rsidP="007172A6">
      <w:pPr>
        <w:pStyle w:val="GT4"/>
      </w:pPr>
      <w:r>
        <w:rPr>
          <w:noProof/>
        </w:rPr>
        <w:drawing>
          <wp:inline distT="0" distB="0" distL="0" distR="0" wp14:anchorId="0B7072E8" wp14:editId="79BCC99F">
            <wp:extent cx="6281420" cy="4402666"/>
            <wp:effectExtent l="0" t="0" r="5080" b="0"/>
            <wp:docPr id="122961189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6345976" cy="4447913"/>
                    </a:xfrm>
                    <a:prstGeom prst="rect">
                      <a:avLst/>
                    </a:prstGeom>
                    <a:noFill/>
                    <a:ln>
                      <a:noFill/>
                    </a:ln>
                  </pic:spPr>
                </pic:pic>
              </a:graphicData>
            </a:graphic>
          </wp:inline>
        </w:drawing>
      </w:r>
    </w:p>
    <w:p w14:paraId="35228583" w14:textId="77777777" w:rsidR="002D4512" w:rsidRDefault="002D4512" w:rsidP="007172A6">
      <w:pPr>
        <w:pStyle w:val="GT4"/>
      </w:pPr>
    </w:p>
    <w:p w14:paraId="7CB4C530" w14:textId="61E17014" w:rsidR="00F715F0" w:rsidRPr="001C1150" w:rsidRDefault="00BB7600" w:rsidP="007172A6">
      <w:pPr>
        <w:pStyle w:val="GT4"/>
        <w:rPr>
          <w:b w:val="0"/>
          <w:bCs w:val="0"/>
        </w:rPr>
      </w:pPr>
      <w:r w:rsidRPr="001C1150">
        <w:rPr>
          <w:b w:val="0"/>
          <w:bCs w:val="0"/>
        </w:rPr>
        <w:t>Figure  : Courbe S/T et Paramètres hydrodynamiques de l’aquifère capté a Tchabal Baouro</w:t>
      </w:r>
    </w:p>
    <w:p w14:paraId="0C60BE75" w14:textId="757E55F0" w:rsidR="006039D6" w:rsidRDefault="00824645" w:rsidP="00D27491">
      <w:r>
        <w:rPr>
          <w:noProof/>
        </w:rPr>
        <w:t xml:space="preserve"> </w:t>
      </w:r>
    </w:p>
    <w:p w14:paraId="5C30228A" w14:textId="494CEC5B" w:rsidR="006039D6" w:rsidRDefault="002B60E6" w:rsidP="007172A6">
      <w:pPr>
        <w:pStyle w:val="GT1"/>
      </w:pPr>
      <w:bookmarkStart w:id="106" w:name="_Toc119893226"/>
      <w:r>
        <w:lastRenderedPageBreak/>
        <w:t>CONCLUSION GENERALE</w:t>
      </w:r>
      <w:bookmarkEnd w:id="106"/>
    </w:p>
    <w:p w14:paraId="476D6BEA" w14:textId="05AA1508" w:rsidR="00F959D0" w:rsidRDefault="00F959D0" w:rsidP="00F959D0">
      <w:pPr>
        <w:rPr>
          <w:rFonts w:cs="Times New Roman"/>
          <w:color w:val="000000"/>
          <w:szCs w:val="24"/>
        </w:rPr>
      </w:pPr>
      <w:r>
        <w:rPr>
          <w:rFonts w:cs="Times New Roman"/>
          <w:color w:val="000000"/>
          <w:szCs w:val="24"/>
        </w:rPr>
        <w:t xml:space="preserve">            </w:t>
      </w:r>
      <w:r w:rsidRPr="00DD44D6">
        <w:rPr>
          <w:rFonts w:cs="Times New Roman"/>
          <w:color w:val="000000"/>
          <w:szCs w:val="24"/>
        </w:rPr>
        <w:t>En somme, il</w:t>
      </w:r>
      <w:r>
        <w:rPr>
          <w:rFonts w:cs="Times New Roman"/>
          <w:color w:val="000000"/>
          <w:szCs w:val="24"/>
        </w:rPr>
        <w:t xml:space="preserve"> était question pour ce travail</w:t>
      </w:r>
      <w:r w:rsidRPr="00DD44D6">
        <w:rPr>
          <w:rFonts w:cs="Times New Roman"/>
          <w:color w:val="000000"/>
          <w:szCs w:val="24"/>
        </w:rPr>
        <w:t xml:space="preserve"> de réaliser une</w:t>
      </w:r>
      <w:r>
        <w:rPr>
          <w:rFonts w:cs="Times New Roman"/>
          <w:color w:val="000000"/>
          <w:szCs w:val="24"/>
        </w:rPr>
        <w:t xml:space="preserve"> étude sur le potentiel de production des nappes aquifères d</w:t>
      </w:r>
      <w:r w:rsidR="00677E08">
        <w:rPr>
          <w:rFonts w:cs="Times New Roman"/>
          <w:color w:val="000000"/>
          <w:szCs w:val="24"/>
        </w:rPr>
        <w:t>e l’arrondissement de Ngaoundere III.</w:t>
      </w:r>
      <w:r>
        <w:rPr>
          <w:rFonts w:cs="Times New Roman"/>
          <w:color w:val="000000"/>
          <w:szCs w:val="24"/>
        </w:rPr>
        <w:t xml:space="preserve"> Nous avons constaté au travers des interprétations respectives que la géologie de cette zone est essentiellement </w:t>
      </w:r>
      <w:r w:rsidR="00677E08">
        <w:rPr>
          <w:rFonts w:cs="Times New Roman"/>
          <w:color w:val="000000"/>
          <w:szCs w:val="24"/>
        </w:rPr>
        <w:t>forme des formations du socle</w:t>
      </w:r>
      <w:r>
        <w:rPr>
          <w:rFonts w:cs="Times New Roman"/>
          <w:color w:val="000000"/>
          <w:szCs w:val="24"/>
        </w:rPr>
        <w:t xml:space="preserve"> avec des alluvions datant du quaternaire et une faible partie constituée</w:t>
      </w:r>
      <w:r w:rsidR="00677E08">
        <w:rPr>
          <w:rFonts w:cs="Times New Roman"/>
          <w:color w:val="000000"/>
          <w:szCs w:val="24"/>
        </w:rPr>
        <w:t xml:space="preserve"> des formations sédimentaires</w:t>
      </w:r>
      <w:r>
        <w:rPr>
          <w:rFonts w:cs="Times New Roman"/>
          <w:color w:val="000000"/>
          <w:szCs w:val="24"/>
        </w:rPr>
        <w:t xml:space="preserve">. L’aquifère est localisé dans les </w:t>
      </w:r>
      <w:r w:rsidR="00677E08">
        <w:rPr>
          <w:rFonts w:cs="Times New Roman"/>
          <w:color w:val="000000"/>
          <w:szCs w:val="24"/>
        </w:rPr>
        <w:t xml:space="preserve">granites et basaltiques </w:t>
      </w:r>
      <w:r>
        <w:rPr>
          <w:rFonts w:cs="Times New Roman"/>
          <w:color w:val="000000"/>
          <w:szCs w:val="24"/>
        </w:rPr>
        <w:t>surmonté</w:t>
      </w:r>
      <w:r w:rsidR="00677E08">
        <w:rPr>
          <w:rFonts w:cs="Times New Roman"/>
          <w:color w:val="000000"/>
          <w:szCs w:val="24"/>
        </w:rPr>
        <w:t>s</w:t>
      </w:r>
      <w:r>
        <w:rPr>
          <w:rFonts w:cs="Times New Roman"/>
          <w:color w:val="000000"/>
          <w:szCs w:val="24"/>
        </w:rPr>
        <w:t xml:space="preserve"> des couches argileuses</w:t>
      </w:r>
      <w:r w:rsidR="00677E08">
        <w:rPr>
          <w:rFonts w:cs="Times New Roman"/>
          <w:color w:val="000000"/>
          <w:szCs w:val="24"/>
        </w:rPr>
        <w:t xml:space="preserve"> et sableuses</w:t>
      </w:r>
      <w:r>
        <w:rPr>
          <w:rFonts w:cs="Times New Roman"/>
          <w:color w:val="000000"/>
          <w:szCs w:val="24"/>
        </w:rPr>
        <w:t xml:space="preserve"> qui font offices du toit </w:t>
      </w:r>
      <w:r w:rsidR="00677E08">
        <w:rPr>
          <w:rFonts w:cs="Times New Roman"/>
          <w:color w:val="000000"/>
          <w:szCs w:val="24"/>
        </w:rPr>
        <w:t xml:space="preserve">semi </w:t>
      </w:r>
      <w:r>
        <w:rPr>
          <w:rFonts w:cs="Times New Roman"/>
          <w:color w:val="000000"/>
          <w:szCs w:val="24"/>
        </w:rPr>
        <w:t xml:space="preserve">perméable. Ces aquifères sont pour la majorité des nappes semi captives. Les débits de productions varient entre 1 à </w:t>
      </w:r>
      <w:r w:rsidR="00677E08">
        <w:rPr>
          <w:rFonts w:cs="Times New Roman"/>
          <w:color w:val="000000"/>
          <w:szCs w:val="24"/>
        </w:rPr>
        <w:t xml:space="preserve">3 </w:t>
      </w:r>
      <w:r>
        <w:rPr>
          <w:rFonts w:cs="Times New Roman"/>
          <w:color w:val="000000"/>
          <w:szCs w:val="24"/>
        </w:rPr>
        <w:t>m</w:t>
      </w:r>
      <w:r>
        <w:rPr>
          <w:rFonts w:cs="Times New Roman"/>
          <w:color w:val="000000"/>
          <w:sz w:val="28"/>
          <w:szCs w:val="24"/>
          <w:vertAlign w:val="superscript"/>
        </w:rPr>
        <w:t>3</w:t>
      </w:r>
      <w:r>
        <w:rPr>
          <w:rFonts w:cs="Times New Roman"/>
          <w:color w:val="000000"/>
          <w:sz w:val="28"/>
          <w:szCs w:val="24"/>
        </w:rPr>
        <w:t>/</w:t>
      </w:r>
      <w:r w:rsidRPr="00081505">
        <w:rPr>
          <w:rFonts w:cs="Times New Roman"/>
          <w:color w:val="000000"/>
          <w:szCs w:val="24"/>
        </w:rPr>
        <w:t>h en</w:t>
      </w:r>
      <w:r>
        <w:rPr>
          <w:rFonts w:cs="Times New Roman"/>
          <w:color w:val="000000"/>
          <w:szCs w:val="24"/>
        </w:rPr>
        <w:t xml:space="preserve"> fonction de la profondeur et les profondeurs des différentes venues d’eaux sont relativement les mêmes à partir de 20m vue la proximité des cours d’eaux dans certaines </w:t>
      </w:r>
      <w:r w:rsidR="00163BFD">
        <w:rPr>
          <w:rFonts w:cs="Times New Roman"/>
          <w:color w:val="000000"/>
          <w:szCs w:val="24"/>
        </w:rPr>
        <w:t>zones.</w:t>
      </w:r>
      <w:r>
        <w:rPr>
          <w:rFonts w:cs="Times New Roman"/>
          <w:color w:val="000000"/>
          <w:szCs w:val="24"/>
        </w:rPr>
        <w:t xml:space="preserve"> Ainsi nous avons atteint l’objectif fixé pour ce travail qui était de déterminer </w:t>
      </w:r>
      <w:r w:rsidR="00163BFD">
        <w:rPr>
          <w:rFonts w:cs="Times New Roman"/>
          <w:color w:val="000000"/>
          <w:szCs w:val="24"/>
        </w:rPr>
        <w:t>l’analyse</w:t>
      </w:r>
      <w:r w:rsidR="00677E08">
        <w:rPr>
          <w:rFonts w:cs="Times New Roman"/>
          <w:color w:val="000000"/>
          <w:szCs w:val="24"/>
        </w:rPr>
        <w:t xml:space="preserve"> de la </w:t>
      </w:r>
      <w:r>
        <w:rPr>
          <w:rFonts w:cs="Times New Roman"/>
          <w:color w:val="000000"/>
          <w:szCs w:val="24"/>
        </w:rPr>
        <w:t>productivité des</w:t>
      </w:r>
      <w:r w:rsidR="00677E08">
        <w:rPr>
          <w:rFonts w:cs="Times New Roman"/>
          <w:color w:val="000000"/>
          <w:szCs w:val="24"/>
        </w:rPr>
        <w:t xml:space="preserve"> </w:t>
      </w:r>
      <w:r w:rsidR="00163BFD">
        <w:rPr>
          <w:rFonts w:cs="Times New Roman"/>
          <w:color w:val="000000"/>
          <w:szCs w:val="24"/>
        </w:rPr>
        <w:t>aquifères</w:t>
      </w:r>
      <w:r>
        <w:rPr>
          <w:rFonts w:cs="Times New Roman"/>
          <w:color w:val="000000"/>
          <w:szCs w:val="24"/>
        </w:rPr>
        <w:t xml:space="preserve"> </w:t>
      </w:r>
      <w:r w:rsidR="00163BFD">
        <w:rPr>
          <w:rFonts w:cs="Times New Roman"/>
          <w:color w:val="000000"/>
          <w:szCs w:val="24"/>
        </w:rPr>
        <w:t xml:space="preserve">zone socle dans l’arrondissement de Ngaoundere </w:t>
      </w:r>
      <w:r w:rsidR="005D52E6">
        <w:rPr>
          <w:rFonts w:cs="Times New Roman"/>
          <w:color w:val="000000"/>
          <w:szCs w:val="24"/>
        </w:rPr>
        <w:t>III.</w:t>
      </w:r>
    </w:p>
    <w:p w14:paraId="2B2920F1" w14:textId="77777777" w:rsidR="00F959D0" w:rsidRDefault="00F959D0">
      <w:pPr>
        <w:spacing w:line="259" w:lineRule="auto"/>
        <w:jc w:val="left"/>
        <w:rPr>
          <w:rFonts w:cs="Times New Roman"/>
          <w:color w:val="000000"/>
          <w:szCs w:val="24"/>
        </w:rPr>
      </w:pPr>
      <w:r>
        <w:rPr>
          <w:rFonts w:cs="Times New Roman"/>
          <w:color w:val="000000"/>
          <w:szCs w:val="24"/>
        </w:rPr>
        <w:br w:type="page"/>
      </w:r>
    </w:p>
    <w:p w14:paraId="4BC1A723" w14:textId="5480FC9E" w:rsidR="00F959D0" w:rsidRDefault="00F959D0" w:rsidP="007172A6">
      <w:pPr>
        <w:pStyle w:val="GT1"/>
      </w:pPr>
      <w:bookmarkStart w:id="107" w:name="_Toc119893227"/>
      <w:r>
        <w:lastRenderedPageBreak/>
        <w:t>BIBLIOGRAPHIE</w:t>
      </w:r>
      <w:bookmarkEnd w:id="107"/>
    </w:p>
    <w:p w14:paraId="1E997878" w14:textId="58D89FC7" w:rsidR="00A514B3" w:rsidRDefault="00A514B3" w:rsidP="006B789B">
      <w:pPr>
        <w:pStyle w:val="GT1"/>
        <w:jc w:val="both"/>
      </w:pPr>
      <w:r>
        <w:t>ATLAS -CARTOGRAPHIE - ADAMAOUA</w:t>
      </w:r>
    </w:p>
    <w:p w14:paraId="302BFE73" w14:textId="09CF3E07" w:rsidR="00D36333" w:rsidRDefault="00D36333" w:rsidP="007172A6">
      <w:pPr>
        <w:pStyle w:val="GT1"/>
      </w:pPr>
      <w:r>
        <w:t>[3</w:t>
      </w:r>
      <w:r w:rsidRPr="00D36333">
        <w:t>] A. NENES</w:t>
      </w:r>
      <w:r w:rsidR="00A35A7A" w:rsidRPr="00D36333">
        <w:t>1,</w:t>
      </w:r>
      <w:r w:rsidRPr="00D36333">
        <w:t xml:space="preserve"> A. COPOULOS1 , N. MARKATOS1 , et E. MITOULIS2 . « Simulation of </w:t>
      </w:r>
      <w:proofErr w:type="spellStart"/>
      <w:r w:rsidRPr="00D36333">
        <w:t>Airlift</w:t>
      </w:r>
      <w:proofErr w:type="spellEnd"/>
      <w:r w:rsidRPr="00D36333">
        <w:t xml:space="preserve"> </w:t>
      </w:r>
      <w:proofErr w:type="spellStart"/>
      <w:r w:rsidRPr="00D36333">
        <w:t>Pumps</w:t>
      </w:r>
      <w:proofErr w:type="spellEnd"/>
      <w:r w:rsidRPr="00D36333">
        <w:t xml:space="preserve"> for Deep Water </w:t>
      </w:r>
      <w:r w:rsidR="00A35A7A" w:rsidRPr="00D36333">
        <w:t>Wells »</w:t>
      </w:r>
      <w:r w:rsidRPr="00D36333">
        <w:t xml:space="preserve">,1Department of Chemical Engineering, National </w:t>
      </w:r>
      <w:proofErr w:type="spellStart"/>
      <w:r w:rsidRPr="00D36333">
        <w:t>Technical</w:t>
      </w:r>
      <w:proofErr w:type="spellEnd"/>
      <w:r w:rsidRPr="00D36333">
        <w:t xml:space="preserve"> </w:t>
      </w:r>
      <w:proofErr w:type="spellStart"/>
      <w:r w:rsidRPr="00D36333">
        <w:t>University</w:t>
      </w:r>
      <w:proofErr w:type="spellEnd"/>
      <w:r w:rsidRPr="00D36333">
        <w:t xml:space="preserve"> of AthensGreece,2Department of</w:t>
      </w:r>
      <w:r>
        <w:t xml:space="preserve"> </w:t>
      </w:r>
      <w:r w:rsidRPr="00D36333">
        <w:t xml:space="preserve">Chemical Engineering, </w:t>
      </w:r>
      <w:proofErr w:type="spellStart"/>
      <w:r w:rsidRPr="00D36333">
        <w:t>University</w:t>
      </w:r>
      <w:proofErr w:type="spellEnd"/>
      <w:r w:rsidRPr="00D36333">
        <w:t xml:space="preserve"> of Ottawa Canada.</w:t>
      </w:r>
    </w:p>
    <w:p w14:paraId="21CFB9B6" w14:textId="39143C28" w:rsidR="00A35A7A" w:rsidRPr="00D36333" w:rsidRDefault="00A35A7A" w:rsidP="007172A6">
      <w:pPr>
        <w:pStyle w:val="GT1"/>
      </w:pPr>
      <w:r>
        <w:t xml:space="preserve">[19] J.B. SIDNEY. « Air lift </w:t>
      </w:r>
      <w:proofErr w:type="spellStart"/>
      <w:r>
        <w:t>history</w:t>
      </w:r>
      <w:proofErr w:type="spellEnd"/>
      <w:r>
        <w:t xml:space="preserve"> » </w:t>
      </w:r>
      <w:proofErr w:type="spellStart"/>
      <w:r>
        <w:t>Article,Louisiana</w:t>
      </w:r>
      <w:proofErr w:type="spellEnd"/>
      <w:r>
        <w:t xml:space="preserve"> State University.2005</w:t>
      </w:r>
    </w:p>
    <w:p w14:paraId="6745C694" w14:textId="279761B1" w:rsidR="00A35A7A" w:rsidRDefault="00A35A7A" w:rsidP="00A35A7A">
      <w:pPr>
        <w:pStyle w:val="GT1"/>
      </w:pPr>
      <w:r>
        <w:t xml:space="preserve">[22] K. </w:t>
      </w:r>
      <w:proofErr w:type="spellStart"/>
      <w:r>
        <w:t>AkiKa</w:t>
      </w:r>
      <w:proofErr w:type="spellEnd"/>
      <w:r>
        <w:t xml:space="preserve">, S. FORTAS. « </w:t>
      </w:r>
      <w:r>
        <w:t>Modélisation</w:t>
      </w:r>
      <w:r>
        <w:t xml:space="preserve"> des écoulements diphasiques dans une conduite cylindrique </w:t>
      </w:r>
      <w:r>
        <w:t>»,</w:t>
      </w:r>
      <w:r>
        <w:t xml:space="preserve"> Mémoire de fin d’études, Ecole nationale polytechnique (ENP) d’Alger, département hydraulique, promotion 1997.</w:t>
      </w:r>
    </w:p>
    <w:p w14:paraId="119CFF53" w14:textId="29E5A00B" w:rsidR="007172A6" w:rsidRDefault="007172A6" w:rsidP="007172A6">
      <w:pPr>
        <w:pStyle w:val="GT1"/>
      </w:pPr>
      <w:r>
        <w:t>[</w:t>
      </w:r>
      <w:r w:rsidRPr="007172A6">
        <w:t xml:space="preserve">26] </w:t>
      </w:r>
      <w:r w:rsidR="00A35A7A" w:rsidRPr="007172A6">
        <w:t>A. BARGIELA2,</w:t>
      </w:r>
      <w:r w:rsidRPr="007172A6">
        <w:t xml:space="preserve"> B. BOGDAN</w:t>
      </w:r>
      <w:r w:rsidR="00A35A7A" w:rsidRPr="007172A6">
        <w:t>1.</w:t>
      </w:r>
      <w:r w:rsidRPr="007172A6">
        <w:t xml:space="preserve"> « Neural networks </w:t>
      </w:r>
      <w:proofErr w:type="spellStart"/>
      <w:r w:rsidRPr="007172A6">
        <w:t>based</w:t>
      </w:r>
      <w:proofErr w:type="spellEnd"/>
      <w:r w:rsidRPr="007172A6">
        <w:t xml:space="preserve"> </w:t>
      </w:r>
      <w:proofErr w:type="spellStart"/>
      <w:r w:rsidRPr="007172A6">
        <w:t>decision</w:t>
      </w:r>
      <w:proofErr w:type="spellEnd"/>
      <w:r w:rsidRPr="007172A6">
        <w:t xml:space="preserve"> support in </w:t>
      </w:r>
      <w:proofErr w:type="spellStart"/>
      <w:r w:rsidRPr="007172A6">
        <w:t>presence</w:t>
      </w:r>
      <w:proofErr w:type="spellEnd"/>
      <w:r w:rsidRPr="007172A6">
        <w:t xml:space="preserve"> of </w:t>
      </w:r>
      <w:proofErr w:type="spellStart"/>
      <w:r w:rsidRPr="007172A6">
        <w:t>uncertainties</w:t>
      </w:r>
      <w:proofErr w:type="spellEnd"/>
      <w:r w:rsidRPr="007172A6">
        <w:t xml:space="preserve"> », 1999. [27] P.L. FRAENKEL. « Les machines élévatoires » Organisation des Nations Unies pour l'alimentation et l'agriculture Rome, 1994. [28] P.R. KHLOPENKOV. « Air-lift design </w:t>
      </w:r>
      <w:proofErr w:type="spellStart"/>
      <w:r w:rsidRPr="007172A6">
        <w:t>theory</w:t>
      </w:r>
      <w:proofErr w:type="spellEnd"/>
      <w:r w:rsidRPr="007172A6">
        <w:t xml:space="preserve">» Springer </w:t>
      </w:r>
      <w:proofErr w:type="spellStart"/>
      <w:r w:rsidRPr="007172A6">
        <w:t>link</w:t>
      </w:r>
      <w:proofErr w:type="spellEnd"/>
      <w:r w:rsidRPr="007172A6">
        <w:t xml:space="preserve"> .</w:t>
      </w:r>
      <w:proofErr w:type="spellStart"/>
      <w:r w:rsidRPr="007172A6">
        <w:t>October</w:t>
      </w:r>
      <w:proofErr w:type="spellEnd"/>
      <w:r w:rsidRPr="007172A6">
        <w:t xml:space="preserve"> 1970, UDC</w:t>
      </w:r>
      <w:r w:rsidRPr="007172A6">
        <w:t xml:space="preserve">V </w:t>
      </w:r>
      <w:r>
        <w:t xml:space="preserve">   </w:t>
      </w:r>
      <w:r w:rsidRPr="007172A6">
        <w:t>622.276.52.002</w:t>
      </w:r>
    </w:p>
    <w:p w14:paraId="617C045B" w14:textId="5E0CBC15" w:rsidR="007172A6" w:rsidRDefault="007172A6" w:rsidP="007172A6">
      <w:pPr>
        <w:pStyle w:val="GT1"/>
      </w:pPr>
      <w:r w:rsidRPr="007172A6">
        <w:t xml:space="preserve">[31] </w:t>
      </w:r>
      <w:r w:rsidR="00A35A7A" w:rsidRPr="007172A6">
        <w:t>Z. HAMID</w:t>
      </w:r>
      <w:r w:rsidRPr="007172A6">
        <w:t xml:space="preserve">. « Etude d'un écoulement diphasiques air-eau dans une conduite cylindrique par le modèle cellulaire ». Thèse d'ingéniorat d'état </w:t>
      </w:r>
      <w:proofErr w:type="spellStart"/>
      <w:r w:rsidRPr="007172A6">
        <w:t>a</w:t>
      </w:r>
      <w:proofErr w:type="spellEnd"/>
      <w:r w:rsidRPr="007172A6">
        <w:t xml:space="preserve"> l'école nationale polytechnique, département hydraulique. Promotion 2005</w:t>
      </w:r>
    </w:p>
    <w:p w14:paraId="7B3E1703" w14:textId="32BC39ED" w:rsidR="006B789B" w:rsidRDefault="006B789B" w:rsidP="006B789B">
      <w:pPr>
        <w:ind w:left="60"/>
        <w:jc w:val="left"/>
      </w:pPr>
      <w:r>
        <w:t>(</w:t>
      </w:r>
      <w:r>
        <w:t>Expliquée</w:t>
      </w:r>
      <w:r>
        <w:t xml:space="preserve"> en détail dans </w:t>
      </w:r>
      <w:proofErr w:type="spellStart"/>
      <w:r>
        <w:t>Kruseman</w:t>
      </w:r>
      <w:proofErr w:type="spellEnd"/>
      <w:r>
        <w:t xml:space="preserve"> et de Ridder [1990]) :</w:t>
      </w:r>
    </w:p>
    <w:p w14:paraId="1244FA2C" w14:textId="77777777" w:rsidR="006B789B" w:rsidRDefault="006B789B" w:rsidP="007172A6">
      <w:pPr>
        <w:pStyle w:val="GT1"/>
      </w:pPr>
    </w:p>
    <w:p w14:paraId="7F2D27A9" w14:textId="772E46EC" w:rsidR="00B55295" w:rsidRPr="007172A6" w:rsidRDefault="00B55295" w:rsidP="007172A6">
      <w:pPr>
        <w:pStyle w:val="GT1"/>
      </w:pPr>
    </w:p>
    <w:p w14:paraId="4825E6A1" w14:textId="77777777" w:rsidR="007172A6" w:rsidRPr="007172A6" w:rsidRDefault="007172A6" w:rsidP="007172A6">
      <w:pPr>
        <w:pStyle w:val="GT1"/>
      </w:pPr>
    </w:p>
    <w:p w14:paraId="64BCF836" w14:textId="29F26281" w:rsidR="006039D6" w:rsidRDefault="008F7A7C" w:rsidP="007172A6">
      <w:pPr>
        <w:pStyle w:val="GT1"/>
      </w:pPr>
      <w:bookmarkStart w:id="108" w:name="_Toc119893228"/>
      <w:r>
        <w:t>ANNEXES</w:t>
      </w:r>
      <w:bookmarkEnd w:id="108"/>
    </w:p>
    <w:p w14:paraId="096D49D9" w14:textId="25CED30A" w:rsidR="00CF5E79" w:rsidRDefault="00CF5E79" w:rsidP="007172A6">
      <w:pPr>
        <w:pStyle w:val="GT4"/>
      </w:pPr>
    </w:p>
    <w:p w14:paraId="0A82EECB" w14:textId="1C7D5136" w:rsidR="00E950AA" w:rsidRDefault="00E950AA" w:rsidP="0031163B">
      <w:pPr>
        <w:pStyle w:val="annexes"/>
        <w:spacing w:after="0"/>
      </w:pPr>
    </w:p>
    <w:p w14:paraId="2B1AC7EF" w14:textId="2456440C" w:rsidR="0031163B" w:rsidRDefault="0031163B" w:rsidP="00E950AA"/>
    <w:p w14:paraId="4245F1E1" w14:textId="77777777" w:rsidR="0031163B" w:rsidRPr="0031163B" w:rsidRDefault="0031163B" w:rsidP="0031163B"/>
    <w:p w14:paraId="5CD8A30D" w14:textId="77777777" w:rsidR="0031163B" w:rsidRPr="0031163B" w:rsidRDefault="0031163B" w:rsidP="0031163B"/>
    <w:p w14:paraId="189AB60F" w14:textId="77777777" w:rsidR="0031163B" w:rsidRPr="0031163B" w:rsidRDefault="0031163B" w:rsidP="0031163B"/>
    <w:p w14:paraId="7F26FA50" w14:textId="77777777" w:rsidR="0031163B" w:rsidRPr="0031163B" w:rsidRDefault="0031163B" w:rsidP="0031163B"/>
    <w:p w14:paraId="4A4A135C" w14:textId="77777777" w:rsidR="0031163B" w:rsidRPr="0031163B" w:rsidRDefault="0031163B" w:rsidP="0031163B"/>
    <w:p w14:paraId="56F08CC7" w14:textId="34F939D3" w:rsidR="0031163B" w:rsidRDefault="0031163B" w:rsidP="0031163B"/>
    <w:p w14:paraId="638C5822" w14:textId="77777777" w:rsidR="0031163B" w:rsidRDefault="0031163B" w:rsidP="0031163B">
      <w:pPr>
        <w:pStyle w:val="Lgende"/>
      </w:pPr>
    </w:p>
    <w:p w14:paraId="092CA5C9" w14:textId="77777777" w:rsidR="0031163B" w:rsidRDefault="0031163B">
      <w:pPr>
        <w:spacing w:line="259" w:lineRule="auto"/>
        <w:jc w:val="left"/>
        <w:rPr>
          <w:i/>
          <w:iCs/>
          <w:color w:val="44546A" w:themeColor="text2"/>
          <w:sz w:val="18"/>
          <w:szCs w:val="18"/>
        </w:rPr>
      </w:pPr>
      <w:r>
        <w:br w:type="page"/>
      </w:r>
    </w:p>
    <w:p w14:paraId="582C1F8E" w14:textId="48BA0B74" w:rsidR="00E950AA" w:rsidRDefault="00E950AA" w:rsidP="00D27491">
      <w:pPr>
        <w:pStyle w:val="annexes"/>
        <w:jc w:val="both"/>
      </w:pPr>
    </w:p>
    <w:p w14:paraId="6CD674EA" w14:textId="54407AF6" w:rsidR="00D56A22" w:rsidRDefault="00D56A22" w:rsidP="0031163B">
      <w:pPr>
        <w:spacing w:line="259" w:lineRule="auto"/>
        <w:jc w:val="left"/>
        <w:rPr>
          <w:i/>
          <w:iCs/>
          <w:color w:val="44546A" w:themeColor="text2"/>
          <w:sz w:val="18"/>
          <w:szCs w:val="18"/>
        </w:rPr>
      </w:pPr>
    </w:p>
    <w:p w14:paraId="22370133" w14:textId="77777777" w:rsidR="00D56A22" w:rsidRPr="00D56A22" w:rsidRDefault="00D56A22" w:rsidP="00D56A22">
      <w:pPr>
        <w:rPr>
          <w:sz w:val="18"/>
          <w:szCs w:val="18"/>
        </w:rPr>
      </w:pPr>
    </w:p>
    <w:p w14:paraId="325EABA5" w14:textId="77777777" w:rsidR="00D56A22" w:rsidRPr="00D56A22" w:rsidRDefault="00D56A22" w:rsidP="00D56A22">
      <w:pPr>
        <w:rPr>
          <w:sz w:val="18"/>
          <w:szCs w:val="18"/>
        </w:rPr>
      </w:pPr>
    </w:p>
    <w:p w14:paraId="0D1783CB" w14:textId="77777777" w:rsidR="00D56A22" w:rsidRPr="00D56A22" w:rsidRDefault="00D56A22" w:rsidP="00D56A22">
      <w:pPr>
        <w:rPr>
          <w:sz w:val="18"/>
          <w:szCs w:val="18"/>
        </w:rPr>
      </w:pPr>
    </w:p>
    <w:p w14:paraId="42E7DEF6" w14:textId="77777777" w:rsidR="00D56A22" w:rsidRPr="00D56A22" w:rsidRDefault="00D56A22" w:rsidP="00D56A22">
      <w:pPr>
        <w:rPr>
          <w:sz w:val="18"/>
          <w:szCs w:val="18"/>
        </w:rPr>
      </w:pPr>
    </w:p>
    <w:p w14:paraId="377DBDB3" w14:textId="77777777" w:rsidR="00D56A22" w:rsidRPr="00D56A22" w:rsidRDefault="00D56A22" w:rsidP="00D56A22">
      <w:pPr>
        <w:rPr>
          <w:sz w:val="18"/>
          <w:szCs w:val="18"/>
        </w:rPr>
      </w:pPr>
    </w:p>
    <w:p w14:paraId="465EEBF1" w14:textId="77777777" w:rsidR="00D56A22" w:rsidRPr="00D56A22" w:rsidRDefault="00D56A22" w:rsidP="00D56A22">
      <w:pPr>
        <w:rPr>
          <w:sz w:val="18"/>
          <w:szCs w:val="18"/>
        </w:rPr>
      </w:pPr>
    </w:p>
    <w:p w14:paraId="66EEAA85" w14:textId="77777777" w:rsidR="00D56A22" w:rsidRPr="00D56A22" w:rsidRDefault="00D56A22" w:rsidP="00D56A22">
      <w:pPr>
        <w:rPr>
          <w:sz w:val="18"/>
          <w:szCs w:val="18"/>
        </w:rPr>
      </w:pPr>
    </w:p>
    <w:p w14:paraId="30851BB4" w14:textId="77777777" w:rsidR="00D56A22" w:rsidRPr="00D56A22" w:rsidRDefault="00D56A22" w:rsidP="00D56A22">
      <w:pPr>
        <w:rPr>
          <w:sz w:val="18"/>
          <w:szCs w:val="18"/>
        </w:rPr>
      </w:pPr>
    </w:p>
    <w:p w14:paraId="6045B1A9" w14:textId="77777777" w:rsidR="00D56A22" w:rsidRPr="00D56A22" w:rsidRDefault="00D56A22" w:rsidP="00D56A22">
      <w:pPr>
        <w:rPr>
          <w:sz w:val="18"/>
          <w:szCs w:val="18"/>
        </w:rPr>
      </w:pPr>
    </w:p>
    <w:p w14:paraId="3FD87580" w14:textId="77777777" w:rsidR="00D56A22" w:rsidRPr="00D56A22" w:rsidRDefault="00D56A22" w:rsidP="00D56A22">
      <w:pPr>
        <w:rPr>
          <w:sz w:val="18"/>
          <w:szCs w:val="18"/>
        </w:rPr>
      </w:pPr>
    </w:p>
    <w:p w14:paraId="6E33C374" w14:textId="77777777" w:rsidR="00D56A22" w:rsidRPr="00D56A22" w:rsidRDefault="00D56A22" w:rsidP="00D56A22">
      <w:pPr>
        <w:rPr>
          <w:sz w:val="18"/>
          <w:szCs w:val="18"/>
        </w:rPr>
      </w:pPr>
    </w:p>
    <w:p w14:paraId="2DC16AF7" w14:textId="77777777" w:rsidR="00D56A22" w:rsidRPr="00D56A22" w:rsidRDefault="00D56A22" w:rsidP="00D56A22">
      <w:pPr>
        <w:rPr>
          <w:sz w:val="18"/>
          <w:szCs w:val="18"/>
        </w:rPr>
      </w:pPr>
    </w:p>
    <w:p w14:paraId="2EB0F24B" w14:textId="77777777" w:rsidR="00D56A22" w:rsidRPr="00D56A22" w:rsidRDefault="00D56A22" w:rsidP="00D56A22">
      <w:pPr>
        <w:rPr>
          <w:sz w:val="18"/>
          <w:szCs w:val="18"/>
        </w:rPr>
      </w:pPr>
    </w:p>
    <w:p w14:paraId="5E45CC82" w14:textId="77777777" w:rsidR="00D56A22" w:rsidRPr="00D56A22" w:rsidRDefault="00D56A22" w:rsidP="00D56A22">
      <w:pPr>
        <w:rPr>
          <w:sz w:val="18"/>
          <w:szCs w:val="18"/>
        </w:rPr>
      </w:pPr>
    </w:p>
    <w:p w14:paraId="0781350D" w14:textId="77777777" w:rsidR="00D56A22" w:rsidRPr="00D56A22" w:rsidRDefault="00D56A22" w:rsidP="00D56A22">
      <w:pPr>
        <w:rPr>
          <w:sz w:val="18"/>
          <w:szCs w:val="18"/>
        </w:rPr>
      </w:pPr>
    </w:p>
    <w:p w14:paraId="71590D48" w14:textId="77777777" w:rsidR="00D56A22" w:rsidRPr="00D56A22" w:rsidRDefault="00D56A22" w:rsidP="00D56A22">
      <w:pPr>
        <w:rPr>
          <w:sz w:val="18"/>
          <w:szCs w:val="18"/>
        </w:rPr>
      </w:pPr>
    </w:p>
    <w:p w14:paraId="680EEDD3" w14:textId="77777777" w:rsidR="00D56A22" w:rsidRPr="00D56A22" w:rsidRDefault="00D56A22" w:rsidP="00D56A22">
      <w:pPr>
        <w:rPr>
          <w:sz w:val="18"/>
          <w:szCs w:val="18"/>
        </w:rPr>
      </w:pPr>
    </w:p>
    <w:p w14:paraId="2146BDA2" w14:textId="77777777" w:rsidR="00D56A22" w:rsidRPr="00D56A22" w:rsidRDefault="00D56A22" w:rsidP="00D56A22">
      <w:pPr>
        <w:rPr>
          <w:sz w:val="18"/>
          <w:szCs w:val="18"/>
        </w:rPr>
      </w:pPr>
    </w:p>
    <w:p w14:paraId="55079909" w14:textId="77777777" w:rsidR="00D56A22" w:rsidRPr="00D56A22" w:rsidRDefault="00D56A22" w:rsidP="00D56A22">
      <w:pPr>
        <w:rPr>
          <w:sz w:val="18"/>
          <w:szCs w:val="18"/>
        </w:rPr>
      </w:pPr>
    </w:p>
    <w:p w14:paraId="126F780F" w14:textId="77777777" w:rsidR="00D56A22" w:rsidRPr="00D56A22" w:rsidRDefault="00D56A22" w:rsidP="00D56A22">
      <w:pPr>
        <w:rPr>
          <w:sz w:val="18"/>
          <w:szCs w:val="18"/>
        </w:rPr>
      </w:pPr>
    </w:p>
    <w:p w14:paraId="328ECF5B" w14:textId="18862A9D" w:rsidR="00D56A22" w:rsidRDefault="00D56A22" w:rsidP="00D56A22">
      <w:pPr>
        <w:rPr>
          <w:sz w:val="18"/>
          <w:szCs w:val="18"/>
        </w:rPr>
      </w:pPr>
    </w:p>
    <w:p w14:paraId="4EDCB304" w14:textId="77777777" w:rsidR="00D56A22" w:rsidRPr="00D56A22" w:rsidRDefault="00D56A22" w:rsidP="00D56A22">
      <w:pPr>
        <w:rPr>
          <w:sz w:val="18"/>
          <w:szCs w:val="18"/>
        </w:rPr>
      </w:pPr>
    </w:p>
    <w:p w14:paraId="6E1D9516" w14:textId="7BCABD1C" w:rsidR="00D56A22" w:rsidRDefault="00D56A22" w:rsidP="00D56A22">
      <w:pPr>
        <w:rPr>
          <w:sz w:val="18"/>
          <w:szCs w:val="18"/>
        </w:rPr>
      </w:pPr>
    </w:p>
    <w:p w14:paraId="2BC5CBB7" w14:textId="48C0A001" w:rsidR="00D56A22" w:rsidRDefault="00D56A22" w:rsidP="00D56A22">
      <w:pPr>
        <w:tabs>
          <w:tab w:val="left" w:pos="1305"/>
        </w:tabs>
        <w:rPr>
          <w:sz w:val="18"/>
          <w:szCs w:val="18"/>
        </w:rPr>
      </w:pPr>
      <w:r>
        <w:rPr>
          <w:sz w:val="18"/>
          <w:szCs w:val="18"/>
        </w:rPr>
        <w:tab/>
      </w:r>
    </w:p>
    <w:p w14:paraId="20C71591" w14:textId="77777777" w:rsidR="00D56A22" w:rsidRDefault="00D56A22">
      <w:pPr>
        <w:spacing w:line="259" w:lineRule="auto"/>
        <w:jc w:val="left"/>
        <w:rPr>
          <w:sz w:val="18"/>
          <w:szCs w:val="18"/>
        </w:rPr>
      </w:pPr>
      <w:r>
        <w:rPr>
          <w:sz w:val="18"/>
          <w:szCs w:val="18"/>
        </w:rPr>
        <w:br w:type="page"/>
      </w:r>
    </w:p>
    <w:p w14:paraId="6A3FBCB1" w14:textId="1185C76E" w:rsidR="00D56A22" w:rsidRDefault="00D56A22" w:rsidP="00D56A22">
      <w:pPr>
        <w:pStyle w:val="Lgende"/>
      </w:pPr>
    </w:p>
    <w:p w14:paraId="3DECD1CB" w14:textId="77777777" w:rsidR="00D56A22" w:rsidRPr="00D56A22" w:rsidRDefault="00D56A22" w:rsidP="00D56A22"/>
    <w:p w14:paraId="49D51BFC" w14:textId="77777777" w:rsidR="00D56A22" w:rsidRPr="00D56A22" w:rsidRDefault="00D56A22" w:rsidP="00D56A22"/>
    <w:p w14:paraId="71084F67" w14:textId="77777777" w:rsidR="00D56A22" w:rsidRPr="00D56A22" w:rsidRDefault="00D56A22" w:rsidP="00D56A22"/>
    <w:p w14:paraId="7E702F3A" w14:textId="77777777" w:rsidR="00D56A22" w:rsidRPr="00D56A22" w:rsidRDefault="00D56A22" w:rsidP="00D56A22"/>
    <w:p w14:paraId="56090C1A" w14:textId="77777777" w:rsidR="00D56A22" w:rsidRPr="00D56A22" w:rsidRDefault="00D56A22" w:rsidP="00D56A22"/>
    <w:p w14:paraId="1C32A90C" w14:textId="77777777" w:rsidR="00D56A22" w:rsidRPr="00D56A22" w:rsidRDefault="00D56A22" w:rsidP="00D56A22"/>
    <w:p w14:paraId="391B88CD" w14:textId="77777777" w:rsidR="00D56A22" w:rsidRPr="00D56A22" w:rsidRDefault="00D56A22" w:rsidP="00D56A22"/>
    <w:p w14:paraId="12C14AB2" w14:textId="77777777" w:rsidR="00D56A22" w:rsidRPr="00D56A22" w:rsidRDefault="00D56A22" w:rsidP="00D56A22"/>
    <w:p w14:paraId="75865F6B" w14:textId="77777777" w:rsidR="00D56A22" w:rsidRPr="00D56A22" w:rsidRDefault="00D56A22" w:rsidP="00D56A22"/>
    <w:p w14:paraId="1D3FA18D" w14:textId="77777777" w:rsidR="00D56A22" w:rsidRPr="00D56A22" w:rsidRDefault="00D56A22" w:rsidP="00D56A22"/>
    <w:p w14:paraId="0EB00FB1" w14:textId="77777777" w:rsidR="00D56A22" w:rsidRPr="00D56A22" w:rsidRDefault="00D56A22" w:rsidP="00D56A22"/>
    <w:p w14:paraId="7DAB116C" w14:textId="77777777" w:rsidR="00D56A22" w:rsidRPr="00D56A22" w:rsidRDefault="00D56A22" w:rsidP="00D56A22"/>
    <w:p w14:paraId="6CA0C843" w14:textId="77777777" w:rsidR="00D56A22" w:rsidRPr="00D56A22" w:rsidRDefault="00D56A22" w:rsidP="00D56A22"/>
    <w:p w14:paraId="105D98CD" w14:textId="77777777" w:rsidR="00D56A22" w:rsidRPr="00D56A22" w:rsidRDefault="00D56A22" w:rsidP="00D56A22"/>
    <w:p w14:paraId="466AF480" w14:textId="77777777" w:rsidR="00D56A22" w:rsidRPr="00D56A22" w:rsidRDefault="00D56A22" w:rsidP="00D56A22"/>
    <w:p w14:paraId="04A844A9" w14:textId="77777777" w:rsidR="00D56A22" w:rsidRPr="00D56A22" w:rsidRDefault="00D56A22" w:rsidP="00D56A22"/>
    <w:p w14:paraId="3870AE80" w14:textId="77777777" w:rsidR="00D56A22" w:rsidRPr="00D56A22" w:rsidRDefault="00D56A22" w:rsidP="00D56A22"/>
    <w:p w14:paraId="067D0814" w14:textId="77777777" w:rsidR="00D56A22" w:rsidRPr="00D56A22" w:rsidRDefault="00D56A22" w:rsidP="00D56A22"/>
    <w:p w14:paraId="4CA169A2" w14:textId="2C8CA068" w:rsidR="00D56A22" w:rsidRDefault="00D56A22" w:rsidP="00D56A22"/>
    <w:p w14:paraId="29F27E9D" w14:textId="1EC85B72" w:rsidR="00D56A22" w:rsidRDefault="00D56A22" w:rsidP="00D56A22"/>
    <w:p w14:paraId="0768DBB7" w14:textId="454E9750" w:rsidR="00D56A22" w:rsidRDefault="00D56A22" w:rsidP="00D56A22"/>
    <w:p w14:paraId="730FA576" w14:textId="1FAD37AC" w:rsidR="00D56A22" w:rsidRDefault="00D56A22" w:rsidP="00D56A22">
      <w:pPr>
        <w:tabs>
          <w:tab w:val="left" w:pos="1440"/>
        </w:tabs>
      </w:pPr>
      <w:r>
        <w:tab/>
      </w:r>
    </w:p>
    <w:p w14:paraId="533D8DC3" w14:textId="77777777" w:rsidR="00D56A22" w:rsidRDefault="00D56A22">
      <w:pPr>
        <w:spacing w:line="259" w:lineRule="auto"/>
        <w:jc w:val="left"/>
      </w:pPr>
      <w:r>
        <w:br w:type="page"/>
      </w:r>
    </w:p>
    <w:p w14:paraId="40F283F3" w14:textId="28AD0AD8" w:rsidR="00D56A22" w:rsidRPr="00D56A22" w:rsidRDefault="00D56A22" w:rsidP="00980A88">
      <w:pPr>
        <w:spacing w:line="259" w:lineRule="auto"/>
        <w:jc w:val="left"/>
      </w:pPr>
      <w:r>
        <w:lastRenderedPageBreak/>
        <w:br w:type="page"/>
      </w:r>
    </w:p>
    <w:p w14:paraId="14422A6F" w14:textId="15102D78" w:rsidR="009641FB" w:rsidRPr="009641FB" w:rsidRDefault="00D56A22" w:rsidP="002D2D4F">
      <w:pPr>
        <w:pStyle w:val="annexes"/>
      </w:pPr>
      <w:r>
        <w:lastRenderedPageBreak/>
        <w:br w:type="page"/>
      </w:r>
    </w:p>
    <w:p w14:paraId="5CBD73A3" w14:textId="5F44765F" w:rsidR="004A7AEF" w:rsidRDefault="004A7AEF" w:rsidP="004A7AEF">
      <w:pPr>
        <w:pStyle w:val="Lgende"/>
      </w:pPr>
    </w:p>
    <w:p w14:paraId="1DE17898" w14:textId="77777777" w:rsidR="004A7AEF" w:rsidRDefault="004A7AEF" w:rsidP="004A7AEF">
      <w:pPr>
        <w:pStyle w:val="Lgende"/>
      </w:pPr>
    </w:p>
    <w:p w14:paraId="4ECE37A5" w14:textId="77777777" w:rsidR="004A7AEF" w:rsidRDefault="004A7AEF" w:rsidP="004A7AEF">
      <w:pPr>
        <w:pStyle w:val="Lgende"/>
      </w:pPr>
    </w:p>
    <w:p w14:paraId="66EE79C8" w14:textId="77777777" w:rsidR="004A7AEF" w:rsidRDefault="004A7AEF" w:rsidP="004A7AEF">
      <w:pPr>
        <w:pStyle w:val="Lgende"/>
      </w:pPr>
    </w:p>
    <w:p w14:paraId="647C6F30" w14:textId="77777777" w:rsidR="004A7AEF" w:rsidRDefault="004A7AEF" w:rsidP="004A7AEF">
      <w:pPr>
        <w:pStyle w:val="Lgende"/>
      </w:pPr>
    </w:p>
    <w:p w14:paraId="49855C4B" w14:textId="77777777" w:rsidR="004A7AEF" w:rsidRDefault="004A7AEF" w:rsidP="004A7AEF">
      <w:pPr>
        <w:pStyle w:val="Lgende"/>
      </w:pPr>
    </w:p>
    <w:p w14:paraId="33C226FD" w14:textId="77777777" w:rsidR="004A7AEF" w:rsidRDefault="004A7AEF" w:rsidP="004A7AEF">
      <w:pPr>
        <w:pStyle w:val="Lgende"/>
      </w:pPr>
    </w:p>
    <w:p w14:paraId="73989F43" w14:textId="77777777" w:rsidR="004A7AEF" w:rsidRDefault="004A7AEF" w:rsidP="004A7AEF">
      <w:pPr>
        <w:pStyle w:val="Lgende"/>
      </w:pPr>
    </w:p>
    <w:p w14:paraId="66274247" w14:textId="77777777" w:rsidR="004A7AEF" w:rsidRDefault="004A7AEF" w:rsidP="004A7AEF">
      <w:pPr>
        <w:pStyle w:val="Lgende"/>
      </w:pPr>
    </w:p>
    <w:p w14:paraId="50611CC5" w14:textId="5C763D1C" w:rsidR="004A7AEF" w:rsidRDefault="004A7AEF" w:rsidP="004A7AEF">
      <w:pPr>
        <w:pStyle w:val="Lgende"/>
      </w:pPr>
    </w:p>
    <w:p w14:paraId="3F13450C" w14:textId="20D16880" w:rsidR="000C5A2A" w:rsidRDefault="000C5A2A" w:rsidP="000C5A2A"/>
    <w:p w14:paraId="1CA2B179" w14:textId="77777777" w:rsidR="000C5A2A" w:rsidRPr="000C5A2A" w:rsidRDefault="000C5A2A" w:rsidP="000C5A2A"/>
    <w:p w14:paraId="32EA95B1" w14:textId="11B2426A" w:rsidR="00026BA8" w:rsidRPr="00026BA8" w:rsidRDefault="00B94E1E" w:rsidP="00026BA8">
      <w:r>
        <w:t xml:space="preserve"> </w:t>
      </w:r>
    </w:p>
    <w:p w14:paraId="5D046CB1" w14:textId="0D238760" w:rsidR="009641FB" w:rsidRDefault="009641FB" w:rsidP="009641FB">
      <w:pPr>
        <w:pStyle w:val="Lgende"/>
      </w:pPr>
    </w:p>
    <w:p w14:paraId="6CF69A8E" w14:textId="77777777" w:rsidR="009641FB" w:rsidRDefault="009641FB" w:rsidP="009641FB">
      <w:pPr>
        <w:pStyle w:val="Lgende"/>
      </w:pPr>
    </w:p>
    <w:p w14:paraId="39B28234" w14:textId="610846D8" w:rsidR="009641FB" w:rsidRDefault="009641FB" w:rsidP="009641FB">
      <w:pPr>
        <w:pStyle w:val="Lgende"/>
      </w:pPr>
    </w:p>
    <w:p w14:paraId="5B5B38FC" w14:textId="106414A4" w:rsidR="009641FB" w:rsidRDefault="009641FB" w:rsidP="009641FB">
      <w:pPr>
        <w:pStyle w:val="Lgende"/>
      </w:pPr>
    </w:p>
    <w:p w14:paraId="74C697FA" w14:textId="7405054B" w:rsidR="009641FB" w:rsidRDefault="009641FB" w:rsidP="009641FB">
      <w:pPr>
        <w:pStyle w:val="Lgende"/>
      </w:pPr>
    </w:p>
    <w:p w14:paraId="213AF243" w14:textId="77777777" w:rsidR="009641FB" w:rsidRDefault="009641FB" w:rsidP="009641FB">
      <w:pPr>
        <w:pStyle w:val="Lgende"/>
      </w:pPr>
    </w:p>
    <w:p w14:paraId="7A346F59" w14:textId="77777777" w:rsidR="009641FB" w:rsidRDefault="009641FB" w:rsidP="009641FB">
      <w:pPr>
        <w:pStyle w:val="Lgende"/>
      </w:pPr>
    </w:p>
    <w:p w14:paraId="501DE54E" w14:textId="77777777" w:rsidR="009641FB" w:rsidRDefault="009641FB" w:rsidP="009641FB">
      <w:pPr>
        <w:pStyle w:val="Lgende"/>
      </w:pPr>
    </w:p>
    <w:p w14:paraId="508C363A" w14:textId="77777777" w:rsidR="009641FB" w:rsidRDefault="009641FB" w:rsidP="009641FB">
      <w:pPr>
        <w:pStyle w:val="Lgende"/>
      </w:pPr>
    </w:p>
    <w:p w14:paraId="79D94C41" w14:textId="77777777" w:rsidR="009641FB" w:rsidRDefault="009641FB" w:rsidP="009641FB">
      <w:pPr>
        <w:pStyle w:val="Lgende"/>
      </w:pPr>
    </w:p>
    <w:p w14:paraId="15B46140" w14:textId="77777777" w:rsidR="009641FB" w:rsidRDefault="009641FB" w:rsidP="009641FB">
      <w:pPr>
        <w:pStyle w:val="Lgende"/>
      </w:pPr>
    </w:p>
    <w:p w14:paraId="28EFA318" w14:textId="77777777" w:rsidR="004A7AEF" w:rsidRDefault="004A7AEF" w:rsidP="00026BA8">
      <w:pPr>
        <w:pStyle w:val="annexes"/>
      </w:pPr>
    </w:p>
    <w:p w14:paraId="770ACC5C" w14:textId="77777777" w:rsidR="004A7AEF" w:rsidRDefault="004A7AEF" w:rsidP="00026BA8">
      <w:pPr>
        <w:pStyle w:val="annexes"/>
      </w:pPr>
    </w:p>
    <w:p w14:paraId="04466E78" w14:textId="77777777" w:rsidR="004A7AEF" w:rsidRDefault="004A7AEF" w:rsidP="00026BA8">
      <w:pPr>
        <w:pStyle w:val="annexes"/>
      </w:pPr>
    </w:p>
    <w:p w14:paraId="6BE080A8" w14:textId="77777777" w:rsidR="004A7AEF" w:rsidRDefault="004A7AEF" w:rsidP="00026BA8">
      <w:pPr>
        <w:pStyle w:val="annexes"/>
      </w:pPr>
    </w:p>
    <w:p w14:paraId="6F932997" w14:textId="77777777" w:rsidR="004A7AEF" w:rsidRDefault="004A7AEF" w:rsidP="00026BA8">
      <w:pPr>
        <w:pStyle w:val="annexes"/>
      </w:pPr>
    </w:p>
    <w:p w14:paraId="4B1EABA1" w14:textId="77777777" w:rsidR="004A7AEF" w:rsidRDefault="004A7AEF" w:rsidP="00026BA8">
      <w:pPr>
        <w:pStyle w:val="annexes"/>
      </w:pPr>
    </w:p>
    <w:p w14:paraId="54434280" w14:textId="77777777" w:rsidR="004A7AEF" w:rsidRDefault="004A7AEF" w:rsidP="00026BA8">
      <w:pPr>
        <w:pStyle w:val="annexes"/>
      </w:pPr>
    </w:p>
    <w:p w14:paraId="375855DD" w14:textId="77777777" w:rsidR="004A7AEF" w:rsidRDefault="004A7AEF" w:rsidP="00026BA8">
      <w:pPr>
        <w:pStyle w:val="annexes"/>
      </w:pPr>
    </w:p>
    <w:p w14:paraId="759017F4" w14:textId="77777777" w:rsidR="004A7AEF" w:rsidRDefault="004A7AEF" w:rsidP="00026BA8">
      <w:pPr>
        <w:pStyle w:val="annexes"/>
      </w:pPr>
    </w:p>
    <w:p w14:paraId="6E5196EB" w14:textId="466E5357" w:rsidR="009641FB" w:rsidRDefault="009641FB" w:rsidP="009641FB"/>
    <w:p w14:paraId="0192FD74" w14:textId="77777777" w:rsidR="00026BA8" w:rsidRDefault="00026BA8" w:rsidP="009641FB">
      <w:pPr>
        <w:pStyle w:val="Lgende"/>
      </w:pPr>
    </w:p>
    <w:p w14:paraId="27448E9E" w14:textId="77777777" w:rsidR="00026BA8" w:rsidRDefault="00026BA8" w:rsidP="009641FB">
      <w:pPr>
        <w:pStyle w:val="Lgende"/>
      </w:pPr>
    </w:p>
    <w:p w14:paraId="57129B91" w14:textId="77777777" w:rsidR="00026BA8" w:rsidRDefault="00026BA8" w:rsidP="009641FB">
      <w:pPr>
        <w:pStyle w:val="Lgende"/>
      </w:pPr>
    </w:p>
    <w:p w14:paraId="148477EB" w14:textId="77777777" w:rsidR="00026BA8" w:rsidRDefault="00026BA8" w:rsidP="009641FB">
      <w:pPr>
        <w:pStyle w:val="Lgende"/>
      </w:pPr>
    </w:p>
    <w:p w14:paraId="240990C9" w14:textId="77777777" w:rsidR="00026BA8" w:rsidRDefault="00026BA8" w:rsidP="009641FB">
      <w:pPr>
        <w:pStyle w:val="Lgende"/>
      </w:pPr>
    </w:p>
    <w:p w14:paraId="27DA52DB" w14:textId="4FC6FE53" w:rsidR="004A7AEF" w:rsidRDefault="004A7AEF">
      <w:pPr>
        <w:spacing w:line="259" w:lineRule="auto"/>
        <w:jc w:val="left"/>
      </w:pPr>
    </w:p>
    <w:p w14:paraId="0098BB12" w14:textId="7B02F7A2" w:rsidR="002A73C6" w:rsidRDefault="002A73C6" w:rsidP="004A7AEF">
      <w:pPr>
        <w:spacing w:line="259" w:lineRule="auto"/>
        <w:jc w:val="left"/>
        <w:rPr>
          <w:noProof/>
          <w:lang w:eastAsia="fr-FR"/>
        </w:rPr>
      </w:pPr>
      <w:r>
        <w:t xml:space="preserve">               </w:t>
      </w:r>
    </w:p>
    <w:p w14:paraId="756D6706" w14:textId="77777777" w:rsidR="002A73C6" w:rsidRDefault="002A73C6" w:rsidP="004A7AEF">
      <w:pPr>
        <w:spacing w:line="259" w:lineRule="auto"/>
        <w:jc w:val="left"/>
        <w:rPr>
          <w:noProof/>
          <w:lang w:eastAsia="fr-FR"/>
        </w:rPr>
      </w:pPr>
    </w:p>
    <w:p w14:paraId="4E2086A9" w14:textId="77777777" w:rsidR="002A73C6" w:rsidRDefault="002A73C6" w:rsidP="004A7AEF">
      <w:pPr>
        <w:spacing w:line="259" w:lineRule="auto"/>
        <w:jc w:val="left"/>
        <w:rPr>
          <w:noProof/>
          <w:lang w:eastAsia="fr-FR"/>
        </w:rPr>
      </w:pPr>
    </w:p>
    <w:p w14:paraId="7E890091" w14:textId="681A517C" w:rsidR="009641FB" w:rsidRDefault="009641FB" w:rsidP="004A7AEF">
      <w:pPr>
        <w:spacing w:line="259" w:lineRule="auto"/>
        <w:jc w:val="left"/>
      </w:pPr>
    </w:p>
    <w:sectPr w:rsidR="009641FB" w:rsidSect="008B03F7">
      <w:footerReference w:type="default" r:id="rId65"/>
      <w:pgSz w:w="11906" w:h="16838"/>
      <w:pgMar w:top="1440" w:right="1440" w:bottom="1440" w:left="1440"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18DB88B" w14:textId="77777777" w:rsidR="005B6B2C" w:rsidRDefault="005B6B2C" w:rsidP="00316B3F">
      <w:pPr>
        <w:spacing w:after="0" w:line="240" w:lineRule="auto"/>
      </w:pPr>
      <w:r>
        <w:separator/>
      </w:r>
    </w:p>
  </w:endnote>
  <w:endnote w:type="continuationSeparator" w:id="0">
    <w:p w14:paraId="13874E1D" w14:textId="77777777" w:rsidR="005B6B2C" w:rsidRDefault="005B6B2C" w:rsidP="00316B3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Script MT Bold">
    <w:panose1 w:val="03040602040607080904"/>
    <w:charset w:val="00"/>
    <w:family w:val="script"/>
    <w:pitch w:val="variable"/>
    <w:sig w:usb0="00000003" w:usb1="00000000" w:usb2="00000000" w:usb3="00000000" w:csb0="00000001" w:csb1="00000000"/>
  </w:font>
  <w:font w:name="CIDFont+F1">
    <w:altName w:val="Times New Roman"/>
    <w:panose1 w:val="00000000000000000000"/>
    <w:charset w:val="00"/>
    <w:family w:val="roman"/>
    <w:notTrueType/>
    <w:pitch w:val="default"/>
  </w:font>
  <w:font w:name="TimesNewRomanPSMT">
    <w:altName w:val="Times New Roman"/>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186361781"/>
      <w:docPartObj>
        <w:docPartGallery w:val="Page Numbers (Bottom of Page)"/>
        <w:docPartUnique/>
      </w:docPartObj>
    </w:sdtPr>
    <w:sdtEndPr>
      <w:rPr>
        <w:rFonts w:cs="Times New Roman"/>
        <w:b/>
        <w:bCs/>
        <w:i/>
        <w:iCs/>
        <w:szCs w:val="24"/>
      </w:rPr>
    </w:sdtEndPr>
    <w:sdtContent>
      <w:p w14:paraId="0BF35EE6" w14:textId="77777777" w:rsidR="00B44A44" w:rsidRDefault="00B44A44" w:rsidP="00397983">
        <w:pPr>
          <w:pStyle w:val="Pieddepage"/>
        </w:pPr>
      </w:p>
      <w:p w14:paraId="445D0974" w14:textId="792A1C15" w:rsidR="00B44A44" w:rsidRPr="00465179" w:rsidRDefault="00B44A44">
        <w:pPr>
          <w:pStyle w:val="Pieddepage"/>
          <w:jc w:val="right"/>
          <w:rPr>
            <w:rFonts w:cs="Times New Roman"/>
            <w:b/>
            <w:bCs/>
            <w:i/>
            <w:iCs/>
            <w:szCs w:val="24"/>
          </w:rPr>
        </w:pPr>
        <w:r w:rsidRPr="00465179">
          <w:rPr>
            <w:rFonts w:cs="Times New Roman"/>
            <w:b/>
            <w:bCs/>
            <w:i/>
            <w:iCs/>
            <w:szCs w:val="24"/>
          </w:rPr>
          <w:fldChar w:fldCharType="begin"/>
        </w:r>
        <w:r w:rsidRPr="00465179">
          <w:rPr>
            <w:rFonts w:cs="Times New Roman"/>
            <w:b/>
            <w:bCs/>
            <w:i/>
            <w:iCs/>
            <w:szCs w:val="24"/>
          </w:rPr>
          <w:instrText xml:space="preserve"> PAGE  \* roman  \* MERGEFORMAT </w:instrText>
        </w:r>
        <w:r w:rsidRPr="00465179">
          <w:rPr>
            <w:rFonts w:cs="Times New Roman"/>
            <w:b/>
            <w:bCs/>
            <w:i/>
            <w:iCs/>
            <w:szCs w:val="24"/>
          </w:rPr>
          <w:fldChar w:fldCharType="separate"/>
        </w:r>
        <w:r w:rsidR="00435A06">
          <w:rPr>
            <w:rFonts w:cs="Times New Roman"/>
            <w:b/>
            <w:bCs/>
            <w:i/>
            <w:iCs/>
            <w:noProof/>
            <w:szCs w:val="24"/>
          </w:rPr>
          <w:t>xiii</w:t>
        </w:r>
        <w:r w:rsidRPr="00465179">
          <w:rPr>
            <w:rFonts w:cs="Times New Roman"/>
            <w:b/>
            <w:bCs/>
            <w:i/>
            <w:iCs/>
            <w:szCs w:val="24"/>
          </w:rPr>
          <w:fldChar w:fldCharType="end"/>
        </w:r>
      </w:p>
    </w:sdtContent>
  </w:sdt>
  <w:p w14:paraId="6F67EFFA" w14:textId="3A84DCDC" w:rsidR="00B44A44" w:rsidRPr="004E5FD7" w:rsidRDefault="00B44A44">
    <w:pPr>
      <w:pStyle w:val="Pieddepage"/>
      <w:rPr>
        <w:b/>
        <w:bCs/>
        <w:i/>
        <w:iCs/>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783611802"/>
      <w:docPartObj>
        <w:docPartGallery w:val="Page Numbers (Bottom of Page)"/>
        <w:docPartUnique/>
      </w:docPartObj>
    </w:sdtPr>
    <w:sdtEndPr>
      <w:rPr>
        <w:rFonts w:cs="Times New Roman"/>
        <w:b/>
        <w:bCs/>
        <w:i/>
        <w:iCs/>
        <w:szCs w:val="24"/>
      </w:rPr>
    </w:sdtEndPr>
    <w:sdtContent>
      <w:p w14:paraId="1AA1ABCF" w14:textId="7D775B13" w:rsidR="00B44A44" w:rsidRPr="00465179" w:rsidRDefault="00B44A44">
        <w:pPr>
          <w:pStyle w:val="Pieddepage"/>
          <w:jc w:val="right"/>
          <w:rPr>
            <w:rFonts w:cs="Times New Roman"/>
            <w:b/>
            <w:bCs/>
            <w:i/>
            <w:iCs/>
            <w:szCs w:val="24"/>
          </w:rPr>
        </w:pPr>
        <w:r>
          <w:rPr>
            <w:rFonts w:cs="Times New Roman"/>
            <w:b/>
            <w:bCs/>
            <w:i/>
            <w:iCs/>
            <w:szCs w:val="24"/>
          </w:rPr>
          <w:fldChar w:fldCharType="begin"/>
        </w:r>
        <w:r>
          <w:rPr>
            <w:rFonts w:cs="Times New Roman"/>
            <w:b/>
            <w:bCs/>
            <w:i/>
            <w:iCs/>
            <w:szCs w:val="24"/>
          </w:rPr>
          <w:instrText xml:space="preserve"> PAGE  \* Arabic  \* MERGEFORMAT </w:instrText>
        </w:r>
        <w:r>
          <w:rPr>
            <w:rFonts w:cs="Times New Roman"/>
            <w:b/>
            <w:bCs/>
            <w:i/>
            <w:iCs/>
            <w:szCs w:val="24"/>
          </w:rPr>
          <w:fldChar w:fldCharType="separate"/>
        </w:r>
        <w:r w:rsidR="00435A06">
          <w:rPr>
            <w:rFonts w:cs="Times New Roman"/>
            <w:b/>
            <w:bCs/>
            <w:i/>
            <w:iCs/>
            <w:noProof/>
            <w:szCs w:val="24"/>
          </w:rPr>
          <w:t>19</w:t>
        </w:r>
        <w:r>
          <w:rPr>
            <w:rFonts w:cs="Times New Roman"/>
            <w:b/>
            <w:bCs/>
            <w:i/>
            <w:iCs/>
            <w:szCs w:val="24"/>
          </w:rPr>
          <w:fldChar w:fldCharType="end"/>
        </w:r>
      </w:p>
    </w:sdtContent>
  </w:sdt>
  <w:p w14:paraId="4748F68C" w14:textId="77777777" w:rsidR="00B44A44" w:rsidRDefault="00B44A44">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5372337" w14:textId="77777777" w:rsidR="005B6B2C" w:rsidRDefault="005B6B2C" w:rsidP="00316B3F">
      <w:pPr>
        <w:spacing w:after="0" w:line="240" w:lineRule="auto"/>
      </w:pPr>
      <w:r>
        <w:separator/>
      </w:r>
    </w:p>
  </w:footnote>
  <w:footnote w:type="continuationSeparator" w:id="0">
    <w:p w14:paraId="2D895E27" w14:textId="77777777" w:rsidR="005B6B2C" w:rsidRDefault="005B6B2C" w:rsidP="00316B3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6C425F"/>
    <w:multiLevelType w:val="hybridMultilevel"/>
    <w:tmpl w:val="0BCA837A"/>
    <w:lvl w:ilvl="0" w:tplc="290E5188">
      <w:start w:val="1"/>
      <w:numFmt w:val="bullet"/>
      <w:lvlText w:val="-"/>
      <w:lvlJc w:val="left"/>
      <w:pPr>
        <w:ind w:left="1428" w:hanging="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C0C0003" w:tentative="1">
      <w:start w:val="1"/>
      <w:numFmt w:val="bullet"/>
      <w:lvlText w:val="o"/>
      <w:lvlJc w:val="left"/>
      <w:pPr>
        <w:ind w:left="2148" w:hanging="360"/>
      </w:pPr>
      <w:rPr>
        <w:rFonts w:ascii="Courier New" w:hAnsi="Courier New" w:cs="Courier New" w:hint="default"/>
      </w:rPr>
    </w:lvl>
    <w:lvl w:ilvl="2" w:tplc="2C0C0005" w:tentative="1">
      <w:start w:val="1"/>
      <w:numFmt w:val="bullet"/>
      <w:lvlText w:val=""/>
      <w:lvlJc w:val="left"/>
      <w:pPr>
        <w:ind w:left="2868" w:hanging="360"/>
      </w:pPr>
      <w:rPr>
        <w:rFonts w:ascii="Wingdings" w:hAnsi="Wingdings" w:hint="default"/>
      </w:rPr>
    </w:lvl>
    <w:lvl w:ilvl="3" w:tplc="2C0C0001" w:tentative="1">
      <w:start w:val="1"/>
      <w:numFmt w:val="bullet"/>
      <w:lvlText w:val=""/>
      <w:lvlJc w:val="left"/>
      <w:pPr>
        <w:ind w:left="3588" w:hanging="360"/>
      </w:pPr>
      <w:rPr>
        <w:rFonts w:ascii="Symbol" w:hAnsi="Symbol" w:hint="default"/>
      </w:rPr>
    </w:lvl>
    <w:lvl w:ilvl="4" w:tplc="2C0C0003" w:tentative="1">
      <w:start w:val="1"/>
      <w:numFmt w:val="bullet"/>
      <w:lvlText w:val="o"/>
      <w:lvlJc w:val="left"/>
      <w:pPr>
        <w:ind w:left="4308" w:hanging="360"/>
      </w:pPr>
      <w:rPr>
        <w:rFonts w:ascii="Courier New" w:hAnsi="Courier New" w:cs="Courier New" w:hint="default"/>
      </w:rPr>
    </w:lvl>
    <w:lvl w:ilvl="5" w:tplc="2C0C0005" w:tentative="1">
      <w:start w:val="1"/>
      <w:numFmt w:val="bullet"/>
      <w:lvlText w:val=""/>
      <w:lvlJc w:val="left"/>
      <w:pPr>
        <w:ind w:left="5028" w:hanging="360"/>
      </w:pPr>
      <w:rPr>
        <w:rFonts w:ascii="Wingdings" w:hAnsi="Wingdings" w:hint="default"/>
      </w:rPr>
    </w:lvl>
    <w:lvl w:ilvl="6" w:tplc="2C0C0001" w:tentative="1">
      <w:start w:val="1"/>
      <w:numFmt w:val="bullet"/>
      <w:lvlText w:val=""/>
      <w:lvlJc w:val="left"/>
      <w:pPr>
        <w:ind w:left="5748" w:hanging="360"/>
      </w:pPr>
      <w:rPr>
        <w:rFonts w:ascii="Symbol" w:hAnsi="Symbol" w:hint="default"/>
      </w:rPr>
    </w:lvl>
    <w:lvl w:ilvl="7" w:tplc="2C0C0003" w:tentative="1">
      <w:start w:val="1"/>
      <w:numFmt w:val="bullet"/>
      <w:lvlText w:val="o"/>
      <w:lvlJc w:val="left"/>
      <w:pPr>
        <w:ind w:left="6468" w:hanging="360"/>
      </w:pPr>
      <w:rPr>
        <w:rFonts w:ascii="Courier New" w:hAnsi="Courier New" w:cs="Courier New" w:hint="default"/>
      </w:rPr>
    </w:lvl>
    <w:lvl w:ilvl="8" w:tplc="2C0C0005" w:tentative="1">
      <w:start w:val="1"/>
      <w:numFmt w:val="bullet"/>
      <w:lvlText w:val=""/>
      <w:lvlJc w:val="left"/>
      <w:pPr>
        <w:ind w:left="7188" w:hanging="360"/>
      </w:pPr>
      <w:rPr>
        <w:rFonts w:ascii="Wingdings" w:hAnsi="Wingdings" w:hint="default"/>
      </w:rPr>
    </w:lvl>
  </w:abstractNum>
  <w:abstractNum w:abstractNumId="1" w15:restartNumberingAfterBreak="0">
    <w:nsid w:val="08FC589C"/>
    <w:multiLevelType w:val="hybridMultilevel"/>
    <w:tmpl w:val="1FFA0EBE"/>
    <w:lvl w:ilvl="0" w:tplc="290E5188">
      <w:start w:val="1"/>
      <w:numFmt w:val="bullet"/>
      <w:lvlText w:val="-"/>
      <w:lvlJc w:val="left"/>
      <w:pPr>
        <w:ind w:left="1428" w:hanging="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C0C0003" w:tentative="1">
      <w:start w:val="1"/>
      <w:numFmt w:val="bullet"/>
      <w:lvlText w:val="o"/>
      <w:lvlJc w:val="left"/>
      <w:pPr>
        <w:ind w:left="2148" w:hanging="360"/>
      </w:pPr>
      <w:rPr>
        <w:rFonts w:ascii="Courier New" w:hAnsi="Courier New" w:cs="Courier New" w:hint="default"/>
      </w:rPr>
    </w:lvl>
    <w:lvl w:ilvl="2" w:tplc="2C0C0005" w:tentative="1">
      <w:start w:val="1"/>
      <w:numFmt w:val="bullet"/>
      <w:lvlText w:val=""/>
      <w:lvlJc w:val="left"/>
      <w:pPr>
        <w:ind w:left="2868" w:hanging="360"/>
      </w:pPr>
      <w:rPr>
        <w:rFonts w:ascii="Wingdings" w:hAnsi="Wingdings" w:hint="default"/>
      </w:rPr>
    </w:lvl>
    <w:lvl w:ilvl="3" w:tplc="2C0C0001" w:tentative="1">
      <w:start w:val="1"/>
      <w:numFmt w:val="bullet"/>
      <w:lvlText w:val=""/>
      <w:lvlJc w:val="left"/>
      <w:pPr>
        <w:ind w:left="3588" w:hanging="360"/>
      </w:pPr>
      <w:rPr>
        <w:rFonts w:ascii="Symbol" w:hAnsi="Symbol" w:hint="default"/>
      </w:rPr>
    </w:lvl>
    <w:lvl w:ilvl="4" w:tplc="2C0C0003" w:tentative="1">
      <w:start w:val="1"/>
      <w:numFmt w:val="bullet"/>
      <w:lvlText w:val="o"/>
      <w:lvlJc w:val="left"/>
      <w:pPr>
        <w:ind w:left="4308" w:hanging="360"/>
      </w:pPr>
      <w:rPr>
        <w:rFonts w:ascii="Courier New" w:hAnsi="Courier New" w:cs="Courier New" w:hint="default"/>
      </w:rPr>
    </w:lvl>
    <w:lvl w:ilvl="5" w:tplc="2C0C0005" w:tentative="1">
      <w:start w:val="1"/>
      <w:numFmt w:val="bullet"/>
      <w:lvlText w:val=""/>
      <w:lvlJc w:val="left"/>
      <w:pPr>
        <w:ind w:left="5028" w:hanging="360"/>
      </w:pPr>
      <w:rPr>
        <w:rFonts w:ascii="Wingdings" w:hAnsi="Wingdings" w:hint="default"/>
      </w:rPr>
    </w:lvl>
    <w:lvl w:ilvl="6" w:tplc="2C0C0001" w:tentative="1">
      <w:start w:val="1"/>
      <w:numFmt w:val="bullet"/>
      <w:lvlText w:val=""/>
      <w:lvlJc w:val="left"/>
      <w:pPr>
        <w:ind w:left="5748" w:hanging="360"/>
      </w:pPr>
      <w:rPr>
        <w:rFonts w:ascii="Symbol" w:hAnsi="Symbol" w:hint="default"/>
      </w:rPr>
    </w:lvl>
    <w:lvl w:ilvl="7" w:tplc="2C0C0003" w:tentative="1">
      <w:start w:val="1"/>
      <w:numFmt w:val="bullet"/>
      <w:lvlText w:val="o"/>
      <w:lvlJc w:val="left"/>
      <w:pPr>
        <w:ind w:left="6468" w:hanging="360"/>
      </w:pPr>
      <w:rPr>
        <w:rFonts w:ascii="Courier New" w:hAnsi="Courier New" w:cs="Courier New" w:hint="default"/>
      </w:rPr>
    </w:lvl>
    <w:lvl w:ilvl="8" w:tplc="2C0C0005" w:tentative="1">
      <w:start w:val="1"/>
      <w:numFmt w:val="bullet"/>
      <w:lvlText w:val=""/>
      <w:lvlJc w:val="left"/>
      <w:pPr>
        <w:ind w:left="7188" w:hanging="360"/>
      </w:pPr>
      <w:rPr>
        <w:rFonts w:ascii="Wingdings" w:hAnsi="Wingdings" w:hint="default"/>
      </w:rPr>
    </w:lvl>
  </w:abstractNum>
  <w:abstractNum w:abstractNumId="2" w15:restartNumberingAfterBreak="0">
    <w:nsid w:val="0D181419"/>
    <w:multiLevelType w:val="hybridMultilevel"/>
    <w:tmpl w:val="8222B61E"/>
    <w:lvl w:ilvl="0" w:tplc="2C0C000D">
      <w:start w:val="1"/>
      <w:numFmt w:val="bullet"/>
      <w:lvlText w:val=""/>
      <w:lvlJc w:val="left"/>
      <w:pPr>
        <w:ind w:left="720" w:hanging="360"/>
      </w:pPr>
      <w:rPr>
        <w:rFonts w:ascii="Wingdings" w:hAnsi="Wingdings" w:hint="default"/>
      </w:rPr>
    </w:lvl>
    <w:lvl w:ilvl="1" w:tplc="2C0C0003" w:tentative="1">
      <w:start w:val="1"/>
      <w:numFmt w:val="bullet"/>
      <w:lvlText w:val="o"/>
      <w:lvlJc w:val="left"/>
      <w:pPr>
        <w:ind w:left="1440" w:hanging="360"/>
      </w:pPr>
      <w:rPr>
        <w:rFonts w:ascii="Courier New" w:hAnsi="Courier New" w:cs="Courier New" w:hint="default"/>
      </w:rPr>
    </w:lvl>
    <w:lvl w:ilvl="2" w:tplc="2C0C0005" w:tentative="1">
      <w:start w:val="1"/>
      <w:numFmt w:val="bullet"/>
      <w:lvlText w:val=""/>
      <w:lvlJc w:val="left"/>
      <w:pPr>
        <w:ind w:left="2160" w:hanging="360"/>
      </w:pPr>
      <w:rPr>
        <w:rFonts w:ascii="Wingdings" w:hAnsi="Wingdings" w:hint="default"/>
      </w:rPr>
    </w:lvl>
    <w:lvl w:ilvl="3" w:tplc="2C0C0001" w:tentative="1">
      <w:start w:val="1"/>
      <w:numFmt w:val="bullet"/>
      <w:lvlText w:val=""/>
      <w:lvlJc w:val="left"/>
      <w:pPr>
        <w:ind w:left="2880" w:hanging="360"/>
      </w:pPr>
      <w:rPr>
        <w:rFonts w:ascii="Symbol" w:hAnsi="Symbol" w:hint="default"/>
      </w:rPr>
    </w:lvl>
    <w:lvl w:ilvl="4" w:tplc="2C0C0003" w:tentative="1">
      <w:start w:val="1"/>
      <w:numFmt w:val="bullet"/>
      <w:lvlText w:val="o"/>
      <w:lvlJc w:val="left"/>
      <w:pPr>
        <w:ind w:left="3600" w:hanging="360"/>
      </w:pPr>
      <w:rPr>
        <w:rFonts w:ascii="Courier New" w:hAnsi="Courier New" w:cs="Courier New" w:hint="default"/>
      </w:rPr>
    </w:lvl>
    <w:lvl w:ilvl="5" w:tplc="2C0C0005" w:tentative="1">
      <w:start w:val="1"/>
      <w:numFmt w:val="bullet"/>
      <w:lvlText w:val=""/>
      <w:lvlJc w:val="left"/>
      <w:pPr>
        <w:ind w:left="4320" w:hanging="360"/>
      </w:pPr>
      <w:rPr>
        <w:rFonts w:ascii="Wingdings" w:hAnsi="Wingdings" w:hint="default"/>
      </w:rPr>
    </w:lvl>
    <w:lvl w:ilvl="6" w:tplc="2C0C0001" w:tentative="1">
      <w:start w:val="1"/>
      <w:numFmt w:val="bullet"/>
      <w:lvlText w:val=""/>
      <w:lvlJc w:val="left"/>
      <w:pPr>
        <w:ind w:left="5040" w:hanging="360"/>
      </w:pPr>
      <w:rPr>
        <w:rFonts w:ascii="Symbol" w:hAnsi="Symbol" w:hint="default"/>
      </w:rPr>
    </w:lvl>
    <w:lvl w:ilvl="7" w:tplc="2C0C0003" w:tentative="1">
      <w:start w:val="1"/>
      <w:numFmt w:val="bullet"/>
      <w:lvlText w:val="o"/>
      <w:lvlJc w:val="left"/>
      <w:pPr>
        <w:ind w:left="5760" w:hanging="360"/>
      </w:pPr>
      <w:rPr>
        <w:rFonts w:ascii="Courier New" w:hAnsi="Courier New" w:cs="Courier New" w:hint="default"/>
      </w:rPr>
    </w:lvl>
    <w:lvl w:ilvl="8" w:tplc="2C0C0005" w:tentative="1">
      <w:start w:val="1"/>
      <w:numFmt w:val="bullet"/>
      <w:lvlText w:val=""/>
      <w:lvlJc w:val="left"/>
      <w:pPr>
        <w:ind w:left="6480" w:hanging="360"/>
      </w:pPr>
      <w:rPr>
        <w:rFonts w:ascii="Wingdings" w:hAnsi="Wingdings" w:hint="default"/>
      </w:rPr>
    </w:lvl>
  </w:abstractNum>
  <w:abstractNum w:abstractNumId="3" w15:restartNumberingAfterBreak="0">
    <w:nsid w:val="0F3510B8"/>
    <w:multiLevelType w:val="hybridMultilevel"/>
    <w:tmpl w:val="8E5E2C98"/>
    <w:lvl w:ilvl="0" w:tplc="2C0C000B">
      <w:start w:val="1"/>
      <w:numFmt w:val="bullet"/>
      <w:lvlText w:val=""/>
      <w:lvlJc w:val="left"/>
      <w:pPr>
        <w:ind w:left="720" w:hanging="360"/>
      </w:pPr>
      <w:rPr>
        <w:rFonts w:ascii="Wingdings" w:hAnsi="Wingdings" w:hint="default"/>
      </w:rPr>
    </w:lvl>
    <w:lvl w:ilvl="1" w:tplc="2C0C0003" w:tentative="1">
      <w:start w:val="1"/>
      <w:numFmt w:val="bullet"/>
      <w:lvlText w:val="o"/>
      <w:lvlJc w:val="left"/>
      <w:pPr>
        <w:ind w:left="1440" w:hanging="360"/>
      </w:pPr>
      <w:rPr>
        <w:rFonts w:ascii="Courier New" w:hAnsi="Courier New" w:cs="Courier New" w:hint="default"/>
      </w:rPr>
    </w:lvl>
    <w:lvl w:ilvl="2" w:tplc="2C0C0005" w:tentative="1">
      <w:start w:val="1"/>
      <w:numFmt w:val="bullet"/>
      <w:lvlText w:val=""/>
      <w:lvlJc w:val="left"/>
      <w:pPr>
        <w:ind w:left="2160" w:hanging="360"/>
      </w:pPr>
      <w:rPr>
        <w:rFonts w:ascii="Wingdings" w:hAnsi="Wingdings" w:hint="default"/>
      </w:rPr>
    </w:lvl>
    <w:lvl w:ilvl="3" w:tplc="2C0C0001" w:tentative="1">
      <w:start w:val="1"/>
      <w:numFmt w:val="bullet"/>
      <w:lvlText w:val=""/>
      <w:lvlJc w:val="left"/>
      <w:pPr>
        <w:ind w:left="2880" w:hanging="360"/>
      </w:pPr>
      <w:rPr>
        <w:rFonts w:ascii="Symbol" w:hAnsi="Symbol" w:hint="default"/>
      </w:rPr>
    </w:lvl>
    <w:lvl w:ilvl="4" w:tplc="2C0C0003" w:tentative="1">
      <w:start w:val="1"/>
      <w:numFmt w:val="bullet"/>
      <w:lvlText w:val="o"/>
      <w:lvlJc w:val="left"/>
      <w:pPr>
        <w:ind w:left="3600" w:hanging="360"/>
      </w:pPr>
      <w:rPr>
        <w:rFonts w:ascii="Courier New" w:hAnsi="Courier New" w:cs="Courier New" w:hint="default"/>
      </w:rPr>
    </w:lvl>
    <w:lvl w:ilvl="5" w:tplc="2C0C0005" w:tentative="1">
      <w:start w:val="1"/>
      <w:numFmt w:val="bullet"/>
      <w:lvlText w:val=""/>
      <w:lvlJc w:val="left"/>
      <w:pPr>
        <w:ind w:left="4320" w:hanging="360"/>
      </w:pPr>
      <w:rPr>
        <w:rFonts w:ascii="Wingdings" w:hAnsi="Wingdings" w:hint="default"/>
      </w:rPr>
    </w:lvl>
    <w:lvl w:ilvl="6" w:tplc="2C0C0001" w:tentative="1">
      <w:start w:val="1"/>
      <w:numFmt w:val="bullet"/>
      <w:lvlText w:val=""/>
      <w:lvlJc w:val="left"/>
      <w:pPr>
        <w:ind w:left="5040" w:hanging="360"/>
      </w:pPr>
      <w:rPr>
        <w:rFonts w:ascii="Symbol" w:hAnsi="Symbol" w:hint="default"/>
      </w:rPr>
    </w:lvl>
    <w:lvl w:ilvl="7" w:tplc="2C0C0003" w:tentative="1">
      <w:start w:val="1"/>
      <w:numFmt w:val="bullet"/>
      <w:lvlText w:val="o"/>
      <w:lvlJc w:val="left"/>
      <w:pPr>
        <w:ind w:left="5760" w:hanging="360"/>
      </w:pPr>
      <w:rPr>
        <w:rFonts w:ascii="Courier New" w:hAnsi="Courier New" w:cs="Courier New" w:hint="default"/>
      </w:rPr>
    </w:lvl>
    <w:lvl w:ilvl="8" w:tplc="2C0C0005" w:tentative="1">
      <w:start w:val="1"/>
      <w:numFmt w:val="bullet"/>
      <w:lvlText w:val=""/>
      <w:lvlJc w:val="left"/>
      <w:pPr>
        <w:ind w:left="6480" w:hanging="360"/>
      </w:pPr>
      <w:rPr>
        <w:rFonts w:ascii="Wingdings" w:hAnsi="Wingdings" w:hint="default"/>
      </w:rPr>
    </w:lvl>
  </w:abstractNum>
  <w:abstractNum w:abstractNumId="4" w15:restartNumberingAfterBreak="0">
    <w:nsid w:val="153D07D1"/>
    <w:multiLevelType w:val="hybridMultilevel"/>
    <w:tmpl w:val="F9EEC0B8"/>
    <w:lvl w:ilvl="0" w:tplc="2C0C000B">
      <w:start w:val="1"/>
      <w:numFmt w:val="bullet"/>
      <w:lvlText w:val=""/>
      <w:lvlJc w:val="left"/>
      <w:pPr>
        <w:ind w:left="720" w:hanging="360"/>
      </w:pPr>
      <w:rPr>
        <w:rFonts w:ascii="Wingdings" w:hAnsi="Wingdings" w:hint="default"/>
      </w:rPr>
    </w:lvl>
    <w:lvl w:ilvl="1" w:tplc="2C0C0003" w:tentative="1">
      <w:start w:val="1"/>
      <w:numFmt w:val="bullet"/>
      <w:lvlText w:val="o"/>
      <w:lvlJc w:val="left"/>
      <w:pPr>
        <w:ind w:left="1440" w:hanging="360"/>
      </w:pPr>
      <w:rPr>
        <w:rFonts w:ascii="Courier New" w:hAnsi="Courier New" w:cs="Courier New" w:hint="default"/>
      </w:rPr>
    </w:lvl>
    <w:lvl w:ilvl="2" w:tplc="2C0C0005" w:tentative="1">
      <w:start w:val="1"/>
      <w:numFmt w:val="bullet"/>
      <w:lvlText w:val=""/>
      <w:lvlJc w:val="left"/>
      <w:pPr>
        <w:ind w:left="2160" w:hanging="360"/>
      </w:pPr>
      <w:rPr>
        <w:rFonts w:ascii="Wingdings" w:hAnsi="Wingdings" w:hint="default"/>
      </w:rPr>
    </w:lvl>
    <w:lvl w:ilvl="3" w:tplc="2C0C0001" w:tentative="1">
      <w:start w:val="1"/>
      <w:numFmt w:val="bullet"/>
      <w:lvlText w:val=""/>
      <w:lvlJc w:val="left"/>
      <w:pPr>
        <w:ind w:left="2880" w:hanging="360"/>
      </w:pPr>
      <w:rPr>
        <w:rFonts w:ascii="Symbol" w:hAnsi="Symbol" w:hint="default"/>
      </w:rPr>
    </w:lvl>
    <w:lvl w:ilvl="4" w:tplc="2C0C0003" w:tentative="1">
      <w:start w:val="1"/>
      <w:numFmt w:val="bullet"/>
      <w:lvlText w:val="o"/>
      <w:lvlJc w:val="left"/>
      <w:pPr>
        <w:ind w:left="3600" w:hanging="360"/>
      </w:pPr>
      <w:rPr>
        <w:rFonts w:ascii="Courier New" w:hAnsi="Courier New" w:cs="Courier New" w:hint="default"/>
      </w:rPr>
    </w:lvl>
    <w:lvl w:ilvl="5" w:tplc="2C0C0005" w:tentative="1">
      <w:start w:val="1"/>
      <w:numFmt w:val="bullet"/>
      <w:lvlText w:val=""/>
      <w:lvlJc w:val="left"/>
      <w:pPr>
        <w:ind w:left="4320" w:hanging="360"/>
      </w:pPr>
      <w:rPr>
        <w:rFonts w:ascii="Wingdings" w:hAnsi="Wingdings" w:hint="default"/>
      </w:rPr>
    </w:lvl>
    <w:lvl w:ilvl="6" w:tplc="2C0C0001" w:tentative="1">
      <w:start w:val="1"/>
      <w:numFmt w:val="bullet"/>
      <w:lvlText w:val=""/>
      <w:lvlJc w:val="left"/>
      <w:pPr>
        <w:ind w:left="5040" w:hanging="360"/>
      </w:pPr>
      <w:rPr>
        <w:rFonts w:ascii="Symbol" w:hAnsi="Symbol" w:hint="default"/>
      </w:rPr>
    </w:lvl>
    <w:lvl w:ilvl="7" w:tplc="2C0C0003" w:tentative="1">
      <w:start w:val="1"/>
      <w:numFmt w:val="bullet"/>
      <w:lvlText w:val="o"/>
      <w:lvlJc w:val="left"/>
      <w:pPr>
        <w:ind w:left="5760" w:hanging="360"/>
      </w:pPr>
      <w:rPr>
        <w:rFonts w:ascii="Courier New" w:hAnsi="Courier New" w:cs="Courier New" w:hint="default"/>
      </w:rPr>
    </w:lvl>
    <w:lvl w:ilvl="8" w:tplc="2C0C0005" w:tentative="1">
      <w:start w:val="1"/>
      <w:numFmt w:val="bullet"/>
      <w:lvlText w:val=""/>
      <w:lvlJc w:val="left"/>
      <w:pPr>
        <w:ind w:left="6480" w:hanging="360"/>
      </w:pPr>
      <w:rPr>
        <w:rFonts w:ascii="Wingdings" w:hAnsi="Wingdings" w:hint="default"/>
      </w:rPr>
    </w:lvl>
  </w:abstractNum>
  <w:abstractNum w:abstractNumId="5" w15:restartNumberingAfterBreak="0">
    <w:nsid w:val="16237234"/>
    <w:multiLevelType w:val="hybridMultilevel"/>
    <w:tmpl w:val="E97A7D4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15:restartNumberingAfterBreak="0">
    <w:nsid w:val="27B62CAE"/>
    <w:multiLevelType w:val="hybridMultilevel"/>
    <w:tmpl w:val="5950E35C"/>
    <w:lvl w:ilvl="0" w:tplc="2C0C0009">
      <w:start w:val="1"/>
      <w:numFmt w:val="bullet"/>
      <w:lvlText w:val=""/>
      <w:lvlJc w:val="left"/>
      <w:pPr>
        <w:ind w:left="1344" w:hanging="360"/>
      </w:pPr>
      <w:rPr>
        <w:rFonts w:ascii="Wingdings" w:hAnsi="Wingdings" w:hint="default"/>
        <w:b w:val="0"/>
        <w:i w:val="0"/>
        <w:strike w:val="0"/>
        <w:dstrike w:val="0"/>
        <w:color w:val="000000"/>
        <w:sz w:val="24"/>
        <w:szCs w:val="24"/>
        <w:u w:val="none" w:color="000000"/>
        <w:bdr w:val="none" w:sz="0" w:space="0" w:color="auto"/>
        <w:shd w:val="clear" w:color="auto" w:fill="auto"/>
        <w:vertAlign w:val="baseline"/>
      </w:rPr>
    </w:lvl>
    <w:lvl w:ilvl="1" w:tplc="2C0C0003" w:tentative="1">
      <w:start w:val="1"/>
      <w:numFmt w:val="bullet"/>
      <w:lvlText w:val="o"/>
      <w:lvlJc w:val="left"/>
      <w:pPr>
        <w:ind w:left="2064" w:hanging="360"/>
      </w:pPr>
      <w:rPr>
        <w:rFonts w:ascii="Courier New" w:hAnsi="Courier New" w:cs="Courier New" w:hint="default"/>
      </w:rPr>
    </w:lvl>
    <w:lvl w:ilvl="2" w:tplc="2C0C0005" w:tentative="1">
      <w:start w:val="1"/>
      <w:numFmt w:val="bullet"/>
      <w:lvlText w:val=""/>
      <w:lvlJc w:val="left"/>
      <w:pPr>
        <w:ind w:left="2784" w:hanging="360"/>
      </w:pPr>
      <w:rPr>
        <w:rFonts w:ascii="Wingdings" w:hAnsi="Wingdings" w:hint="default"/>
      </w:rPr>
    </w:lvl>
    <w:lvl w:ilvl="3" w:tplc="2C0C0001" w:tentative="1">
      <w:start w:val="1"/>
      <w:numFmt w:val="bullet"/>
      <w:lvlText w:val=""/>
      <w:lvlJc w:val="left"/>
      <w:pPr>
        <w:ind w:left="3504" w:hanging="360"/>
      </w:pPr>
      <w:rPr>
        <w:rFonts w:ascii="Symbol" w:hAnsi="Symbol" w:hint="default"/>
      </w:rPr>
    </w:lvl>
    <w:lvl w:ilvl="4" w:tplc="2C0C0003" w:tentative="1">
      <w:start w:val="1"/>
      <w:numFmt w:val="bullet"/>
      <w:lvlText w:val="o"/>
      <w:lvlJc w:val="left"/>
      <w:pPr>
        <w:ind w:left="4224" w:hanging="360"/>
      </w:pPr>
      <w:rPr>
        <w:rFonts w:ascii="Courier New" w:hAnsi="Courier New" w:cs="Courier New" w:hint="default"/>
      </w:rPr>
    </w:lvl>
    <w:lvl w:ilvl="5" w:tplc="2C0C0005" w:tentative="1">
      <w:start w:val="1"/>
      <w:numFmt w:val="bullet"/>
      <w:lvlText w:val=""/>
      <w:lvlJc w:val="left"/>
      <w:pPr>
        <w:ind w:left="4944" w:hanging="360"/>
      </w:pPr>
      <w:rPr>
        <w:rFonts w:ascii="Wingdings" w:hAnsi="Wingdings" w:hint="default"/>
      </w:rPr>
    </w:lvl>
    <w:lvl w:ilvl="6" w:tplc="2C0C0001" w:tentative="1">
      <w:start w:val="1"/>
      <w:numFmt w:val="bullet"/>
      <w:lvlText w:val=""/>
      <w:lvlJc w:val="left"/>
      <w:pPr>
        <w:ind w:left="5664" w:hanging="360"/>
      </w:pPr>
      <w:rPr>
        <w:rFonts w:ascii="Symbol" w:hAnsi="Symbol" w:hint="default"/>
      </w:rPr>
    </w:lvl>
    <w:lvl w:ilvl="7" w:tplc="2C0C0003" w:tentative="1">
      <w:start w:val="1"/>
      <w:numFmt w:val="bullet"/>
      <w:lvlText w:val="o"/>
      <w:lvlJc w:val="left"/>
      <w:pPr>
        <w:ind w:left="6384" w:hanging="360"/>
      </w:pPr>
      <w:rPr>
        <w:rFonts w:ascii="Courier New" w:hAnsi="Courier New" w:cs="Courier New" w:hint="default"/>
      </w:rPr>
    </w:lvl>
    <w:lvl w:ilvl="8" w:tplc="2C0C0005" w:tentative="1">
      <w:start w:val="1"/>
      <w:numFmt w:val="bullet"/>
      <w:lvlText w:val=""/>
      <w:lvlJc w:val="left"/>
      <w:pPr>
        <w:ind w:left="7104" w:hanging="360"/>
      </w:pPr>
      <w:rPr>
        <w:rFonts w:ascii="Wingdings" w:hAnsi="Wingdings" w:hint="default"/>
      </w:rPr>
    </w:lvl>
  </w:abstractNum>
  <w:abstractNum w:abstractNumId="7" w15:restartNumberingAfterBreak="0">
    <w:nsid w:val="297B07B5"/>
    <w:multiLevelType w:val="hybridMultilevel"/>
    <w:tmpl w:val="D4265A9A"/>
    <w:lvl w:ilvl="0" w:tplc="290E5188">
      <w:start w:val="1"/>
      <w:numFmt w:val="bullet"/>
      <w:lvlText w:val="-"/>
      <w:lvlJc w:val="left"/>
      <w:pPr>
        <w:ind w:left="1344" w:hanging="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C0C0003" w:tentative="1">
      <w:start w:val="1"/>
      <w:numFmt w:val="bullet"/>
      <w:lvlText w:val="o"/>
      <w:lvlJc w:val="left"/>
      <w:pPr>
        <w:ind w:left="2064" w:hanging="360"/>
      </w:pPr>
      <w:rPr>
        <w:rFonts w:ascii="Courier New" w:hAnsi="Courier New" w:cs="Courier New" w:hint="default"/>
      </w:rPr>
    </w:lvl>
    <w:lvl w:ilvl="2" w:tplc="2C0C0005" w:tentative="1">
      <w:start w:val="1"/>
      <w:numFmt w:val="bullet"/>
      <w:lvlText w:val=""/>
      <w:lvlJc w:val="left"/>
      <w:pPr>
        <w:ind w:left="2784" w:hanging="360"/>
      </w:pPr>
      <w:rPr>
        <w:rFonts w:ascii="Wingdings" w:hAnsi="Wingdings" w:hint="default"/>
      </w:rPr>
    </w:lvl>
    <w:lvl w:ilvl="3" w:tplc="2C0C0001" w:tentative="1">
      <w:start w:val="1"/>
      <w:numFmt w:val="bullet"/>
      <w:lvlText w:val=""/>
      <w:lvlJc w:val="left"/>
      <w:pPr>
        <w:ind w:left="3504" w:hanging="360"/>
      </w:pPr>
      <w:rPr>
        <w:rFonts w:ascii="Symbol" w:hAnsi="Symbol" w:hint="default"/>
      </w:rPr>
    </w:lvl>
    <w:lvl w:ilvl="4" w:tplc="2C0C0003" w:tentative="1">
      <w:start w:val="1"/>
      <w:numFmt w:val="bullet"/>
      <w:lvlText w:val="o"/>
      <w:lvlJc w:val="left"/>
      <w:pPr>
        <w:ind w:left="4224" w:hanging="360"/>
      </w:pPr>
      <w:rPr>
        <w:rFonts w:ascii="Courier New" w:hAnsi="Courier New" w:cs="Courier New" w:hint="default"/>
      </w:rPr>
    </w:lvl>
    <w:lvl w:ilvl="5" w:tplc="2C0C0005" w:tentative="1">
      <w:start w:val="1"/>
      <w:numFmt w:val="bullet"/>
      <w:lvlText w:val=""/>
      <w:lvlJc w:val="left"/>
      <w:pPr>
        <w:ind w:left="4944" w:hanging="360"/>
      </w:pPr>
      <w:rPr>
        <w:rFonts w:ascii="Wingdings" w:hAnsi="Wingdings" w:hint="default"/>
      </w:rPr>
    </w:lvl>
    <w:lvl w:ilvl="6" w:tplc="2C0C0001" w:tentative="1">
      <w:start w:val="1"/>
      <w:numFmt w:val="bullet"/>
      <w:lvlText w:val=""/>
      <w:lvlJc w:val="left"/>
      <w:pPr>
        <w:ind w:left="5664" w:hanging="360"/>
      </w:pPr>
      <w:rPr>
        <w:rFonts w:ascii="Symbol" w:hAnsi="Symbol" w:hint="default"/>
      </w:rPr>
    </w:lvl>
    <w:lvl w:ilvl="7" w:tplc="2C0C0003" w:tentative="1">
      <w:start w:val="1"/>
      <w:numFmt w:val="bullet"/>
      <w:lvlText w:val="o"/>
      <w:lvlJc w:val="left"/>
      <w:pPr>
        <w:ind w:left="6384" w:hanging="360"/>
      </w:pPr>
      <w:rPr>
        <w:rFonts w:ascii="Courier New" w:hAnsi="Courier New" w:cs="Courier New" w:hint="default"/>
      </w:rPr>
    </w:lvl>
    <w:lvl w:ilvl="8" w:tplc="2C0C0005" w:tentative="1">
      <w:start w:val="1"/>
      <w:numFmt w:val="bullet"/>
      <w:lvlText w:val=""/>
      <w:lvlJc w:val="left"/>
      <w:pPr>
        <w:ind w:left="7104" w:hanging="360"/>
      </w:pPr>
      <w:rPr>
        <w:rFonts w:ascii="Wingdings" w:hAnsi="Wingdings" w:hint="default"/>
      </w:rPr>
    </w:lvl>
  </w:abstractNum>
  <w:abstractNum w:abstractNumId="8" w15:restartNumberingAfterBreak="0">
    <w:nsid w:val="29C8290E"/>
    <w:multiLevelType w:val="hybridMultilevel"/>
    <w:tmpl w:val="6C20AA8C"/>
    <w:lvl w:ilvl="0" w:tplc="2C0C000B">
      <w:start w:val="1"/>
      <w:numFmt w:val="bullet"/>
      <w:lvlText w:val=""/>
      <w:lvlJc w:val="left"/>
      <w:pPr>
        <w:ind w:left="840" w:hanging="360"/>
      </w:pPr>
      <w:rPr>
        <w:rFonts w:ascii="Wingdings" w:hAnsi="Wingdings" w:hint="default"/>
      </w:rPr>
    </w:lvl>
    <w:lvl w:ilvl="1" w:tplc="2C0C0003" w:tentative="1">
      <w:start w:val="1"/>
      <w:numFmt w:val="bullet"/>
      <w:lvlText w:val="o"/>
      <w:lvlJc w:val="left"/>
      <w:pPr>
        <w:ind w:left="1560" w:hanging="360"/>
      </w:pPr>
      <w:rPr>
        <w:rFonts w:ascii="Courier New" w:hAnsi="Courier New" w:cs="Courier New" w:hint="default"/>
      </w:rPr>
    </w:lvl>
    <w:lvl w:ilvl="2" w:tplc="2C0C0005" w:tentative="1">
      <w:start w:val="1"/>
      <w:numFmt w:val="bullet"/>
      <w:lvlText w:val=""/>
      <w:lvlJc w:val="left"/>
      <w:pPr>
        <w:ind w:left="2280" w:hanging="360"/>
      </w:pPr>
      <w:rPr>
        <w:rFonts w:ascii="Wingdings" w:hAnsi="Wingdings" w:hint="default"/>
      </w:rPr>
    </w:lvl>
    <w:lvl w:ilvl="3" w:tplc="2C0C0001" w:tentative="1">
      <w:start w:val="1"/>
      <w:numFmt w:val="bullet"/>
      <w:lvlText w:val=""/>
      <w:lvlJc w:val="left"/>
      <w:pPr>
        <w:ind w:left="3000" w:hanging="360"/>
      </w:pPr>
      <w:rPr>
        <w:rFonts w:ascii="Symbol" w:hAnsi="Symbol" w:hint="default"/>
      </w:rPr>
    </w:lvl>
    <w:lvl w:ilvl="4" w:tplc="2C0C0003" w:tentative="1">
      <w:start w:val="1"/>
      <w:numFmt w:val="bullet"/>
      <w:lvlText w:val="o"/>
      <w:lvlJc w:val="left"/>
      <w:pPr>
        <w:ind w:left="3720" w:hanging="360"/>
      </w:pPr>
      <w:rPr>
        <w:rFonts w:ascii="Courier New" w:hAnsi="Courier New" w:cs="Courier New" w:hint="default"/>
      </w:rPr>
    </w:lvl>
    <w:lvl w:ilvl="5" w:tplc="2C0C0005" w:tentative="1">
      <w:start w:val="1"/>
      <w:numFmt w:val="bullet"/>
      <w:lvlText w:val=""/>
      <w:lvlJc w:val="left"/>
      <w:pPr>
        <w:ind w:left="4440" w:hanging="360"/>
      </w:pPr>
      <w:rPr>
        <w:rFonts w:ascii="Wingdings" w:hAnsi="Wingdings" w:hint="default"/>
      </w:rPr>
    </w:lvl>
    <w:lvl w:ilvl="6" w:tplc="2C0C0001" w:tentative="1">
      <w:start w:val="1"/>
      <w:numFmt w:val="bullet"/>
      <w:lvlText w:val=""/>
      <w:lvlJc w:val="left"/>
      <w:pPr>
        <w:ind w:left="5160" w:hanging="360"/>
      </w:pPr>
      <w:rPr>
        <w:rFonts w:ascii="Symbol" w:hAnsi="Symbol" w:hint="default"/>
      </w:rPr>
    </w:lvl>
    <w:lvl w:ilvl="7" w:tplc="2C0C0003" w:tentative="1">
      <w:start w:val="1"/>
      <w:numFmt w:val="bullet"/>
      <w:lvlText w:val="o"/>
      <w:lvlJc w:val="left"/>
      <w:pPr>
        <w:ind w:left="5880" w:hanging="360"/>
      </w:pPr>
      <w:rPr>
        <w:rFonts w:ascii="Courier New" w:hAnsi="Courier New" w:cs="Courier New" w:hint="default"/>
      </w:rPr>
    </w:lvl>
    <w:lvl w:ilvl="8" w:tplc="2C0C0005" w:tentative="1">
      <w:start w:val="1"/>
      <w:numFmt w:val="bullet"/>
      <w:lvlText w:val=""/>
      <w:lvlJc w:val="left"/>
      <w:pPr>
        <w:ind w:left="6600" w:hanging="360"/>
      </w:pPr>
      <w:rPr>
        <w:rFonts w:ascii="Wingdings" w:hAnsi="Wingdings" w:hint="default"/>
      </w:rPr>
    </w:lvl>
  </w:abstractNum>
  <w:abstractNum w:abstractNumId="9" w15:restartNumberingAfterBreak="0">
    <w:nsid w:val="2C0A2D38"/>
    <w:multiLevelType w:val="hybridMultilevel"/>
    <w:tmpl w:val="7F020212"/>
    <w:lvl w:ilvl="0" w:tplc="2C0C000B">
      <w:start w:val="1"/>
      <w:numFmt w:val="bullet"/>
      <w:lvlText w:val=""/>
      <w:lvlJc w:val="left"/>
      <w:pPr>
        <w:ind w:left="780" w:hanging="360"/>
      </w:pPr>
      <w:rPr>
        <w:rFonts w:ascii="Wingdings" w:hAnsi="Wingdings" w:hint="default"/>
      </w:rPr>
    </w:lvl>
    <w:lvl w:ilvl="1" w:tplc="2C0C0003" w:tentative="1">
      <w:start w:val="1"/>
      <w:numFmt w:val="bullet"/>
      <w:lvlText w:val="o"/>
      <w:lvlJc w:val="left"/>
      <w:pPr>
        <w:ind w:left="1500" w:hanging="360"/>
      </w:pPr>
      <w:rPr>
        <w:rFonts w:ascii="Courier New" w:hAnsi="Courier New" w:cs="Courier New" w:hint="default"/>
      </w:rPr>
    </w:lvl>
    <w:lvl w:ilvl="2" w:tplc="2C0C0005" w:tentative="1">
      <w:start w:val="1"/>
      <w:numFmt w:val="bullet"/>
      <w:lvlText w:val=""/>
      <w:lvlJc w:val="left"/>
      <w:pPr>
        <w:ind w:left="2220" w:hanging="360"/>
      </w:pPr>
      <w:rPr>
        <w:rFonts w:ascii="Wingdings" w:hAnsi="Wingdings" w:hint="default"/>
      </w:rPr>
    </w:lvl>
    <w:lvl w:ilvl="3" w:tplc="2C0C0001" w:tentative="1">
      <w:start w:val="1"/>
      <w:numFmt w:val="bullet"/>
      <w:lvlText w:val=""/>
      <w:lvlJc w:val="left"/>
      <w:pPr>
        <w:ind w:left="2940" w:hanging="360"/>
      </w:pPr>
      <w:rPr>
        <w:rFonts w:ascii="Symbol" w:hAnsi="Symbol" w:hint="default"/>
      </w:rPr>
    </w:lvl>
    <w:lvl w:ilvl="4" w:tplc="2C0C0003" w:tentative="1">
      <w:start w:val="1"/>
      <w:numFmt w:val="bullet"/>
      <w:lvlText w:val="o"/>
      <w:lvlJc w:val="left"/>
      <w:pPr>
        <w:ind w:left="3660" w:hanging="360"/>
      </w:pPr>
      <w:rPr>
        <w:rFonts w:ascii="Courier New" w:hAnsi="Courier New" w:cs="Courier New" w:hint="default"/>
      </w:rPr>
    </w:lvl>
    <w:lvl w:ilvl="5" w:tplc="2C0C0005" w:tentative="1">
      <w:start w:val="1"/>
      <w:numFmt w:val="bullet"/>
      <w:lvlText w:val=""/>
      <w:lvlJc w:val="left"/>
      <w:pPr>
        <w:ind w:left="4380" w:hanging="360"/>
      </w:pPr>
      <w:rPr>
        <w:rFonts w:ascii="Wingdings" w:hAnsi="Wingdings" w:hint="default"/>
      </w:rPr>
    </w:lvl>
    <w:lvl w:ilvl="6" w:tplc="2C0C0001" w:tentative="1">
      <w:start w:val="1"/>
      <w:numFmt w:val="bullet"/>
      <w:lvlText w:val=""/>
      <w:lvlJc w:val="left"/>
      <w:pPr>
        <w:ind w:left="5100" w:hanging="360"/>
      </w:pPr>
      <w:rPr>
        <w:rFonts w:ascii="Symbol" w:hAnsi="Symbol" w:hint="default"/>
      </w:rPr>
    </w:lvl>
    <w:lvl w:ilvl="7" w:tplc="2C0C0003" w:tentative="1">
      <w:start w:val="1"/>
      <w:numFmt w:val="bullet"/>
      <w:lvlText w:val="o"/>
      <w:lvlJc w:val="left"/>
      <w:pPr>
        <w:ind w:left="5820" w:hanging="360"/>
      </w:pPr>
      <w:rPr>
        <w:rFonts w:ascii="Courier New" w:hAnsi="Courier New" w:cs="Courier New" w:hint="default"/>
      </w:rPr>
    </w:lvl>
    <w:lvl w:ilvl="8" w:tplc="2C0C0005" w:tentative="1">
      <w:start w:val="1"/>
      <w:numFmt w:val="bullet"/>
      <w:lvlText w:val=""/>
      <w:lvlJc w:val="left"/>
      <w:pPr>
        <w:ind w:left="6540" w:hanging="360"/>
      </w:pPr>
      <w:rPr>
        <w:rFonts w:ascii="Wingdings" w:hAnsi="Wingdings" w:hint="default"/>
      </w:rPr>
    </w:lvl>
  </w:abstractNum>
  <w:abstractNum w:abstractNumId="10" w15:restartNumberingAfterBreak="0">
    <w:nsid w:val="2D026471"/>
    <w:multiLevelType w:val="hybridMultilevel"/>
    <w:tmpl w:val="B890FA52"/>
    <w:lvl w:ilvl="0" w:tplc="2C0C000B">
      <w:start w:val="1"/>
      <w:numFmt w:val="bullet"/>
      <w:lvlText w:val=""/>
      <w:lvlJc w:val="left"/>
      <w:pPr>
        <w:ind w:left="840" w:hanging="360"/>
      </w:pPr>
      <w:rPr>
        <w:rFonts w:ascii="Wingdings" w:hAnsi="Wingdings" w:hint="default"/>
      </w:rPr>
    </w:lvl>
    <w:lvl w:ilvl="1" w:tplc="2C0C0003" w:tentative="1">
      <w:start w:val="1"/>
      <w:numFmt w:val="bullet"/>
      <w:lvlText w:val="o"/>
      <w:lvlJc w:val="left"/>
      <w:pPr>
        <w:ind w:left="1560" w:hanging="360"/>
      </w:pPr>
      <w:rPr>
        <w:rFonts w:ascii="Courier New" w:hAnsi="Courier New" w:cs="Courier New" w:hint="default"/>
      </w:rPr>
    </w:lvl>
    <w:lvl w:ilvl="2" w:tplc="2C0C0005" w:tentative="1">
      <w:start w:val="1"/>
      <w:numFmt w:val="bullet"/>
      <w:lvlText w:val=""/>
      <w:lvlJc w:val="left"/>
      <w:pPr>
        <w:ind w:left="2280" w:hanging="360"/>
      </w:pPr>
      <w:rPr>
        <w:rFonts w:ascii="Wingdings" w:hAnsi="Wingdings" w:hint="default"/>
      </w:rPr>
    </w:lvl>
    <w:lvl w:ilvl="3" w:tplc="2C0C0001" w:tentative="1">
      <w:start w:val="1"/>
      <w:numFmt w:val="bullet"/>
      <w:lvlText w:val=""/>
      <w:lvlJc w:val="left"/>
      <w:pPr>
        <w:ind w:left="3000" w:hanging="360"/>
      </w:pPr>
      <w:rPr>
        <w:rFonts w:ascii="Symbol" w:hAnsi="Symbol" w:hint="default"/>
      </w:rPr>
    </w:lvl>
    <w:lvl w:ilvl="4" w:tplc="2C0C0003" w:tentative="1">
      <w:start w:val="1"/>
      <w:numFmt w:val="bullet"/>
      <w:lvlText w:val="o"/>
      <w:lvlJc w:val="left"/>
      <w:pPr>
        <w:ind w:left="3720" w:hanging="360"/>
      </w:pPr>
      <w:rPr>
        <w:rFonts w:ascii="Courier New" w:hAnsi="Courier New" w:cs="Courier New" w:hint="default"/>
      </w:rPr>
    </w:lvl>
    <w:lvl w:ilvl="5" w:tplc="2C0C0005" w:tentative="1">
      <w:start w:val="1"/>
      <w:numFmt w:val="bullet"/>
      <w:lvlText w:val=""/>
      <w:lvlJc w:val="left"/>
      <w:pPr>
        <w:ind w:left="4440" w:hanging="360"/>
      </w:pPr>
      <w:rPr>
        <w:rFonts w:ascii="Wingdings" w:hAnsi="Wingdings" w:hint="default"/>
      </w:rPr>
    </w:lvl>
    <w:lvl w:ilvl="6" w:tplc="2C0C0001" w:tentative="1">
      <w:start w:val="1"/>
      <w:numFmt w:val="bullet"/>
      <w:lvlText w:val=""/>
      <w:lvlJc w:val="left"/>
      <w:pPr>
        <w:ind w:left="5160" w:hanging="360"/>
      </w:pPr>
      <w:rPr>
        <w:rFonts w:ascii="Symbol" w:hAnsi="Symbol" w:hint="default"/>
      </w:rPr>
    </w:lvl>
    <w:lvl w:ilvl="7" w:tplc="2C0C0003" w:tentative="1">
      <w:start w:val="1"/>
      <w:numFmt w:val="bullet"/>
      <w:lvlText w:val="o"/>
      <w:lvlJc w:val="left"/>
      <w:pPr>
        <w:ind w:left="5880" w:hanging="360"/>
      </w:pPr>
      <w:rPr>
        <w:rFonts w:ascii="Courier New" w:hAnsi="Courier New" w:cs="Courier New" w:hint="default"/>
      </w:rPr>
    </w:lvl>
    <w:lvl w:ilvl="8" w:tplc="2C0C0005" w:tentative="1">
      <w:start w:val="1"/>
      <w:numFmt w:val="bullet"/>
      <w:lvlText w:val=""/>
      <w:lvlJc w:val="left"/>
      <w:pPr>
        <w:ind w:left="6600" w:hanging="360"/>
      </w:pPr>
      <w:rPr>
        <w:rFonts w:ascii="Wingdings" w:hAnsi="Wingdings" w:hint="default"/>
      </w:rPr>
    </w:lvl>
  </w:abstractNum>
  <w:abstractNum w:abstractNumId="11" w15:restartNumberingAfterBreak="0">
    <w:nsid w:val="3D2F66EA"/>
    <w:multiLevelType w:val="hybridMultilevel"/>
    <w:tmpl w:val="ED30C9A0"/>
    <w:lvl w:ilvl="0" w:tplc="290E5188">
      <w:start w:val="1"/>
      <w:numFmt w:val="bullet"/>
      <w:lvlText w:val="-"/>
      <w:lvlJc w:val="left"/>
      <w:pPr>
        <w:ind w:left="720" w:hanging="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C0C0003" w:tentative="1">
      <w:start w:val="1"/>
      <w:numFmt w:val="bullet"/>
      <w:lvlText w:val="o"/>
      <w:lvlJc w:val="left"/>
      <w:pPr>
        <w:ind w:left="1440" w:hanging="360"/>
      </w:pPr>
      <w:rPr>
        <w:rFonts w:ascii="Courier New" w:hAnsi="Courier New" w:cs="Courier New" w:hint="default"/>
      </w:rPr>
    </w:lvl>
    <w:lvl w:ilvl="2" w:tplc="2C0C0005" w:tentative="1">
      <w:start w:val="1"/>
      <w:numFmt w:val="bullet"/>
      <w:lvlText w:val=""/>
      <w:lvlJc w:val="left"/>
      <w:pPr>
        <w:ind w:left="2160" w:hanging="360"/>
      </w:pPr>
      <w:rPr>
        <w:rFonts w:ascii="Wingdings" w:hAnsi="Wingdings" w:hint="default"/>
      </w:rPr>
    </w:lvl>
    <w:lvl w:ilvl="3" w:tplc="2C0C0001" w:tentative="1">
      <w:start w:val="1"/>
      <w:numFmt w:val="bullet"/>
      <w:lvlText w:val=""/>
      <w:lvlJc w:val="left"/>
      <w:pPr>
        <w:ind w:left="2880" w:hanging="360"/>
      </w:pPr>
      <w:rPr>
        <w:rFonts w:ascii="Symbol" w:hAnsi="Symbol" w:hint="default"/>
      </w:rPr>
    </w:lvl>
    <w:lvl w:ilvl="4" w:tplc="2C0C0003" w:tentative="1">
      <w:start w:val="1"/>
      <w:numFmt w:val="bullet"/>
      <w:lvlText w:val="o"/>
      <w:lvlJc w:val="left"/>
      <w:pPr>
        <w:ind w:left="3600" w:hanging="360"/>
      </w:pPr>
      <w:rPr>
        <w:rFonts w:ascii="Courier New" w:hAnsi="Courier New" w:cs="Courier New" w:hint="default"/>
      </w:rPr>
    </w:lvl>
    <w:lvl w:ilvl="5" w:tplc="2C0C0005" w:tentative="1">
      <w:start w:val="1"/>
      <w:numFmt w:val="bullet"/>
      <w:lvlText w:val=""/>
      <w:lvlJc w:val="left"/>
      <w:pPr>
        <w:ind w:left="4320" w:hanging="360"/>
      </w:pPr>
      <w:rPr>
        <w:rFonts w:ascii="Wingdings" w:hAnsi="Wingdings" w:hint="default"/>
      </w:rPr>
    </w:lvl>
    <w:lvl w:ilvl="6" w:tplc="2C0C0001" w:tentative="1">
      <w:start w:val="1"/>
      <w:numFmt w:val="bullet"/>
      <w:lvlText w:val=""/>
      <w:lvlJc w:val="left"/>
      <w:pPr>
        <w:ind w:left="5040" w:hanging="360"/>
      </w:pPr>
      <w:rPr>
        <w:rFonts w:ascii="Symbol" w:hAnsi="Symbol" w:hint="default"/>
      </w:rPr>
    </w:lvl>
    <w:lvl w:ilvl="7" w:tplc="2C0C0003" w:tentative="1">
      <w:start w:val="1"/>
      <w:numFmt w:val="bullet"/>
      <w:lvlText w:val="o"/>
      <w:lvlJc w:val="left"/>
      <w:pPr>
        <w:ind w:left="5760" w:hanging="360"/>
      </w:pPr>
      <w:rPr>
        <w:rFonts w:ascii="Courier New" w:hAnsi="Courier New" w:cs="Courier New" w:hint="default"/>
      </w:rPr>
    </w:lvl>
    <w:lvl w:ilvl="8" w:tplc="2C0C0005" w:tentative="1">
      <w:start w:val="1"/>
      <w:numFmt w:val="bullet"/>
      <w:lvlText w:val=""/>
      <w:lvlJc w:val="left"/>
      <w:pPr>
        <w:ind w:left="6480" w:hanging="360"/>
      </w:pPr>
      <w:rPr>
        <w:rFonts w:ascii="Wingdings" w:hAnsi="Wingdings" w:hint="default"/>
      </w:rPr>
    </w:lvl>
  </w:abstractNum>
  <w:abstractNum w:abstractNumId="12" w15:restartNumberingAfterBreak="0">
    <w:nsid w:val="3FFA1874"/>
    <w:multiLevelType w:val="hybridMultilevel"/>
    <w:tmpl w:val="90324AE8"/>
    <w:lvl w:ilvl="0" w:tplc="5CE66E18">
      <w:start w:val="1"/>
      <w:numFmt w:val="bullet"/>
      <w:lvlText w:val=""/>
      <w:lvlJc w:val="left"/>
      <w:pPr>
        <w:ind w:left="720" w:hanging="360"/>
      </w:pPr>
      <w:rPr>
        <w:rFonts w:ascii="Wingdings" w:hAnsi="Wingdings" w:hint="default"/>
        <w:color w:val="auto"/>
      </w:rPr>
    </w:lvl>
    <w:lvl w:ilvl="1" w:tplc="2C0C0003" w:tentative="1">
      <w:start w:val="1"/>
      <w:numFmt w:val="bullet"/>
      <w:lvlText w:val="o"/>
      <w:lvlJc w:val="left"/>
      <w:pPr>
        <w:ind w:left="1440" w:hanging="360"/>
      </w:pPr>
      <w:rPr>
        <w:rFonts w:ascii="Courier New" w:hAnsi="Courier New" w:cs="Courier New" w:hint="default"/>
      </w:rPr>
    </w:lvl>
    <w:lvl w:ilvl="2" w:tplc="2C0C0005" w:tentative="1">
      <w:start w:val="1"/>
      <w:numFmt w:val="bullet"/>
      <w:lvlText w:val=""/>
      <w:lvlJc w:val="left"/>
      <w:pPr>
        <w:ind w:left="2160" w:hanging="360"/>
      </w:pPr>
      <w:rPr>
        <w:rFonts w:ascii="Wingdings" w:hAnsi="Wingdings" w:hint="default"/>
      </w:rPr>
    </w:lvl>
    <w:lvl w:ilvl="3" w:tplc="2C0C0001" w:tentative="1">
      <w:start w:val="1"/>
      <w:numFmt w:val="bullet"/>
      <w:lvlText w:val=""/>
      <w:lvlJc w:val="left"/>
      <w:pPr>
        <w:ind w:left="2880" w:hanging="360"/>
      </w:pPr>
      <w:rPr>
        <w:rFonts w:ascii="Symbol" w:hAnsi="Symbol" w:hint="default"/>
      </w:rPr>
    </w:lvl>
    <w:lvl w:ilvl="4" w:tplc="2C0C0003" w:tentative="1">
      <w:start w:val="1"/>
      <w:numFmt w:val="bullet"/>
      <w:lvlText w:val="o"/>
      <w:lvlJc w:val="left"/>
      <w:pPr>
        <w:ind w:left="3600" w:hanging="360"/>
      </w:pPr>
      <w:rPr>
        <w:rFonts w:ascii="Courier New" w:hAnsi="Courier New" w:cs="Courier New" w:hint="default"/>
      </w:rPr>
    </w:lvl>
    <w:lvl w:ilvl="5" w:tplc="2C0C0005" w:tentative="1">
      <w:start w:val="1"/>
      <w:numFmt w:val="bullet"/>
      <w:lvlText w:val=""/>
      <w:lvlJc w:val="left"/>
      <w:pPr>
        <w:ind w:left="4320" w:hanging="360"/>
      </w:pPr>
      <w:rPr>
        <w:rFonts w:ascii="Wingdings" w:hAnsi="Wingdings" w:hint="default"/>
      </w:rPr>
    </w:lvl>
    <w:lvl w:ilvl="6" w:tplc="2C0C0001" w:tentative="1">
      <w:start w:val="1"/>
      <w:numFmt w:val="bullet"/>
      <w:lvlText w:val=""/>
      <w:lvlJc w:val="left"/>
      <w:pPr>
        <w:ind w:left="5040" w:hanging="360"/>
      </w:pPr>
      <w:rPr>
        <w:rFonts w:ascii="Symbol" w:hAnsi="Symbol" w:hint="default"/>
      </w:rPr>
    </w:lvl>
    <w:lvl w:ilvl="7" w:tplc="2C0C0003" w:tentative="1">
      <w:start w:val="1"/>
      <w:numFmt w:val="bullet"/>
      <w:lvlText w:val="o"/>
      <w:lvlJc w:val="left"/>
      <w:pPr>
        <w:ind w:left="5760" w:hanging="360"/>
      </w:pPr>
      <w:rPr>
        <w:rFonts w:ascii="Courier New" w:hAnsi="Courier New" w:cs="Courier New" w:hint="default"/>
      </w:rPr>
    </w:lvl>
    <w:lvl w:ilvl="8" w:tplc="2C0C0005" w:tentative="1">
      <w:start w:val="1"/>
      <w:numFmt w:val="bullet"/>
      <w:lvlText w:val=""/>
      <w:lvlJc w:val="left"/>
      <w:pPr>
        <w:ind w:left="6480" w:hanging="360"/>
      </w:pPr>
      <w:rPr>
        <w:rFonts w:ascii="Wingdings" w:hAnsi="Wingdings" w:hint="default"/>
      </w:rPr>
    </w:lvl>
  </w:abstractNum>
  <w:abstractNum w:abstractNumId="13" w15:restartNumberingAfterBreak="0">
    <w:nsid w:val="42446BC4"/>
    <w:multiLevelType w:val="hybridMultilevel"/>
    <w:tmpl w:val="F552F9AA"/>
    <w:lvl w:ilvl="0" w:tplc="290E5188">
      <w:start w:val="1"/>
      <w:numFmt w:val="bullet"/>
      <w:lvlText w:val="-"/>
      <w:lvlJc w:val="left"/>
      <w:pPr>
        <w:ind w:left="720" w:hanging="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C0C0003" w:tentative="1">
      <w:start w:val="1"/>
      <w:numFmt w:val="bullet"/>
      <w:lvlText w:val="o"/>
      <w:lvlJc w:val="left"/>
      <w:pPr>
        <w:ind w:left="1440" w:hanging="360"/>
      </w:pPr>
      <w:rPr>
        <w:rFonts w:ascii="Courier New" w:hAnsi="Courier New" w:cs="Courier New" w:hint="default"/>
      </w:rPr>
    </w:lvl>
    <w:lvl w:ilvl="2" w:tplc="2C0C0005" w:tentative="1">
      <w:start w:val="1"/>
      <w:numFmt w:val="bullet"/>
      <w:lvlText w:val=""/>
      <w:lvlJc w:val="left"/>
      <w:pPr>
        <w:ind w:left="2160" w:hanging="360"/>
      </w:pPr>
      <w:rPr>
        <w:rFonts w:ascii="Wingdings" w:hAnsi="Wingdings" w:hint="default"/>
      </w:rPr>
    </w:lvl>
    <w:lvl w:ilvl="3" w:tplc="2C0C0001" w:tentative="1">
      <w:start w:val="1"/>
      <w:numFmt w:val="bullet"/>
      <w:lvlText w:val=""/>
      <w:lvlJc w:val="left"/>
      <w:pPr>
        <w:ind w:left="2880" w:hanging="360"/>
      </w:pPr>
      <w:rPr>
        <w:rFonts w:ascii="Symbol" w:hAnsi="Symbol" w:hint="default"/>
      </w:rPr>
    </w:lvl>
    <w:lvl w:ilvl="4" w:tplc="2C0C0003" w:tentative="1">
      <w:start w:val="1"/>
      <w:numFmt w:val="bullet"/>
      <w:lvlText w:val="o"/>
      <w:lvlJc w:val="left"/>
      <w:pPr>
        <w:ind w:left="3600" w:hanging="360"/>
      </w:pPr>
      <w:rPr>
        <w:rFonts w:ascii="Courier New" w:hAnsi="Courier New" w:cs="Courier New" w:hint="default"/>
      </w:rPr>
    </w:lvl>
    <w:lvl w:ilvl="5" w:tplc="2C0C0005" w:tentative="1">
      <w:start w:val="1"/>
      <w:numFmt w:val="bullet"/>
      <w:lvlText w:val=""/>
      <w:lvlJc w:val="left"/>
      <w:pPr>
        <w:ind w:left="4320" w:hanging="360"/>
      </w:pPr>
      <w:rPr>
        <w:rFonts w:ascii="Wingdings" w:hAnsi="Wingdings" w:hint="default"/>
      </w:rPr>
    </w:lvl>
    <w:lvl w:ilvl="6" w:tplc="2C0C0001" w:tentative="1">
      <w:start w:val="1"/>
      <w:numFmt w:val="bullet"/>
      <w:lvlText w:val=""/>
      <w:lvlJc w:val="left"/>
      <w:pPr>
        <w:ind w:left="5040" w:hanging="360"/>
      </w:pPr>
      <w:rPr>
        <w:rFonts w:ascii="Symbol" w:hAnsi="Symbol" w:hint="default"/>
      </w:rPr>
    </w:lvl>
    <w:lvl w:ilvl="7" w:tplc="2C0C0003" w:tentative="1">
      <w:start w:val="1"/>
      <w:numFmt w:val="bullet"/>
      <w:lvlText w:val="o"/>
      <w:lvlJc w:val="left"/>
      <w:pPr>
        <w:ind w:left="5760" w:hanging="360"/>
      </w:pPr>
      <w:rPr>
        <w:rFonts w:ascii="Courier New" w:hAnsi="Courier New" w:cs="Courier New" w:hint="default"/>
      </w:rPr>
    </w:lvl>
    <w:lvl w:ilvl="8" w:tplc="2C0C0005" w:tentative="1">
      <w:start w:val="1"/>
      <w:numFmt w:val="bullet"/>
      <w:lvlText w:val=""/>
      <w:lvlJc w:val="left"/>
      <w:pPr>
        <w:ind w:left="6480" w:hanging="360"/>
      </w:pPr>
      <w:rPr>
        <w:rFonts w:ascii="Wingdings" w:hAnsi="Wingdings" w:hint="default"/>
      </w:rPr>
    </w:lvl>
  </w:abstractNum>
  <w:abstractNum w:abstractNumId="14" w15:restartNumberingAfterBreak="0">
    <w:nsid w:val="4A6D7BEE"/>
    <w:multiLevelType w:val="hybridMultilevel"/>
    <w:tmpl w:val="063A3D1E"/>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5" w15:restartNumberingAfterBreak="0">
    <w:nsid w:val="4C577AA5"/>
    <w:multiLevelType w:val="hybridMultilevel"/>
    <w:tmpl w:val="CDAE02B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6" w15:restartNumberingAfterBreak="0">
    <w:nsid w:val="4EA54774"/>
    <w:multiLevelType w:val="hybridMultilevel"/>
    <w:tmpl w:val="AB9E7B7C"/>
    <w:lvl w:ilvl="0" w:tplc="E056C058">
      <w:start w:val="1"/>
      <w:numFmt w:val="lowerLetter"/>
      <w:lvlText w:val="%1."/>
      <w:lvlJc w:val="left"/>
      <w:pPr>
        <w:ind w:left="720" w:hanging="360"/>
      </w:pPr>
      <w:rPr>
        <w:b/>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7" w15:restartNumberingAfterBreak="0">
    <w:nsid w:val="52AD1076"/>
    <w:multiLevelType w:val="hybridMultilevel"/>
    <w:tmpl w:val="5F641984"/>
    <w:lvl w:ilvl="0" w:tplc="5CE66E18">
      <w:start w:val="1"/>
      <w:numFmt w:val="bullet"/>
      <w:lvlText w:val=""/>
      <w:lvlJc w:val="left"/>
      <w:pPr>
        <w:ind w:left="1080" w:hanging="360"/>
      </w:pPr>
      <w:rPr>
        <w:rFonts w:ascii="Wingdings" w:hAnsi="Wingdings" w:hint="default"/>
        <w:color w:val="auto"/>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8" w15:restartNumberingAfterBreak="0">
    <w:nsid w:val="5374636B"/>
    <w:multiLevelType w:val="hybridMultilevel"/>
    <w:tmpl w:val="723CDAD0"/>
    <w:lvl w:ilvl="0" w:tplc="2C0C000B">
      <w:start w:val="1"/>
      <w:numFmt w:val="bullet"/>
      <w:lvlText w:val=""/>
      <w:lvlJc w:val="left"/>
      <w:pPr>
        <w:ind w:left="720" w:hanging="360"/>
      </w:pPr>
      <w:rPr>
        <w:rFonts w:ascii="Wingdings" w:hAnsi="Wingdings" w:hint="default"/>
      </w:rPr>
    </w:lvl>
    <w:lvl w:ilvl="1" w:tplc="2C0C0003" w:tentative="1">
      <w:start w:val="1"/>
      <w:numFmt w:val="bullet"/>
      <w:lvlText w:val="o"/>
      <w:lvlJc w:val="left"/>
      <w:pPr>
        <w:ind w:left="1440" w:hanging="360"/>
      </w:pPr>
      <w:rPr>
        <w:rFonts w:ascii="Courier New" w:hAnsi="Courier New" w:cs="Courier New" w:hint="default"/>
      </w:rPr>
    </w:lvl>
    <w:lvl w:ilvl="2" w:tplc="2C0C0005" w:tentative="1">
      <w:start w:val="1"/>
      <w:numFmt w:val="bullet"/>
      <w:lvlText w:val=""/>
      <w:lvlJc w:val="left"/>
      <w:pPr>
        <w:ind w:left="2160" w:hanging="360"/>
      </w:pPr>
      <w:rPr>
        <w:rFonts w:ascii="Wingdings" w:hAnsi="Wingdings" w:hint="default"/>
      </w:rPr>
    </w:lvl>
    <w:lvl w:ilvl="3" w:tplc="2C0C0001" w:tentative="1">
      <w:start w:val="1"/>
      <w:numFmt w:val="bullet"/>
      <w:lvlText w:val=""/>
      <w:lvlJc w:val="left"/>
      <w:pPr>
        <w:ind w:left="2880" w:hanging="360"/>
      </w:pPr>
      <w:rPr>
        <w:rFonts w:ascii="Symbol" w:hAnsi="Symbol" w:hint="default"/>
      </w:rPr>
    </w:lvl>
    <w:lvl w:ilvl="4" w:tplc="2C0C0003" w:tentative="1">
      <w:start w:val="1"/>
      <w:numFmt w:val="bullet"/>
      <w:lvlText w:val="o"/>
      <w:lvlJc w:val="left"/>
      <w:pPr>
        <w:ind w:left="3600" w:hanging="360"/>
      </w:pPr>
      <w:rPr>
        <w:rFonts w:ascii="Courier New" w:hAnsi="Courier New" w:cs="Courier New" w:hint="default"/>
      </w:rPr>
    </w:lvl>
    <w:lvl w:ilvl="5" w:tplc="2C0C0005" w:tentative="1">
      <w:start w:val="1"/>
      <w:numFmt w:val="bullet"/>
      <w:lvlText w:val=""/>
      <w:lvlJc w:val="left"/>
      <w:pPr>
        <w:ind w:left="4320" w:hanging="360"/>
      </w:pPr>
      <w:rPr>
        <w:rFonts w:ascii="Wingdings" w:hAnsi="Wingdings" w:hint="default"/>
      </w:rPr>
    </w:lvl>
    <w:lvl w:ilvl="6" w:tplc="2C0C0001" w:tentative="1">
      <w:start w:val="1"/>
      <w:numFmt w:val="bullet"/>
      <w:lvlText w:val=""/>
      <w:lvlJc w:val="left"/>
      <w:pPr>
        <w:ind w:left="5040" w:hanging="360"/>
      </w:pPr>
      <w:rPr>
        <w:rFonts w:ascii="Symbol" w:hAnsi="Symbol" w:hint="default"/>
      </w:rPr>
    </w:lvl>
    <w:lvl w:ilvl="7" w:tplc="2C0C0003" w:tentative="1">
      <w:start w:val="1"/>
      <w:numFmt w:val="bullet"/>
      <w:lvlText w:val="o"/>
      <w:lvlJc w:val="left"/>
      <w:pPr>
        <w:ind w:left="5760" w:hanging="360"/>
      </w:pPr>
      <w:rPr>
        <w:rFonts w:ascii="Courier New" w:hAnsi="Courier New" w:cs="Courier New" w:hint="default"/>
      </w:rPr>
    </w:lvl>
    <w:lvl w:ilvl="8" w:tplc="2C0C0005" w:tentative="1">
      <w:start w:val="1"/>
      <w:numFmt w:val="bullet"/>
      <w:lvlText w:val=""/>
      <w:lvlJc w:val="left"/>
      <w:pPr>
        <w:ind w:left="6480" w:hanging="360"/>
      </w:pPr>
      <w:rPr>
        <w:rFonts w:ascii="Wingdings" w:hAnsi="Wingdings" w:hint="default"/>
      </w:rPr>
    </w:lvl>
  </w:abstractNum>
  <w:abstractNum w:abstractNumId="19" w15:restartNumberingAfterBreak="0">
    <w:nsid w:val="60DE7D4F"/>
    <w:multiLevelType w:val="hybridMultilevel"/>
    <w:tmpl w:val="544E8A24"/>
    <w:lvl w:ilvl="0" w:tplc="5CE66E18">
      <w:start w:val="1"/>
      <w:numFmt w:val="bullet"/>
      <w:lvlText w:val=""/>
      <w:lvlJc w:val="left"/>
      <w:pPr>
        <w:ind w:left="4897" w:hanging="360"/>
      </w:pPr>
      <w:rPr>
        <w:rFonts w:ascii="Wingdings" w:hAnsi="Wingdings" w:hint="default"/>
        <w:color w:val="auto"/>
      </w:rPr>
    </w:lvl>
    <w:lvl w:ilvl="1" w:tplc="2C0C0003" w:tentative="1">
      <w:start w:val="1"/>
      <w:numFmt w:val="bullet"/>
      <w:lvlText w:val="o"/>
      <w:lvlJc w:val="left"/>
      <w:pPr>
        <w:ind w:left="1440" w:hanging="360"/>
      </w:pPr>
      <w:rPr>
        <w:rFonts w:ascii="Courier New" w:hAnsi="Courier New" w:cs="Courier New" w:hint="default"/>
      </w:rPr>
    </w:lvl>
    <w:lvl w:ilvl="2" w:tplc="5CE66E18">
      <w:start w:val="1"/>
      <w:numFmt w:val="bullet"/>
      <w:lvlText w:val=""/>
      <w:lvlJc w:val="left"/>
      <w:pPr>
        <w:ind w:left="2160" w:hanging="360"/>
      </w:pPr>
      <w:rPr>
        <w:rFonts w:ascii="Wingdings" w:hAnsi="Wingdings" w:hint="default"/>
        <w:color w:val="auto"/>
      </w:rPr>
    </w:lvl>
    <w:lvl w:ilvl="3" w:tplc="2C0C0001" w:tentative="1">
      <w:start w:val="1"/>
      <w:numFmt w:val="bullet"/>
      <w:lvlText w:val=""/>
      <w:lvlJc w:val="left"/>
      <w:pPr>
        <w:ind w:left="2880" w:hanging="360"/>
      </w:pPr>
      <w:rPr>
        <w:rFonts w:ascii="Symbol" w:hAnsi="Symbol" w:hint="default"/>
      </w:rPr>
    </w:lvl>
    <w:lvl w:ilvl="4" w:tplc="2C0C0003" w:tentative="1">
      <w:start w:val="1"/>
      <w:numFmt w:val="bullet"/>
      <w:lvlText w:val="o"/>
      <w:lvlJc w:val="left"/>
      <w:pPr>
        <w:ind w:left="3600" w:hanging="360"/>
      </w:pPr>
      <w:rPr>
        <w:rFonts w:ascii="Courier New" w:hAnsi="Courier New" w:cs="Courier New" w:hint="default"/>
      </w:rPr>
    </w:lvl>
    <w:lvl w:ilvl="5" w:tplc="2C0C0005" w:tentative="1">
      <w:start w:val="1"/>
      <w:numFmt w:val="bullet"/>
      <w:lvlText w:val=""/>
      <w:lvlJc w:val="left"/>
      <w:pPr>
        <w:ind w:left="4320" w:hanging="360"/>
      </w:pPr>
      <w:rPr>
        <w:rFonts w:ascii="Wingdings" w:hAnsi="Wingdings" w:hint="default"/>
      </w:rPr>
    </w:lvl>
    <w:lvl w:ilvl="6" w:tplc="2C0C0001" w:tentative="1">
      <w:start w:val="1"/>
      <w:numFmt w:val="bullet"/>
      <w:lvlText w:val=""/>
      <w:lvlJc w:val="left"/>
      <w:pPr>
        <w:ind w:left="5040" w:hanging="360"/>
      </w:pPr>
      <w:rPr>
        <w:rFonts w:ascii="Symbol" w:hAnsi="Symbol" w:hint="default"/>
      </w:rPr>
    </w:lvl>
    <w:lvl w:ilvl="7" w:tplc="2C0C0003" w:tentative="1">
      <w:start w:val="1"/>
      <w:numFmt w:val="bullet"/>
      <w:lvlText w:val="o"/>
      <w:lvlJc w:val="left"/>
      <w:pPr>
        <w:ind w:left="5760" w:hanging="360"/>
      </w:pPr>
      <w:rPr>
        <w:rFonts w:ascii="Courier New" w:hAnsi="Courier New" w:cs="Courier New" w:hint="default"/>
      </w:rPr>
    </w:lvl>
    <w:lvl w:ilvl="8" w:tplc="2C0C0005" w:tentative="1">
      <w:start w:val="1"/>
      <w:numFmt w:val="bullet"/>
      <w:lvlText w:val=""/>
      <w:lvlJc w:val="left"/>
      <w:pPr>
        <w:ind w:left="6480" w:hanging="360"/>
      </w:pPr>
      <w:rPr>
        <w:rFonts w:ascii="Wingdings" w:hAnsi="Wingdings" w:hint="default"/>
      </w:rPr>
    </w:lvl>
  </w:abstractNum>
  <w:abstractNum w:abstractNumId="20" w15:restartNumberingAfterBreak="0">
    <w:nsid w:val="6BE212E3"/>
    <w:multiLevelType w:val="hybridMultilevel"/>
    <w:tmpl w:val="A6D4A7C0"/>
    <w:lvl w:ilvl="0" w:tplc="29CCDF0E">
      <w:start w:val="1"/>
      <w:numFmt w:val="decimal"/>
      <w:lvlText w:val="%1."/>
      <w:lvlJc w:val="left"/>
      <w:pPr>
        <w:ind w:left="420" w:hanging="360"/>
      </w:pPr>
      <w:rPr>
        <w:rFonts w:hint="default"/>
      </w:rPr>
    </w:lvl>
    <w:lvl w:ilvl="1" w:tplc="2C0C0019" w:tentative="1">
      <w:start w:val="1"/>
      <w:numFmt w:val="lowerLetter"/>
      <w:lvlText w:val="%2."/>
      <w:lvlJc w:val="left"/>
      <w:pPr>
        <w:ind w:left="1140" w:hanging="360"/>
      </w:pPr>
    </w:lvl>
    <w:lvl w:ilvl="2" w:tplc="2C0C001B" w:tentative="1">
      <w:start w:val="1"/>
      <w:numFmt w:val="lowerRoman"/>
      <w:lvlText w:val="%3."/>
      <w:lvlJc w:val="right"/>
      <w:pPr>
        <w:ind w:left="1860" w:hanging="180"/>
      </w:pPr>
    </w:lvl>
    <w:lvl w:ilvl="3" w:tplc="2C0C000F" w:tentative="1">
      <w:start w:val="1"/>
      <w:numFmt w:val="decimal"/>
      <w:lvlText w:val="%4."/>
      <w:lvlJc w:val="left"/>
      <w:pPr>
        <w:ind w:left="2580" w:hanging="360"/>
      </w:pPr>
    </w:lvl>
    <w:lvl w:ilvl="4" w:tplc="2C0C0019" w:tentative="1">
      <w:start w:val="1"/>
      <w:numFmt w:val="lowerLetter"/>
      <w:lvlText w:val="%5."/>
      <w:lvlJc w:val="left"/>
      <w:pPr>
        <w:ind w:left="3300" w:hanging="360"/>
      </w:pPr>
    </w:lvl>
    <w:lvl w:ilvl="5" w:tplc="2C0C001B" w:tentative="1">
      <w:start w:val="1"/>
      <w:numFmt w:val="lowerRoman"/>
      <w:lvlText w:val="%6."/>
      <w:lvlJc w:val="right"/>
      <w:pPr>
        <w:ind w:left="4020" w:hanging="180"/>
      </w:pPr>
    </w:lvl>
    <w:lvl w:ilvl="6" w:tplc="2C0C000F" w:tentative="1">
      <w:start w:val="1"/>
      <w:numFmt w:val="decimal"/>
      <w:lvlText w:val="%7."/>
      <w:lvlJc w:val="left"/>
      <w:pPr>
        <w:ind w:left="4740" w:hanging="360"/>
      </w:pPr>
    </w:lvl>
    <w:lvl w:ilvl="7" w:tplc="2C0C0019" w:tentative="1">
      <w:start w:val="1"/>
      <w:numFmt w:val="lowerLetter"/>
      <w:lvlText w:val="%8."/>
      <w:lvlJc w:val="left"/>
      <w:pPr>
        <w:ind w:left="5460" w:hanging="360"/>
      </w:pPr>
    </w:lvl>
    <w:lvl w:ilvl="8" w:tplc="2C0C001B" w:tentative="1">
      <w:start w:val="1"/>
      <w:numFmt w:val="lowerRoman"/>
      <w:lvlText w:val="%9."/>
      <w:lvlJc w:val="right"/>
      <w:pPr>
        <w:ind w:left="6180" w:hanging="180"/>
      </w:pPr>
    </w:lvl>
  </w:abstractNum>
  <w:abstractNum w:abstractNumId="21" w15:restartNumberingAfterBreak="0">
    <w:nsid w:val="6F3C102D"/>
    <w:multiLevelType w:val="hybridMultilevel"/>
    <w:tmpl w:val="924E5460"/>
    <w:lvl w:ilvl="0" w:tplc="290E5188">
      <w:start w:val="1"/>
      <w:numFmt w:val="bullet"/>
      <w:lvlText w:val="-"/>
      <w:lvlJc w:val="left"/>
      <w:pPr>
        <w:ind w:left="720" w:hanging="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C0C0003" w:tentative="1">
      <w:start w:val="1"/>
      <w:numFmt w:val="bullet"/>
      <w:lvlText w:val="o"/>
      <w:lvlJc w:val="left"/>
      <w:pPr>
        <w:ind w:left="1440" w:hanging="360"/>
      </w:pPr>
      <w:rPr>
        <w:rFonts w:ascii="Courier New" w:hAnsi="Courier New" w:cs="Courier New" w:hint="default"/>
      </w:rPr>
    </w:lvl>
    <w:lvl w:ilvl="2" w:tplc="2C0C0005" w:tentative="1">
      <w:start w:val="1"/>
      <w:numFmt w:val="bullet"/>
      <w:lvlText w:val=""/>
      <w:lvlJc w:val="left"/>
      <w:pPr>
        <w:ind w:left="2160" w:hanging="360"/>
      </w:pPr>
      <w:rPr>
        <w:rFonts w:ascii="Wingdings" w:hAnsi="Wingdings" w:hint="default"/>
      </w:rPr>
    </w:lvl>
    <w:lvl w:ilvl="3" w:tplc="2C0C0001" w:tentative="1">
      <w:start w:val="1"/>
      <w:numFmt w:val="bullet"/>
      <w:lvlText w:val=""/>
      <w:lvlJc w:val="left"/>
      <w:pPr>
        <w:ind w:left="2880" w:hanging="360"/>
      </w:pPr>
      <w:rPr>
        <w:rFonts w:ascii="Symbol" w:hAnsi="Symbol" w:hint="default"/>
      </w:rPr>
    </w:lvl>
    <w:lvl w:ilvl="4" w:tplc="2C0C0003" w:tentative="1">
      <w:start w:val="1"/>
      <w:numFmt w:val="bullet"/>
      <w:lvlText w:val="o"/>
      <w:lvlJc w:val="left"/>
      <w:pPr>
        <w:ind w:left="3600" w:hanging="360"/>
      </w:pPr>
      <w:rPr>
        <w:rFonts w:ascii="Courier New" w:hAnsi="Courier New" w:cs="Courier New" w:hint="default"/>
      </w:rPr>
    </w:lvl>
    <w:lvl w:ilvl="5" w:tplc="2C0C0005" w:tentative="1">
      <w:start w:val="1"/>
      <w:numFmt w:val="bullet"/>
      <w:lvlText w:val=""/>
      <w:lvlJc w:val="left"/>
      <w:pPr>
        <w:ind w:left="4320" w:hanging="360"/>
      </w:pPr>
      <w:rPr>
        <w:rFonts w:ascii="Wingdings" w:hAnsi="Wingdings" w:hint="default"/>
      </w:rPr>
    </w:lvl>
    <w:lvl w:ilvl="6" w:tplc="2C0C0001" w:tentative="1">
      <w:start w:val="1"/>
      <w:numFmt w:val="bullet"/>
      <w:lvlText w:val=""/>
      <w:lvlJc w:val="left"/>
      <w:pPr>
        <w:ind w:left="5040" w:hanging="360"/>
      </w:pPr>
      <w:rPr>
        <w:rFonts w:ascii="Symbol" w:hAnsi="Symbol" w:hint="default"/>
      </w:rPr>
    </w:lvl>
    <w:lvl w:ilvl="7" w:tplc="2C0C0003" w:tentative="1">
      <w:start w:val="1"/>
      <w:numFmt w:val="bullet"/>
      <w:lvlText w:val="o"/>
      <w:lvlJc w:val="left"/>
      <w:pPr>
        <w:ind w:left="5760" w:hanging="360"/>
      </w:pPr>
      <w:rPr>
        <w:rFonts w:ascii="Courier New" w:hAnsi="Courier New" w:cs="Courier New" w:hint="default"/>
      </w:rPr>
    </w:lvl>
    <w:lvl w:ilvl="8" w:tplc="2C0C0005" w:tentative="1">
      <w:start w:val="1"/>
      <w:numFmt w:val="bullet"/>
      <w:lvlText w:val=""/>
      <w:lvlJc w:val="left"/>
      <w:pPr>
        <w:ind w:left="6480" w:hanging="360"/>
      </w:pPr>
      <w:rPr>
        <w:rFonts w:ascii="Wingdings" w:hAnsi="Wingdings" w:hint="default"/>
      </w:rPr>
    </w:lvl>
  </w:abstractNum>
  <w:abstractNum w:abstractNumId="22" w15:restartNumberingAfterBreak="0">
    <w:nsid w:val="720B5B7F"/>
    <w:multiLevelType w:val="hybridMultilevel"/>
    <w:tmpl w:val="95D0DEB8"/>
    <w:lvl w:ilvl="0" w:tplc="B7F4ADF2">
      <w:start w:val="1"/>
      <w:numFmt w:val="bullet"/>
      <w:lvlText w:val="-"/>
      <w:lvlJc w:val="left"/>
      <w:pPr>
        <w:ind w:left="720" w:hanging="360"/>
      </w:pPr>
      <w:rPr>
        <w:rFonts w:ascii="Times New Roman" w:eastAsiaTheme="minorHAnsi" w:hAnsi="Times New Roman" w:cs="Times New Roman" w:hint="default"/>
      </w:rPr>
    </w:lvl>
    <w:lvl w:ilvl="1" w:tplc="2C0C0003" w:tentative="1">
      <w:start w:val="1"/>
      <w:numFmt w:val="bullet"/>
      <w:lvlText w:val="o"/>
      <w:lvlJc w:val="left"/>
      <w:pPr>
        <w:ind w:left="1440" w:hanging="360"/>
      </w:pPr>
      <w:rPr>
        <w:rFonts w:ascii="Courier New" w:hAnsi="Courier New" w:cs="Courier New" w:hint="default"/>
      </w:rPr>
    </w:lvl>
    <w:lvl w:ilvl="2" w:tplc="2C0C0005" w:tentative="1">
      <w:start w:val="1"/>
      <w:numFmt w:val="bullet"/>
      <w:lvlText w:val=""/>
      <w:lvlJc w:val="left"/>
      <w:pPr>
        <w:ind w:left="2160" w:hanging="360"/>
      </w:pPr>
      <w:rPr>
        <w:rFonts w:ascii="Wingdings" w:hAnsi="Wingdings" w:hint="default"/>
      </w:rPr>
    </w:lvl>
    <w:lvl w:ilvl="3" w:tplc="2C0C0001" w:tentative="1">
      <w:start w:val="1"/>
      <w:numFmt w:val="bullet"/>
      <w:lvlText w:val=""/>
      <w:lvlJc w:val="left"/>
      <w:pPr>
        <w:ind w:left="2880" w:hanging="360"/>
      </w:pPr>
      <w:rPr>
        <w:rFonts w:ascii="Symbol" w:hAnsi="Symbol" w:hint="default"/>
      </w:rPr>
    </w:lvl>
    <w:lvl w:ilvl="4" w:tplc="2C0C0003" w:tentative="1">
      <w:start w:val="1"/>
      <w:numFmt w:val="bullet"/>
      <w:lvlText w:val="o"/>
      <w:lvlJc w:val="left"/>
      <w:pPr>
        <w:ind w:left="3600" w:hanging="360"/>
      </w:pPr>
      <w:rPr>
        <w:rFonts w:ascii="Courier New" w:hAnsi="Courier New" w:cs="Courier New" w:hint="default"/>
      </w:rPr>
    </w:lvl>
    <w:lvl w:ilvl="5" w:tplc="2C0C0005" w:tentative="1">
      <w:start w:val="1"/>
      <w:numFmt w:val="bullet"/>
      <w:lvlText w:val=""/>
      <w:lvlJc w:val="left"/>
      <w:pPr>
        <w:ind w:left="4320" w:hanging="360"/>
      </w:pPr>
      <w:rPr>
        <w:rFonts w:ascii="Wingdings" w:hAnsi="Wingdings" w:hint="default"/>
      </w:rPr>
    </w:lvl>
    <w:lvl w:ilvl="6" w:tplc="2C0C0001" w:tentative="1">
      <w:start w:val="1"/>
      <w:numFmt w:val="bullet"/>
      <w:lvlText w:val=""/>
      <w:lvlJc w:val="left"/>
      <w:pPr>
        <w:ind w:left="5040" w:hanging="360"/>
      </w:pPr>
      <w:rPr>
        <w:rFonts w:ascii="Symbol" w:hAnsi="Symbol" w:hint="default"/>
      </w:rPr>
    </w:lvl>
    <w:lvl w:ilvl="7" w:tplc="2C0C0003" w:tentative="1">
      <w:start w:val="1"/>
      <w:numFmt w:val="bullet"/>
      <w:lvlText w:val="o"/>
      <w:lvlJc w:val="left"/>
      <w:pPr>
        <w:ind w:left="5760" w:hanging="360"/>
      </w:pPr>
      <w:rPr>
        <w:rFonts w:ascii="Courier New" w:hAnsi="Courier New" w:cs="Courier New" w:hint="default"/>
      </w:rPr>
    </w:lvl>
    <w:lvl w:ilvl="8" w:tplc="2C0C0005" w:tentative="1">
      <w:start w:val="1"/>
      <w:numFmt w:val="bullet"/>
      <w:lvlText w:val=""/>
      <w:lvlJc w:val="left"/>
      <w:pPr>
        <w:ind w:left="6480" w:hanging="360"/>
      </w:pPr>
      <w:rPr>
        <w:rFonts w:ascii="Wingdings" w:hAnsi="Wingdings" w:hint="default"/>
      </w:rPr>
    </w:lvl>
  </w:abstractNum>
  <w:num w:numId="1" w16cid:durableId="1856993139">
    <w:abstractNumId w:val="4"/>
  </w:num>
  <w:num w:numId="2" w16cid:durableId="1198617651">
    <w:abstractNumId w:val="17"/>
  </w:num>
  <w:num w:numId="3" w16cid:durableId="2084059844">
    <w:abstractNumId w:val="2"/>
  </w:num>
  <w:num w:numId="4" w16cid:durableId="1413771360">
    <w:abstractNumId w:val="12"/>
  </w:num>
  <w:num w:numId="5" w16cid:durableId="1842088466">
    <w:abstractNumId w:val="22"/>
  </w:num>
  <w:num w:numId="6" w16cid:durableId="2102725599">
    <w:abstractNumId w:val="1"/>
  </w:num>
  <w:num w:numId="7" w16cid:durableId="1834756863">
    <w:abstractNumId w:val="21"/>
  </w:num>
  <w:num w:numId="8" w16cid:durableId="1117989738">
    <w:abstractNumId w:val="0"/>
  </w:num>
  <w:num w:numId="9" w16cid:durableId="1191261675">
    <w:abstractNumId w:val="14"/>
  </w:num>
  <w:num w:numId="10" w16cid:durableId="1284770326">
    <w:abstractNumId w:val="13"/>
  </w:num>
  <w:num w:numId="11" w16cid:durableId="578372709">
    <w:abstractNumId w:val="11"/>
  </w:num>
  <w:num w:numId="12" w16cid:durableId="1012991625">
    <w:abstractNumId w:val="7"/>
  </w:num>
  <w:num w:numId="13" w16cid:durableId="537545214">
    <w:abstractNumId w:val="6"/>
  </w:num>
  <w:num w:numId="14" w16cid:durableId="198930897">
    <w:abstractNumId w:val="19"/>
  </w:num>
  <w:num w:numId="15" w16cid:durableId="789592016">
    <w:abstractNumId w:val="16"/>
  </w:num>
  <w:num w:numId="16" w16cid:durableId="774911263">
    <w:abstractNumId w:val="15"/>
  </w:num>
  <w:num w:numId="17" w16cid:durableId="979577413">
    <w:abstractNumId w:val="5"/>
  </w:num>
  <w:num w:numId="18" w16cid:durableId="162087229">
    <w:abstractNumId w:val="3"/>
  </w:num>
  <w:num w:numId="19" w16cid:durableId="166673659">
    <w:abstractNumId w:val="9"/>
  </w:num>
  <w:num w:numId="20" w16cid:durableId="1758017980">
    <w:abstractNumId w:val="8"/>
  </w:num>
  <w:num w:numId="21" w16cid:durableId="722020019">
    <w:abstractNumId w:val="18"/>
  </w:num>
  <w:num w:numId="22" w16cid:durableId="1942301962">
    <w:abstractNumId w:val="20"/>
  </w:num>
  <w:num w:numId="23" w16cid:durableId="139516279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0030"/>
    <w:rsid w:val="000000D8"/>
    <w:rsid w:val="000045EE"/>
    <w:rsid w:val="000050A6"/>
    <w:rsid w:val="00006B83"/>
    <w:rsid w:val="000125B3"/>
    <w:rsid w:val="0001355F"/>
    <w:rsid w:val="0001371A"/>
    <w:rsid w:val="000138B2"/>
    <w:rsid w:val="00013989"/>
    <w:rsid w:val="0001398B"/>
    <w:rsid w:val="00015312"/>
    <w:rsid w:val="00015761"/>
    <w:rsid w:val="0002002E"/>
    <w:rsid w:val="00021C50"/>
    <w:rsid w:val="000233AE"/>
    <w:rsid w:val="00023A7F"/>
    <w:rsid w:val="000256C5"/>
    <w:rsid w:val="00026BA8"/>
    <w:rsid w:val="0002786C"/>
    <w:rsid w:val="00030693"/>
    <w:rsid w:val="0003104F"/>
    <w:rsid w:val="00031348"/>
    <w:rsid w:val="00035735"/>
    <w:rsid w:val="00037120"/>
    <w:rsid w:val="0005114A"/>
    <w:rsid w:val="00052AFC"/>
    <w:rsid w:val="00054459"/>
    <w:rsid w:val="00055357"/>
    <w:rsid w:val="00055ECA"/>
    <w:rsid w:val="0005682D"/>
    <w:rsid w:val="0006500E"/>
    <w:rsid w:val="00066164"/>
    <w:rsid w:val="000668B5"/>
    <w:rsid w:val="00070C99"/>
    <w:rsid w:val="0007126F"/>
    <w:rsid w:val="000721BA"/>
    <w:rsid w:val="00075172"/>
    <w:rsid w:val="00077549"/>
    <w:rsid w:val="000810DD"/>
    <w:rsid w:val="000827A1"/>
    <w:rsid w:val="00083CF0"/>
    <w:rsid w:val="000871DE"/>
    <w:rsid w:val="000878DE"/>
    <w:rsid w:val="00087DD4"/>
    <w:rsid w:val="000919FE"/>
    <w:rsid w:val="000928F3"/>
    <w:rsid w:val="0009718E"/>
    <w:rsid w:val="00097953"/>
    <w:rsid w:val="00097A5E"/>
    <w:rsid w:val="000A0819"/>
    <w:rsid w:val="000A11D9"/>
    <w:rsid w:val="000A1204"/>
    <w:rsid w:val="000A49A8"/>
    <w:rsid w:val="000A6698"/>
    <w:rsid w:val="000B3222"/>
    <w:rsid w:val="000B4AFD"/>
    <w:rsid w:val="000B5276"/>
    <w:rsid w:val="000B54AC"/>
    <w:rsid w:val="000B7655"/>
    <w:rsid w:val="000C1C3D"/>
    <w:rsid w:val="000C26A0"/>
    <w:rsid w:val="000C27D7"/>
    <w:rsid w:val="000C43DC"/>
    <w:rsid w:val="000C5A2A"/>
    <w:rsid w:val="000C5A62"/>
    <w:rsid w:val="000C63DA"/>
    <w:rsid w:val="000D43EF"/>
    <w:rsid w:val="000D4AE4"/>
    <w:rsid w:val="000D56D2"/>
    <w:rsid w:val="000E422F"/>
    <w:rsid w:val="000E54B8"/>
    <w:rsid w:val="000F066C"/>
    <w:rsid w:val="000F0E5C"/>
    <w:rsid w:val="000F26B1"/>
    <w:rsid w:val="000F7C12"/>
    <w:rsid w:val="000F7FBB"/>
    <w:rsid w:val="00100CB6"/>
    <w:rsid w:val="00102755"/>
    <w:rsid w:val="00112D04"/>
    <w:rsid w:val="00113F44"/>
    <w:rsid w:val="001141A3"/>
    <w:rsid w:val="0011550B"/>
    <w:rsid w:val="0011592D"/>
    <w:rsid w:val="00116A0E"/>
    <w:rsid w:val="00116D7E"/>
    <w:rsid w:val="00117006"/>
    <w:rsid w:val="00117637"/>
    <w:rsid w:val="00117C00"/>
    <w:rsid w:val="00121826"/>
    <w:rsid w:val="001230C1"/>
    <w:rsid w:val="00126007"/>
    <w:rsid w:val="00130B36"/>
    <w:rsid w:val="00130F17"/>
    <w:rsid w:val="001318B8"/>
    <w:rsid w:val="00131A8E"/>
    <w:rsid w:val="001340FF"/>
    <w:rsid w:val="001425FF"/>
    <w:rsid w:val="001433EB"/>
    <w:rsid w:val="001465D9"/>
    <w:rsid w:val="00151945"/>
    <w:rsid w:val="00152906"/>
    <w:rsid w:val="00156444"/>
    <w:rsid w:val="0016047F"/>
    <w:rsid w:val="001605C1"/>
    <w:rsid w:val="00163BFD"/>
    <w:rsid w:val="0017073B"/>
    <w:rsid w:val="001716AF"/>
    <w:rsid w:val="00173F24"/>
    <w:rsid w:val="0017536E"/>
    <w:rsid w:val="0018079B"/>
    <w:rsid w:val="00184B79"/>
    <w:rsid w:val="00186006"/>
    <w:rsid w:val="00190C33"/>
    <w:rsid w:val="00192B60"/>
    <w:rsid w:val="00193BF7"/>
    <w:rsid w:val="001949E5"/>
    <w:rsid w:val="001951FB"/>
    <w:rsid w:val="00197707"/>
    <w:rsid w:val="001A0E7B"/>
    <w:rsid w:val="001A24D5"/>
    <w:rsid w:val="001A515A"/>
    <w:rsid w:val="001A6769"/>
    <w:rsid w:val="001A6FEF"/>
    <w:rsid w:val="001B25C9"/>
    <w:rsid w:val="001B48FD"/>
    <w:rsid w:val="001B4AF5"/>
    <w:rsid w:val="001B5319"/>
    <w:rsid w:val="001B5FE1"/>
    <w:rsid w:val="001B72F4"/>
    <w:rsid w:val="001C0539"/>
    <w:rsid w:val="001C1150"/>
    <w:rsid w:val="001C2505"/>
    <w:rsid w:val="001C3375"/>
    <w:rsid w:val="001C5DBF"/>
    <w:rsid w:val="001C6A19"/>
    <w:rsid w:val="001C7A3F"/>
    <w:rsid w:val="001C7A8E"/>
    <w:rsid w:val="001D16DC"/>
    <w:rsid w:val="001D7214"/>
    <w:rsid w:val="001E060F"/>
    <w:rsid w:val="001E1344"/>
    <w:rsid w:val="001E51A6"/>
    <w:rsid w:val="001E7109"/>
    <w:rsid w:val="001F14EA"/>
    <w:rsid w:val="001F376E"/>
    <w:rsid w:val="001F3DDC"/>
    <w:rsid w:val="001F4C8D"/>
    <w:rsid w:val="001F63F5"/>
    <w:rsid w:val="00200915"/>
    <w:rsid w:val="0020375B"/>
    <w:rsid w:val="00203E7B"/>
    <w:rsid w:val="00212593"/>
    <w:rsid w:val="0021309F"/>
    <w:rsid w:val="0021707A"/>
    <w:rsid w:val="00217EB3"/>
    <w:rsid w:val="0022282F"/>
    <w:rsid w:val="00225166"/>
    <w:rsid w:val="002256A9"/>
    <w:rsid w:val="00226350"/>
    <w:rsid w:val="00232ECD"/>
    <w:rsid w:val="002342BB"/>
    <w:rsid w:val="00235106"/>
    <w:rsid w:val="00236004"/>
    <w:rsid w:val="00240574"/>
    <w:rsid w:val="00241A35"/>
    <w:rsid w:val="00242281"/>
    <w:rsid w:val="00242D78"/>
    <w:rsid w:val="00245A69"/>
    <w:rsid w:val="00245B65"/>
    <w:rsid w:val="002478D2"/>
    <w:rsid w:val="00250CD4"/>
    <w:rsid w:val="002510E7"/>
    <w:rsid w:val="0026042A"/>
    <w:rsid w:val="00272C3B"/>
    <w:rsid w:val="00272F8D"/>
    <w:rsid w:val="0027338E"/>
    <w:rsid w:val="00275A0B"/>
    <w:rsid w:val="002768F1"/>
    <w:rsid w:val="00277564"/>
    <w:rsid w:val="002805F7"/>
    <w:rsid w:val="002811B3"/>
    <w:rsid w:val="0028363B"/>
    <w:rsid w:val="00283847"/>
    <w:rsid w:val="00290633"/>
    <w:rsid w:val="00290A34"/>
    <w:rsid w:val="00291869"/>
    <w:rsid w:val="0029243E"/>
    <w:rsid w:val="0029273E"/>
    <w:rsid w:val="00293A9E"/>
    <w:rsid w:val="00297AC4"/>
    <w:rsid w:val="002A131E"/>
    <w:rsid w:val="002A49E2"/>
    <w:rsid w:val="002A4DDD"/>
    <w:rsid w:val="002A5B5D"/>
    <w:rsid w:val="002A5DE3"/>
    <w:rsid w:val="002A6DF5"/>
    <w:rsid w:val="002A73C6"/>
    <w:rsid w:val="002B0C2D"/>
    <w:rsid w:val="002B60E6"/>
    <w:rsid w:val="002C00FD"/>
    <w:rsid w:val="002C0D36"/>
    <w:rsid w:val="002C1799"/>
    <w:rsid w:val="002C2208"/>
    <w:rsid w:val="002C5262"/>
    <w:rsid w:val="002C56B8"/>
    <w:rsid w:val="002C645E"/>
    <w:rsid w:val="002C745C"/>
    <w:rsid w:val="002D019F"/>
    <w:rsid w:val="002D1743"/>
    <w:rsid w:val="002D2D4F"/>
    <w:rsid w:val="002D4512"/>
    <w:rsid w:val="002D489E"/>
    <w:rsid w:val="002D6402"/>
    <w:rsid w:val="002D769E"/>
    <w:rsid w:val="002E1325"/>
    <w:rsid w:val="002E6594"/>
    <w:rsid w:val="002E6C8A"/>
    <w:rsid w:val="002F2126"/>
    <w:rsid w:val="002F5E14"/>
    <w:rsid w:val="002F5F4A"/>
    <w:rsid w:val="002F7CD3"/>
    <w:rsid w:val="0030075B"/>
    <w:rsid w:val="00300C62"/>
    <w:rsid w:val="0030162D"/>
    <w:rsid w:val="00302671"/>
    <w:rsid w:val="00302878"/>
    <w:rsid w:val="00303A50"/>
    <w:rsid w:val="00304026"/>
    <w:rsid w:val="00304B36"/>
    <w:rsid w:val="00306208"/>
    <w:rsid w:val="003112C4"/>
    <w:rsid w:val="0031163B"/>
    <w:rsid w:val="00316B3F"/>
    <w:rsid w:val="0032042A"/>
    <w:rsid w:val="003209D5"/>
    <w:rsid w:val="00320DF9"/>
    <w:rsid w:val="00320E4A"/>
    <w:rsid w:val="0032541B"/>
    <w:rsid w:val="0032707F"/>
    <w:rsid w:val="0032725E"/>
    <w:rsid w:val="00330989"/>
    <w:rsid w:val="00330AAC"/>
    <w:rsid w:val="00333C2F"/>
    <w:rsid w:val="00333FB9"/>
    <w:rsid w:val="0033424A"/>
    <w:rsid w:val="003353A6"/>
    <w:rsid w:val="00335688"/>
    <w:rsid w:val="0033743C"/>
    <w:rsid w:val="0034150B"/>
    <w:rsid w:val="003443C7"/>
    <w:rsid w:val="003443F1"/>
    <w:rsid w:val="00345F44"/>
    <w:rsid w:val="00346264"/>
    <w:rsid w:val="00346D03"/>
    <w:rsid w:val="003527EE"/>
    <w:rsid w:val="0035369B"/>
    <w:rsid w:val="00353FE2"/>
    <w:rsid w:val="003603FD"/>
    <w:rsid w:val="00360E3F"/>
    <w:rsid w:val="00361E89"/>
    <w:rsid w:val="00363BD9"/>
    <w:rsid w:val="00367068"/>
    <w:rsid w:val="00373152"/>
    <w:rsid w:val="00373951"/>
    <w:rsid w:val="00376BBE"/>
    <w:rsid w:val="00377189"/>
    <w:rsid w:val="0037789B"/>
    <w:rsid w:val="003836FB"/>
    <w:rsid w:val="00384600"/>
    <w:rsid w:val="003847FE"/>
    <w:rsid w:val="00385632"/>
    <w:rsid w:val="00387363"/>
    <w:rsid w:val="00390D0E"/>
    <w:rsid w:val="003912D1"/>
    <w:rsid w:val="003913D6"/>
    <w:rsid w:val="00393575"/>
    <w:rsid w:val="0039417A"/>
    <w:rsid w:val="00394F74"/>
    <w:rsid w:val="003958C9"/>
    <w:rsid w:val="0039762C"/>
    <w:rsid w:val="00397983"/>
    <w:rsid w:val="003A0172"/>
    <w:rsid w:val="003A061F"/>
    <w:rsid w:val="003A17F6"/>
    <w:rsid w:val="003A1FFB"/>
    <w:rsid w:val="003A264D"/>
    <w:rsid w:val="003A3956"/>
    <w:rsid w:val="003A3F1D"/>
    <w:rsid w:val="003A5B73"/>
    <w:rsid w:val="003A6487"/>
    <w:rsid w:val="003B239F"/>
    <w:rsid w:val="003B3B8C"/>
    <w:rsid w:val="003B79C1"/>
    <w:rsid w:val="003B7F09"/>
    <w:rsid w:val="003C46D7"/>
    <w:rsid w:val="003C47CF"/>
    <w:rsid w:val="003C59F3"/>
    <w:rsid w:val="003C5F7D"/>
    <w:rsid w:val="003C7EFA"/>
    <w:rsid w:val="003D018D"/>
    <w:rsid w:val="003D085B"/>
    <w:rsid w:val="003D6ADD"/>
    <w:rsid w:val="003D7482"/>
    <w:rsid w:val="003E1DB3"/>
    <w:rsid w:val="003E523C"/>
    <w:rsid w:val="003E593A"/>
    <w:rsid w:val="003E7334"/>
    <w:rsid w:val="003E7E96"/>
    <w:rsid w:val="003F20BA"/>
    <w:rsid w:val="003F2DCC"/>
    <w:rsid w:val="003F3A04"/>
    <w:rsid w:val="003F53FD"/>
    <w:rsid w:val="003F6ACE"/>
    <w:rsid w:val="004016CE"/>
    <w:rsid w:val="00402A06"/>
    <w:rsid w:val="0041252A"/>
    <w:rsid w:val="00413B62"/>
    <w:rsid w:val="0041504C"/>
    <w:rsid w:val="00417F76"/>
    <w:rsid w:val="00423B33"/>
    <w:rsid w:val="00424301"/>
    <w:rsid w:val="004272C2"/>
    <w:rsid w:val="00430D10"/>
    <w:rsid w:val="004310E1"/>
    <w:rsid w:val="00431A2A"/>
    <w:rsid w:val="00433049"/>
    <w:rsid w:val="0043357E"/>
    <w:rsid w:val="0043384A"/>
    <w:rsid w:val="00435A06"/>
    <w:rsid w:val="00436E54"/>
    <w:rsid w:val="00436F69"/>
    <w:rsid w:val="00437DD7"/>
    <w:rsid w:val="0044039E"/>
    <w:rsid w:val="00442A85"/>
    <w:rsid w:val="00446744"/>
    <w:rsid w:val="00447254"/>
    <w:rsid w:val="00451100"/>
    <w:rsid w:val="0045724B"/>
    <w:rsid w:val="004607D3"/>
    <w:rsid w:val="0046176A"/>
    <w:rsid w:val="004637D7"/>
    <w:rsid w:val="00464518"/>
    <w:rsid w:val="00465179"/>
    <w:rsid w:val="004657A9"/>
    <w:rsid w:val="00467B3B"/>
    <w:rsid w:val="004702DE"/>
    <w:rsid w:val="00470B38"/>
    <w:rsid w:val="0047107A"/>
    <w:rsid w:val="0047367B"/>
    <w:rsid w:val="004749AA"/>
    <w:rsid w:val="00475042"/>
    <w:rsid w:val="00475B89"/>
    <w:rsid w:val="0047665B"/>
    <w:rsid w:val="004778A0"/>
    <w:rsid w:val="00482B10"/>
    <w:rsid w:val="004832AC"/>
    <w:rsid w:val="00486099"/>
    <w:rsid w:val="00491A62"/>
    <w:rsid w:val="00492725"/>
    <w:rsid w:val="004934A2"/>
    <w:rsid w:val="00493C5B"/>
    <w:rsid w:val="004A5B01"/>
    <w:rsid w:val="004A5B15"/>
    <w:rsid w:val="004A66DC"/>
    <w:rsid w:val="004A7AEF"/>
    <w:rsid w:val="004A7F87"/>
    <w:rsid w:val="004B1C05"/>
    <w:rsid w:val="004B1CD3"/>
    <w:rsid w:val="004B2C85"/>
    <w:rsid w:val="004B5576"/>
    <w:rsid w:val="004B5842"/>
    <w:rsid w:val="004B597C"/>
    <w:rsid w:val="004B72E6"/>
    <w:rsid w:val="004C03C1"/>
    <w:rsid w:val="004C2624"/>
    <w:rsid w:val="004C7DF6"/>
    <w:rsid w:val="004D03A6"/>
    <w:rsid w:val="004D2CC2"/>
    <w:rsid w:val="004D471B"/>
    <w:rsid w:val="004D559C"/>
    <w:rsid w:val="004D5DE1"/>
    <w:rsid w:val="004E0A3F"/>
    <w:rsid w:val="004E0B81"/>
    <w:rsid w:val="004E223A"/>
    <w:rsid w:val="004E5C8A"/>
    <w:rsid w:val="004E5FD7"/>
    <w:rsid w:val="004E69A8"/>
    <w:rsid w:val="004F3D24"/>
    <w:rsid w:val="004F4887"/>
    <w:rsid w:val="004F4948"/>
    <w:rsid w:val="004F5A61"/>
    <w:rsid w:val="004F6902"/>
    <w:rsid w:val="004F79BB"/>
    <w:rsid w:val="004F7D63"/>
    <w:rsid w:val="00500D02"/>
    <w:rsid w:val="00500F4F"/>
    <w:rsid w:val="00502F9D"/>
    <w:rsid w:val="0050399F"/>
    <w:rsid w:val="00503B18"/>
    <w:rsid w:val="00504243"/>
    <w:rsid w:val="00507701"/>
    <w:rsid w:val="0051444A"/>
    <w:rsid w:val="00514E40"/>
    <w:rsid w:val="00515585"/>
    <w:rsid w:val="00516A9A"/>
    <w:rsid w:val="0052447E"/>
    <w:rsid w:val="00532F5D"/>
    <w:rsid w:val="005334A9"/>
    <w:rsid w:val="005366ED"/>
    <w:rsid w:val="005368F5"/>
    <w:rsid w:val="00541620"/>
    <w:rsid w:val="00543A2C"/>
    <w:rsid w:val="00544CAD"/>
    <w:rsid w:val="00545606"/>
    <w:rsid w:val="0054572C"/>
    <w:rsid w:val="00547E78"/>
    <w:rsid w:val="00550030"/>
    <w:rsid w:val="00550CAA"/>
    <w:rsid w:val="005516AF"/>
    <w:rsid w:val="00553333"/>
    <w:rsid w:val="00553E32"/>
    <w:rsid w:val="00555848"/>
    <w:rsid w:val="00555DD6"/>
    <w:rsid w:val="0055607E"/>
    <w:rsid w:val="00560300"/>
    <w:rsid w:val="00561FC1"/>
    <w:rsid w:val="00562D63"/>
    <w:rsid w:val="00563311"/>
    <w:rsid w:val="00563C89"/>
    <w:rsid w:val="005641F9"/>
    <w:rsid w:val="00564AE9"/>
    <w:rsid w:val="00574170"/>
    <w:rsid w:val="005744DA"/>
    <w:rsid w:val="005750B2"/>
    <w:rsid w:val="0058410A"/>
    <w:rsid w:val="0058520F"/>
    <w:rsid w:val="005855D3"/>
    <w:rsid w:val="00586B1D"/>
    <w:rsid w:val="00587D94"/>
    <w:rsid w:val="00590BA8"/>
    <w:rsid w:val="00591568"/>
    <w:rsid w:val="00592C69"/>
    <w:rsid w:val="005942EB"/>
    <w:rsid w:val="0059499A"/>
    <w:rsid w:val="00596F77"/>
    <w:rsid w:val="005A1E8E"/>
    <w:rsid w:val="005A2BB0"/>
    <w:rsid w:val="005A4D6C"/>
    <w:rsid w:val="005A5C78"/>
    <w:rsid w:val="005A77CE"/>
    <w:rsid w:val="005B29CE"/>
    <w:rsid w:val="005B34E0"/>
    <w:rsid w:val="005B401B"/>
    <w:rsid w:val="005B480C"/>
    <w:rsid w:val="005B52D2"/>
    <w:rsid w:val="005B6B2C"/>
    <w:rsid w:val="005C0AF3"/>
    <w:rsid w:val="005C51E1"/>
    <w:rsid w:val="005C5F2B"/>
    <w:rsid w:val="005C69FF"/>
    <w:rsid w:val="005D08C7"/>
    <w:rsid w:val="005D3E52"/>
    <w:rsid w:val="005D52E6"/>
    <w:rsid w:val="005E0179"/>
    <w:rsid w:val="005E1255"/>
    <w:rsid w:val="005E3ED8"/>
    <w:rsid w:val="005E6BCD"/>
    <w:rsid w:val="005F1288"/>
    <w:rsid w:val="005F151F"/>
    <w:rsid w:val="005F3F6A"/>
    <w:rsid w:val="005F4BAA"/>
    <w:rsid w:val="005F4FDE"/>
    <w:rsid w:val="005F685A"/>
    <w:rsid w:val="005F758A"/>
    <w:rsid w:val="005F79F0"/>
    <w:rsid w:val="006018CB"/>
    <w:rsid w:val="00601E62"/>
    <w:rsid w:val="006032A8"/>
    <w:rsid w:val="006039D6"/>
    <w:rsid w:val="006044CE"/>
    <w:rsid w:val="00605AF9"/>
    <w:rsid w:val="00607313"/>
    <w:rsid w:val="00607735"/>
    <w:rsid w:val="00610EE7"/>
    <w:rsid w:val="006157EC"/>
    <w:rsid w:val="0062007B"/>
    <w:rsid w:val="006204CC"/>
    <w:rsid w:val="006206B2"/>
    <w:rsid w:val="00621E96"/>
    <w:rsid w:val="00625B3D"/>
    <w:rsid w:val="00626D80"/>
    <w:rsid w:val="00627EDE"/>
    <w:rsid w:val="006335A2"/>
    <w:rsid w:val="00634AAC"/>
    <w:rsid w:val="0063750D"/>
    <w:rsid w:val="00637E9E"/>
    <w:rsid w:val="00642CA7"/>
    <w:rsid w:val="00642F9D"/>
    <w:rsid w:val="00643EF2"/>
    <w:rsid w:val="00644FA6"/>
    <w:rsid w:val="006464AD"/>
    <w:rsid w:val="006464F0"/>
    <w:rsid w:val="00647FF2"/>
    <w:rsid w:val="00650DBD"/>
    <w:rsid w:val="00656BFC"/>
    <w:rsid w:val="006570BC"/>
    <w:rsid w:val="00657419"/>
    <w:rsid w:val="006578F6"/>
    <w:rsid w:val="0066069D"/>
    <w:rsid w:val="006630FC"/>
    <w:rsid w:val="00666374"/>
    <w:rsid w:val="00670355"/>
    <w:rsid w:val="00670B7E"/>
    <w:rsid w:val="0067380D"/>
    <w:rsid w:val="00676D18"/>
    <w:rsid w:val="00677E08"/>
    <w:rsid w:val="00677EF5"/>
    <w:rsid w:val="0068024C"/>
    <w:rsid w:val="00680766"/>
    <w:rsid w:val="00682D00"/>
    <w:rsid w:val="006833FE"/>
    <w:rsid w:val="00683844"/>
    <w:rsid w:val="006841D2"/>
    <w:rsid w:val="00685B58"/>
    <w:rsid w:val="00686BF0"/>
    <w:rsid w:val="00691749"/>
    <w:rsid w:val="00692849"/>
    <w:rsid w:val="006946E7"/>
    <w:rsid w:val="00696B8F"/>
    <w:rsid w:val="00697C0B"/>
    <w:rsid w:val="006A0F87"/>
    <w:rsid w:val="006A354B"/>
    <w:rsid w:val="006A44CD"/>
    <w:rsid w:val="006A567B"/>
    <w:rsid w:val="006B4011"/>
    <w:rsid w:val="006B51A7"/>
    <w:rsid w:val="006B789B"/>
    <w:rsid w:val="006C1783"/>
    <w:rsid w:val="006C4333"/>
    <w:rsid w:val="006D19A1"/>
    <w:rsid w:val="006D26FC"/>
    <w:rsid w:val="006D2B26"/>
    <w:rsid w:val="006D454D"/>
    <w:rsid w:val="006D7103"/>
    <w:rsid w:val="006D7131"/>
    <w:rsid w:val="006D7299"/>
    <w:rsid w:val="006D7840"/>
    <w:rsid w:val="006E0216"/>
    <w:rsid w:val="006E3404"/>
    <w:rsid w:val="006E53B4"/>
    <w:rsid w:val="006E6E45"/>
    <w:rsid w:val="006F5FE9"/>
    <w:rsid w:val="006F6F18"/>
    <w:rsid w:val="0070096A"/>
    <w:rsid w:val="00700A70"/>
    <w:rsid w:val="007014E2"/>
    <w:rsid w:val="0070220B"/>
    <w:rsid w:val="00703B5A"/>
    <w:rsid w:val="00705FED"/>
    <w:rsid w:val="007118CC"/>
    <w:rsid w:val="007123D2"/>
    <w:rsid w:val="00714AD1"/>
    <w:rsid w:val="00714CD1"/>
    <w:rsid w:val="00715147"/>
    <w:rsid w:val="007172A6"/>
    <w:rsid w:val="00720034"/>
    <w:rsid w:val="00722232"/>
    <w:rsid w:val="00722773"/>
    <w:rsid w:val="00726E47"/>
    <w:rsid w:val="0073170A"/>
    <w:rsid w:val="00731A13"/>
    <w:rsid w:val="00733409"/>
    <w:rsid w:val="007336EA"/>
    <w:rsid w:val="00733BE2"/>
    <w:rsid w:val="007350D9"/>
    <w:rsid w:val="007351A7"/>
    <w:rsid w:val="00735211"/>
    <w:rsid w:val="007353D6"/>
    <w:rsid w:val="007372CB"/>
    <w:rsid w:val="00740C51"/>
    <w:rsid w:val="0074208B"/>
    <w:rsid w:val="0074219D"/>
    <w:rsid w:val="007428E1"/>
    <w:rsid w:val="007460E4"/>
    <w:rsid w:val="00751154"/>
    <w:rsid w:val="00751809"/>
    <w:rsid w:val="00751EBF"/>
    <w:rsid w:val="00753819"/>
    <w:rsid w:val="00753D4F"/>
    <w:rsid w:val="00754689"/>
    <w:rsid w:val="00754826"/>
    <w:rsid w:val="00754B8E"/>
    <w:rsid w:val="00757714"/>
    <w:rsid w:val="0076570B"/>
    <w:rsid w:val="00771430"/>
    <w:rsid w:val="007719DB"/>
    <w:rsid w:val="007721B7"/>
    <w:rsid w:val="0077311E"/>
    <w:rsid w:val="007745EE"/>
    <w:rsid w:val="0077598A"/>
    <w:rsid w:val="00775CF8"/>
    <w:rsid w:val="00780C41"/>
    <w:rsid w:val="00781264"/>
    <w:rsid w:val="00781913"/>
    <w:rsid w:val="0078431B"/>
    <w:rsid w:val="00785A32"/>
    <w:rsid w:val="00790BE6"/>
    <w:rsid w:val="00790DBC"/>
    <w:rsid w:val="00794A5F"/>
    <w:rsid w:val="00795369"/>
    <w:rsid w:val="00796833"/>
    <w:rsid w:val="007A317C"/>
    <w:rsid w:val="007A469A"/>
    <w:rsid w:val="007A675A"/>
    <w:rsid w:val="007A7AB2"/>
    <w:rsid w:val="007B05D5"/>
    <w:rsid w:val="007B131A"/>
    <w:rsid w:val="007B7563"/>
    <w:rsid w:val="007C5AC7"/>
    <w:rsid w:val="007D0553"/>
    <w:rsid w:val="007D093C"/>
    <w:rsid w:val="007D1950"/>
    <w:rsid w:val="007D24CD"/>
    <w:rsid w:val="007D2C80"/>
    <w:rsid w:val="007D3CF0"/>
    <w:rsid w:val="007D6AB9"/>
    <w:rsid w:val="007E3690"/>
    <w:rsid w:val="007E58FD"/>
    <w:rsid w:val="007E5C17"/>
    <w:rsid w:val="007F08FA"/>
    <w:rsid w:val="007F0ECC"/>
    <w:rsid w:val="007F4374"/>
    <w:rsid w:val="007F44E8"/>
    <w:rsid w:val="007F7406"/>
    <w:rsid w:val="00801099"/>
    <w:rsid w:val="0080358B"/>
    <w:rsid w:val="00804454"/>
    <w:rsid w:val="00810229"/>
    <w:rsid w:val="008103EF"/>
    <w:rsid w:val="008125B4"/>
    <w:rsid w:val="00814E2D"/>
    <w:rsid w:val="008202BC"/>
    <w:rsid w:val="00822571"/>
    <w:rsid w:val="00822EFE"/>
    <w:rsid w:val="008230F2"/>
    <w:rsid w:val="00823129"/>
    <w:rsid w:val="00823CDF"/>
    <w:rsid w:val="008243FE"/>
    <w:rsid w:val="00824645"/>
    <w:rsid w:val="00825993"/>
    <w:rsid w:val="00827301"/>
    <w:rsid w:val="00830D81"/>
    <w:rsid w:val="00831F95"/>
    <w:rsid w:val="008327D6"/>
    <w:rsid w:val="008346C0"/>
    <w:rsid w:val="00834984"/>
    <w:rsid w:val="0083596C"/>
    <w:rsid w:val="00837173"/>
    <w:rsid w:val="008417C0"/>
    <w:rsid w:val="008430A9"/>
    <w:rsid w:val="00844FF4"/>
    <w:rsid w:val="00845D8B"/>
    <w:rsid w:val="0085035A"/>
    <w:rsid w:val="0085131B"/>
    <w:rsid w:val="008522BB"/>
    <w:rsid w:val="008522D7"/>
    <w:rsid w:val="00854333"/>
    <w:rsid w:val="00855C40"/>
    <w:rsid w:val="00860471"/>
    <w:rsid w:val="00861915"/>
    <w:rsid w:val="0086755E"/>
    <w:rsid w:val="008717EE"/>
    <w:rsid w:val="00871F91"/>
    <w:rsid w:val="008772AA"/>
    <w:rsid w:val="00877ADB"/>
    <w:rsid w:val="00877E85"/>
    <w:rsid w:val="00880C75"/>
    <w:rsid w:val="008844B8"/>
    <w:rsid w:val="00885EA0"/>
    <w:rsid w:val="0088613A"/>
    <w:rsid w:val="00886B27"/>
    <w:rsid w:val="00887D6E"/>
    <w:rsid w:val="00890D63"/>
    <w:rsid w:val="00893340"/>
    <w:rsid w:val="00893D6A"/>
    <w:rsid w:val="00893E2C"/>
    <w:rsid w:val="008944DA"/>
    <w:rsid w:val="0089686C"/>
    <w:rsid w:val="00896EFB"/>
    <w:rsid w:val="008A3677"/>
    <w:rsid w:val="008A482E"/>
    <w:rsid w:val="008A4B13"/>
    <w:rsid w:val="008A4DEA"/>
    <w:rsid w:val="008A66F6"/>
    <w:rsid w:val="008B03F7"/>
    <w:rsid w:val="008B1B52"/>
    <w:rsid w:val="008B42A9"/>
    <w:rsid w:val="008C0BAE"/>
    <w:rsid w:val="008C111F"/>
    <w:rsid w:val="008C1942"/>
    <w:rsid w:val="008C1C00"/>
    <w:rsid w:val="008C424A"/>
    <w:rsid w:val="008C4AE7"/>
    <w:rsid w:val="008C5758"/>
    <w:rsid w:val="008C61D6"/>
    <w:rsid w:val="008C7A3E"/>
    <w:rsid w:val="008C7EBD"/>
    <w:rsid w:val="008D1182"/>
    <w:rsid w:val="008D2454"/>
    <w:rsid w:val="008D247C"/>
    <w:rsid w:val="008D5808"/>
    <w:rsid w:val="008D5C84"/>
    <w:rsid w:val="008D766F"/>
    <w:rsid w:val="008E1551"/>
    <w:rsid w:val="008E1EF2"/>
    <w:rsid w:val="008E2214"/>
    <w:rsid w:val="008E27AF"/>
    <w:rsid w:val="008E35A4"/>
    <w:rsid w:val="008E4D1F"/>
    <w:rsid w:val="008F21CF"/>
    <w:rsid w:val="008F2B9B"/>
    <w:rsid w:val="008F2D7C"/>
    <w:rsid w:val="008F5D14"/>
    <w:rsid w:val="008F6689"/>
    <w:rsid w:val="008F7276"/>
    <w:rsid w:val="008F7A7C"/>
    <w:rsid w:val="009018CA"/>
    <w:rsid w:val="00905D9C"/>
    <w:rsid w:val="00907A81"/>
    <w:rsid w:val="00910133"/>
    <w:rsid w:val="00915822"/>
    <w:rsid w:val="00916FE3"/>
    <w:rsid w:val="00932C50"/>
    <w:rsid w:val="00935940"/>
    <w:rsid w:val="00936888"/>
    <w:rsid w:val="0093723C"/>
    <w:rsid w:val="00940E6D"/>
    <w:rsid w:val="00943862"/>
    <w:rsid w:val="00943ECD"/>
    <w:rsid w:val="009443E8"/>
    <w:rsid w:val="00946D4F"/>
    <w:rsid w:val="00947317"/>
    <w:rsid w:val="00950725"/>
    <w:rsid w:val="00951AD4"/>
    <w:rsid w:val="0095238F"/>
    <w:rsid w:val="00953373"/>
    <w:rsid w:val="009566A0"/>
    <w:rsid w:val="009569FC"/>
    <w:rsid w:val="00956C70"/>
    <w:rsid w:val="00956EC9"/>
    <w:rsid w:val="0096027A"/>
    <w:rsid w:val="00960AD6"/>
    <w:rsid w:val="00961359"/>
    <w:rsid w:val="00963137"/>
    <w:rsid w:val="00963247"/>
    <w:rsid w:val="009641FB"/>
    <w:rsid w:val="00964599"/>
    <w:rsid w:val="00965532"/>
    <w:rsid w:val="009714F0"/>
    <w:rsid w:val="00971FB6"/>
    <w:rsid w:val="009721C5"/>
    <w:rsid w:val="00972C5B"/>
    <w:rsid w:val="00972E1C"/>
    <w:rsid w:val="00973593"/>
    <w:rsid w:val="00975D7D"/>
    <w:rsid w:val="009769C7"/>
    <w:rsid w:val="00980A88"/>
    <w:rsid w:val="00981504"/>
    <w:rsid w:val="009833B2"/>
    <w:rsid w:val="009834BC"/>
    <w:rsid w:val="009855F7"/>
    <w:rsid w:val="00985D1C"/>
    <w:rsid w:val="00986E57"/>
    <w:rsid w:val="009901DE"/>
    <w:rsid w:val="00991333"/>
    <w:rsid w:val="00994C3E"/>
    <w:rsid w:val="009A0714"/>
    <w:rsid w:val="009A133B"/>
    <w:rsid w:val="009A20F0"/>
    <w:rsid w:val="009A65B4"/>
    <w:rsid w:val="009A72E2"/>
    <w:rsid w:val="009A7D2B"/>
    <w:rsid w:val="009A7F21"/>
    <w:rsid w:val="009B0EA5"/>
    <w:rsid w:val="009B1618"/>
    <w:rsid w:val="009B586C"/>
    <w:rsid w:val="009C009E"/>
    <w:rsid w:val="009C144B"/>
    <w:rsid w:val="009D0A08"/>
    <w:rsid w:val="009D7438"/>
    <w:rsid w:val="009E43F4"/>
    <w:rsid w:val="009E553C"/>
    <w:rsid w:val="009E5630"/>
    <w:rsid w:val="009E5DF0"/>
    <w:rsid w:val="009E722E"/>
    <w:rsid w:val="009E7D6B"/>
    <w:rsid w:val="009F35B1"/>
    <w:rsid w:val="009F3940"/>
    <w:rsid w:val="009F5E80"/>
    <w:rsid w:val="00A003FB"/>
    <w:rsid w:val="00A02C66"/>
    <w:rsid w:val="00A04FF0"/>
    <w:rsid w:val="00A07832"/>
    <w:rsid w:val="00A07FB2"/>
    <w:rsid w:val="00A10B15"/>
    <w:rsid w:val="00A12F1F"/>
    <w:rsid w:val="00A13860"/>
    <w:rsid w:val="00A14CCF"/>
    <w:rsid w:val="00A156CD"/>
    <w:rsid w:val="00A207F6"/>
    <w:rsid w:val="00A21231"/>
    <w:rsid w:val="00A22718"/>
    <w:rsid w:val="00A23263"/>
    <w:rsid w:val="00A243DA"/>
    <w:rsid w:val="00A25A87"/>
    <w:rsid w:val="00A26D83"/>
    <w:rsid w:val="00A27430"/>
    <w:rsid w:val="00A327E1"/>
    <w:rsid w:val="00A35A7A"/>
    <w:rsid w:val="00A366CC"/>
    <w:rsid w:val="00A41234"/>
    <w:rsid w:val="00A514B3"/>
    <w:rsid w:val="00A57669"/>
    <w:rsid w:val="00A57733"/>
    <w:rsid w:val="00A60A01"/>
    <w:rsid w:val="00A62162"/>
    <w:rsid w:val="00A67C51"/>
    <w:rsid w:val="00A73005"/>
    <w:rsid w:val="00A739A4"/>
    <w:rsid w:val="00A76E83"/>
    <w:rsid w:val="00A81B1D"/>
    <w:rsid w:val="00A8440C"/>
    <w:rsid w:val="00A855D7"/>
    <w:rsid w:val="00A86256"/>
    <w:rsid w:val="00A924BC"/>
    <w:rsid w:val="00A93945"/>
    <w:rsid w:val="00A9469B"/>
    <w:rsid w:val="00A96CE7"/>
    <w:rsid w:val="00AA433A"/>
    <w:rsid w:val="00AA5790"/>
    <w:rsid w:val="00AB13EE"/>
    <w:rsid w:val="00AB19E2"/>
    <w:rsid w:val="00AB24A5"/>
    <w:rsid w:val="00AC10B6"/>
    <w:rsid w:val="00AC2305"/>
    <w:rsid w:val="00AC3039"/>
    <w:rsid w:val="00AC3787"/>
    <w:rsid w:val="00AC3822"/>
    <w:rsid w:val="00AC4FD4"/>
    <w:rsid w:val="00AC64DD"/>
    <w:rsid w:val="00AC7948"/>
    <w:rsid w:val="00AC7BBF"/>
    <w:rsid w:val="00AC7C37"/>
    <w:rsid w:val="00AD1C65"/>
    <w:rsid w:val="00AD278A"/>
    <w:rsid w:val="00AD30DA"/>
    <w:rsid w:val="00AD48BC"/>
    <w:rsid w:val="00AD5389"/>
    <w:rsid w:val="00AD602B"/>
    <w:rsid w:val="00AF25C2"/>
    <w:rsid w:val="00AF34A1"/>
    <w:rsid w:val="00AF36EB"/>
    <w:rsid w:val="00AF6ACF"/>
    <w:rsid w:val="00AF744A"/>
    <w:rsid w:val="00B008B2"/>
    <w:rsid w:val="00B0130D"/>
    <w:rsid w:val="00B0323B"/>
    <w:rsid w:val="00B05B01"/>
    <w:rsid w:val="00B06B38"/>
    <w:rsid w:val="00B10D5F"/>
    <w:rsid w:val="00B11BA2"/>
    <w:rsid w:val="00B128E0"/>
    <w:rsid w:val="00B1624F"/>
    <w:rsid w:val="00B21A81"/>
    <w:rsid w:val="00B22725"/>
    <w:rsid w:val="00B24817"/>
    <w:rsid w:val="00B24AE6"/>
    <w:rsid w:val="00B26275"/>
    <w:rsid w:val="00B3644B"/>
    <w:rsid w:val="00B36F2A"/>
    <w:rsid w:val="00B42A56"/>
    <w:rsid w:val="00B4358B"/>
    <w:rsid w:val="00B44A44"/>
    <w:rsid w:val="00B45047"/>
    <w:rsid w:val="00B50AED"/>
    <w:rsid w:val="00B55295"/>
    <w:rsid w:val="00B60F4C"/>
    <w:rsid w:val="00B6331B"/>
    <w:rsid w:val="00B63A6B"/>
    <w:rsid w:val="00B665D2"/>
    <w:rsid w:val="00B72BFF"/>
    <w:rsid w:val="00B73416"/>
    <w:rsid w:val="00B77870"/>
    <w:rsid w:val="00B77FC5"/>
    <w:rsid w:val="00B8371B"/>
    <w:rsid w:val="00B8404C"/>
    <w:rsid w:val="00B86937"/>
    <w:rsid w:val="00B87B89"/>
    <w:rsid w:val="00B87D8F"/>
    <w:rsid w:val="00B907FA"/>
    <w:rsid w:val="00B90FEC"/>
    <w:rsid w:val="00B93E56"/>
    <w:rsid w:val="00B94E1E"/>
    <w:rsid w:val="00B9561E"/>
    <w:rsid w:val="00B96769"/>
    <w:rsid w:val="00B96E32"/>
    <w:rsid w:val="00B975CD"/>
    <w:rsid w:val="00B97AFA"/>
    <w:rsid w:val="00BA2904"/>
    <w:rsid w:val="00BA5204"/>
    <w:rsid w:val="00BA5460"/>
    <w:rsid w:val="00BA7330"/>
    <w:rsid w:val="00BB254F"/>
    <w:rsid w:val="00BB2EA7"/>
    <w:rsid w:val="00BB4423"/>
    <w:rsid w:val="00BB454E"/>
    <w:rsid w:val="00BB6F06"/>
    <w:rsid w:val="00BB742F"/>
    <w:rsid w:val="00BB7600"/>
    <w:rsid w:val="00BC2A76"/>
    <w:rsid w:val="00BC2EED"/>
    <w:rsid w:val="00BC38F9"/>
    <w:rsid w:val="00BC49E8"/>
    <w:rsid w:val="00BC4EFB"/>
    <w:rsid w:val="00BC798B"/>
    <w:rsid w:val="00BD0AD9"/>
    <w:rsid w:val="00BD3506"/>
    <w:rsid w:val="00BD6692"/>
    <w:rsid w:val="00BD7FA3"/>
    <w:rsid w:val="00BE140E"/>
    <w:rsid w:val="00BE1860"/>
    <w:rsid w:val="00BE3011"/>
    <w:rsid w:val="00BE763F"/>
    <w:rsid w:val="00BE7BFE"/>
    <w:rsid w:val="00BF00CA"/>
    <w:rsid w:val="00BF205A"/>
    <w:rsid w:val="00BF5F49"/>
    <w:rsid w:val="00C011C4"/>
    <w:rsid w:val="00C02959"/>
    <w:rsid w:val="00C03503"/>
    <w:rsid w:val="00C0672D"/>
    <w:rsid w:val="00C07216"/>
    <w:rsid w:val="00C13975"/>
    <w:rsid w:val="00C140E0"/>
    <w:rsid w:val="00C17BB2"/>
    <w:rsid w:val="00C339E9"/>
    <w:rsid w:val="00C348CC"/>
    <w:rsid w:val="00C35E95"/>
    <w:rsid w:val="00C3641B"/>
    <w:rsid w:val="00C3743A"/>
    <w:rsid w:val="00C37D1E"/>
    <w:rsid w:val="00C40516"/>
    <w:rsid w:val="00C41B6F"/>
    <w:rsid w:val="00C4588B"/>
    <w:rsid w:val="00C45983"/>
    <w:rsid w:val="00C46948"/>
    <w:rsid w:val="00C47331"/>
    <w:rsid w:val="00C5164B"/>
    <w:rsid w:val="00C52A19"/>
    <w:rsid w:val="00C53072"/>
    <w:rsid w:val="00C53664"/>
    <w:rsid w:val="00C54D36"/>
    <w:rsid w:val="00C56359"/>
    <w:rsid w:val="00C57FAB"/>
    <w:rsid w:val="00C611AF"/>
    <w:rsid w:val="00C61D06"/>
    <w:rsid w:val="00C62F6F"/>
    <w:rsid w:val="00C64C57"/>
    <w:rsid w:val="00C64CEC"/>
    <w:rsid w:val="00C70E1D"/>
    <w:rsid w:val="00C74201"/>
    <w:rsid w:val="00C7432D"/>
    <w:rsid w:val="00C75973"/>
    <w:rsid w:val="00C80033"/>
    <w:rsid w:val="00C80E9E"/>
    <w:rsid w:val="00C815CD"/>
    <w:rsid w:val="00C81B94"/>
    <w:rsid w:val="00C8324F"/>
    <w:rsid w:val="00C92B03"/>
    <w:rsid w:val="00C93A29"/>
    <w:rsid w:val="00C96298"/>
    <w:rsid w:val="00C96396"/>
    <w:rsid w:val="00C973E5"/>
    <w:rsid w:val="00C97F63"/>
    <w:rsid w:val="00CA2D1F"/>
    <w:rsid w:val="00CA4528"/>
    <w:rsid w:val="00CA53DD"/>
    <w:rsid w:val="00CA5756"/>
    <w:rsid w:val="00CA5AFB"/>
    <w:rsid w:val="00CA5B2B"/>
    <w:rsid w:val="00CA76E3"/>
    <w:rsid w:val="00CB1AA3"/>
    <w:rsid w:val="00CB2363"/>
    <w:rsid w:val="00CB282A"/>
    <w:rsid w:val="00CB2ED3"/>
    <w:rsid w:val="00CB4FD8"/>
    <w:rsid w:val="00CB667F"/>
    <w:rsid w:val="00CB70BE"/>
    <w:rsid w:val="00CC0BE5"/>
    <w:rsid w:val="00CC0EF0"/>
    <w:rsid w:val="00CC3EE5"/>
    <w:rsid w:val="00CC5524"/>
    <w:rsid w:val="00CC6CEA"/>
    <w:rsid w:val="00CC7CC2"/>
    <w:rsid w:val="00CD0921"/>
    <w:rsid w:val="00CD0CF4"/>
    <w:rsid w:val="00CD3C7D"/>
    <w:rsid w:val="00CD40CD"/>
    <w:rsid w:val="00CD54F8"/>
    <w:rsid w:val="00CD78AF"/>
    <w:rsid w:val="00CE1389"/>
    <w:rsid w:val="00CE5889"/>
    <w:rsid w:val="00CE655B"/>
    <w:rsid w:val="00CF05C1"/>
    <w:rsid w:val="00CF0758"/>
    <w:rsid w:val="00CF2087"/>
    <w:rsid w:val="00CF2282"/>
    <w:rsid w:val="00CF29DB"/>
    <w:rsid w:val="00CF4BBB"/>
    <w:rsid w:val="00CF5E79"/>
    <w:rsid w:val="00CF62E2"/>
    <w:rsid w:val="00D013FE"/>
    <w:rsid w:val="00D0426C"/>
    <w:rsid w:val="00D069C0"/>
    <w:rsid w:val="00D107C4"/>
    <w:rsid w:val="00D1135B"/>
    <w:rsid w:val="00D12D7C"/>
    <w:rsid w:val="00D15062"/>
    <w:rsid w:val="00D227E4"/>
    <w:rsid w:val="00D27491"/>
    <w:rsid w:val="00D30F9F"/>
    <w:rsid w:val="00D31B27"/>
    <w:rsid w:val="00D3295D"/>
    <w:rsid w:val="00D3421D"/>
    <w:rsid w:val="00D36333"/>
    <w:rsid w:val="00D369F6"/>
    <w:rsid w:val="00D378EA"/>
    <w:rsid w:val="00D400B6"/>
    <w:rsid w:val="00D404EF"/>
    <w:rsid w:val="00D41155"/>
    <w:rsid w:val="00D41A8E"/>
    <w:rsid w:val="00D43266"/>
    <w:rsid w:val="00D45792"/>
    <w:rsid w:val="00D45D73"/>
    <w:rsid w:val="00D515C8"/>
    <w:rsid w:val="00D56A22"/>
    <w:rsid w:val="00D62D8D"/>
    <w:rsid w:val="00D708D7"/>
    <w:rsid w:val="00D732A9"/>
    <w:rsid w:val="00D73B30"/>
    <w:rsid w:val="00D74407"/>
    <w:rsid w:val="00D74A79"/>
    <w:rsid w:val="00D762C3"/>
    <w:rsid w:val="00D768DC"/>
    <w:rsid w:val="00D76D66"/>
    <w:rsid w:val="00D76FA8"/>
    <w:rsid w:val="00D8003D"/>
    <w:rsid w:val="00D814FE"/>
    <w:rsid w:val="00D83626"/>
    <w:rsid w:val="00D84366"/>
    <w:rsid w:val="00D84962"/>
    <w:rsid w:val="00D86A8C"/>
    <w:rsid w:val="00D87175"/>
    <w:rsid w:val="00D90076"/>
    <w:rsid w:val="00D909E6"/>
    <w:rsid w:val="00D91551"/>
    <w:rsid w:val="00D93B32"/>
    <w:rsid w:val="00D93DBD"/>
    <w:rsid w:val="00D956DD"/>
    <w:rsid w:val="00D973C1"/>
    <w:rsid w:val="00D97596"/>
    <w:rsid w:val="00DA20AC"/>
    <w:rsid w:val="00DA67D8"/>
    <w:rsid w:val="00DB00BB"/>
    <w:rsid w:val="00DB3548"/>
    <w:rsid w:val="00DB4ACB"/>
    <w:rsid w:val="00DB55C6"/>
    <w:rsid w:val="00DB6927"/>
    <w:rsid w:val="00DC38CE"/>
    <w:rsid w:val="00DC4F0A"/>
    <w:rsid w:val="00DC7353"/>
    <w:rsid w:val="00DD2164"/>
    <w:rsid w:val="00DD412F"/>
    <w:rsid w:val="00DE0DAC"/>
    <w:rsid w:val="00DE1D60"/>
    <w:rsid w:val="00DE221C"/>
    <w:rsid w:val="00DE5300"/>
    <w:rsid w:val="00DE696B"/>
    <w:rsid w:val="00DE7687"/>
    <w:rsid w:val="00DF0DC3"/>
    <w:rsid w:val="00DF26DE"/>
    <w:rsid w:val="00E02F97"/>
    <w:rsid w:val="00E07D0F"/>
    <w:rsid w:val="00E109D2"/>
    <w:rsid w:val="00E12A37"/>
    <w:rsid w:val="00E12B56"/>
    <w:rsid w:val="00E12BB3"/>
    <w:rsid w:val="00E170DA"/>
    <w:rsid w:val="00E22855"/>
    <w:rsid w:val="00E27804"/>
    <w:rsid w:val="00E34EEF"/>
    <w:rsid w:val="00E35D90"/>
    <w:rsid w:val="00E422FE"/>
    <w:rsid w:val="00E42B59"/>
    <w:rsid w:val="00E432AF"/>
    <w:rsid w:val="00E45461"/>
    <w:rsid w:val="00E46BBF"/>
    <w:rsid w:val="00E470BB"/>
    <w:rsid w:val="00E50267"/>
    <w:rsid w:val="00E57FF4"/>
    <w:rsid w:val="00E60F6F"/>
    <w:rsid w:val="00E618BE"/>
    <w:rsid w:val="00E6306F"/>
    <w:rsid w:val="00E6422F"/>
    <w:rsid w:val="00E64C1A"/>
    <w:rsid w:val="00E67487"/>
    <w:rsid w:val="00E70FA0"/>
    <w:rsid w:val="00E810E0"/>
    <w:rsid w:val="00E82C88"/>
    <w:rsid w:val="00E85B83"/>
    <w:rsid w:val="00E94164"/>
    <w:rsid w:val="00E94A9A"/>
    <w:rsid w:val="00E950AA"/>
    <w:rsid w:val="00EA0BB2"/>
    <w:rsid w:val="00EA0C4D"/>
    <w:rsid w:val="00EA202B"/>
    <w:rsid w:val="00EA2687"/>
    <w:rsid w:val="00EA6132"/>
    <w:rsid w:val="00EA7E9A"/>
    <w:rsid w:val="00EB1C59"/>
    <w:rsid w:val="00EB3DF7"/>
    <w:rsid w:val="00EB6AAA"/>
    <w:rsid w:val="00EB7C50"/>
    <w:rsid w:val="00EB7D3F"/>
    <w:rsid w:val="00EC1755"/>
    <w:rsid w:val="00EC2ECC"/>
    <w:rsid w:val="00EC3B81"/>
    <w:rsid w:val="00EC4B86"/>
    <w:rsid w:val="00EC5135"/>
    <w:rsid w:val="00EC5CCD"/>
    <w:rsid w:val="00EC6B46"/>
    <w:rsid w:val="00EC7055"/>
    <w:rsid w:val="00ED2F5C"/>
    <w:rsid w:val="00ED3362"/>
    <w:rsid w:val="00ED3E28"/>
    <w:rsid w:val="00ED3FD9"/>
    <w:rsid w:val="00ED4A23"/>
    <w:rsid w:val="00EE066B"/>
    <w:rsid w:val="00EE2752"/>
    <w:rsid w:val="00EE2BF2"/>
    <w:rsid w:val="00EE2F29"/>
    <w:rsid w:val="00EE3C05"/>
    <w:rsid w:val="00EE445E"/>
    <w:rsid w:val="00EE5487"/>
    <w:rsid w:val="00EE6DA4"/>
    <w:rsid w:val="00EE71DC"/>
    <w:rsid w:val="00EF3AC9"/>
    <w:rsid w:val="00EF4021"/>
    <w:rsid w:val="00EF6A1A"/>
    <w:rsid w:val="00F006B8"/>
    <w:rsid w:val="00F009F0"/>
    <w:rsid w:val="00F04380"/>
    <w:rsid w:val="00F06CEE"/>
    <w:rsid w:val="00F10211"/>
    <w:rsid w:val="00F15422"/>
    <w:rsid w:val="00F15F6F"/>
    <w:rsid w:val="00F16FB9"/>
    <w:rsid w:val="00F170A6"/>
    <w:rsid w:val="00F1754E"/>
    <w:rsid w:val="00F2020F"/>
    <w:rsid w:val="00F23E21"/>
    <w:rsid w:val="00F243E1"/>
    <w:rsid w:val="00F25C44"/>
    <w:rsid w:val="00F301DC"/>
    <w:rsid w:val="00F307A1"/>
    <w:rsid w:val="00F32786"/>
    <w:rsid w:val="00F32864"/>
    <w:rsid w:val="00F3355B"/>
    <w:rsid w:val="00F36061"/>
    <w:rsid w:val="00F36B39"/>
    <w:rsid w:val="00F37CA4"/>
    <w:rsid w:val="00F4176B"/>
    <w:rsid w:val="00F41C33"/>
    <w:rsid w:val="00F42005"/>
    <w:rsid w:val="00F43A92"/>
    <w:rsid w:val="00F5000E"/>
    <w:rsid w:val="00F521D1"/>
    <w:rsid w:val="00F534E9"/>
    <w:rsid w:val="00F53642"/>
    <w:rsid w:val="00F53F0A"/>
    <w:rsid w:val="00F555B5"/>
    <w:rsid w:val="00F57C75"/>
    <w:rsid w:val="00F6184C"/>
    <w:rsid w:val="00F63217"/>
    <w:rsid w:val="00F67995"/>
    <w:rsid w:val="00F704CD"/>
    <w:rsid w:val="00F706C4"/>
    <w:rsid w:val="00F715F0"/>
    <w:rsid w:val="00F724FE"/>
    <w:rsid w:val="00F737BA"/>
    <w:rsid w:val="00F73B26"/>
    <w:rsid w:val="00F743C0"/>
    <w:rsid w:val="00F75632"/>
    <w:rsid w:val="00F76BE3"/>
    <w:rsid w:val="00F773C9"/>
    <w:rsid w:val="00F77D19"/>
    <w:rsid w:val="00F8108F"/>
    <w:rsid w:val="00F81661"/>
    <w:rsid w:val="00F81F2C"/>
    <w:rsid w:val="00F836C9"/>
    <w:rsid w:val="00F8591D"/>
    <w:rsid w:val="00F86F3E"/>
    <w:rsid w:val="00F9385F"/>
    <w:rsid w:val="00F959D0"/>
    <w:rsid w:val="00FA70D5"/>
    <w:rsid w:val="00FB1E4F"/>
    <w:rsid w:val="00FB33B4"/>
    <w:rsid w:val="00FB4A4E"/>
    <w:rsid w:val="00FC1456"/>
    <w:rsid w:val="00FC2D33"/>
    <w:rsid w:val="00FC30B8"/>
    <w:rsid w:val="00FC75E6"/>
    <w:rsid w:val="00FC7624"/>
    <w:rsid w:val="00FD292E"/>
    <w:rsid w:val="00FD2CF1"/>
    <w:rsid w:val="00FD3393"/>
    <w:rsid w:val="00FD35F4"/>
    <w:rsid w:val="00FD4B31"/>
    <w:rsid w:val="00FD4CF1"/>
    <w:rsid w:val="00FE10F2"/>
    <w:rsid w:val="00FE4463"/>
    <w:rsid w:val="00FE51D3"/>
    <w:rsid w:val="00FE597E"/>
    <w:rsid w:val="00FE5A34"/>
    <w:rsid w:val="00FF082F"/>
    <w:rsid w:val="00FF4E49"/>
    <w:rsid w:val="00FF6DDF"/>
    <w:rsid w:val="00FF741D"/>
    <w:rsid w:val="00FF7D11"/>
  </w:rsids>
  <m:mathPr>
    <m:mathFont m:val="Cambria Math"/>
    <m:brkBin m:val="before"/>
    <m:brkBinSub m:val="--"/>
    <m:smallFrac m:val="0"/>
    <m:dispDef/>
    <m:lMargin m:val="0"/>
    <m:rMargin m:val="0"/>
    <m:defJc m:val="centerGroup"/>
    <m:wrapIndent m:val="1440"/>
    <m:intLim m:val="subSup"/>
    <m:naryLim m:val="undOvr"/>
  </m:mathPr>
  <w:themeFontLang w:val="fr-CM"/>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0B2FAF2"/>
  <w15:docId w15:val="{0ABBC007-FF97-4D52-8FAE-1576BFEA55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CM"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lsdException w:name="heading 2" w:semiHidden="1" w:uiPriority="9" w:unhideWhenUsed="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17EB3"/>
    <w:pPr>
      <w:spacing w:line="360" w:lineRule="auto"/>
      <w:jc w:val="both"/>
    </w:pPr>
    <w:rPr>
      <w:rFonts w:ascii="Times New Roman" w:hAnsi="Times New Roman"/>
      <w:sz w:val="24"/>
      <w:lang w:val="fr-FR"/>
    </w:rPr>
  </w:style>
  <w:style w:type="paragraph" w:styleId="Titre1">
    <w:name w:val="heading 1"/>
    <w:aliases w:val="T 1"/>
    <w:basedOn w:val="Normal"/>
    <w:next w:val="Normal"/>
    <w:link w:val="Titre1Car"/>
    <w:uiPriority w:val="9"/>
    <w:rsid w:val="005F1288"/>
    <w:pPr>
      <w:keepNext/>
      <w:keepLines/>
      <w:spacing w:before="240" w:after="0"/>
      <w:jc w:val="center"/>
      <w:outlineLvl w:val="0"/>
    </w:pPr>
    <w:rPr>
      <w:rFonts w:eastAsiaTheme="majorEastAsia" w:cstheme="majorBidi"/>
      <w:b/>
      <w:caps/>
      <w:sz w:val="28"/>
      <w:szCs w:val="32"/>
    </w:rPr>
  </w:style>
  <w:style w:type="paragraph" w:styleId="Titre2">
    <w:name w:val="heading 2"/>
    <w:aliases w:val="T 2"/>
    <w:basedOn w:val="Normal"/>
    <w:next w:val="Normal"/>
    <w:link w:val="Titre2Car"/>
    <w:uiPriority w:val="9"/>
    <w:semiHidden/>
    <w:unhideWhenUsed/>
    <w:rsid w:val="005F1288"/>
    <w:pPr>
      <w:keepNext/>
      <w:keepLines/>
      <w:spacing w:before="40" w:after="0"/>
      <w:outlineLvl w:val="1"/>
    </w:pPr>
    <w:rPr>
      <w:rFonts w:eastAsiaTheme="majorEastAsia" w:cstheme="majorBidi"/>
      <w:b/>
      <w:szCs w:val="26"/>
    </w:rPr>
  </w:style>
  <w:style w:type="paragraph" w:styleId="Titre3">
    <w:name w:val="heading 3"/>
    <w:basedOn w:val="Normal"/>
    <w:next w:val="Normal"/>
    <w:link w:val="Titre3Car"/>
    <w:uiPriority w:val="9"/>
    <w:semiHidden/>
    <w:unhideWhenUsed/>
    <w:qFormat/>
    <w:rsid w:val="00B9561E"/>
    <w:pPr>
      <w:keepNext/>
      <w:keepLines/>
      <w:spacing w:before="40" w:after="0"/>
      <w:outlineLvl w:val="2"/>
    </w:pPr>
    <w:rPr>
      <w:rFonts w:asciiTheme="majorHAnsi" w:eastAsiaTheme="majorEastAsia" w:hAnsiTheme="majorHAnsi" w:cstheme="majorBidi"/>
      <w:color w:val="1F3763" w:themeColor="accent1" w:themeShade="7F"/>
      <w:szCs w:val="24"/>
    </w:rPr>
  </w:style>
  <w:style w:type="paragraph" w:styleId="Titre4">
    <w:name w:val="heading 4"/>
    <w:basedOn w:val="Normal"/>
    <w:next w:val="Normal"/>
    <w:link w:val="Titre4Car"/>
    <w:uiPriority w:val="9"/>
    <w:semiHidden/>
    <w:unhideWhenUsed/>
    <w:qFormat/>
    <w:rsid w:val="00B9561E"/>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aliases w:val="T 1 Car"/>
    <w:basedOn w:val="Policepardfaut"/>
    <w:link w:val="Titre1"/>
    <w:uiPriority w:val="9"/>
    <w:rsid w:val="005F1288"/>
    <w:rPr>
      <w:rFonts w:ascii="Times New Roman" w:eastAsiaTheme="majorEastAsia" w:hAnsi="Times New Roman" w:cstheme="majorBidi"/>
      <w:b/>
      <w:caps/>
      <w:sz w:val="28"/>
      <w:szCs w:val="32"/>
      <w:lang w:val="fr-FR"/>
    </w:rPr>
  </w:style>
  <w:style w:type="character" w:customStyle="1" w:styleId="fontstyle01">
    <w:name w:val="fontstyle01"/>
    <w:basedOn w:val="Policepardfaut"/>
    <w:rsid w:val="00550030"/>
    <w:rPr>
      <w:rFonts w:ascii="Calibri" w:hAnsi="Calibri" w:cs="Calibri" w:hint="default"/>
      <w:b/>
      <w:bCs/>
      <w:i w:val="0"/>
      <w:iCs w:val="0"/>
      <w:color w:val="000000"/>
      <w:sz w:val="18"/>
      <w:szCs w:val="18"/>
    </w:rPr>
  </w:style>
  <w:style w:type="character" w:customStyle="1" w:styleId="fontstyle21">
    <w:name w:val="fontstyle21"/>
    <w:basedOn w:val="Policepardfaut"/>
    <w:rsid w:val="00550030"/>
    <w:rPr>
      <w:rFonts w:ascii="Times New Roman" w:hAnsi="Times New Roman" w:cs="Times New Roman" w:hint="default"/>
      <w:b/>
      <w:bCs/>
      <w:i w:val="0"/>
      <w:iCs w:val="0"/>
      <w:color w:val="000000"/>
      <w:sz w:val="32"/>
      <w:szCs w:val="32"/>
    </w:rPr>
  </w:style>
  <w:style w:type="paragraph" w:styleId="Pieddepage">
    <w:name w:val="footer"/>
    <w:basedOn w:val="Normal"/>
    <w:link w:val="PieddepageCar"/>
    <w:uiPriority w:val="99"/>
    <w:unhideWhenUsed/>
    <w:rsid w:val="00550030"/>
    <w:pPr>
      <w:tabs>
        <w:tab w:val="center" w:pos="4703"/>
        <w:tab w:val="right" w:pos="9406"/>
      </w:tabs>
      <w:spacing w:after="0" w:line="240" w:lineRule="auto"/>
    </w:pPr>
  </w:style>
  <w:style w:type="character" w:customStyle="1" w:styleId="PieddepageCar">
    <w:name w:val="Pied de page Car"/>
    <w:basedOn w:val="Policepardfaut"/>
    <w:link w:val="Pieddepage"/>
    <w:uiPriority w:val="99"/>
    <w:rsid w:val="00550030"/>
    <w:rPr>
      <w:lang w:val="fr-FR"/>
    </w:rPr>
  </w:style>
  <w:style w:type="character" w:customStyle="1" w:styleId="fontstyle31">
    <w:name w:val="fontstyle31"/>
    <w:basedOn w:val="Policepardfaut"/>
    <w:rsid w:val="00550030"/>
    <w:rPr>
      <w:rFonts w:ascii="Arial Narrow" w:hAnsi="Arial Narrow" w:hint="default"/>
      <w:b w:val="0"/>
      <w:bCs w:val="0"/>
      <w:i w:val="0"/>
      <w:iCs w:val="0"/>
      <w:color w:val="000000"/>
      <w:sz w:val="24"/>
      <w:szCs w:val="24"/>
    </w:rPr>
  </w:style>
  <w:style w:type="paragraph" w:styleId="En-tte">
    <w:name w:val="header"/>
    <w:basedOn w:val="Normal"/>
    <w:link w:val="En-tteCar"/>
    <w:uiPriority w:val="99"/>
    <w:unhideWhenUsed/>
    <w:rsid w:val="00316B3F"/>
    <w:pPr>
      <w:tabs>
        <w:tab w:val="center" w:pos="4536"/>
        <w:tab w:val="right" w:pos="9072"/>
      </w:tabs>
      <w:spacing w:after="0" w:line="240" w:lineRule="auto"/>
    </w:pPr>
  </w:style>
  <w:style w:type="character" w:customStyle="1" w:styleId="En-tteCar">
    <w:name w:val="En-tête Car"/>
    <w:basedOn w:val="Policepardfaut"/>
    <w:link w:val="En-tte"/>
    <w:uiPriority w:val="99"/>
    <w:rsid w:val="00316B3F"/>
    <w:rPr>
      <w:lang w:val="fr-FR"/>
    </w:rPr>
  </w:style>
  <w:style w:type="table" w:styleId="Grilledutableau">
    <w:name w:val="Table Grid"/>
    <w:basedOn w:val="TableauNormal"/>
    <w:uiPriority w:val="39"/>
    <w:rsid w:val="0029186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aragraphedeliste">
    <w:name w:val="List Paragraph"/>
    <w:basedOn w:val="Normal"/>
    <w:link w:val="ParagraphedelisteCar"/>
    <w:uiPriority w:val="34"/>
    <w:qFormat/>
    <w:rsid w:val="000A49A8"/>
    <w:pPr>
      <w:ind w:left="720"/>
      <w:contextualSpacing/>
    </w:pPr>
  </w:style>
  <w:style w:type="character" w:customStyle="1" w:styleId="Titre2Car">
    <w:name w:val="Titre 2 Car"/>
    <w:aliases w:val="T 2 Car"/>
    <w:basedOn w:val="Policepardfaut"/>
    <w:link w:val="Titre2"/>
    <w:uiPriority w:val="9"/>
    <w:rsid w:val="005F1288"/>
    <w:rPr>
      <w:rFonts w:ascii="Times New Roman" w:eastAsiaTheme="majorEastAsia" w:hAnsi="Times New Roman" w:cstheme="majorBidi"/>
      <w:b/>
      <w:sz w:val="24"/>
      <w:szCs w:val="26"/>
      <w:lang w:val="fr-FR"/>
    </w:rPr>
  </w:style>
  <w:style w:type="paragraph" w:styleId="Titre">
    <w:name w:val="Title"/>
    <w:aliases w:val="T3,figure"/>
    <w:basedOn w:val="Titre2"/>
    <w:next w:val="Normal"/>
    <w:link w:val="TitreCar"/>
    <w:uiPriority w:val="10"/>
    <w:rsid w:val="000B3222"/>
    <w:pPr>
      <w:spacing w:before="120" w:after="120"/>
      <w:contextualSpacing/>
    </w:pPr>
    <w:rPr>
      <w:spacing w:val="-10"/>
      <w:kern w:val="28"/>
      <w:szCs w:val="56"/>
    </w:rPr>
  </w:style>
  <w:style w:type="character" w:customStyle="1" w:styleId="TitreCar">
    <w:name w:val="Titre Car"/>
    <w:aliases w:val="T3 Car,figure Car"/>
    <w:basedOn w:val="Policepardfaut"/>
    <w:link w:val="Titre"/>
    <w:uiPriority w:val="10"/>
    <w:rsid w:val="000B3222"/>
    <w:rPr>
      <w:rFonts w:ascii="Times New Roman" w:eastAsiaTheme="majorEastAsia" w:hAnsi="Times New Roman" w:cstheme="majorBidi"/>
      <w:b/>
      <w:spacing w:val="-10"/>
      <w:kern w:val="28"/>
      <w:sz w:val="24"/>
      <w:szCs w:val="56"/>
      <w:lang w:val="fr-FR"/>
    </w:rPr>
  </w:style>
  <w:style w:type="paragraph" w:customStyle="1" w:styleId="GT1">
    <w:name w:val="GT 1"/>
    <w:basedOn w:val="Normal"/>
    <w:link w:val="GT1Car"/>
    <w:autoRedefine/>
    <w:qFormat/>
    <w:rsid w:val="007172A6"/>
    <w:pPr>
      <w:jc w:val="center"/>
    </w:pPr>
    <w:rPr>
      <w:rFonts w:cs="Times New Roman"/>
      <w:bCs/>
      <w:color w:val="000000"/>
      <w:szCs w:val="24"/>
    </w:rPr>
  </w:style>
  <w:style w:type="paragraph" w:customStyle="1" w:styleId="GT2">
    <w:name w:val="GT 2"/>
    <w:basedOn w:val="GT1"/>
    <w:link w:val="GT2Car"/>
    <w:autoRedefine/>
    <w:qFormat/>
    <w:rsid w:val="00D3421D"/>
    <w:pPr>
      <w:spacing w:after="0"/>
      <w:jc w:val="both"/>
    </w:pPr>
    <w:rPr>
      <w:caps/>
    </w:rPr>
  </w:style>
  <w:style w:type="character" w:customStyle="1" w:styleId="GT1Car">
    <w:name w:val="GT 1 Car"/>
    <w:basedOn w:val="Policepardfaut"/>
    <w:link w:val="GT1"/>
    <w:rsid w:val="007172A6"/>
    <w:rPr>
      <w:rFonts w:ascii="Times New Roman" w:hAnsi="Times New Roman" w:cs="Times New Roman"/>
      <w:bCs/>
      <w:color w:val="000000"/>
      <w:sz w:val="24"/>
      <w:szCs w:val="24"/>
      <w:lang w:val="fr-FR"/>
    </w:rPr>
  </w:style>
  <w:style w:type="paragraph" w:customStyle="1" w:styleId="GT3">
    <w:name w:val="GT 3"/>
    <w:basedOn w:val="GT2"/>
    <w:link w:val="GT3Car"/>
    <w:autoRedefine/>
    <w:qFormat/>
    <w:rsid w:val="000C26A0"/>
    <w:rPr>
      <w:b/>
      <w:caps w:val="0"/>
    </w:rPr>
  </w:style>
  <w:style w:type="character" w:customStyle="1" w:styleId="GT2Car">
    <w:name w:val="GT 2 Car"/>
    <w:basedOn w:val="GT1Car"/>
    <w:link w:val="GT2"/>
    <w:rsid w:val="00D3421D"/>
    <w:rPr>
      <w:rFonts w:ascii="Times New Roman" w:hAnsi="Times New Roman" w:cs="Times New Roman"/>
      <w:b w:val="0"/>
      <w:bCs/>
      <w:caps/>
      <w:color w:val="000000"/>
      <w:sz w:val="24"/>
      <w:szCs w:val="24"/>
      <w:lang w:val="fr-FR"/>
    </w:rPr>
  </w:style>
  <w:style w:type="paragraph" w:customStyle="1" w:styleId="GT4">
    <w:name w:val="GT 4"/>
    <w:basedOn w:val="GT3"/>
    <w:link w:val="GT4Car"/>
    <w:qFormat/>
    <w:rsid w:val="00FB4A4E"/>
  </w:style>
  <w:style w:type="character" w:customStyle="1" w:styleId="GT3Car">
    <w:name w:val="GT 3 Car"/>
    <w:basedOn w:val="GT2Car"/>
    <w:link w:val="GT3"/>
    <w:rsid w:val="000C26A0"/>
    <w:rPr>
      <w:rFonts w:ascii="Times New Roman" w:hAnsi="Times New Roman" w:cs="Times New Roman"/>
      <w:b/>
      <w:bCs/>
      <w:caps w:val="0"/>
      <w:color w:val="000000"/>
      <w:sz w:val="24"/>
      <w:szCs w:val="24"/>
      <w:lang w:val="fr-FR"/>
    </w:rPr>
  </w:style>
  <w:style w:type="paragraph" w:customStyle="1" w:styleId="GT5">
    <w:name w:val="GT 5"/>
    <w:basedOn w:val="GT4"/>
    <w:link w:val="GT5Car"/>
    <w:rsid w:val="00FB4A4E"/>
  </w:style>
  <w:style w:type="character" w:customStyle="1" w:styleId="GT4Car">
    <w:name w:val="GT 4 Car"/>
    <w:basedOn w:val="GT3Car"/>
    <w:link w:val="GT4"/>
    <w:rsid w:val="00FB4A4E"/>
    <w:rPr>
      <w:rFonts w:ascii="Times New Roman" w:hAnsi="Times New Roman" w:cs="Times New Roman"/>
      <w:b/>
      <w:bCs/>
      <w:caps w:val="0"/>
      <w:color w:val="000000"/>
      <w:sz w:val="24"/>
      <w:szCs w:val="24"/>
      <w:lang w:val="fr-FR"/>
    </w:rPr>
  </w:style>
  <w:style w:type="character" w:customStyle="1" w:styleId="Titre3Car">
    <w:name w:val="Titre 3 Car"/>
    <w:basedOn w:val="Policepardfaut"/>
    <w:link w:val="Titre3"/>
    <w:uiPriority w:val="9"/>
    <w:semiHidden/>
    <w:rsid w:val="00B9561E"/>
    <w:rPr>
      <w:rFonts w:asciiTheme="majorHAnsi" w:eastAsiaTheme="majorEastAsia" w:hAnsiTheme="majorHAnsi" w:cstheme="majorBidi"/>
      <w:color w:val="1F3763" w:themeColor="accent1" w:themeShade="7F"/>
      <w:sz w:val="24"/>
      <w:szCs w:val="24"/>
      <w:lang w:val="fr-FR"/>
    </w:rPr>
  </w:style>
  <w:style w:type="character" w:customStyle="1" w:styleId="GT5Car">
    <w:name w:val="GT 5 Car"/>
    <w:basedOn w:val="GT4Car"/>
    <w:link w:val="GT5"/>
    <w:rsid w:val="00FB4A4E"/>
    <w:rPr>
      <w:rFonts w:ascii="Times New Roman" w:hAnsi="Times New Roman" w:cs="Times New Roman"/>
      <w:b/>
      <w:bCs/>
      <w:caps w:val="0"/>
      <w:color w:val="000000"/>
      <w:sz w:val="24"/>
      <w:szCs w:val="24"/>
      <w:lang w:val="fr-FR"/>
    </w:rPr>
  </w:style>
  <w:style w:type="character" w:customStyle="1" w:styleId="Titre4Car">
    <w:name w:val="Titre 4 Car"/>
    <w:basedOn w:val="Policepardfaut"/>
    <w:link w:val="Titre4"/>
    <w:uiPriority w:val="9"/>
    <w:rsid w:val="00B9561E"/>
    <w:rPr>
      <w:rFonts w:asciiTheme="majorHAnsi" w:eastAsiaTheme="majorEastAsia" w:hAnsiTheme="majorHAnsi" w:cstheme="majorBidi"/>
      <w:i/>
      <w:iCs/>
      <w:color w:val="2F5496" w:themeColor="accent1" w:themeShade="BF"/>
      <w:sz w:val="24"/>
      <w:lang w:val="fr-FR"/>
    </w:rPr>
  </w:style>
  <w:style w:type="paragraph" w:styleId="Textedebulles">
    <w:name w:val="Balloon Text"/>
    <w:basedOn w:val="Normal"/>
    <w:link w:val="TextedebullesCar"/>
    <w:uiPriority w:val="99"/>
    <w:unhideWhenUsed/>
    <w:rsid w:val="00B9561E"/>
    <w:pPr>
      <w:spacing w:after="0" w:line="240" w:lineRule="auto"/>
      <w:ind w:firstLine="624"/>
    </w:pPr>
    <w:rPr>
      <w:rFonts w:ascii="Tahoma" w:eastAsia="Calibri" w:hAnsi="Tahoma" w:cs="Tahoma"/>
      <w:sz w:val="16"/>
      <w:szCs w:val="16"/>
      <w:lang w:val="fr-CM"/>
    </w:rPr>
  </w:style>
  <w:style w:type="character" w:customStyle="1" w:styleId="TextedebullesCar">
    <w:name w:val="Texte de bulles Car"/>
    <w:basedOn w:val="Policepardfaut"/>
    <w:link w:val="Textedebulles"/>
    <w:uiPriority w:val="99"/>
    <w:rsid w:val="00B9561E"/>
    <w:rPr>
      <w:rFonts w:ascii="Tahoma" w:eastAsia="Calibri" w:hAnsi="Tahoma" w:cs="Tahoma"/>
      <w:sz w:val="16"/>
      <w:szCs w:val="16"/>
    </w:rPr>
  </w:style>
  <w:style w:type="paragraph" w:customStyle="1" w:styleId="Default">
    <w:name w:val="Default"/>
    <w:rsid w:val="00B9561E"/>
    <w:pPr>
      <w:autoSpaceDE w:val="0"/>
      <w:autoSpaceDN w:val="0"/>
      <w:adjustRightInd w:val="0"/>
      <w:spacing w:after="0" w:line="240" w:lineRule="auto"/>
    </w:pPr>
    <w:rPr>
      <w:rFonts w:ascii="Arial" w:hAnsi="Arial" w:cs="Arial"/>
      <w:color w:val="000000"/>
      <w:sz w:val="24"/>
      <w:szCs w:val="24"/>
      <w:lang w:val="fr-FR"/>
    </w:rPr>
  </w:style>
  <w:style w:type="paragraph" w:styleId="TM1">
    <w:name w:val="toc 1"/>
    <w:basedOn w:val="Normal"/>
    <w:next w:val="Normal"/>
    <w:autoRedefine/>
    <w:uiPriority w:val="39"/>
    <w:unhideWhenUsed/>
    <w:rsid w:val="00E46BBF"/>
    <w:pPr>
      <w:tabs>
        <w:tab w:val="right" w:leader="dot" w:pos="9016"/>
      </w:tabs>
      <w:spacing w:after="100"/>
    </w:pPr>
  </w:style>
  <w:style w:type="paragraph" w:styleId="TM5">
    <w:name w:val="toc 5"/>
    <w:basedOn w:val="Normal"/>
    <w:next w:val="Normal"/>
    <w:autoRedefine/>
    <w:uiPriority w:val="39"/>
    <w:unhideWhenUsed/>
    <w:rsid w:val="00A73005"/>
    <w:pPr>
      <w:spacing w:after="100"/>
      <w:ind w:left="960"/>
    </w:pPr>
  </w:style>
  <w:style w:type="paragraph" w:styleId="TM2">
    <w:name w:val="toc 2"/>
    <w:basedOn w:val="Normal"/>
    <w:next w:val="Normal"/>
    <w:autoRedefine/>
    <w:uiPriority w:val="39"/>
    <w:unhideWhenUsed/>
    <w:rsid w:val="00A73005"/>
    <w:pPr>
      <w:spacing w:after="100"/>
      <w:ind w:left="240"/>
    </w:pPr>
  </w:style>
  <w:style w:type="paragraph" w:styleId="TM3">
    <w:name w:val="toc 3"/>
    <w:basedOn w:val="Normal"/>
    <w:next w:val="Normal"/>
    <w:autoRedefine/>
    <w:uiPriority w:val="39"/>
    <w:unhideWhenUsed/>
    <w:rsid w:val="00A73005"/>
    <w:pPr>
      <w:spacing w:after="100"/>
      <w:ind w:left="480"/>
    </w:pPr>
  </w:style>
  <w:style w:type="character" w:styleId="Lienhypertexte">
    <w:name w:val="Hyperlink"/>
    <w:basedOn w:val="Policepardfaut"/>
    <w:uiPriority w:val="99"/>
    <w:unhideWhenUsed/>
    <w:rsid w:val="00A73005"/>
    <w:rPr>
      <w:color w:val="0563C1" w:themeColor="hyperlink"/>
      <w:u w:val="single"/>
    </w:rPr>
  </w:style>
  <w:style w:type="paragraph" w:styleId="Sous-titre">
    <w:name w:val="Subtitle"/>
    <w:aliases w:val="FIG"/>
    <w:basedOn w:val="Normal"/>
    <w:next w:val="Normal"/>
    <w:link w:val="Sous-titreCar"/>
    <w:autoRedefine/>
    <w:uiPriority w:val="11"/>
    <w:qFormat/>
    <w:rsid w:val="005A4D6C"/>
    <w:pPr>
      <w:numPr>
        <w:ilvl w:val="1"/>
      </w:numPr>
      <w:jc w:val="center"/>
    </w:pPr>
    <w:rPr>
      <w:rFonts w:eastAsiaTheme="minorEastAsia"/>
      <w:iCs/>
      <w:spacing w:val="15"/>
      <w:sz w:val="22"/>
    </w:rPr>
  </w:style>
  <w:style w:type="character" w:customStyle="1" w:styleId="Sous-titreCar">
    <w:name w:val="Sous-titre Car"/>
    <w:aliases w:val="FIG Car"/>
    <w:basedOn w:val="Policepardfaut"/>
    <w:link w:val="Sous-titre"/>
    <w:uiPriority w:val="11"/>
    <w:rsid w:val="005A4D6C"/>
    <w:rPr>
      <w:rFonts w:ascii="Times New Roman" w:eastAsiaTheme="minorEastAsia" w:hAnsi="Times New Roman"/>
      <w:iCs/>
      <w:spacing w:val="15"/>
      <w:lang w:val="fr-FR"/>
    </w:rPr>
  </w:style>
  <w:style w:type="character" w:customStyle="1" w:styleId="fontstyle41">
    <w:name w:val="fontstyle41"/>
    <w:basedOn w:val="Policepardfaut"/>
    <w:rsid w:val="007721B7"/>
    <w:rPr>
      <w:rFonts w:ascii="Times New Roman" w:hAnsi="Times New Roman" w:cs="Times New Roman" w:hint="default"/>
      <w:b w:val="0"/>
      <w:bCs w:val="0"/>
      <w:i w:val="0"/>
      <w:iCs w:val="0"/>
      <w:color w:val="000000"/>
      <w:sz w:val="20"/>
      <w:szCs w:val="20"/>
    </w:rPr>
  </w:style>
  <w:style w:type="paragraph" w:styleId="TM4">
    <w:name w:val="toc 4"/>
    <w:basedOn w:val="Normal"/>
    <w:next w:val="Normal"/>
    <w:autoRedefine/>
    <w:uiPriority w:val="39"/>
    <w:unhideWhenUsed/>
    <w:rsid w:val="007372CB"/>
    <w:pPr>
      <w:spacing w:after="100"/>
      <w:ind w:left="720"/>
    </w:pPr>
  </w:style>
  <w:style w:type="paragraph" w:styleId="Lgende">
    <w:name w:val="caption"/>
    <w:basedOn w:val="Normal"/>
    <w:next w:val="Normal"/>
    <w:link w:val="LgendeCar"/>
    <w:uiPriority w:val="35"/>
    <w:unhideWhenUsed/>
    <w:qFormat/>
    <w:rsid w:val="009855F7"/>
    <w:pPr>
      <w:spacing w:after="200" w:line="240" w:lineRule="auto"/>
    </w:pPr>
    <w:rPr>
      <w:i/>
      <w:iCs/>
      <w:color w:val="44546A" w:themeColor="text2"/>
      <w:sz w:val="18"/>
      <w:szCs w:val="18"/>
    </w:rPr>
  </w:style>
  <w:style w:type="character" w:customStyle="1" w:styleId="ParagraphedelisteCar">
    <w:name w:val="Paragraphe de liste Car"/>
    <w:basedOn w:val="Policepardfaut"/>
    <w:link w:val="Paragraphedeliste"/>
    <w:uiPriority w:val="34"/>
    <w:rsid w:val="009855F7"/>
    <w:rPr>
      <w:rFonts w:ascii="Times New Roman" w:hAnsi="Times New Roman"/>
      <w:sz w:val="24"/>
      <w:lang w:val="fr-FR"/>
    </w:rPr>
  </w:style>
  <w:style w:type="character" w:styleId="Marquedecommentaire">
    <w:name w:val="annotation reference"/>
    <w:basedOn w:val="Policepardfaut"/>
    <w:uiPriority w:val="99"/>
    <w:semiHidden/>
    <w:unhideWhenUsed/>
    <w:rsid w:val="007D093C"/>
    <w:rPr>
      <w:sz w:val="16"/>
      <w:szCs w:val="16"/>
    </w:rPr>
  </w:style>
  <w:style w:type="paragraph" w:styleId="Tabledesillustrations">
    <w:name w:val="table of figures"/>
    <w:basedOn w:val="Normal"/>
    <w:next w:val="Normal"/>
    <w:uiPriority w:val="99"/>
    <w:unhideWhenUsed/>
    <w:rsid w:val="00054459"/>
    <w:pPr>
      <w:spacing w:after="0"/>
    </w:pPr>
  </w:style>
  <w:style w:type="paragraph" w:styleId="Commentaire">
    <w:name w:val="annotation text"/>
    <w:basedOn w:val="Normal"/>
    <w:link w:val="CommentaireCar"/>
    <w:uiPriority w:val="99"/>
    <w:semiHidden/>
    <w:unhideWhenUsed/>
    <w:rsid w:val="007D093C"/>
    <w:pPr>
      <w:spacing w:line="240" w:lineRule="auto"/>
    </w:pPr>
    <w:rPr>
      <w:sz w:val="20"/>
      <w:szCs w:val="20"/>
    </w:rPr>
  </w:style>
  <w:style w:type="character" w:customStyle="1" w:styleId="CommentaireCar">
    <w:name w:val="Commentaire Car"/>
    <w:basedOn w:val="Policepardfaut"/>
    <w:link w:val="Commentaire"/>
    <w:uiPriority w:val="99"/>
    <w:semiHidden/>
    <w:rsid w:val="007D093C"/>
    <w:rPr>
      <w:rFonts w:ascii="Times New Roman" w:hAnsi="Times New Roman"/>
      <w:sz w:val="20"/>
      <w:szCs w:val="20"/>
      <w:lang w:val="fr-FR"/>
    </w:rPr>
  </w:style>
  <w:style w:type="paragraph" w:styleId="Objetducommentaire">
    <w:name w:val="annotation subject"/>
    <w:basedOn w:val="Commentaire"/>
    <w:next w:val="Commentaire"/>
    <w:link w:val="ObjetducommentaireCar"/>
    <w:uiPriority w:val="99"/>
    <w:semiHidden/>
    <w:unhideWhenUsed/>
    <w:rsid w:val="007D093C"/>
    <w:rPr>
      <w:b/>
      <w:bCs/>
    </w:rPr>
  </w:style>
  <w:style w:type="character" w:customStyle="1" w:styleId="ObjetducommentaireCar">
    <w:name w:val="Objet du commentaire Car"/>
    <w:basedOn w:val="CommentaireCar"/>
    <w:link w:val="Objetducommentaire"/>
    <w:uiPriority w:val="99"/>
    <w:semiHidden/>
    <w:rsid w:val="007D093C"/>
    <w:rPr>
      <w:rFonts w:ascii="Times New Roman" w:hAnsi="Times New Roman"/>
      <w:b/>
      <w:bCs/>
      <w:sz w:val="20"/>
      <w:szCs w:val="20"/>
      <w:lang w:val="fr-FR"/>
    </w:rPr>
  </w:style>
  <w:style w:type="paragraph" w:customStyle="1" w:styleId="TAB">
    <w:name w:val="TAB"/>
    <w:basedOn w:val="Normal"/>
    <w:link w:val="TABCar"/>
    <w:qFormat/>
    <w:rsid w:val="0029243E"/>
    <w:pPr>
      <w:jc w:val="center"/>
    </w:pPr>
    <w:rPr>
      <w:i/>
      <w:sz w:val="22"/>
    </w:rPr>
  </w:style>
  <w:style w:type="paragraph" w:customStyle="1" w:styleId="annexes">
    <w:name w:val="annexes"/>
    <w:basedOn w:val="Lgende"/>
    <w:link w:val="annexesCar"/>
    <w:qFormat/>
    <w:rsid w:val="00E950AA"/>
    <w:pPr>
      <w:jc w:val="center"/>
    </w:pPr>
    <w:rPr>
      <w:sz w:val="20"/>
    </w:rPr>
  </w:style>
  <w:style w:type="character" w:customStyle="1" w:styleId="TABCar">
    <w:name w:val="TAB Car"/>
    <w:basedOn w:val="Policepardfaut"/>
    <w:link w:val="TAB"/>
    <w:rsid w:val="0029243E"/>
    <w:rPr>
      <w:rFonts w:ascii="Times New Roman" w:hAnsi="Times New Roman"/>
      <w:i/>
      <w:lang w:val="fr-FR"/>
    </w:rPr>
  </w:style>
  <w:style w:type="character" w:customStyle="1" w:styleId="LgendeCar">
    <w:name w:val="Légende Car"/>
    <w:basedOn w:val="Policepardfaut"/>
    <w:link w:val="Lgende"/>
    <w:uiPriority w:val="35"/>
    <w:rsid w:val="00E950AA"/>
    <w:rPr>
      <w:rFonts w:ascii="Times New Roman" w:hAnsi="Times New Roman"/>
      <w:i/>
      <w:iCs/>
      <w:color w:val="44546A" w:themeColor="text2"/>
      <w:sz w:val="18"/>
      <w:szCs w:val="18"/>
      <w:lang w:val="fr-FR"/>
    </w:rPr>
  </w:style>
  <w:style w:type="character" w:customStyle="1" w:styleId="annexesCar">
    <w:name w:val="annexes Car"/>
    <w:basedOn w:val="LgendeCar"/>
    <w:link w:val="annexes"/>
    <w:rsid w:val="00E950AA"/>
    <w:rPr>
      <w:rFonts w:ascii="Times New Roman" w:hAnsi="Times New Roman"/>
      <w:i/>
      <w:iCs/>
      <w:color w:val="44546A" w:themeColor="text2"/>
      <w:sz w:val="20"/>
      <w:szCs w:val="18"/>
      <w:lang w:val="fr-FR"/>
    </w:rPr>
  </w:style>
  <w:style w:type="table" w:customStyle="1" w:styleId="Grilledutableau1">
    <w:name w:val="Grille du tableau1"/>
    <w:basedOn w:val="TableauNormal"/>
    <w:next w:val="Grilledutableau"/>
    <w:uiPriority w:val="59"/>
    <w:rsid w:val="008103EF"/>
    <w:pPr>
      <w:spacing w:after="0" w:line="240" w:lineRule="auto"/>
      <w:jc w:val="both"/>
    </w:pPr>
    <w:rPr>
      <w:rFonts w:eastAsiaTheme="minorEastAsia"/>
      <w:lang w:val="fr-F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286195">
      <w:bodyDiv w:val="1"/>
      <w:marLeft w:val="0"/>
      <w:marRight w:val="0"/>
      <w:marTop w:val="0"/>
      <w:marBottom w:val="0"/>
      <w:divBdr>
        <w:top w:val="none" w:sz="0" w:space="0" w:color="auto"/>
        <w:left w:val="none" w:sz="0" w:space="0" w:color="auto"/>
        <w:bottom w:val="none" w:sz="0" w:space="0" w:color="auto"/>
        <w:right w:val="none" w:sz="0" w:space="0" w:color="auto"/>
      </w:divBdr>
    </w:div>
    <w:div w:id="21666916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26" Type="http://schemas.openxmlformats.org/officeDocument/2006/relationships/image" Target="media/image18.PNG"/><Relationship Id="rId21" Type="http://schemas.openxmlformats.org/officeDocument/2006/relationships/image" Target="media/image13.jpeg"/><Relationship Id="rId34" Type="http://schemas.openxmlformats.org/officeDocument/2006/relationships/image" Target="media/image26.JPG"/><Relationship Id="rId42" Type="http://schemas.openxmlformats.org/officeDocument/2006/relationships/image" Target="media/image34.jpeg"/><Relationship Id="rId47" Type="http://schemas.openxmlformats.org/officeDocument/2006/relationships/image" Target="media/image39.png"/><Relationship Id="rId50" Type="http://schemas.openxmlformats.org/officeDocument/2006/relationships/image" Target="media/image42.png"/><Relationship Id="rId55" Type="http://schemas.openxmlformats.org/officeDocument/2006/relationships/image" Target="media/image47.png"/><Relationship Id="rId63" Type="http://schemas.openxmlformats.org/officeDocument/2006/relationships/image" Target="media/image55.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8.jpeg"/><Relationship Id="rId29" Type="http://schemas.openxmlformats.org/officeDocument/2006/relationships/image" Target="media/image21.jpeg"/><Relationship Id="rId11" Type="http://schemas.openxmlformats.org/officeDocument/2006/relationships/image" Target="media/image4.jpeg"/><Relationship Id="rId24" Type="http://schemas.openxmlformats.org/officeDocument/2006/relationships/image" Target="media/image16.jpeg"/><Relationship Id="rId32" Type="http://schemas.openxmlformats.org/officeDocument/2006/relationships/image" Target="media/image24.jpeg"/><Relationship Id="rId37" Type="http://schemas.openxmlformats.org/officeDocument/2006/relationships/image" Target="media/image29.JPG"/><Relationship Id="rId40" Type="http://schemas.openxmlformats.org/officeDocument/2006/relationships/image" Target="media/image32.JPG"/><Relationship Id="rId45" Type="http://schemas.openxmlformats.org/officeDocument/2006/relationships/image" Target="media/image37.jpeg"/><Relationship Id="rId53" Type="http://schemas.openxmlformats.org/officeDocument/2006/relationships/image" Target="media/image45.png"/><Relationship Id="rId58" Type="http://schemas.openxmlformats.org/officeDocument/2006/relationships/image" Target="media/image50.jpeg"/><Relationship Id="rId66" Type="http://schemas.openxmlformats.org/officeDocument/2006/relationships/fontTable" Target="fontTable.xml"/><Relationship Id="rId5" Type="http://schemas.openxmlformats.org/officeDocument/2006/relationships/webSettings" Target="webSettings.xml"/><Relationship Id="rId61" Type="http://schemas.openxmlformats.org/officeDocument/2006/relationships/image" Target="media/image53.png"/><Relationship Id="rId19" Type="http://schemas.openxmlformats.org/officeDocument/2006/relationships/image" Target="media/image11.PNG"/><Relationship Id="rId14" Type="http://schemas.openxmlformats.org/officeDocument/2006/relationships/image" Target="media/image6.png"/><Relationship Id="rId22" Type="http://schemas.openxmlformats.org/officeDocument/2006/relationships/image" Target="media/image14.jpe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JPG"/><Relationship Id="rId43" Type="http://schemas.openxmlformats.org/officeDocument/2006/relationships/image" Target="media/image35.jpeg"/><Relationship Id="rId48" Type="http://schemas.openxmlformats.org/officeDocument/2006/relationships/image" Target="media/image40.png"/><Relationship Id="rId56" Type="http://schemas.openxmlformats.org/officeDocument/2006/relationships/image" Target="media/image48.jpeg"/><Relationship Id="rId64" Type="http://schemas.openxmlformats.org/officeDocument/2006/relationships/image" Target="media/image56.jpeg"/><Relationship Id="rId8" Type="http://schemas.openxmlformats.org/officeDocument/2006/relationships/image" Target="media/image1.png"/><Relationship Id="rId51" Type="http://schemas.openxmlformats.org/officeDocument/2006/relationships/image" Target="media/image43.png"/><Relationship Id="rId3" Type="http://schemas.openxmlformats.org/officeDocument/2006/relationships/styles" Target="styles.xml"/><Relationship Id="rId12" Type="http://schemas.openxmlformats.org/officeDocument/2006/relationships/footer" Target="footer1.xml"/><Relationship Id="rId17" Type="http://schemas.openxmlformats.org/officeDocument/2006/relationships/image" Target="media/image9.PNG"/><Relationship Id="rId25" Type="http://schemas.openxmlformats.org/officeDocument/2006/relationships/image" Target="media/image17.jpeg"/><Relationship Id="rId33" Type="http://schemas.openxmlformats.org/officeDocument/2006/relationships/image" Target="media/image25.jpeg"/><Relationship Id="rId38" Type="http://schemas.openxmlformats.org/officeDocument/2006/relationships/image" Target="media/image30.JPG"/><Relationship Id="rId46" Type="http://schemas.openxmlformats.org/officeDocument/2006/relationships/image" Target="media/image38.jpeg"/><Relationship Id="rId59" Type="http://schemas.openxmlformats.org/officeDocument/2006/relationships/image" Target="media/image51.png"/><Relationship Id="rId67" Type="http://schemas.openxmlformats.org/officeDocument/2006/relationships/theme" Target="theme/theme1.xml"/><Relationship Id="rId20" Type="http://schemas.openxmlformats.org/officeDocument/2006/relationships/image" Target="media/image12.PNG"/><Relationship Id="rId41" Type="http://schemas.openxmlformats.org/officeDocument/2006/relationships/image" Target="media/image33.jpeg"/><Relationship Id="rId54" Type="http://schemas.openxmlformats.org/officeDocument/2006/relationships/image" Target="media/image46.jpeg"/><Relationship Id="rId62" Type="http://schemas.openxmlformats.org/officeDocument/2006/relationships/image" Target="media/image54.jpe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7.jpeg"/><Relationship Id="rId23" Type="http://schemas.openxmlformats.org/officeDocument/2006/relationships/image" Target="media/image15.jpeg"/><Relationship Id="rId28" Type="http://schemas.openxmlformats.org/officeDocument/2006/relationships/image" Target="media/image20.jpeg"/><Relationship Id="rId36" Type="http://schemas.openxmlformats.org/officeDocument/2006/relationships/image" Target="media/image28.jpeg"/><Relationship Id="rId49" Type="http://schemas.openxmlformats.org/officeDocument/2006/relationships/image" Target="media/image41.png"/><Relationship Id="rId57" Type="http://schemas.openxmlformats.org/officeDocument/2006/relationships/image" Target="media/image49.png"/><Relationship Id="rId10" Type="http://schemas.openxmlformats.org/officeDocument/2006/relationships/image" Target="media/image3.jpeg"/><Relationship Id="rId31" Type="http://schemas.openxmlformats.org/officeDocument/2006/relationships/image" Target="media/image23.jpeg"/><Relationship Id="rId44" Type="http://schemas.openxmlformats.org/officeDocument/2006/relationships/image" Target="media/image36.jpeg"/><Relationship Id="rId52" Type="http://schemas.openxmlformats.org/officeDocument/2006/relationships/image" Target="media/image44.png"/><Relationship Id="rId60" Type="http://schemas.openxmlformats.org/officeDocument/2006/relationships/image" Target="media/image52.jpeg"/><Relationship Id="rId65" Type="http://schemas.openxmlformats.org/officeDocument/2006/relationships/footer" Target="footer2.xml"/><Relationship Id="rId4" Type="http://schemas.openxmlformats.org/officeDocument/2006/relationships/settings" Target="settings.xml"/><Relationship Id="rId9" Type="http://schemas.openxmlformats.org/officeDocument/2006/relationships/image" Target="media/image2.jpeg"/><Relationship Id="rId13" Type="http://schemas.openxmlformats.org/officeDocument/2006/relationships/image" Target="media/image5.png"/><Relationship Id="rId18" Type="http://schemas.openxmlformats.org/officeDocument/2006/relationships/image" Target="media/image10.PNG"/><Relationship Id="rId39" Type="http://schemas.openxmlformats.org/officeDocument/2006/relationships/image" Target="media/image31.JP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Kou10</b:Tag>
    <b:SourceType>Book</b:SourceType>
    <b:Guid>{B99245EB-28EF-4688-A2BC-BABA1115836A}</b:Guid>
    <b:Author>
      <b:Author>
        <b:NameList>
          <b:Person>
            <b:Last>Koussoubé</b:Last>
          </b:Person>
        </b:NameList>
      </b:Author>
    </b:Author>
    <b:Title>Hydrogéologie des séries sédimentaires de la dépression piézométrique du Gondo</b:Title>
    <b:Year>2010</b:Year>
    <b:City>bOUKINA FASSO</b:City>
    <b:RefOrder>1</b:RefOrder>
  </b:Source>
</b:Sources>
</file>

<file path=customXml/itemProps1.xml><?xml version="1.0" encoding="utf-8"?>
<ds:datastoreItem xmlns:ds="http://schemas.openxmlformats.org/officeDocument/2006/customXml" ds:itemID="{C1684B43-60AF-4A30-BD0D-A36ACE3A0D9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4739</TotalTime>
  <Pages>78</Pages>
  <Words>12479</Words>
  <Characters>68639</Characters>
  <Application>Microsoft Office Word</Application>
  <DocSecurity>0</DocSecurity>
  <Lines>571</Lines>
  <Paragraphs>161</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80957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BAGUI</dc:creator>
  <cp:keywords/>
  <dc:description/>
  <cp:lastModifiedBy>ALIMA</cp:lastModifiedBy>
  <cp:revision>419</cp:revision>
  <cp:lastPrinted>2022-11-21T02:20:00Z</cp:lastPrinted>
  <dcterms:created xsi:type="dcterms:W3CDTF">2022-11-21T02:19:00Z</dcterms:created>
  <dcterms:modified xsi:type="dcterms:W3CDTF">2024-04-09T13:07:00Z</dcterms:modified>
</cp:coreProperties>
</file>