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04" w:rsidRPr="00EF2468" w:rsidRDefault="00026F04" w:rsidP="00026F04">
      <w:pPr>
        <w:pStyle w:val="Sansinterligne"/>
        <w:rPr>
          <w:rFonts w:ascii="Arial" w:hAnsi="Arial" w:cs="Arial"/>
          <w:b/>
          <w:sz w:val="2"/>
          <w:szCs w:val="26"/>
        </w:rPr>
      </w:pPr>
    </w:p>
    <w:p w:rsidR="00026F04" w:rsidRDefault="00026F04" w:rsidP="00026F04">
      <w:pPr>
        <w:pStyle w:val="Sansinterligne"/>
        <w:rPr>
          <w:rFonts w:ascii="Arial" w:hAnsi="Arial" w:cs="Arial"/>
          <w:b/>
          <w:sz w:val="4"/>
          <w:szCs w:val="26"/>
        </w:rPr>
      </w:pPr>
      <w:r>
        <w:rPr>
          <w:rFonts w:ascii="Arial" w:hAnsi="Arial" w:cs="Arial"/>
          <w:b/>
          <w:sz w:val="4"/>
          <w:szCs w:val="26"/>
        </w:rPr>
        <w:t>9</w:t>
      </w:r>
    </w:p>
    <w:p w:rsidR="00026F04" w:rsidRDefault="00026F04" w:rsidP="00026F04">
      <w:pPr>
        <w:pStyle w:val="Sansinterligne"/>
        <w:rPr>
          <w:rFonts w:ascii="Arial" w:hAnsi="Arial" w:cs="Arial"/>
          <w:b/>
          <w:sz w:val="4"/>
          <w:szCs w:val="26"/>
        </w:rPr>
      </w:pPr>
    </w:p>
    <w:p w:rsidR="00026F04" w:rsidRDefault="00026F04" w:rsidP="00026F04">
      <w:pPr>
        <w:pStyle w:val="Sansinterligne"/>
        <w:rPr>
          <w:rFonts w:ascii="Arial" w:hAnsi="Arial" w:cs="Arial"/>
          <w:b/>
          <w:sz w:val="4"/>
          <w:szCs w:val="26"/>
        </w:rPr>
      </w:pPr>
    </w:p>
    <w:p w:rsidR="00026F04" w:rsidRPr="00A6540F" w:rsidRDefault="00026F04" w:rsidP="00026F04">
      <w:pPr>
        <w:pStyle w:val="Sansinterligne"/>
        <w:rPr>
          <w:rFonts w:ascii="Arial" w:hAnsi="Arial" w:cs="Arial"/>
          <w:b/>
          <w:sz w:val="4"/>
          <w:szCs w:val="26"/>
        </w:rPr>
      </w:pPr>
    </w:p>
    <w:tbl>
      <w:tblPr>
        <w:tblpPr w:leftFromText="141" w:rightFromText="141" w:vertAnchor="text" w:horzAnchor="margin" w:tblpX="-743" w:tblpY="-912"/>
        <w:tblW w:w="11362" w:type="dxa"/>
        <w:tblLook w:val="04A0" w:firstRow="1" w:lastRow="0" w:firstColumn="1" w:lastColumn="0" w:noHBand="0" w:noVBand="1"/>
      </w:tblPr>
      <w:tblGrid>
        <w:gridCol w:w="10952"/>
        <w:gridCol w:w="222"/>
        <w:gridCol w:w="222"/>
      </w:tblGrid>
      <w:tr w:rsidR="00026F04" w:rsidRPr="00543AE7" w:rsidTr="00A910C7">
        <w:trPr>
          <w:trHeight w:val="2035"/>
        </w:trPr>
        <w:tc>
          <w:tcPr>
            <w:tcW w:w="10942" w:type="dxa"/>
          </w:tcPr>
          <w:tbl>
            <w:tblPr>
              <w:tblW w:w="10736" w:type="dxa"/>
              <w:tblLook w:val="04A0" w:firstRow="1" w:lastRow="0" w:firstColumn="1" w:lastColumn="0" w:noHBand="0" w:noVBand="1"/>
            </w:tblPr>
            <w:tblGrid>
              <w:gridCol w:w="4429"/>
              <w:gridCol w:w="1476"/>
              <w:gridCol w:w="4831"/>
            </w:tblGrid>
            <w:tr w:rsidR="00026F04" w:rsidRPr="00AD533A" w:rsidTr="00A910C7">
              <w:trPr>
                <w:trHeight w:val="1478"/>
              </w:trPr>
              <w:tc>
                <w:tcPr>
                  <w:tcW w:w="4429" w:type="dxa"/>
                  <w:shd w:val="clear" w:color="auto" w:fill="auto"/>
                </w:tcPr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REPUBLIQUE DU CAMEROUN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PAIX-TRAVAIL-PATRIE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MINISTERE DE LA SANTE PUBLIQUE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SECRETARIAT GENERAL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</w:tc>
              <w:tc>
                <w:tcPr>
                  <w:tcW w:w="1476" w:type="dxa"/>
                  <w:shd w:val="clear" w:color="auto" w:fill="auto"/>
                </w:tcPr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31" w:type="dxa"/>
                  <w:shd w:val="clear" w:color="auto" w:fill="auto"/>
                </w:tcPr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REPUBLIC OF CAMEROON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---------------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PEACE –WORK –FATHERLAND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---------------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MINISTRY OF PUBLIC  HEALTH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---------------</w:t>
                  </w:r>
                </w:p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>SECRETARIAT GENERAL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</w:tc>
            </w:tr>
            <w:tr w:rsidR="00026F04" w:rsidRPr="00AD533A" w:rsidTr="00A910C7">
              <w:trPr>
                <w:trHeight w:val="556"/>
              </w:trPr>
              <w:tc>
                <w:tcPr>
                  <w:tcW w:w="4429" w:type="dxa"/>
                  <w:shd w:val="clear" w:color="auto" w:fill="auto"/>
                </w:tcPr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CELLULE TECHNIQUE </w:t>
                  </w:r>
                  <w:proofErr w:type="gramStart"/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NATIONAL  DU</w:t>
                  </w:r>
                  <w:proofErr w:type="gramEnd"/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 FINANCEMENT BASE SUR LA PERFORMANCE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</w:tc>
              <w:tc>
                <w:tcPr>
                  <w:tcW w:w="1476" w:type="dxa"/>
                  <w:shd w:val="clear" w:color="auto" w:fill="auto"/>
                </w:tcPr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31" w:type="dxa"/>
                  <w:shd w:val="clear" w:color="auto" w:fill="auto"/>
                </w:tcPr>
                <w:p w:rsidR="00026F04" w:rsidRPr="00DC7FD3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</w:pPr>
                  <w:r w:rsidRPr="00DC7FD3">
                    <w:rPr>
                      <w:rFonts w:ascii="Arial Narrow" w:hAnsi="Arial Narrow"/>
                      <w:b/>
                      <w:sz w:val="20"/>
                      <w:szCs w:val="20"/>
                      <w:lang w:val="en-US"/>
                    </w:rPr>
                    <w:t xml:space="preserve">NATIONAL TECHNICAL UNIT FOR PERFORMANCE BASED 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FINANCING</w:t>
                  </w:r>
                </w:p>
                <w:p w:rsidR="00026F04" w:rsidRPr="00AD533A" w:rsidRDefault="00026F04" w:rsidP="00A910C7">
                  <w:pPr>
                    <w:framePr w:hSpace="141" w:wrap="around" w:vAnchor="text" w:hAnchor="margin" w:x="-743" w:y="-912"/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AD533A">
                    <w:rPr>
                      <w:rFonts w:ascii="Arial Narrow" w:hAnsi="Arial Narrow"/>
                      <w:b/>
                      <w:sz w:val="20"/>
                      <w:szCs w:val="20"/>
                    </w:rPr>
                    <w:t>---------------</w:t>
                  </w:r>
                </w:p>
              </w:tc>
            </w:tr>
          </w:tbl>
          <w:p w:rsidR="00026F04" w:rsidRPr="00543AE7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210" w:type="dxa"/>
          </w:tcPr>
          <w:p w:rsidR="00026F04" w:rsidRPr="00543AE7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210" w:type="dxa"/>
          </w:tcPr>
          <w:p w:rsidR="00026F04" w:rsidRPr="005E21C8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026F04" w:rsidRPr="003D37CE" w:rsidTr="00A910C7">
        <w:trPr>
          <w:trHeight w:val="453"/>
        </w:trPr>
        <w:tc>
          <w:tcPr>
            <w:tcW w:w="10942" w:type="dxa"/>
          </w:tcPr>
          <w:p w:rsidR="00026F04" w:rsidRDefault="00026F04" w:rsidP="00A910C7">
            <w:pPr>
              <w:spacing w:after="0" w:line="240" w:lineRule="auto"/>
              <w:contextualSpacing/>
              <w:rPr>
                <w:rFonts w:cs="Calibri"/>
                <w:sz w:val="6"/>
                <w:szCs w:val="20"/>
                <w:lang w:val="en-US"/>
              </w:rPr>
            </w:pPr>
          </w:p>
          <w:p w:rsidR="00026F04" w:rsidRPr="003D37CE" w:rsidRDefault="00026F04" w:rsidP="00A910C7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3D37CE">
              <w:rPr>
                <w:rFonts w:cs="Calibri"/>
                <w:sz w:val="20"/>
                <w:szCs w:val="20"/>
              </w:rPr>
              <w:t>N°____________________/B/MINSANTE/SG/CTN-PBF/ADMP</w:t>
            </w:r>
          </w:p>
          <w:p w:rsidR="00026F04" w:rsidRPr="003D37CE" w:rsidRDefault="00026F04" w:rsidP="00A910C7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210" w:type="dxa"/>
          </w:tcPr>
          <w:p w:rsidR="00026F04" w:rsidRPr="003D37CE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10" w:type="dxa"/>
          </w:tcPr>
          <w:p w:rsidR="00026F04" w:rsidRPr="003D37CE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026F04" w:rsidRPr="003D37CE" w:rsidTr="00A910C7">
        <w:trPr>
          <w:trHeight w:val="203"/>
        </w:trPr>
        <w:tc>
          <w:tcPr>
            <w:tcW w:w="10942" w:type="dxa"/>
          </w:tcPr>
          <w:p w:rsidR="00026F04" w:rsidRPr="00EF2468" w:rsidRDefault="00026F04" w:rsidP="00A910C7">
            <w:pPr>
              <w:spacing w:after="0" w:line="240" w:lineRule="auto"/>
              <w:contextualSpacing/>
              <w:rPr>
                <w:rFonts w:cs="Calibri"/>
                <w:b/>
                <w:sz w:val="8"/>
                <w:szCs w:val="20"/>
              </w:rPr>
            </w:pPr>
          </w:p>
        </w:tc>
        <w:tc>
          <w:tcPr>
            <w:tcW w:w="210" w:type="dxa"/>
          </w:tcPr>
          <w:p w:rsidR="00026F04" w:rsidRPr="003D37CE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10" w:type="dxa"/>
          </w:tcPr>
          <w:p w:rsidR="00026F04" w:rsidRPr="003D37CE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026F04" w:rsidRPr="00A6540F" w:rsidTr="00A910C7">
        <w:trPr>
          <w:trHeight w:val="1263"/>
        </w:trPr>
        <w:tc>
          <w:tcPr>
            <w:tcW w:w="10942" w:type="dxa"/>
          </w:tcPr>
          <w:p w:rsidR="00026F04" w:rsidRPr="00616EE3" w:rsidRDefault="00026F04" w:rsidP="00A910C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  <w:r w:rsidRPr="00616EE3">
              <w:rPr>
                <w:rFonts w:ascii="Arial" w:hAnsi="Arial" w:cs="Arial"/>
                <w:b/>
                <w:sz w:val="24"/>
                <w:szCs w:val="26"/>
              </w:rPr>
              <w:t>BORDEREAU RECAPITULATIF DES PIECES ADRESSEES</w:t>
            </w:r>
          </w:p>
          <w:p w:rsidR="00026F04" w:rsidRPr="00616EE3" w:rsidRDefault="00026F04" w:rsidP="00A910C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16EE3">
              <w:rPr>
                <w:rFonts w:ascii="Arial" w:hAnsi="Arial" w:cs="Arial"/>
                <w:b/>
                <w:sz w:val="24"/>
                <w:szCs w:val="28"/>
              </w:rPr>
              <w:t>A</w:t>
            </w:r>
          </w:p>
          <w:p w:rsidR="00026F04" w:rsidRPr="00A6540F" w:rsidRDefault="00026F04" w:rsidP="00EF359C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r w:rsidRPr="00616EE3">
              <w:rPr>
                <w:rFonts w:ascii="Arial" w:hAnsi="Arial" w:cs="Arial"/>
                <w:b/>
                <w:sz w:val="24"/>
                <w:szCs w:val="26"/>
              </w:rPr>
              <w:t>MONSIEUR LE C</w:t>
            </w:r>
            <w:r w:rsidR="00EF359C">
              <w:rPr>
                <w:rFonts w:ascii="Arial" w:hAnsi="Arial" w:cs="Arial"/>
                <w:b/>
                <w:sz w:val="24"/>
                <w:szCs w:val="26"/>
              </w:rPr>
              <w:t>OMPTABLE EN CHARGE DE LA REGION DU LITTORAL</w:t>
            </w:r>
          </w:p>
        </w:tc>
        <w:tc>
          <w:tcPr>
            <w:tcW w:w="210" w:type="dxa"/>
          </w:tcPr>
          <w:p w:rsidR="00026F04" w:rsidRPr="00A6540F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10" w:type="dxa"/>
          </w:tcPr>
          <w:p w:rsidR="00026F04" w:rsidRPr="00A6540F" w:rsidRDefault="00026F04" w:rsidP="00A910C7">
            <w:pPr>
              <w:spacing w:after="0" w:line="240" w:lineRule="auto"/>
              <w:contextualSpacing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:rsidR="00026F04" w:rsidRPr="00365156" w:rsidRDefault="00026F04" w:rsidP="00026F04">
      <w:pPr>
        <w:spacing w:after="0"/>
        <w:rPr>
          <w:vanish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4"/>
        <w:gridCol w:w="895"/>
        <w:gridCol w:w="1483"/>
      </w:tblGrid>
      <w:tr w:rsidR="00026F04" w:rsidRPr="00A6540F" w:rsidTr="00A910C7">
        <w:trPr>
          <w:trHeight w:val="563"/>
          <w:tblHeader/>
          <w:jc w:val="center"/>
        </w:trPr>
        <w:tc>
          <w:tcPr>
            <w:tcW w:w="3688" w:type="pct"/>
            <w:shd w:val="clear" w:color="auto" w:fill="C5E0B3"/>
            <w:vAlign w:val="center"/>
          </w:tcPr>
          <w:p w:rsidR="00026F04" w:rsidRPr="00F13EC9" w:rsidRDefault="00026F04" w:rsidP="00A910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F13EC9">
              <w:rPr>
                <w:rFonts w:ascii="Arial" w:hAnsi="Arial" w:cs="Arial"/>
                <w:b/>
                <w:sz w:val="18"/>
                <w:szCs w:val="24"/>
              </w:rPr>
              <w:t>LIBELLE</w:t>
            </w:r>
          </w:p>
        </w:tc>
        <w:tc>
          <w:tcPr>
            <w:tcW w:w="494" w:type="pct"/>
            <w:shd w:val="clear" w:color="auto" w:fill="C5E0B3"/>
            <w:vAlign w:val="center"/>
          </w:tcPr>
          <w:p w:rsidR="00026F04" w:rsidRPr="00F13EC9" w:rsidRDefault="00026F04" w:rsidP="00A910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F13EC9">
              <w:rPr>
                <w:rFonts w:ascii="Arial" w:hAnsi="Arial" w:cs="Arial"/>
                <w:b/>
                <w:sz w:val="18"/>
                <w:szCs w:val="24"/>
              </w:rPr>
              <w:t>NOMBRE DE PIECES</w:t>
            </w:r>
          </w:p>
        </w:tc>
        <w:tc>
          <w:tcPr>
            <w:tcW w:w="818" w:type="pct"/>
            <w:shd w:val="clear" w:color="auto" w:fill="C5E0B3"/>
            <w:vAlign w:val="center"/>
          </w:tcPr>
          <w:p w:rsidR="00026F04" w:rsidRPr="00F13EC9" w:rsidRDefault="00026F04" w:rsidP="00A910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F13EC9">
              <w:rPr>
                <w:rFonts w:ascii="Arial" w:hAnsi="Arial" w:cs="Arial"/>
                <w:b/>
                <w:sz w:val="18"/>
                <w:szCs w:val="24"/>
              </w:rPr>
              <w:t>OBSERVATIONS</w:t>
            </w:r>
          </w:p>
        </w:tc>
      </w:tr>
      <w:tr w:rsidR="00026F04" w:rsidRPr="00A6540F" w:rsidTr="00A910C7">
        <w:trPr>
          <w:trHeight w:val="579"/>
          <w:jc w:val="center"/>
        </w:trPr>
        <w:tc>
          <w:tcPr>
            <w:tcW w:w="3688" w:type="pct"/>
            <w:shd w:val="clear" w:color="auto" w:fill="FFFFFF"/>
            <w:vAlign w:val="center"/>
          </w:tcPr>
          <w:p w:rsidR="00026F04" w:rsidRPr="00026F04" w:rsidRDefault="00026F04" w:rsidP="00026F04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Package contenant les </w:t>
            </w:r>
            <w:r w:rsidR="00EF359C" w:rsidRPr="00EF359C">
              <w:rPr>
                <w:rFonts w:ascii="Arial" w:hAnsi="Arial" w:cs="Arial"/>
                <w:b/>
                <w:szCs w:val="24"/>
              </w:rPr>
              <w:t xml:space="preserve">originales des </w:t>
            </w:r>
            <w:proofErr w:type="spellStart"/>
            <w:r w:rsidR="00EF359C" w:rsidRPr="00EF359C">
              <w:rPr>
                <w:rFonts w:ascii="Arial" w:hAnsi="Arial" w:cs="Arial"/>
                <w:b/>
                <w:szCs w:val="24"/>
              </w:rPr>
              <w:t>pieces</w:t>
            </w:r>
            <w:proofErr w:type="spellEnd"/>
            <w:r w:rsidR="00EF359C" w:rsidRPr="00EF359C">
              <w:rPr>
                <w:rFonts w:ascii="Arial" w:hAnsi="Arial" w:cs="Arial"/>
                <w:b/>
                <w:szCs w:val="24"/>
              </w:rPr>
              <w:t xml:space="preserve"> justificatives</w:t>
            </w:r>
            <w:r w:rsidR="00EF359C">
              <w:rPr>
                <w:rFonts w:ascii="Arial" w:hAnsi="Arial" w:cs="Arial"/>
                <w:szCs w:val="24"/>
              </w:rPr>
              <w:t xml:space="preserve"> des factures des FOSA de la région du Littoral</w:t>
            </w:r>
          </w:p>
          <w:p w:rsidR="00026F04" w:rsidRDefault="00EF359C" w:rsidP="00026F04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PV</w:t>
            </w:r>
          </w:p>
          <w:p w:rsidR="00EF359C" w:rsidRPr="00EF359C" w:rsidRDefault="00EF359C" w:rsidP="00EF359C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Factur</w:t>
            </w:r>
            <w:r w:rsidRPr="00EF359C">
              <w:rPr>
                <w:rFonts w:ascii="Arial" w:hAnsi="Arial" w:cs="Arial"/>
                <w:b/>
                <w:szCs w:val="24"/>
              </w:rPr>
              <w:t>es consolidées</w:t>
            </w:r>
          </w:p>
          <w:p w:rsidR="00026F04" w:rsidRDefault="00EF359C" w:rsidP="00026F04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Fiches de présences</w:t>
            </w:r>
          </w:p>
          <w:p w:rsidR="00026F04" w:rsidRPr="00E36237" w:rsidRDefault="00EF359C" w:rsidP="00EF359C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Eléments d’analyse</w:t>
            </w:r>
          </w:p>
        </w:tc>
        <w:tc>
          <w:tcPr>
            <w:tcW w:w="494" w:type="pct"/>
            <w:shd w:val="clear" w:color="auto" w:fill="FFFFFF"/>
            <w:vAlign w:val="center"/>
          </w:tcPr>
          <w:p w:rsidR="00026F04" w:rsidRPr="0051166A" w:rsidRDefault="00EF359C" w:rsidP="00A910C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48</w:t>
            </w:r>
          </w:p>
        </w:tc>
        <w:tc>
          <w:tcPr>
            <w:tcW w:w="818" w:type="pct"/>
            <w:shd w:val="clear" w:color="auto" w:fill="FFFFFF"/>
            <w:vAlign w:val="center"/>
          </w:tcPr>
          <w:p w:rsidR="00026F04" w:rsidRPr="00014361" w:rsidRDefault="00026F04" w:rsidP="00A910C7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Pour Suite des procédures </w:t>
            </w:r>
          </w:p>
          <w:p w:rsidR="00026F04" w:rsidRPr="0051166A" w:rsidRDefault="00026F04" w:rsidP="00A910C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6"/>
              </w:rPr>
            </w:pPr>
          </w:p>
        </w:tc>
      </w:tr>
    </w:tbl>
    <w:p w:rsidR="00026F04" w:rsidRDefault="00026F04" w:rsidP="00026F04">
      <w:pPr>
        <w:tabs>
          <w:tab w:val="left" w:pos="2355"/>
        </w:tabs>
        <w:jc w:val="center"/>
        <w:rPr>
          <w:rFonts w:ascii="Arial" w:hAnsi="Arial" w:cs="Arial"/>
          <w:b/>
          <w:sz w:val="26"/>
          <w:szCs w:val="26"/>
        </w:rPr>
      </w:pPr>
    </w:p>
    <w:p w:rsidR="00026F04" w:rsidRDefault="00026F04" w:rsidP="00026F04">
      <w:pPr>
        <w:tabs>
          <w:tab w:val="left" w:pos="2355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731520</wp:posOffset>
                </wp:positionV>
                <wp:extent cx="2486025" cy="581025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F04" w:rsidRPr="002E6BC7" w:rsidRDefault="00026F04" w:rsidP="00026F0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E6BC7">
                              <w:rPr>
                                <w:b/>
                                <w:sz w:val="28"/>
                              </w:rPr>
                              <w:t>L’administrateur du Portail PBF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72.65pt;margin-top:57.6pt;width:195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E0gAIAAAYFAAAOAAAAZHJzL2Uyb0RvYy54bWysVF1v2yAUfZ+0/4B4T/1RJ42tOFWbLNOk&#10;bqvW7QcQwDEaBgYkTjvtv++CkzTd9jBN8wPmwuVw7r3nMrvedxLtuHVCqxpnFylGXFHNhNrU+Mvn&#10;1WiKkfNEMSK14jV+5A5fz1+/mvWm4rlutWTcIgBRrupNjVvvTZUkjra8I+5CG65gs9G2Ix5Mu0mY&#10;JT2gdzLJ03SS9NoyYzXlzsHqctjE84jfNJz6j03juEeyxsDNx9HGcR3GZD4j1cYS0wp6oEH+gUVH&#10;hIJLT1BL4gnaWvEbVCeo1U43/oLqLtFNIyiPMUA0WfpLNA8tMTzGAslx5pQm9/9g6YfdvUWC1fgS&#10;I0U6KNEnSBpRG8nRZUhPb1wFXg/m3oYAnbnT9KtDSi9a8OI31uq+5YQBqSz4Jy8OBMPBUbTu32sG&#10;6GTrdczUvrFdAIQcoH0syOOpIHzvEYXFvJhO0nyMEYW98TQL83AFqY6njXX+LdcdCpMaW+Ae0cnu&#10;zvnB9egS2Wsp2EpIGQ27WS+kRTsC4ljF74Duzt2kCs5Kh2MD4rACJOGOsBfoxmJ/L7O8SG/zcrSa&#10;TK9GxaoYj8qrdDpKs/K2nKRFWSxXPwLBrKhawRhXd0Lxo/Cy4u8Ke2iBQTJReqivcTmG7MS4ztm7&#10;8yDT+P0pyE546EMpuhpPT06kCoV9oxiETSpPhBzmyUv6sSCQg+M/ZiXKIFR+UJDfr/eAEuSw1uwR&#10;BGE11AtaEh4PmLTaPmHUQyPW2H3bEssxku8UiKrMiiJ0bjSK8VUOhj3fWZ/vEEUBqsYeo2G68EO3&#10;b40VmxZuymKOlL4BITYiauSZ1UG+0GwxmMPDELr53I5ez8/X/CcAAAD//wMAUEsDBBQABgAIAAAA&#10;IQA+rmjB3wAAAAsBAAAPAAAAZHJzL2Rvd25yZXYueG1sTI/BTsMwEETvSPyDtUjcqN2kCTTEqRBS&#10;T8CBFonrNt4mEbEdYqcNf89yosfVPM2+KTez7cWJxtB5p2G5UCDI1d50rtHwsd/ePYAIEZ3B3jvS&#10;8EMBNtX1VYmF8Wf3TqddbASXuFCghjbGoZAy1C1ZDAs/kOPs6EeLkc+xkWbEM5fbXiZK5dJi5/hD&#10;iwM9t1R/7SarAfOV+X47pq/7lynHdTOrbfaptL69mZ8eQUSa4z8Mf/qsDhU7HfzkTBC9hmyVpYxy&#10;sMwSEEys05zHHDQkKr8HWZXyckP1CwAA//8DAFBLAQItABQABgAIAAAAIQC2gziS/gAAAOEBAAAT&#10;AAAAAAAAAAAAAAAAAAAAAABbQ29udGVudF9UeXBlc10ueG1sUEsBAi0AFAAGAAgAAAAhADj9If/W&#10;AAAAlAEAAAsAAAAAAAAAAAAAAAAALwEAAF9yZWxzLy5yZWxzUEsBAi0AFAAGAAgAAAAhALJaETSA&#10;AgAABgUAAA4AAAAAAAAAAAAAAAAALgIAAGRycy9lMm9Eb2MueG1sUEsBAi0AFAAGAAgAAAAhAD6u&#10;aMHfAAAACwEAAA8AAAAAAAAAAAAAAAAA2gQAAGRycy9kb3ducmV2LnhtbFBLBQYAAAAABAAEAPMA&#10;AADmBQAAAAA=&#10;" stroked="f">
                <v:textbox>
                  <w:txbxContent>
                    <w:p w:rsidR="00026F04" w:rsidRPr="002E6BC7" w:rsidRDefault="00026F04" w:rsidP="00026F04">
                      <w:pPr>
                        <w:rPr>
                          <w:b/>
                          <w:sz w:val="28"/>
                        </w:rPr>
                      </w:pPr>
                      <w:r w:rsidRPr="002E6BC7">
                        <w:rPr>
                          <w:b/>
                          <w:sz w:val="28"/>
                        </w:rPr>
                        <w:t>L’administrateur du Portail PBF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1236345</wp:posOffset>
                </wp:positionV>
                <wp:extent cx="3762375" cy="581025"/>
                <wp:effectExtent l="0" t="63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F04" w:rsidRPr="002E6BC7" w:rsidRDefault="00026F04" w:rsidP="00026F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</w:t>
                            </w:r>
                            <w:r w:rsidRPr="002E6BC7">
                              <w:rPr>
                                <w:b/>
                              </w:rPr>
                              <w:t xml:space="preserve"> Réceptionniste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34.85pt;margin-top:97.35pt;width:296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IihAIAAA0FAAAOAAAAZHJzL2Uyb0RvYy54bWysVNtuGyEQfa/Uf0C8O3vJ+rIrr6PEqatK&#10;aRs17QdgYL2oLFDAXidV/70DaztO24eq6j6wDAyHMzNnmF/tO4l23DqhVY2zixQjrqhmQm1q/OXz&#10;ajTDyHmiGJFa8Ro/coevFq9fzXtT8Vy3WjJuEYAoV/Wmxq33pkoSR1veEXehDVew2WjbEQ+m3STM&#10;kh7QO5nkaTpJem2ZsZpy52D1dtjEi4jfNJz6j03juEeyxsDNx9HGcR3GZDEn1cYS0wp6oEH+gUVH&#10;hIJLT1C3xBO0teI3qE5Qq51u/AXVXaKbRlAeY4BosvSXaB5aYniMBZLjzClN7v/B0g+7e4sEq3GO&#10;kSIdlOgTJI2ojeQoD+npjavA68Hc2xCgM3eafnVI6WULXvzaWt23nDAglQX/5MWBYDg4itb9e80A&#10;nWy9jpnaN7YLgJADtI8FeTwVhO89orB4OZ3kl9MxRhT2xrMszcfxClIdTxvr/FuuOxQmNbbAPaKT&#10;3Z3zgQ2pji6RvZaCrYSU0bCb9VJatCMgjlX8Duju3E2q4Kx0ODYgDitAEu4Ie4FuLPb3MsuL9CYv&#10;R6vJbDoqVsV4VE7T2SjNyptykhZlcbv6EQhmRdUKxri6E4ofhZcVf1fYQwsMkonSQ32NyzFkJ8Z1&#10;zt6dB5nG709BdsJDH0rR1Xh2ciJVKOwbxSBsUnki5DBPXtKPWYYcHP8xK1EGofKDgvx+vY8yixoJ&#10;qlhr9gi6sBrKBp0JbwhMWm2fMOqhH2vsvm2J5RjJdwq0VWZFERo4GsV4moNhz3fW5ztEUYCqscdo&#10;mC790PRbY8WmhZuymCqlr0GPjYhSeWZ1UDH0XIzp8D6Epj63o9fzK7b4CQAA//8DAFBLAwQUAAYA&#10;CAAAACEAh9mdYuAAAAALAQAADwAAAGRycy9kb3ducmV2LnhtbEyPwU7DMBBE70j8g7VI3Fob05om&#10;jVMhpJ6AAy0S123sJlFjO8ROG/6e5URvO5qn2ZliM7mOne0Q2+A1PMwFMOurYFpfa/jcb2crYDGh&#10;N9gFbzX82Aib8vamwNyEi/+w512qGYX4mKOGJqU+5zxWjXUY56G3nrxjGBwmkkPNzYAXCncdl0Io&#10;7rD19KHB3r40tjrtRqcB1cJ8vx8f3/avo8KsnsR2+SW0vr+bntfAkp3SPwx/9ak6lNTpEEZvIus0&#10;zFT2RCgZ2YIOIpZS0piDBrlSEnhZ8OsN5S8AAAD//wMAUEsBAi0AFAAGAAgAAAAhALaDOJL+AAAA&#10;4QEAABMAAAAAAAAAAAAAAAAAAAAAAFtDb250ZW50X1R5cGVzXS54bWxQSwECLQAUAAYACAAAACEA&#10;OP0h/9YAAACUAQAACwAAAAAAAAAAAAAAAAAvAQAAX3JlbHMvLnJlbHNQSwECLQAUAAYACAAAACEA&#10;Ya1CIoQCAAANBQAADgAAAAAAAAAAAAAAAAAuAgAAZHJzL2Uyb0RvYy54bWxQSwECLQAUAAYACAAA&#10;ACEAh9mdYuAAAAALAQAADwAAAAAAAAAAAAAAAADeBAAAZHJzL2Rvd25yZXYueG1sUEsFBgAAAAAE&#10;AAQA8wAAAOsFAAAAAA==&#10;" stroked="f">
                <v:textbox>
                  <w:txbxContent>
                    <w:p w:rsidR="00026F04" w:rsidRPr="002E6BC7" w:rsidRDefault="00026F04" w:rsidP="00026F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</w:t>
                      </w:r>
                      <w:r w:rsidRPr="002E6BC7">
                        <w:rPr>
                          <w:b/>
                        </w:rPr>
                        <w:t xml:space="preserve"> Réceptionniste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512445</wp:posOffset>
                </wp:positionV>
                <wp:extent cx="3762375" cy="581025"/>
                <wp:effectExtent l="0" t="63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F04" w:rsidRPr="002E6BC7" w:rsidRDefault="00026F04" w:rsidP="00026F04">
                            <w:pPr>
                              <w:rPr>
                                <w:b/>
                              </w:rPr>
                            </w:pPr>
                            <w:r w:rsidRPr="002E6BC7">
                              <w:rPr>
                                <w:b/>
                              </w:rPr>
                              <w:t>Reçu conforme à ___________________ LE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-40.1pt;margin-top:40.35pt;width:296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rxhAIAAA0FAAAOAAAAZHJzL2Uyb0RvYy54bWysVNuO0zAQfUfiHyy/d3PZ9JKo6Wq3pQhp&#10;gRULH+DaTmPh2MZ2my6If2fstKULPCBEHhyPPT4+M3PG85tDJ9GeWye0qnF2lWLEFdVMqG2NP31c&#10;j2YYOU8UI1IrXuMn7vDN4uWLeW8qnutWS8YtAhDlqt7UuPXeVEniaMs74q604Qo2G2074sG024RZ&#10;0gN6J5M8TSdJry0zVlPuHKyuhk28iPhNw6l/3zSOeyRrDNx8HG0cN2FMFnNSbS0xraBHGuQfWHRE&#10;KLj0DLUinqCdFb9BdYJa7XTjr6juEt00gvIYA0STpb9E89gSw2MskBxnzmly/w+Wvts/WCQY1A4j&#10;RToo0QdIGlFbyVEW0tMbV4HXo3mwIUBn7jX97JDSyxa8+K21um85YUAq+ifPDgTDwVG06d9qBuhk&#10;53XM1KGxXQCEHKBDLMjTuSD84BGFxevpJL+ejjGisDeeZWk+DpQSUp1OG+v8a647FCY1tsA9opP9&#10;vfOD68klstdSsLWQMhp2u1lKi/YExLGO3xHdXbpJFZyVDscGxGEFSMIdYS/QjcX+VmZ5kd7l5Wg9&#10;mU1HxboYj8ppOhulWXlXTtKiLFbr74FgVlStYIyre6H4SXhZ8XeFPbbAIJkoPdTXuBxDdmJcl+zd&#10;ZZBp/P4UZCc89KEUXY1nZydShcK+UgzCJpUnQg7z5Dn9WBDIwekfsxJlECo/KMgfNocos/ykqY1m&#10;T6ALq6Fs0JnwhsCk1fYrRj30Y43dlx2xHCP5RoG2yqwoQgNHoxhPczDs5c7mcocoClA19hgN06Uf&#10;mn5nrNi2cFMWU6X0LeixEVEqQasDK4gkGNBzMabj+xCa+tKOXj9fscUPAAAA//8DAFBLAwQUAAYA&#10;CAAAACEA4uZxEt8AAAAKAQAADwAAAGRycy9kb3ducmV2LnhtbEyPwU7DMBBE70j8g7VI3Fq7KU3T&#10;NE6FkHoCDrRIXLfxNomI1yF22vD3mBMcV/M087bYTbYTFxp861jDYq5AEFfOtFxreD/uZxkIH5AN&#10;do5Jwzd52JW3NwXmxl35jS6HUItYwj5HDU0IfS6lrxqy6OeuJ47Z2Q0WQzyHWpoBr7HcdjJRKpUW&#10;W44LDfb01FD1eRitBkwfzNfreflyfB5T3NST2q8+lNb3d9PjFkSgKfzB8Ksf1aGMTic3svGi0zDL&#10;VBJRDZlag4jAapEsQZwiuU4SkGUh/79Q/gAAAP//AwBQSwECLQAUAAYACAAAACEAtoM4kv4AAADh&#10;AQAAEwAAAAAAAAAAAAAAAAAAAAAAW0NvbnRlbnRfVHlwZXNdLnhtbFBLAQItABQABgAIAAAAIQA4&#10;/SH/1gAAAJQBAAALAAAAAAAAAAAAAAAAAC8BAABfcmVscy8ucmVsc1BLAQItABQABgAIAAAAIQDo&#10;4ZrxhAIAAA0FAAAOAAAAAAAAAAAAAAAAAC4CAABkcnMvZTJvRG9jLnhtbFBLAQItABQABgAIAAAA&#10;IQDi5nES3wAAAAoBAAAPAAAAAAAAAAAAAAAAAN4EAABkcnMvZG93bnJldi54bWxQSwUGAAAAAAQA&#10;BADzAAAA6gUAAAAA&#10;" stroked="f">
                <v:textbox>
                  <w:txbxContent>
                    <w:p w:rsidR="00026F04" w:rsidRPr="002E6BC7" w:rsidRDefault="00026F04" w:rsidP="00026F04">
                      <w:pPr>
                        <w:rPr>
                          <w:b/>
                        </w:rPr>
                      </w:pPr>
                      <w:r w:rsidRPr="002E6BC7">
                        <w:rPr>
                          <w:b/>
                        </w:rPr>
                        <w:t>Reçu conforme à ___________________ LE 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6"/>
          <w:szCs w:val="26"/>
        </w:rPr>
        <w:t xml:space="preserve">         </w:t>
      </w:r>
      <w:r w:rsidRPr="003D7ADF">
        <w:rPr>
          <w:rFonts w:ascii="Arial" w:hAnsi="Arial" w:cs="Arial"/>
          <w:b/>
          <w:sz w:val="26"/>
          <w:szCs w:val="26"/>
        </w:rPr>
        <w:t>Nombre total de pièces :</w:t>
      </w:r>
      <w:r w:rsidR="00EF359C">
        <w:rPr>
          <w:rFonts w:ascii="Arial" w:hAnsi="Arial" w:cs="Arial"/>
          <w:b/>
          <w:sz w:val="26"/>
          <w:szCs w:val="26"/>
        </w:rPr>
        <w:t>48</w:t>
      </w:r>
      <w:bookmarkStart w:id="0" w:name="_GoBack"/>
      <w:bookmarkEnd w:id="0"/>
    </w:p>
    <w:p w:rsidR="00026F04" w:rsidRDefault="00026F04" w:rsidP="00026F04">
      <w:pPr>
        <w:tabs>
          <w:tab w:val="left" w:pos="2355"/>
        </w:tabs>
        <w:jc w:val="center"/>
        <w:rPr>
          <w:rFonts w:ascii="Arial" w:hAnsi="Arial" w:cs="Arial"/>
          <w:b/>
          <w:sz w:val="26"/>
          <w:szCs w:val="26"/>
        </w:rPr>
      </w:pPr>
    </w:p>
    <w:p w:rsidR="00026F04" w:rsidRPr="00E36237" w:rsidRDefault="00026F04" w:rsidP="00026F04">
      <w:pPr>
        <w:rPr>
          <w:rFonts w:ascii="Arial" w:hAnsi="Arial" w:cs="Arial"/>
          <w:sz w:val="26"/>
          <w:szCs w:val="26"/>
        </w:rPr>
      </w:pPr>
    </w:p>
    <w:p w:rsidR="00026F04" w:rsidRPr="00E36237" w:rsidRDefault="00026F04" w:rsidP="00026F04">
      <w:pPr>
        <w:rPr>
          <w:rFonts w:ascii="Arial" w:hAnsi="Arial" w:cs="Arial"/>
          <w:sz w:val="26"/>
          <w:szCs w:val="26"/>
        </w:rPr>
      </w:pPr>
    </w:p>
    <w:p w:rsidR="00966E36" w:rsidRDefault="00966E36"/>
    <w:sectPr w:rsidR="0096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2B1C"/>
    <w:multiLevelType w:val="hybridMultilevel"/>
    <w:tmpl w:val="28C45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8039D"/>
    <w:multiLevelType w:val="hybridMultilevel"/>
    <w:tmpl w:val="9E664B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9C427D"/>
    <w:multiLevelType w:val="hybridMultilevel"/>
    <w:tmpl w:val="E094282E"/>
    <w:lvl w:ilvl="0" w:tplc="39C6F43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04"/>
    <w:rsid w:val="00026F04"/>
    <w:rsid w:val="007A7702"/>
    <w:rsid w:val="00966E36"/>
    <w:rsid w:val="00E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849BB-84BF-40FE-AA18-6C9FDBD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26F04"/>
    <w:pPr>
      <w:spacing w:after="0" w:line="240" w:lineRule="auto"/>
    </w:pPr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02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2022-06-24T09:34:00Z</dcterms:created>
  <dcterms:modified xsi:type="dcterms:W3CDTF">2022-06-29T13:53:00Z</dcterms:modified>
</cp:coreProperties>
</file>