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36" w:rsidRDefault="00594A4E">
      <w:proofErr w:type="spellStart"/>
      <w:r>
        <w:t>Region</w:t>
      </w:r>
      <w:proofErr w:type="spellEnd"/>
    </w:p>
    <w:p w:rsidR="00594A4E" w:rsidRDefault="00594A4E">
      <w:r>
        <w:t>District</w:t>
      </w:r>
    </w:p>
    <w:p w:rsidR="00594A4E" w:rsidRDefault="00594A4E">
      <w:proofErr w:type="spellStart"/>
      <w:r>
        <w:t>Health</w:t>
      </w:r>
      <w:proofErr w:type="spellEnd"/>
      <w:r>
        <w:t xml:space="preserve"> </w:t>
      </w:r>
      <w:proofErr w:type="spellStart"/>
      <w:r>
        <w:t>facility</w:t>
      </w:r>
      <w:proofErr w:type="spellEnd"/>
    </w:p>
    <w:p w:rsidR="00594A4E" w:rsidRDefault="00594A4E">
      <w:r>
        <w:t>Date</w:t>
      </w:r>
    </w:p>
    <w:p w:rsidR="00594A4E" w:rsidRDefault="00594A4E" w:rsidP="00594A4E">
      <w:pPr>
        <w:jc w:val="center"/>
        <w:rPr>
          <w:b/>
          <w:sz w:val="32"/>
        </w:rPr>
      </w:pPr>
      <w:r w:rsidRPr="00594A4E">
        <w:rPr>
          <w:b/>
          <w:sz w:val="32"/>
        </w:rPr>
        <w:t>DRUGS INVOICE</w:t>
      </w:r>
    </w:p>
    <w:tbl>
      <w:tblPr>
        <w:tblW w:w="10792" w:type="dxa"/>
        <w:tblCellSpacing w:w="7" w:type="dxa"/>
        <w:tblInd w:w="-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2038"/>
        <w:gridCol w:w="2038"/>
        <w:gridCol w:w="2038"/>
      </w:tblGrid>
      <w:tr w:rsidR="00594A4E" w:rsidRPr="00594A4E" w:rsidTr="00425EB3">
        <w:trPr>
          <w:tblCellSpacing w:w="7" w:type="dxa"/>
        </w:trPr>
        <w:tc>
          <w:tcPr>
            <w:tcW w:w="4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4A4E" w:rsidRPr="00594A4E" w:rsidRDefault="00594A4E" w:rsidP="00425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  <w:t>Medcines</w:t>
            </w:r>
            <w:proofErr w:type="spellEnd"/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4A4E" w:rsidRPr="00594A4E" w:rsidRDefault="00594A4E" w:rsidP="00425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Qté</w:t>
            </w:r>
            <w:proofErr w:type="spellEnd"/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Default="00594A4E" w:rsidP="00425E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Unit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price</w:t>
            </w:r>
            <w:proofErr w:type="spellEnd"/>
          </w:p>
        </w:tc>
        <w:tc>
          <w:tcPr>
            <w:tcW w:w="2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Default="00594A4E" w:rsidP="00425E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Amount</w:t>
            </w:r>
            <w:proofErr w:type="spellEnd"/>
          </w:p>
        </w:tc>
      </w:tr>
      <w:tr w:rsidR="00594A4E" w:rsidRPr="00594A4E" w:rsidTr="00425EB3">
        <w:trPr>
          <w:tblCellSpacing w:w="7" w:type="dxa"/>
        </w:trPr>
        <w:tc>
          <w:tcPr>
            <w:tcW w:w="4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4A4E" w:rsidRPr="00594A4E" w:rsidRDefault="00594A4E" w:rsidP="00425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1. Amoxicilline caps /</w:t>
            </w:r>
            <w:proofErr w:type="spellStart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comp</w:t>
            </w:r>
            <w:proofErr w:type="spellEnd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500 mg</w:t>
            </w: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  <w:tc>
          <w:tcPr>
            <w:tcW w:w="2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</w:tr>
      <w:tr w:rsidR="00594A4E" w:rsidRPr="00594A4E" w:rsidTr="00425EB3">
        <w:trPr>
          <w:tblCellSpacing w:w="7" w:type="dxa"/>
        </w:trPr>
        <w:tc>
          <w:tcPr>
            <w:tcW w:w="4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4A4E" w:rsidRPr="00594A4E" w:rsidRDefault="00594A4E" w:rsidP="00425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2. Amoxicilline sirop 250 mg/ 5ml</w:t>
            </w: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  <w:tc>
          <w:tcPr>
            <w:tcW w:w="2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</w:tr>
      <w:tr w:rsidR="00594A4E" w:rsidRPr="00594A4E" w:rsidTr="00425EB3">
        <w:trPr>
          <w:tblCellSpacing w:w="7" w:type="dxa"/>
        </w:trPr>
        <w:tc>
          <w:tcPr>
            <w:tcW w:w="4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4A4E" w:rsidRPr="00594A4E" w:rsidRDefault="00594A4E" w:rsidP="00425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3. </w:t>
            </w:r>
            <w:proofErr w:type="spellStart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Artesunate</w:t>
            </w:r>
            <w:proofErr w:type="spellEnd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comp</w:t>
            </w:r>
            <w:proofErr w:type="spellEnd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50 mg – </w:t>
            </w:r>
            <w:proofErr w:type="spellStart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amodiaquine</w:t>
            </w:r>
            <w:proofErr w:type="spellEnd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135 mg ou AL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      </w: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  <w:tc>
          <w:tcPr>
            <w:tcW w:w="2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</w:tr>
      <w:tr w:rsidR="00594A4E" w:rsidRPr="00594A4E" w:rsidTr="00425EB3">
        <w:trPr>
          <w:tblCellSpacing w:w="7" w:type="dxa"/>
        </w:trPr>
        <w:tc>
          <w:tcPr>
            <w:tcW w:w="4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4A4E" w:rsidRPr="00594A4E" w:rsidRDefault="00594A4E" w:rsidP="00425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4. </w:t>
            </w:r>
            <w:proofErr w:type="spellStart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Cotrimoxazole</w:t>
            </w:r>
            <w:proofErr w:type="spellEnd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comp</w:t>
            </w:r>
            <w:proofErr w:type="spellEnd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480 mg</w:t>
            </w: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  <w:tc>
          <w:tcPr>
            <w:tcW w:w="2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</w:tr>
      <w:tr w:rsidR="00594A4E" w:rsidRPr="00594A4E" w:rsidTr="00425EB3">
        <w:trPr>
          <w:tblCellSpacing w:w="7" w:type="dxa"/>
        </w:trPr>
        <w:tc>
          <w:tcPr>
            <w:tcW w:w="4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4A4E" w:rsidRPr="00594A4E" w:rsidRDefault="00594A4E" w:rsidP="00425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5. </w:t>
            </w:r>
            <w:proofErr w:type="spellStart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Diazepam</w:t>
            </w:r>
            <w:proofErr w:type="spellEnd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10 mg / 2ml – injectable</w:t>
            </w: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  <w:tc>
          <w:tcPr>
            <w:tcW w:w="2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</w:tr>
      <w:tr w:rsidR="00594A4E" w:rsidRPr="00594A4E" w:rsidTr="00425EB3">
        <w:trPr>
          <w:tblCellSpacing w:w="7" w:type="dxa"/>
        </w:trPr>
        <w:tc>
          <w:tcPr>
            <w:tcW w:w="4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4A4E" w:rsidRPr="00594A4E" w:rsidRDefault="00594A4E" w:rsidP="00425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6. Fer – acide folique 200 mg + 25 mg</w:t>
            </w: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  <w:tc>
          <w:tcPr>
            <w:tcW w:w="2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</w:tr>
      <w:tr w:rsidR="00594A4E" w:rsidRPr="00594A4E" w:rsidTr="00425EB3">
        <w:trPr>
          <w:tblCellSpacing w:w="7" w:type="dxa"/>
        </w:trPr>
        <w:tc>
          <w:tcPr>
            <w:tcW w:w="4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4A4E" w:rsidRPr="00594A4E" w:rsidRDefault="00594A4E" w:rsidP="00425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7. </w:t>
            </w:r>
            <w:proofErr w:type="spellStart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Mebendazole</w:t>
            </w:r>
            <w:proofErr w:type="spellEnd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comp</w:t>
            </w:r>
            <w:proofErr w:type="spellEnd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100 mg</w:t>
            </w: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  <w:tc>
          <w:tcPr>
            <w:tcW w:w="2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</w:tr>
      <w:tr w:rsidR="00594A4E" w:rsidRPr="00594A4E" w:rsidTr="00425EB3">
        <w:trPr>
          <w:tblCellSpacing w:w="7" w:type="dxa"/>
        </w:trPr>
        <w:tc>
          <w:tcPr>
            <w:tcW w:w="4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4A4E" w:rsidRPr="00594A4E" w:rsidRDefault="00594A4E" w:rsidP="00425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8. </w:t>
            </w:r>
            <w:proofErr w:type="spellStart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Methergine</w:t>
            </w:r>
            <w:proofErr w:type="spellEnd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/</w:t>
            </w:r>
            <w:proofErr w:type="spellStart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syntocinone</w:t>
            </w:r>
            <w:proofErr w:type="spellEnd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amp</w:t>
            </w:r>
            <w:proofErr w:type="spellEnd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10 Unités</w:t>
            </w: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  <w:tc>
          <w:tcPr>
            <w:tcW w:w="2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</w:tr>
      <w:tr w:rsidR="00594A4E" w:rsidRPr="00594A4E" w:rsidTr="00425EB3">
        <w:trPr>
          <w:tblCellSpacing w:w="7" w:type="dxa"/>
        </w:trPr>
        <w:tc>
          <w:tcPr>
            <w:tcW w:w="4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4A4E" w:rsidRPr="00594A4E" w:rsidRDefault="00594A4E" w:rsidP="00425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9. Métronidazole </w:t>
            </w:r>
            <w:proofErr w:type="spellStart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comp</w:t>
            </w:r>
            <w:proofErr w:type="spellEnd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250 mg</w:t>
            </w: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  <w:tc>
          <w:tcPr>
            <w:tcW w:w="2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</w:tr>
      <w:tr w:rsidR="00594A4E" w:rsidRPr="00594A4E" w:rsidTr="00425EB3">
        <w:trPr>
          <w:tblCellSpacing w:w="7" w:type="dxa"/>
        </w:trPr>
        <w:tc>
          <w:tcPr>
            <w:tcW w:w="4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4A4E" w:rsidRPr="00594A4E" w:rsidRDefault="00594A4E" w:rsidP="00425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10. Paracétamol </w:t>
            </w:r>
            <w:proofErr w:type="spellStart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comp</w:t>
            </w:r>
            <w:proofErr w:type="spellEnd"/>
            <w:r w:rsidRPr="00594A4E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500 mg</w:t>
            </w: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  <w:tc>
          <w:tcPr>
            <w:tcW w:w="2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</w:tr>
      <w:tr w:rsidR="00594A4E" w:rsidRPr="00594A4E" w:rsidTr="00425EB3">
        <w:trPr>
          <w:tblCellSpacing w:w="7" w:type="dxa"/>
        </w:trPr>
        <w:tc>
          <w:tcPr>
            <w:tcW w:w="4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4A4E" w:rsidRPr="00594A4E" w:rsidRDefault="00594A4E" w:rsidP="00425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TOTAL</w:t>
            </w: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  <w:tc>
          <w:tcPr>
            <w:tcW w:w="2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4A4E" w:rsidRPr="00594A4E" w:rsidRDefault="00594A4E" w:rsidP="00425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</w:pPr>
          </w:p>
        </w:tc>
      </w:tr>
    </w:tbl>
    <w:p w:rsidR="00594A4E" w:rsidRPr="00594A4E" w:rsidRDefault="00594A4E" w:rsidP="00594A4E">
      <w:pPr>
        <w:jc w:val="center"/>
        <w:rPr>
          <w:b/>
          <w:sz w:val="32"/>
        </w:rPr>
      </w:pPr>
      <w:bookmarkStart w:id="0" w:name="_GoBack"/>
      <w:bookmarkEnd w:id="0"/>
    </w:p>
    <w:sectPr w:rsidR="00594A4E" w:rsidRPr="00594A4E" w:rsidSect="00594A4E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4E"/>
    <w:rsid w:val="00594A4E"/>
    <w:rsid w:val="007A7702"/>
    <w:rsid w:val="0096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6635FE-5482-45B0-936E-F2863C7A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9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2022-09-01T12:06:00Z</dcterms:created>
  <dcterms:modified xsi:type="dcterms:W3CDTF">2022-09-01T12:09:00Z</dcterms:modified>
</cp:coreProperties>
</file>