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50" w:type="dxa"/>
        <w:jc w:val="center"/>
        <w:shd w:val="clear" w:color="auto" w:fill="CDD4E9"/>
        <w:tblLayout w:type="fixed"/>
        <w:tblCellMar>
          <w:left w:w="0" w:type="dxa"/>
          <w:right w:w="0" w:type="dxa"/>
        </w:tblCellMar>
        <w:tblLook w:val="04A0" w:firstRow="1" w:lastRow="0" w:firstColumn="1" w:lastColumn="0" w:noHBand="0" w:noVBand="1"/>
      </w:tblPr>
      <w:tblGrid>
        <w:gridCol w:w="3684"/>
        <w:gridCol w:w="2512"/>
        <w:gridCol w:w="3854"/>
      </w:tblGrid>
      <w:tr w:rsidR="00B11B5B" w:rsidRPr="00010A0D" w:rsidTr="00B00304">
        <w:trPr>
          <w:trHeight w:val="1763"/>
          <w:jc w:val="center"/>
        </w:trPr>
        <w:tc>
          <w:tcPr>
            <w:tcW w:w="3684" w:type="dxa"/>
            <w:shd w:val="clear" w:color="auto" w:fill="auto"/>
            <w:tcMar>
              <w:top w:w="80" w:type="dxa"/>
              <w:left w:w="80" w:type="dxa"/>
              <w:bottom w:w="80" w:type="dxa"/>
              <w:right w:w="80" w:type="dxa"/>
            </w:tcMar>
            <w:hideMark/>
          </w:tcPr>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t>REPUBLIQUE DU CAMEROUN</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t>Paix – Travail – Patrie</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Narrow" w:hAnsi="Arial" w:cs="Arial"/>
                <w:bCs/>
                <w:color w:val="000000"/>
                <w:sz w:val="20"/>
                <w:szCs w:val="16"/>
                <w:bdr w:val="none" w:sz="0" w:space="0" w:color="auto" w:frame="1"/>
                <w:lang w:val="fr-CM" w:eastAsia="fr-FR"/>
              </w:rPr>
            </w:pPr>
            <w:r w:rsidRPr="00010A0D">
              <w:rPr>
                <w:rFonts w:ascii="Arial" w:eastAsia="Arial Unicode MS" w:hAnsi="Arial" w:cs="Arial"/>
                <w:bCs/>
                <w:color w:val="000000"/>
                <w:sz w:val="20"/>
                <w:szCs w:val="16"/>
                <w:bdr w:val="none" w:sz="0" w:space="0" w:color="auto" w:frame="1"/>
                <w:lang w:val="fr-CM" w:eastAsia="fr-FR"/>
              </w:rPr>
              <w:t>MINISTERE DE LA SANTE PUBLIQUE</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eastAsia="fr-FR"/>
              </w:rPr>
            </w:pPr>
            <w:r w:rsidRPr="00010A0D">
              <w:rPr>
                <w:rFonts w:ascii="Arial" w:eastAsia="Arial Unicode MS" w:hAnsi="Arial" w:cs="Arial"/>
                <w:color w:val="000000"/>
                <w:sz w:val="20"/>
                <w:szCs w:val="16"/>
                <w:bdr w:val="none" w:sz="0" w:space="0" w:color="auto" w:frame="1"/>
                <w:lang w:eastAsia="fr-FR"/>
              </w:rPr>
              <w:t>SECRETARIAT GENERAL</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 xml:space="preserve">DIRECTION DES RESSOURCES </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FINANCIERES ET DU PATRIMOINE</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c>
          <w:tcPr>
            <w:tcW w:w="2512" w:type="dxa"/>
            <w:shd w:val="clear" w:color="auto" w:fill="auto"/>
            <w:tcMar>
              <w:top w:w="80" w:type="dxa"/>
              <w:left w:w="80" w:type="dxa"/>
              <w:bottom w:w="80" w:type="dxa"/>
              <w:right w:w="80" w:type="dxa"/>
            </w:tcMar>
          </w:tcPr>
          <w:p w:rsidR="00B11B5B" w:rsidRPr="00010A0D" w:rsidRDefault="00B11B5B" w:rsidP="00B00304">
            <w:pPr>
              <w:spacing w:after="0" w:line="240" w:lineRule="auto"/>
              <w:rPr>
                <w:rFonts w:ascii="Arial" w:eastAsia="Arial Unicode MS" w:hAnsi="Arial" w:cs="Arial"/>
                <w:sz w:val="20"/>
                <w:szCs w:val="16"/>
                <w:bdr w:val="none" w:sz="0" w:space="0" w:color="auto" w:frame="1"/>
                <w:lang w:eastAsia="fr-FR"/>
              </w:rPr>
            </w:pPr>
          </w:p>
        </w:tc>
        <w:tc>
          <w:tcPr>
            <w:tcW w:w="3854" w:type="dxa"/>
            <w:shd w:val="clear" w:color="auto" w:fill="auto"/>
            <w:tcMar>
              <w:top w:w="80" w:type="dxa"/>
              <w:left w:w="80" w:type="dxa"/>
              <w:bottom w:w="80" w:type="dxa"/>
              <w:right w:w="80" w:type="dxa"/>
            </w:tcMar>
          </w:tcPr>
          <w:p w:rsidR="00B11B5B" w:rsidRPr="00010A0D" w:rsidRDefault="00B11B5B" w:rsidP="00B00304">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REPUBLIC OF CAMEROON</w:t>
            </w:r>
          </w:p>
          <w:p w:rsidR="00B11B5B" w:rsidRPr="00010A0D" w:rsidRDefault="00B11B5B" w:rsidP="00B00304">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Peace – Work – Fatherland</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B11B5B" w:rsidRPr="00010A0D" w:rsidRDefault="00B11B5B" w:rsidP="00B00304">
            <w:pPr>
              <w:tabs>
                <w:tab w:val="left" w:pos="708"/>
                <w:tab w:val="left" w:pos="1416"/>
                <w:tab w:val="left" w:pos="2124"/>
                <w:tab w:val="left" w:pos="2832"/>
                <w:tab w:val="left" w:pos="3540"/>
              </w:tabs>
              <w:spacing w:after="0" w:line="240" w:lineRule="auto"/>
              <w:jc w:val="center"/>
              <w:rPr>
                <w:rFonts w:ascii="Arial" w:eastAsia="Arial Narrow" w:hAnsi="Arial" w:cs="Arial"/>
                <w:bCs/>
                <w:color w:val="000000"/>
                <w:sz w:val="20"/>
                <w:szCs w:val="16"/>
                <w:bdr w:val="none" w:sz="0" w:space="0" w:color="auto" w:frame="1"/>
                <w:lang w:val="en-US" w:eastAsia="fr-FR"/>
              </w:rPr>
            </w:pPr>
            <w:r w:rsidRPr="00010A0D">
              <w:rPr>
                <w:rFonts w:ascii="Arial" w:eastAsia="Arial Unicode MS" w:hAnsi="Arial" w:cs="Arial"/>
                <w:bCs/>
                <w:color w:val="000000"/>
                <w:sz w:val="20"/>
                <w:szCs w:val="16"/>
                <w:bdr w:val="none" w:sz="0" w:space="0" w:color="auto" w:frame="1"/>
                <w:lang w:val="en-US" w:eastAsia="fr-FR"/>
              </w:rPr>
              <w:t>MINISTRY OF PUBLIC HEALTH</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B11B5B" w:rsidRPr="00010A0D" w:rsidRDefault="00B11B5B" w:rsidP="00B00304">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SECRETARIAT GENERAL</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DEPARTMENT OF FINANCIAL</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 xml:space="preserve"> RESOURCES AND PROPERTY</w:t>
            </w:r>
          </w:p>
          <w:p w:rsidR="00B11B5B" w:rsidRPr="00010A0D" w:rsidRDefault="00B11B5B" w:rsidP="00B00304">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r>
    </w:tbl>
    <w:p w:rsidR="00B11B5B" w:rsidRPr="00010A0D" w:rsidRDefault="00B11B5B" w:rsidP="00B11B5B">
      <w:pPr>
        <w:spacing w:after="0" w:line="360" w:lineRule="auto"/>
        <w:rPr>
          <w:rFonts w:ascii="Arial" w:hAnsi="Arial" w:cs="Arial"/>
          <w:sz w:val="24"/>
          <w:szCs w:val="24"/>
          <w:lang w:val="nl-NL"/>
          <w14:shadow w14:blurRad="50800" w14:dist="38100" w14:dir="2700000" w14:sx="100000" w14:sy="100000" w14:kx="0" w14:ky="0" w14:algn="tl">
            <w14:srgbClr w14:val="000000">
              <w14:alpha w14:val="60000"/>
            </w14:srgbClr>
          </w14:shadow>
        </w:rPr>
      </w:pPr>
    </w:p>
    <w:p w:rsidR="003E4EB2" w:rsidRPr="00010A0D" w:rsidRDefault="003E4EB2">
      <w:pPr>
        <w:rPr>
          <w:rFonts w:ascii="Arial" w:hAnsi="Arial" w:cs="Arial"/>
        </w:rPr>
      </w:pPr>
    </w:p>
    <w:p w:rsidR="00B11B5B" w:rsidRPr="00010A0D" w:rsidRDefault="00B11B5B" w:rsidP="00B11B5B">
      <w:pPr>
        <w:jc w:val="center"/>
        <w:rPr>
          <w:rFonts w:ascii="Arial" w:hAnsi="Arial" w:cs="Arial"/>
          <w:b/>
          <w:sz w:val="36"/>
          <w:szCs w:val="36"/>
          <w:u w:val="single"/>
          <w:lang w:val="en-US"/>
        </w:rPr>
      </w:pPr>
      <w:r w:rsidRPr="00010A0D">
        <w:rPr>
          <w:rFonts w:ascii="Arial" w:hAnsi="Arial" w:cs="Arial"/>
          <w:b/>
          <w:sz w:val="36"/>
          <w:szCs w:val="36"/>
          <w:u w:val="single"/>
          <w:lang w:val="en-US"/>
        </w:rPr>
        <w:t>FICHE TECHNIQUE</w:t>
      </w:r>
    </w:p>
    <w:p w:rsidR="00B11B5B" w:rsidRPr="00010A0D" w:rsidRDefault="00B11B5B" w:rsidP="00B11B5B">
      <w:pPr>
        <w:rPr>
          <w:rFonts w:ascii="Arial" w:hAnsi="Arial" w:cs="Arial"/>
          <w:b/>
          <w:sz w:val="36"/>
          <w:szCs w:val="36"/>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6777"/>
      </w:tblGrid>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lang w:val="en-US"/>
              </w:rPr>
            </w:pPr>
            <w:r w:rsidRPr="00010A0D">
              <w:rPr>
                <w:rFonts w:ascii="Arial" w:hAnsi="Arial" w:cs="Arial"/>
                <w:b/>
                <w:sz w:val="24"/>
                <w:szCs w:val="24"/>
                <w:lang w:val="en-US"/>
              </w:rPr>
              <w:t>Intitulé de l’activité</w:t>
            </w:r>
          </w:p>
        </w:tc>
        <w:tc>
          <w:tcPr>
            <w:tcW w:w="6777" w:type="dxa"/>
            <w:shd w:val="clear" w:color="auto" w:fill="auto"/>
          </w:tcPr>
          <w:p w:rsidR="00B11B5B" w:rsidRPr="00010A0D" w:rsidRDefault="002657D6" w:rsidP="00B11B5B">
            <w:pPr>
              <w:spacing w:after="0" w:line="240" w:lineRule="auto"/>
              <w:jc w:val="both"/>
              <w:rPr>
                <w:rFonts w:ascii="Arial" w:hAnsi="Arial" w:cs="Arial"/>
                <w:b/>
                <w:sz w:val="24"/>
                <w:szCs w:val="24"/>
              </w:rPr>
            </w:pPr>
            <w:r w:rsidRPr="00010A0D">
              <w:rPr>
                <w:rFonts w:ascii="Arial" w:hAnsi="Arial" w:cs="Arial"/>
                <w:b/>
                <w:sz w:val="24"/>
                <w:szCs w:val="24"/>
              </w:rPr>
              <w:t>ATELIER DE COSTING DES TACHES POUR LA PRÉPARATION DU BUDGET 2023 MINSANTE.</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sz w:val="24"/>
                <w:szCs w:val="24"/>
              </w:rPr>
            </w:pPr>
          </w:p>
          <w:p w:rsidR="00B11B5B" w:rsidRPr="00010A0D" w:rsidRDefault="00B11B5B" w:rsidP="00B11B5B">
            <w:pPr>
              <w:spacing w:after="0" w:line="240" w:lineRule="auto"/>
              <w:rPr>
                <w:rFonts w:ascii="Arial" w:hAnsi="Arial" w:cs="Arial"/>
                <w:sz w:val="24"/>
                <w:szCs w:val="24"/>
              </w:rPr>
            </w:pPr>
          </w:p>
          <w:p w:rsidR="00B11B5B" w:rsidRPr="00010A0D" w:rsidRDefault="00B11B5B" w:rsidP="00B11B5B">
            <w:pPr>
              <w:spacing w:after="0" w:line="240" w:lineRule="auto"/>
              <w:rPr>
                <w:rFonts w:ascii="Arial" w:hAnsi="Arial" w:cs="Arial"/>
                <w:sz w:val="24"/>
                <w:szCs w:val="24"/>
              </w:rPr>
            </w:pPr>
          </w:p>
          <w:p w:rsidR="00B11B5B" w:rsidRPr="00010A0D" w:rsidRDefault="00B11B5B" w:rsidP="00B11B5B">
            <w:pPr>
              <w:spacing w:after="0" w:line="240" w:lineRule="auto"/>
              <w:rPr>
                <w:rFonts w:ascii="Arial" w:hAnsi="Arial" w:cs="Arial"/>
                <w:sz w:val="24"/>
                <w:szCs w:val="24"/>
              </w:rPr>
            </w:pPr>
          </w:p>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Contexte et justification</w:t>
            </w:r>
          </w:p>
        </w:tc>
        <w:tc>
          <w:tcPr>
            <w:tcW w:w="6777" w:type="dxa"/>
            <w:shd w:val="clear" w:color="auto" w:fill="auto"/>
          </w:tcPr>
          <w:p w:rsidR="00C97087" w:rsidRPr="00010A0D" w:rsidRDefault="002657D6" w:rsidP="002657D6">
            <w:pPr>
              <w:spacing w:after="0"/>
              <w:ind w:firstLine="708"/>
              <w:jc w:val="both"/>
              <w:rPr>
                <w:rFonts w:ascii="Arial" w:hAnsi="Arial" w:cs="Arial"/>
                <w:sz w:val="24"/>
                <w:szCs w:val="24"/>
              </w:rPr>
            </w:pPr>
            <w:r w:rsidRPr="00010A0D">
              <w:rPr>
                <w:rFonts w:ascii="Arial" w:hAnsi="Arial" w:cs="Arial"/>
                <w:sz w:val="24"/>
                <w:szCs w:val="24"/>
              </w:rPr>
              <w:t>Après la validation du CDMT 2023</w:t>
            </w:r>
            <w:r w:rsidR="00365621" w:rsidRPr="00010A0D">
              <w:rPr>
                <w:rFonts w:ascii="Arial" w:hAnsi="Arial" w:cs="Arial"/>
                <w:sz w:val="24"/>
                <w:szCs w:val="24"/>
              </w:rPr>
              <w:t>-2025</w:t>
            </w:r>
            <w:r w:rsidRPr="00010A0D">
              <w:rPr>
                <w:rFonts w:ascii="Arial" w:hAnsi="Arial" w:cs="Arial"/>
                <w:sz w:val="24"/>
                <w:szCs w:val="24"/>
              </w:rPr>
              <w:t xml:space="preserve"> qui marque la fin de la phase de planification et de programmation  et le passage de notre département ministériel aux </w:t>
            </w:r>
            <w:r w:rsidR="00C97087" w:rsidRPr="00010A0D">
              <w:rPr>
                <w:rFonts w:ascii="Arial" w:hAnsi="Arial" w:cs="Arial"/>
                <w:sz w:val="24"/>
                <w:szCs w:val="24"/>
              </w:rPr>
              <w:t>Conférences Elargies de Programmation</w:t>
            </w:r>
            <w:r w:rsidR="003A0534" w:rsidRPr="00010A0D">
              <w:rPr>
                <w:rFonts w:ascii="Arial" w:hAnsi="Arial" w:cs="Arial"/>
                <w:sz w:val="24"/>
                <w:szCs w:val="24"/>
              </w:rPr>
              <w:t xml:space="preserve"> </w:t>
            </w:r>
            <w:r w:rsidR="0050664B" w:rsidRPr="00010A0D">
              <w:rPr>
                <w:rFonts w:ascii="Arial" w:hAnsi="Arial" w:cs="Arial"/>
                <w:sz w:val="24"/>
                <w:szCs w:val="24"/>
              </w:rPr>
              <w:t xml:space="preserve">Budgétaire et de Performance Associée </w:t>
            </w:r>
            <w:r w:rsidR="003A0534" w:rsidRPr="00010A0D">
              <w:rPr>
                <w:rFonts w:ascii="Arial" w:hAnsi="Arial" w:cs="Arial"/>
                <w:sz w:val="24"/>
                <w:szCs w:val="24"/>
              </w:rPr>
              <w:t>(CEP</w:t>
            </w:r>
            <w:r w:rsidR="00322BC8" w:rsidRPr="00010A0D">
              <w:rPr>
                <w:rFonts w:ascii="Arial" w:hAnsi="Arial" w:cs="Arial"/>
                <w:sz w:val="24"/>
                <w:szCs w:val="24"/>
              </w:rPr>
              <w:t>-</w:t>
            </w:r>
            <w:r w:rsidR="0050664B" w:rsidRPr="00010A0D">
              <w:rPr>
                <w:rFonts w:ascii="Arial" w:hAnsi="Arial" w:cs="Arial"/>
                <w:sz w:val="24"/>
                <w:szCs w:val="24"/>
              </w:rPr>
              <w:t>PA</w:t>
            </w:r>
            <w:r w:rsidR="003A0534" w:rsidRPr="00010A0D">
              <w:rPr>
                <w:rFonts w:ascii="Arial" w:hAnsi="Arial" w:cs="Arial"/>
                <w:sz w:val="24"/>
                <w:szCs w:val="24"/>
              </w:rPr>
              <w:t>)</w:t>
            </w:r>
            <w:r w:rsidRPr="00010A0D">
              <w:rPr>
                <w:rFonts w:ascii="Arial" w:hAnsi="Arial" w:cs="Arial"/>
                <w:sz w:val="24"/>
                <w:szCs w:val="24"/>
              </w:rPr>
              <w:t xml:space="preserve">, </w:t>
            </w:r>
            <w:r w:rsidR="00C97087" w:rsidRPr="00010A0D">
              <w:rPr>
                <w:rFonts w:ascii="Arial" w:hAnsi="Arial" w:cs="Arial"/>
                <w:sz w:val="24"/>
                <w:szCs w:val="24"/>
              </w:rPr>
              <w:t>il convient à présent de passer</w:t>
            </w:r>
            <w:r w:rsidRPr="00010A0D">
              <w:rPr>
                <w:rFonts w:ascii="Arial" w:hAnsi="Arial" w:cs="Arial"/>
                <w:sz w:val="24"/>
                <w:szCs w:val="24"/>
              </w:rPr>
              <w:t xml:space="preserve"> à la </w:t>
            </w:r>
            <w:r w:rsidR="003A0534" w:rsidRPr="00010A0D">
              <w:rPr>
                <w:rFonts w:ascii="Arial" w:hAnsi="Arial" w:cs="Arial"/>
                <w:sz w:val="24"/>
                <w:szCs w:val="24"/>
              </w:rPr>
              <w:t xml:space="preserve">phase de </w:t>
            </w:r>
            <w:r w:rsidRPr="00010A0D">
              <w:rPr>
                <w:rFonts w:ascii="Arial" w:hAnsi="Arial" w:cs="Arial"/>
                <w:sz w:val="24"/>
                <w:szCs w:val="24"/>
              </w:rPr>
              <w:t xml:space="preserve">budgétisation. </w:t>
            </w:r>
            <w:r w:rsidR="003A0534" w:rsidRPr="00010A0D">
              <w:rPr>
                <w:rFonts w:ascii="Arial" w:hAnsi="Arial" w:cs="Arial"/>
                <w:sz w:val="24"/>
                <w:szCs w:val="24"/>
              </w:rPr>
              <w:t>Celle-ci permet de prendre en compte les recommandations issues du CDMT et du CEP</w:t>
            </w:r>
            <w:r w:rsidR="00322BC8" w:rsidRPr="00010A0D">
              <w:rPr>
                <w:rFonts w:ascii="Arial" w:hAnsi="Arial" w:cs="Arial"/>
                <w:sz w:val="24"/>
                <w:szCs w:val="24"/>
              </w:rPr>
              <w:t>-</w:t>
            </w:r>
            <w:r w:rsidR="0050664B" w:rsidRPr="00010A0D">
              <w:rPr>
                <w:rFonts w:ascii="Arial" w:hAnsi="Arial" w:cs="Arial"/>
                <w:sz w:val="24"/>
                <w:szCs w:val="24"/>
              </w:rPr>
              <w:t>PA</w:t>
            </w:r>
            <w:r w:rsidR="003A0534" w:rsidRPr="00010A0D">
              <w:rPr>
                <w:rFonts w:ascii="Arial" w:hAnsi="Arial" w:cs="Arial"/>
                <w:sz w:val="24"/>
                <w:szCs w:val="24"/>
              </w:rPr>
              <w:t xml:space="preserve">, afin de préparer le MINSANTE pour son passage aux Conférences Budgétaires d’une part, et d’autre part, d’avoir un projet de budget répondant aux attentes de la population camerounaise. </w:t>
            </w:r>
          </w:p>
          <w:p w:rsidR="002657D6" w:rsidRPr="00010A0D" w:rsidRDefault="0050664B" w:rsidP="002657D6">
            <w:pPr>
              <w:spacing w:after="0"/>
              <w:ind w:firstLine="708"/>
              <w:jc w:val="both"/>
              <w:rPr>
                <w:rFonts w:ascii="Arial" w:hAnsi="Arial" w:cs="Arial"/>
                <w:sz w:val="24"/>
                <w:szCs w:val="24"/>
              </w:rPr>
            </w:pPr>
            <w:r w:rsidRPr="00010A0D">
              <w:rPr>
                <w:rFonts w:ascii="Arial" w:hAnsi="Arial" w:cs="Arial"/>
                <w:sz w:val="24"/>
                <w:szCs w:val="24"/>
              </w:rPr>
              <w:t>En effet</w:t>
            </w:r>
            <w:r w:rsidR="002657D6" w:rsidRPr="00010A0D">
              <w:rPr>
                <w:rFonts w:ascii="Arial" w:hAnsi="Arial" w:cs="Arial"/>
                <w:sz w:val="24"/>
                <w:szCs w:val="24"/>
              </w:rPr>
              <w:t>,</w:t>
            </w:r>
            <w:r w:rsidRPr="00010A0D">
              <w:rPr>
                <w:rFonts w:ascii="Arial" w:hAnsi="Arial" w:cs="Arial"/>
                <w:sz w:val="24"/>
                <w:szCs w:val="24"/>
              </w:rPr>
              <w:t xml:space="preserve"> le passage aux Conférences Budgétaires, vise d’une part de s’assurer qu’en recadrant leur programmation à l’enveloppe budgétaire allouée à l’administration au titre du CBMT final, les grands équilibres et les grandes options stratégique et opérationnelle arrêtées au cours du Débat d’Orientation Budgétaire (DOB) et de</w:t>
            </w:r>
            <w:r w:rsidR="00322BC8" w:rsidRPr="00010A0D">
              <w:rPr>
                <w:rFonts w:ascii="Arial" w:hAnsi="Arial" w:cs="Arial"/>
                <w:sz w:val="24"/>
                <w:szCs w:val="24"/>
              </w:rPr>
              <w:t>s</w:t>
            </w:r>
            <w:r w:rsidRPr="00010A0D">
              <w:rPr>
                <w:rFonts w:ascii="Arial" w:hAnsi="Arial" w:cs="Arial"/>
                <w:sz w:val="24"/>
                <w:szCs w:val="24"/>
              </w:rPr>
              <w:t xml:space="preserve"> CEP</w:t>
            </w:r>
            <w:r w:rsidR="00322BC8" w:rsidRPr="00010A0D">
              <w:rPr>
                <w:rFonts w:ascii="Arial" w:hAnsi="Arial" w:cs="Arial"/>
                <w:sz w:val="24"/>
                <w:szCs w:val="24"/>
              </w:rPr>
              <w:t>-</w:t>
            </w:r>
            <w:r w:rsidRPr="00010A0D">
              <w:rPr>
                <w:rFonts w:ascii="Arial" w:hAnsi="Arial" w:cs="Arial"/>
                <w:sz w:val="24"/>
                <w:szCs w:val="24"/>
              </w:rPr>
              <w:t>PA</w:t>
            </w:r>
            <w:r w:rsidR="00322BC8" w:rsidRPr="00010A0D">
              <w:rPr>
                <w:rFonts w:ascii="Arial" w:hAnsi="Arial" w:cs="Arial"/>
                <w:sz w:val="24"/>
                <w:szCs w:val="24"/>
              </w:rPr>
              <w:t xml:space="preserve"> n’ont pas été dénaturées ni modifiées. Il s’agit par ailleurs, de veiller, à travers l’examen des projets de PPA à ce que les administrations procèdent à la ventilation définitive du budget au sein des programmes retenus, suivant les orientations des lettres de notification des enveloppes budgétaires et en respect de la programmation faite pour le CDMT ministériel définitif</w:t>
            </w:r>
            <w:r w:rsidR="002657D6" w:rsidRPr="00010A0D">
              <w:rPr>
                <w:rFonts w:ascii="Arial" w:hAnsi="Arial" w:cs="Arial"/>
                <w:sz w:val="24"/>
                <w:szCs w:val="24"/>
              </w:rPr>
              <w:t xml:space="preserve">. </w:t>
            </w:r>
          </w:p>
          <w:p w:rsidR="002657D6" w:rsidRPr="00010A0D" w:rsidRDefault="002657D6" w:rsidP="002657D6">
            <w:pPr>
              <w:spacing w:after="0"/>
              <w:ind w:firstLine="708"/>
              <w:jc w:val="both"/>
              <w:rPr>
                <w:rFonts w:ascii="Arial" w:hAnsi="Arial" w:cs="Arial"/>
                <w:sz w:val="24"/>
                <w:szCs w:val="24"/>
              </w:rPr>
            </w:pPr>
          </w:p>
          <w:p w:rsidR="002657D6" w:rsidRPr="00010A0D" w:rsidRDefault="002657D6" w:rsidP="002657D6">
            <w:pPr>
              <w:spacing w:after="0"/>
              <w:ind w:firstLine="708"/>
              <w:jc w:val="both"/>
              <w:rPr>
                <w:rFonts w:ascii="Arial" w:hAnsi="Arial" w:cs="Arial"/>
                <w:sz w:val="24"/>
                <w:szCs w:val="24"/>
              </w:rPr>
            </w:pPr>
            <w:r w:rsidRPr="00010A0D">
              <w:rPr>
                <w:rFonts w:ascii="Arial" w:hAnsi="Arial" w:cs="Arial"/>
                <w:sz w:val="24"/>
                <w:szCs w:val="24"/>
              </w:rPr>
              <w:t xml:space="preserve">A cet égard, Il conviendrait d’organiser un atelier de </w:t>
            </w:r>
            <w:proofErr w:type="spellStart"/>
            <w:r w:rsidRPr="00010A0D">
              <w:rPr>
                <w:rFonts w:ascii="Arial" w:hAnsi="Arial" w:cs="Arial"/>
                <w:sz w:val="24"/>
                <w:szCs w:val="24"/>
              </w:rPr>
              <w:t>costing</w:t>
            </w:r>
            <w:proofErr w:type="spellEnd"/>
            <w:r w:rsidRPr="00010A0D">
              <w:rPr>
                <w:rFonts w:ascii="Arial" w:hAnsi="Arial" w:cs="Arial"/>
                <w:sz w:val="24"/>
                <w:szCs w:val="24"/>
              </w:rPr>
              <w:t xml:space="preserve"> des tâches </w:t>
            </w:r>
            <w:r w:rsidR="003A0534" w:rsidRPr="00010A0D">
              <w:rPr>
                <w:rFonts w:ascii="Arial" w:hAnsi="Arial" w:cs="Arial"/>
                <w:sz w:val="24"/>
                <w:szCs w:val="24"/>
              </w:rPr>
              <w:t>au cours duquel l’équipe en charge de la préparation du budget, selon une répartition des structures procèdera à la déclinaison des tâches en paragraphes budgétaires</w:t>
            </w:r>
            <w:r w:rsidRPr="00010A0D">
              <w:rPr>
                <w:rFonts w:ascii="Arial" w:hAnsi="Arial" w:cs="Arial"/>
                <w:sz w:val="24"/>
                <w:szCs w:val="24"/>
              </w:rPr>
              <w:t>.</w:t>
            </w:r>
          </w:p>
          <w:p w:rsidR="00B11B5B" w:rsidRPr="00010A0D" w:rsidRDefault="00B11B5B" w:rsidP="00526A4D">
            <w:pPr>
              <w:spacing w:after="0"/>
              <w:jc w:val="both"/>
              <w:rPr>
                <w:rFonts w:ascii="Arial" w:hAnsi="Arial" w:cs="Arial"/>
                <w:color w:val="FF0000"/>
                <w:sz w:val="24"/>
                <w:szCs w:val="24"/>
              </w:rPr>
            </w:pPr>
          </w:p>
        </w:tc>
      </w:tr>
      <w:tr w:rsidR="00B11B5B" w:rsidRPr="00010A0D" w:rsidTr="001B4B1C">
        <w:tc>
          <w:tcPr>
            <w:tcW w:w="2285" w:type="dxa"/>
            <w:shd w:val="clear" w:color="auto" w:fill="auto"/>
          </w:tcPr>
          <w:p w:rsidR="00B11B5B" w:rsidRPr="00010A0D" w:rsidRDefault="00526A4D" w:rsidP="00B11B5B">
            <w:pPr>
              <w:spacing w:after="0" w:line="240" w:lineRule="auto"/>
              <w:rPr>
                <w:rFonts w:ascii="Arial" w:hAnsi="Arial" w:cs="Arial"/>
                <w:sz w:val="24"/>
                <w:szCs w:val="24"/>
              </w:rPr>
            </w:pPr>
            <w:r w:rsidRPr="00010A0D">
              <w:rPr>
                <w:rFonts w:ascii="Arial" w:hAnsi="Arial" w:cs="Arial"/>
                <w:b/>
                <w:sz w:val="24"/>
                <w:szCs w:val="24"/>
              </w:rPr>
              <w:lastRenderedPageBreak/>
              <w:t>Objectif</w:t>
            </w:r>
          </w:p>
        </w:tc>
        <w:tc>
          <w:tcPr>
            <w:tcW w:w="6777" w:type="dxa"/>
            <w:shd w:val="clear" w:color="auto" w:fill="auto"/>
          </w:tcPr>
          <w:p w:rsidR="00B11B5B" w:rsidRPr="00010A0D" w:rsidRDefault="00526A4D" w:rsidP="00B11B5B">
            <w:pPr>
              <w:spacing w:after="0" w:line="240" w:lineRule="auto"/>
              <w:jc w:val="both"/>
              <w:rPr>
                <w:rFonts w:ascii="Arial" w:hAnsi="Arial" w:cs="Arial"/>
                <w:sz w:val="24"/>
                <w:szCs w:val="24"/>
              </w:rPr>
            </w:pPr>
            <w:r w:rsidRPr="00010A0D">
              <w:rPr>
                <w:rFonts w:ascii="Arial" w:hAnsi="Arial" w:cs="Arial"/>
                <w:sz w:val="24"/>
                <w:szCs w:val="24"/>
              </w:rPr>
              <w:t>Coster toutes les tâches du CDMT</w:t>
            </w:r>
            <w:r w:rsidR="00322BC8" w:rsidRPr="00010A0D">
              <w:rPr>
                <w:rFonts w:ascii="Arial" w:hAnsi="Arial" w:cs="Arial"/>
                <w:sz w:val="24"/>
                <w:szCs w:val="24"/>
              </w:rPr>
              <w:t xml:space="preserve"> 2023-2025</w:t>
            </w:r>
            <w:r w:rsidR="00B11B5B" w:rsidRPr="00010A0D">
              <w:rPr>
                <w:rFonts w:ascii="Arial" w:hAnsi="Arial" w:cs="Arial"/>
                <w:sz w:val="24"/>
                <w:szCs w:val="24"/>
              </w:rPr>
              <w:t xml:space="preserve">. </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Résultats attendus</w:t>
            </w:r>
          </w:p>
        </w:tc>
        <w:tc>
          <w:tcPr>
            <w:tcW w:w="6777" w:type="dxa"/>
            <w:shd w:val="clear" w:color="auto" w:fill="auto"/>
          </w:tcPr>
          <w:p w:rsidR="00B11B5B" w:rsidRPr="00010A0D" w:rsidRDefault="00526A4D" w:rsidP="00B11B5B">
            <w:pPr>
              <w:spacing w:after="0" w:line="240" w:lineRule="auto"/>
              <w:jc w:val="both"/>
              <w:rPr>
                <w:rFonts w:ascii="Arial" w:hAnsi="Arial" w:cs="Arial"/>
                <w:sz w:val="24"/>
                <w:szCs w:val="24"/>
              </w:rPr>
            </w:pPr>
            <w:r w:rsidRPr="00010A0D">
              <w:rPr>
                <w:rFonts w:ascii="Arial" w:hAnsi="Arial" w:cs="Arial"/>
                <w:sz w:val="24"/>
                <w:szCs w:val="24"/>
              </w:rPr>
              <w:t>Détail du Budget 2023 du M</w:t>
            </w:r>
            <w:r w:rsidR="003A0534" w:rsidRPr="00010A0D">
              <w:rPr>
                <w:rFonts w:ascii="Arial" w:hAnsi="Arial" w:cs="Arial"/>
                <w:sz w:val="24"/>
                <w:szCs w:val="24"/>
              </w:rPr>
              <w:t>INSANTE</w:t>
            </w:r>
            <w:r w:rsidRPr="00010A0D">
              <w:rPr>
                <w:rFonts w:ascii="Arial" w:hAnsi="Arial" w:cs="Arial"/>
                <w:sz w:val="24"/>
                <w:szCs w:val="24"/>
              </w:rPr>
              <w:t xml:space="preserve"> disponible</w:t>
            </w:r>
            <w:r w:rsidR="00B11B5B" w:rsidRPr="00010A0D">
              <w:rPr>
                <w:rFonts w:ascii="Arial" w:hAnsi="Arial" w:cs="Arial"/>
                <w:sz w:val="24"/>
                <w:szCs w:val="24"/>
              </w:rPr>
              <w:t>.</w:t>
            </w:r>
          </w:p>
          <w:p w:rsidR="00B11B5B" w:rsidRPr="00010A0D" w:rsidRDefault="00B11B5B" w:rsidP="00B11B5B">
            <w:pPr>
              <w:spacing w:after="0" w:line="240" w:lineRule="auto"/>
              <w:jc w:val="both"/>
              <w:rPr>
                <w:rFonts w:ascii="Arial" w:hAnsi="Arial" w:cs="Arial"/>
                <w:sz w:val="24"/>
                <w:szCs w:val="24"/>
              </w:rPr>
            </w:pP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Lieu</w:t>
            </w:r>
          </w:p>
        </w:tc>
        <w:tc>
          <w:tcPr>
            <w:tcW w:w="6777" w:type="dxa"/>
            <w:shd w:val="clear" w:color="auto" w:fill="auto"/>
          </w:tcPr>
          <w:p w:rsidR="00B11B5B" w:rsidRPr="00010A0D" w:rsidRDefault="007C31EF" w:rsidP="00B11B5B">
            <w:pPr>
              <w:spacing w:after="0" w:line="240" w:lineRule="auto"/>
              <w:jc w:val="both"/>
              <w:rPr>
                <w:rFonts w:ascii="Arial" w:hAnsi="Arial" w:cs="Arial"/>
                <w:color w:val="00B0F0"/>
                <w:sz w:val="24"/>
                <w:szCs w:val="24"/>
              </w:rPr>
            </w:pPr>
            <w:r w:rsidRPr="00010A0D">
              <w:rPr>
                <w:rFonts w:ascii="Arial" w:hAnsi="Arial" w:cs="Arial"/>
                <w:color w:val="00B0F0"/>
                <w:sz w:val="24"/>
                <w:szCs w:val="24"/>
              </w:rPr>
              <w:t xml:space="preserve">MONASTERE </w:t>
            </w:r>
            <w:r w:rsidR="00322BC8" w:rsidRPr="00010A0D">
              <w:rPr>
                <w:rFonts w:ascii="Arial" w:hAnsi="Arial" w:cs="Arial"/>
                <w:color w:val="00B0F0"/>
                <w:sz w:val="24"/>
                <w:szCs w:val="24"/>
              </w:rPr>
              <w:t xml:space="preserve">DES BENEDICTINS DU </w:t>
            </w:r>
            <w:r w:rsidRPr="00010A0D">
              <w:rPr>
                <w:rFonts w:ascii="Arial" w:hAnsi="Arial" w:cs="Arial"/>
                <w:color w:val="00B0F0"/>
                <w:sz w:val="24"/>
                <w:szCs w:val="24"/>
              </w:rPr>
              <w:t>MONT FEBE</w:t>
            </w:r>
            <w:r w:rsidR="00B11B5B" w:rsidRPr="00010A0D">
              <w:rPr>
                <w:rFonts w:ascii="Arial" w:hAnsi="Arial" w:cs="Arial"/>
                <w:color w:val="00B0F0"/>
                <w:sz w:val="24"/>
                <w:szCs w:val="24"/>
              </w:rPr>
              <w:t xml:space="preserve"> </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Durée</w:t>
            </w:r>
          </w:p>
        </w:tc>
        <w:tc>
          <w:tcPr>
            <w:tcW w:w="6777" w:type="dxa"/>
            <w:shd w:val="clear" w:color="auto" w:fill="auto"/>
          </w:tcPr>
          <w:p w:rsidR="00B11B5B" w:rsidRPr="00010A0D" w:rsidRDefault="00B11B5B" w:rsidP="00B11B5B">
            <w:pPr>
              <w:spacing w:after="0" w:line="240" w:lineRule="auto"/>
              <w:jc w:val="both"/>
              <w:rPr>
                <w:rFonts w:ascii="Arial" w:hAnsi="Arial" w:cs="Arial"/>
                <w:sz w:val="24"/>
                <w:szCs w:val="24"/>
              </w:rPr>
            </w:pPr>
            <w:r w:rsidRPr="00010A0D">
              <w:rPr>
                <w:rFonts w:ascii="Arial" w:hAnsi="Arial" w:cs="Arial"/>
                <w:sz w:val="24"/>
                <w:szCs w:val="24"/>
              </w:rPr>
              <w:t>03 jours</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Calendrier prévisionnel</w:t>
            </w:r>
          </w:p>
        </w:tc>
        <w:tc>
          <w:tcPr>
            <w:tcW w:w="6777" w:type="dxa"/>
            <w:shd w:val="clear" w:color="auto" w:fill="auto"/>
          </w:tcPr>
          <w:p w:rsidR="00B11B5B" w:rsidRPr="00010A0D" w:rsidRDefault="00B11B5B" w:rsidP="00B11B5B">
            <w:pPr>
              <w:spacing w:after="0" w:line="240" w:lineRule="auto"/>
              <w:jc w:val="both"/>
              <w:rPr>
                <w:rFonts w:ascii="Arial" w:hAnsi="Arial" w:cs="Arial"/>
                <w:sz w:val="24"/>
                <w:szCs w:val="24"/>
              </w:rPr>
            </w:pPr>
          </w:p>
          <w:p w:rsidR="00B11B5B" w:rsidRPr="00010A0D" w:rsidRDefault="00526A4D" w:rsidP="00B11B5B">
            <w:pPr>
              <w:spacing w:after="0" w:line="240" w:lineRule="auto"/>
              <w:jc w:val="both"/>
              <w:rPr>
                <w:rFonts w:ascii="Arial" w:hAnsi="Arial" w:cs="Arial"/>
                <w:b/>
                <w:color w:val="00B0F0"/>
                <w:sz w:val="24"/>
                <w:szCs w:val="24"/>
              </w:rPr>
            </w:pPr>
            <w:r w:rsidRPr="00010A0D">
              <w:rPr>
                <w:rFonts w:ascii="Arial" w:hAnsi="Arial" w:cs="Arial"/>
                <w:b/>
                <w:color w:val="00B0F0"/>
                <w:sz w:val="24"/>
                <w:szCs w:val="24"/>
              </w:rPr>
              <w:t>Du 29 septembre au 1</w:t>
            </w:r>
            <w:r w:rsidRPr="00010A0D">
              <w:rPr>
                <w:rFonts w:ascii="Arial" w:hAnsi="Arial" w:cs="Arial"/>
                <w:b/>
                <w:color w:val="00B0F0"/>
                <w:sz w:val="24"/>
                <w:szCs w:val="24"/>
                <w:vertAlign w:val="superscript"/>
              </w:rPr>
              <w:t>er</w:t>
            </w:r>
            <w:r w:rsidRPr="00010A0D">
              <w:rPr>
                <w:rFonts w:ascii="Arial" w:hAnsi="Arial" w:cs="Arial"/>
                <w:b/>
                <w:color w:val="00B0F0"/>
                <w:sz w:val="24"/>
                <w:szCs w:val="24"/>
              </w:rPr>
              <w:t xml:space="preserve"> Octobre 2022 </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Méthodologie</w:t>
            </w:r>
          </w:p>
        </w:tc>
        <w:tc>
          <w:tcPr>
            <w:tcW w:w="6777" w:type="dxa"/>
            <w:shd w:val="clear" w:color="auto" w:fill="auto"/>
          </w:tcPr>
          <w:p w:rsidR="00322BC8" w:rsidRPr="00010A0D" w:rsidRDefault="00526A4D" w:rsidP="00322BC8">
            <w:pPr>
              <w:spacing w:after="0" w:line="240" w:lineRule="auto"/>
              <w:contextualSpacing/>
              <w:jc w:val="both"/>
              <w:rPr>
                <w:rFonts w:ascii="Arial" w:hAnsi="Arial" w:cs="Arial"/>
                <w:sz w:val="24"/>
                <w:szCs w:val="24"/>
              </w:rPr>
            </w:pPr>
            <w:r w:rsidRPr="00010A0D">
              <w:rPr>
                <w:rFonts w:ascii="Arial" w:hAnsi="Arial" w:cs="Arial"/>
                <w:sz w:val="24"/>
                <w:szCs w:val="24"/>
              </w:rPr>
              <w:t xml:space="preserve">Il va s’agir dans un premier temps de constituer un petit réseau local de manière à travailler avec les outils de budgétisation disponible à la DRFP, puis </w:t>
            </w:r>
            <w:r w:rsidR="00322BC8" w:rsidRPr="00010A0D">
              <w:rPr>
                <w:rFonts w:ascii="Arial" w:hAnsi="Arial" w:cs="Arial"/>
                <w:sz w:val="24"/>
                <w:szCs w:val="24"/>
              </w:rPr>
              <w:t xml:space="preserve">de procéder à la déclinaison des tâches en paragraphes budgétaires dans le respect de la nouvelle nomenclature, </w:t>
            </w:r>
            <w:r w:rsidR="00C97087" w:rsidRPr="00010A0D">
              <w:rPr>
                <w:rFonts w:ascii="Arial" w:hAnsi="Arial" w:cs="Arial"/>
                <w:sz w:val="24"/>
                <w:szCs w:val="24"/>
              </w:rPr>
              <w:t>dans l’applicati</w:t>
            </w:r>
            <w:r w:rsidR="00322BC8" w:rsidRPr="00010A0D">
              <w:rPr>
                <w:rFonts w:ascii="Arial" w:hAnsi="Arial" w:cs="Arial"/>
                <w:sz w:val="24"/>
                <w:szCs w:val="24"/>
              </w:rPr>
              <w:t>on de préparation du budget SEB.</w:t>
            </w:r>
          </w:p>
          <w:p w:rsidR="00C97087" w:rsidRPr="00010A0D" w:rsidRDefault="00322BC8" w:rsidP="00322BC8">
            <w:pPr>
              <w:spacing w:after="0" w:line="240" w:lineRule="auto"/>
              <w:contextualSpacing/>
              <w:jc w:val="both"/>
              <w:rPr>
                <w:rFonts w:ascii="Arial" w:hAnsi="Arial" w:cs="Arial"/>
                <w:sz w:val="24"/>
                <w:szCs w:val="24"/>
              </w:rPr>
            </w:pPr>
            <w:r w:rsidRPr="00010A0D">
              <w:rPr>
                <w:rFonts w:ascii="Arial" w:hAnsi="Arial" w:cs="Arial"/>
                <w:sz w:val="24"/>
                <w:szCs w:val="24"/>
              </w:rPr>
              <w:t>L</w:t>
            </w:r>
            <w:r w:rsidR="00C97087" w:rsidRPr="00010A0D">
              <w:rPr>
                <w:rFonts w:ascii="Arial" w:hAnsi="Arial" w:cs="Arial"/>
                <w:sz w:val="24"/>
                <w:szCs w:val="24"/>
              </w:rPr>
              <w:t xml:space="preserve">es états de synthèse produits vont permettre de soumettre à l’arbitrage de la hiérarchie les éléments </w:t>
            </w:r>
            <w:r w:rsidR="001B4B1C" w:rsidRPr="00010A0D">
              <w:rPr>
                <w:rFonts w:ascii="Arial" w:hAnsi="Arial" w:cs="Arial"/>
                <w:sz w:val="24"/>
                <w:szCs w:val="24"/>
              </w:rPr>
              <w:t xml:space="preserve"> nécessaires pour </w:t>
            </w:r>
            <w:r w:rsidR="00C97087" w:rsidRPr="00010A0D">
              <w:rPr>
                <w:rFonts w:ascii="Arial" w:hAnsi="Arial" w:cs="Arial"/>
                <w:sz w:val="24"/>
                <w:szCs w:val="24"/>
              </w:rPr>
              <w:t>affiner le profil budgétaire du MINSANTE pour l’exercice 2023.</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Langue de travail</w:t>
            </w:r>
          </w:p>
        </w:tc>
        <w:tc>
          <w:tcPr>
            <w:tcW w:w="6777" w:type="dxa"/>
            <w:shd w:val="clear" w:color="auto" w:fill="auto"/>
          </w:tcPr>
          <w:p w:rsidR="00B11B5B" w:rsidRPr="00010A0D" w:rsidRDefault="00B11B5B" w:rsidP="00B11B5B">
            <w:pPr>
              <w:spacing w:after="0" w:line="240" w:lineRule="auto"/>
              <w:jc w:val="both"/>
              <w:rPr>
                <w:rFonts w:ascii="Arial" w:hAnsi="Arial" w:cs="Arial"/>
                <w:sz w:val="24"/>
                <w:szCs w:val="24"/>
              </w:rPr>
            </w:pPr>
            <w:r w:rsidRPr="00010A0D">
              <w:rPr>
                <w:rFonts w:ascii="Arial" w:hAnsi="Arial" w:cs="Arial"/>
                <w:sz w:val="24"/>
                <w:szCs w:val="24"/>
              </w:rPr>
              <w:t>Français et Anglais</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Responsable</w:t>
            </w:r>
          </w:p>
        </w:tc>
        <w:tc>
          <w:tcPr>
            <w:tcW w:w="6777" w:type="dxa"/>
            <w:shd w:val="clear" w:color="auto" w:fill="auto"/>
          </w:tcPr>
          <w:p w:rsidR="00B11B5B" w:rsidRPr="00010A0D" w:rsidRDefault="00B11B5B" w:rsidP="00B11B5B">
            <w:pPr>
              <w:spacing w:after="0" w:line="240" w:lineRule="auto"/>
              <w:jc w:val="both"/>
              <w:rPr>
                <w:rFonts w:ascii="Arial" w:hAnsi="Arial" w:cs="Arial"/>
                <w:sz w:val="24"/>
                <w:szCs w:val="24"/>
              </w:rPr>
            </w:pPr>
            <w:r w:rsidRPr="00010A0D">
              <w:rPr>
                <w:rFonts w:ascii="Arial" w:hAnsi="Arial" w:cs="Arial"/>
                <w:sz w:val="24"/>
                <w:szCs w:val="24"/>
              </w:rPr>
              <w:t>Direction des Ressources Financières et du Patrimoine</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Financement</w:t>
            </w:r>
          </w:p>
        </w:tc>
        <w:tc>
          <w:tcPr>
            <w:tcW w:w="6777" w:type="dxa"/>
            <w:shd w:val="clear" w:color="auto" w:fill="auto"/>
          </w:tcPr>
          <w:p w:rsidR="00B11B5B" w:rsidRPr="00010A0D" w:rsidRDefault="00B11B5B" w:rsidP="00B11B5B">
            <w:pPr>
              <w:spacing w:after="0" w:line="240" w:lineRule="auto"/>
              <w:jc w:val="both"/>
              <w:rPr>
                <w:rFonts w:ascii="Arial" w:hAnsi="Arial" w:cs="Arial"/>
                <w:sz w:val="24"/>
                <w:szCs w:val="24"/>
              </w:rPr>
            </w:pPr>
            <w:r w:rsidRPr="00010A0D">
              <w:rPr>
                <w:rFonts w:ascii="Arial" w:hAnsi="Arial" w:cs="Arial"/>
                <w:sz w:val="24"/>
                <w:szCs w:val="24"/>
              </w:rPr>
              <w:t xml:space="preserve">Budget de fonctionnement DRFP </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sz w:val="24"/>
                <w:szCs w:val="24"/>
              </w:rPr>
            </w:pPr>
          </w:p>
          <w:p w:rsidR="006D5633" w:rsidRPr="00010A0D" w:rsidRDefault="001B4B1C" w:rsidP="001B4B1C">
            <w:pPr>
              <w:spacing w:after="0" w:line="240" w:lineRule="auto"/>
              <w:rPr>
                <w:rFonts w:ascii="Arial" w:hAnsi="Arial" w:cs="Arial"/>
                <w:b/>
                <w:sz w:val="24"/>
                <w:szCs w:val="24"/>
              </w:rPr>
            </w:pPr>
            <w:r w:rsidRPr="00010A0D">
              <w:rPr>
                <w:rFonts w:ascii="Arial" w:hAnsi="Arial" w:cs="Arial"/>
                <w:b/>
                <w:sz w:val="24"/>
                <w:szCs w:val="24"/>
              </w:rPr>
              <w:t>Superviseur</w:t>
            </w:r>
            <w:r w:rsidRPr="00010A0D">
              <w:rPr>
                <w:rFonts w:ascii="Arial" w:hAnsi="Arial" w:cs="Arial"/>
                <w:b/>
                <w:sz w:val="24"/>
                <w:szCs w:val="24"/>
              </w:rPr>
              <w:t xml:space="preserve">s, </w:t>
            </w:r>
            <w:proofErr w:type="spellStart"/>
            <w:r w:rsidRPr="00010A0D">
              <w:rPr>
                <w:rFonts w:ascii="Arial" w:hAnsi="Arial" w:cs="Arial"/>
                <w:b/>
                <w:sz w:val="24"/>
                <w:szCs w:val="24"/>
              </w:rPr>
              <w:t>coordonateurs</w:t>
            </w:r>
            <w:proofErr w:type="spellEnd"/>
            <w:r w:rsidR="006D5633" w:rsidRPr="00010A0D">
              <w:rPr>
                <w:rFonts w:ascii="Arial" w:hAnsi="Arial" w:cs="Arial"/>
                <w:b/>
                <w:sz w:val="24"/>
                <w:szCs w:val="24"/>
              </w:rPr>
              <w:t xml:space="preserve"> et facilitateurs </w:t>
            </w:r>
          </w:p>
        </w:tc>
        <w:tc>
          <w:tcPr>
            <w:tcW w:w="6777" w:type="dxa"/>
            <w:shd w:val="clear" w:color="auto" w:fill="auto"/>
          </w:tcPr>
          <w:p w:rsidR="006D5633" w:rsidRPr="00010A0D" w:rsidRDefault="006D5633" w:rsidP="006D5633">
            <w:pPr>
              <w:spacing w:after="0" w:line="240" w:lineRule="auto"/>
              <w:contextualSpacing/>
              <w:jc w:val="both"/>
              <w:rPr>
                <w:rFonts w:ascii="Arial" w:hAnsi="Arial" w:cs="Arial"/>
                <w:b/>
                <w:sz w:val="24"/>
                <w:szCs w:val="24"/>
              </w:rPr>
            </w:pPr>
            <w:r w:rsidRPr="00010A0D">
              <w:rPr>
                <w:rFonts w:ascii="Arial" w:hAnsi="Arial" w:cs="Arial"/>
                <w:b/>
                <w:sz w:val="24"/>
                <w:szCs w:val="24"/>
              </w:rPr>
              <w:t xml:space="preserve">Supervision </w:t>
            </w:r>
          </w:p>
          <w:p w:rsidR="006D5633" w:rsidRPr="00010A0D" w:rsidRDefault="006D5633" w:rsidP="006D5633">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DRFP</w:t>
            </w:r>
          </w:p>
          <w:p w:rsidR="001B4B1C" w:rsidRPr="00010A0D" w:rsidRDefault="001B4B1C" w:rsidP="006D5633">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DEP</w:t>
            </w:r>
          </w:p>
          <w:p w:rsidR="006D5633" w:rsidRPr="00010A0D" w:rsidRDefault="006D5633" w:rsidP="006D5633">
            <w:pPr>
              <w:spacing w:after="0" w:line="240" w:lineRule="auto"/>
              <w:jc w:val="both"/>
              <w:rPr>
                <w:rFonts w:ascii="Arial" w:hAnsi="Arial" w:cs="Arial"/>
                <w:b/>
                <w:sz w:val="24"/>
                <w:szCs w:val="24"/>
              </w:rPr>
            </w:pPr>
          </w:p>
          <w:p w:rsidR="006D5633" w:rsidRPr="00010A0D" w:rsidRDefault="006D5633" w:rsidP="006D5633">
            <w:pPr>
              <w:spacing w:after="0" w:line="240" w:lineRule="auto"/>
              <w:jc w:val="both"/>
              <w:rPr>
                <w:rFonts w:ascii="Arial" w:hAnsi="Arial" w:cs="Arial"/>
                <w:b/>
                <w:sz w:val="24"/>
                <w:szCs w:val="24"/>
              </w:rPr>
            </w:pPr>
            <w:r w:rsidRPr="00010A0D">
              <w:rPr>
                <w:rFonts w:ascii="Arial" w:hAnsi="Arial" w:cs="Arial"/>
                <w:b/>
                <w:sz w:val="24"/>
                <w:szCs w:val="24"/>
              </w:rPr>
              <w:t>Coordination</w:t>
            </w:r>
          </w:p>
          <w:p w:rsidR="001B4B1C" w:rsidRPr="00010A0D" w:rsidRDefault="006D5633" w:rsidP="001B4B1C">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SDBF</w:t>
            </w:r>
            <w:r w:rsidR="001B4B1C" w:rsidRPr="00010A0D">
              <w:rPr>
                <w:rFonts w:ascii="Arial" w:hAnsi="Arial" w:cs="Arial"/>
                <w:sz w:val="24"/>
                <w:szCs w:val="24"/>
              </w:rPr>
              <w:t xml:space="preserve"> </w:t>
            </w:r>
          </w:p>
          <w:p w:rsidR="001B4B1C" w:rsidRPr="00010A0D" w:rsidRDefault="001B4B1C" w:rsidP="001B4B1C">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SDPAT</w:t>
            </w:r>
          </w:p>
          <w:p w:rsidR="001B4B1C" w:rsidRPr="00010A0D" w:rsidRDefault="001B4B1C" w:rsidP="001B4B1C">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CS</w:t>
            </w:r>
          </w:p>
          <w:p w:rsidR="006D5633" w:rsidRPr="00010A0D" w:rsidRDefault="001B4B1C" w:rsidP="006D5633">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CP</w:t>
            </w:r>
            <w:r w:rsidRPr="00010A0D">
              <w:rPr>
                <w:rFonts w:ascii="Arial" w:hAnsi="Arial" w:cs="Arial"/>
                <w:sz w:val="24"/>
                <w:szCs w:val="24"/>
              </w:rPr>
              <w:t>P</w:t>
            </w:r>
          </w:p>
          <w:p w:rsidR="006D5633" w:rsidRPr="00010A0D" w:rsidRDefault="006D5633" w:rsidP="006D5633">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Chef Service Budget</w:t>
            </w:r>
          </w:p>
          <w:p w:rsidR="006D5633" w:rsidRPr="00010A0D" w:rsidRDefault="006D5633" w:rsidP="006D5633">
            <w:pPr>
              <w:pStyle w:val="Paragraphedeliste"/>
              <w:spacing w:after="0" w:line="240" w:lineRule="auto"/>
              <w:jc w:val="both"/>
              <w:rPr>
                <w:rFonts w:ascii="Arial" w:hAnsi="Arial" w:cs="Arial"/>
                <w:b/>
                <w:sz w:val="24"/>
                <w:szCs w:val="24"/>
              </w:rPr>
            </w:pPr>
          </w:p>
          <w:p w:rsidR="006D5633" w:rsidRPr="00010A0D" w:rsidRDefault="006D5633" w:rsidP="006D5633">
            <w:pPr>
              <w:spacing w:after="0" w:line="240" w:lineRule="auto"/>
              <w:jc w:val="both"/>
              <w:rPr>
                <w:rFonts w:ascii="Arial" w:hAnsi="Arial" w:cs="Arial"/>
                <w:b/>
                <w:sz w:val="24"/>
                <w:szCs w:val="24"/>
              </w:rPr>
            </w:pPr>
            <w:r w:rsidRPr="00010A0D">
              <w:rPr>
                <w:rFonts w:ascii="Arial" w:hAnsi="Arial" w:cs="Arial"/>
                <w:b/>
                <w:sz w:val="24"/>
                <w:szCs w:val="24"/>
              </w:rPr>
              <w:t>Facilitateurs :</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YEM Jean de Dieu, CBPI ;</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HAWAOU BOUBA</w:t>
            </w:r>
            <w:r w:rsidR="006D5633" w:rsidRPr="00010A0D">
              <w:rPr>
                <w:rFonts w:ascii="Arial" w:hAnsi="Arial" w:cs="Arial"/>
                <w:sz w:val="24"/>
                <w:szCs w:val="24"/>
              </w:rPr>
              <w:t>, DRFP</w:t>
            </w:r>
          </w:p>
          <w:p w:rsidR="00B11B5B" w:rsidRPr="00010A0D" w:rsidRDefault="00B11B5B" w:rsidP="006D5633">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NDZIE ELOUNDOU Camille</w:t>
            </w:r>
            <w:r w:rsidR="006D5633" w:rsidRPr="00010A0D">
              <w:rPr>
                <w:rFonts w:ascii="Arial" w:hAnsi="Arial" w:cs="Arial"/>
                <w:sz w:val="24"/>
                <w:szCs w:val="24"/>
              </w:rPr>
              <w:t>, DRFP</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YAYOU </w:t>
            </w:r>
            <w:proofErr w:type="spellStart"/>
            <w:r w:rsidRPr="00010A0D">
              <w:rPr>
                <w:rFonts w:ascii="Arial" w:hAnsi="Arial" w:cs="Arial"/>
                <w:sz w:val="24"/>
                <w:szCs w:val="24"/>
              </w:rPr>
              <w:t>Bertine</w:t>
            </w:r>
            <w:proofErr w:type="spellEnd"/>
            <w:r w:rsidR="006D5633" w:rsidRPr="00010A0D">
              <w:rPr>
                <w:rFonts w:ascii="Arial" w:hAnsi="Arial" w:cs="Arial"/>
                <w:sz w:val="24"/>
                <w:szCs w:val="24"/>
              </w:rPr>
              <w:t>, DRFP</w:t>
            </w:r>
          </w:p>
          <w:p w:rsidR="007C31EF" w:rsidRPr="00010A0D" w:rsidRDefault="007C31EF"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TEK Agnès Gaëlle</w:t>
            </w:r>
            <w:r w:rsidR="006D5633" w:rsidRPr="00010A0D">
              <w:rPr>
                <w:rFonts w:ascii="Arial" w:hAnsi="Arial" w:cs="Arial"/>
                <w:sz w:val="24"/>
                <w:szCs w:val="24"/>
              </w:rPr>
              <w:t>, DRFP</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FOSSO </w:t>
            </w:r>
            <w:proofErr w:type="spellStart"/>
            <w:r w:rsidRPr="00010A0D">
              <w:rPr>
                <w:rFonts w:ascii="Arial" w:hAnsi="Arial" w:cs="Arial"/>
                <w:sz w:val="24"/>
                <w:szCs w:val="24"/>
              </w:rPr>
              <w:t>Fride</w:t>
            </w:r>
            <w:proofErr w:type="spellEnd"/>
            <w:r w:rsidRPr="00010A0D">
              <w:rPr>
                <w:rFonts w:ascii="Arial" w:hAnsi="Arial" w:cs="Arial"/>
                <w:sz w:val="24"/>
                <w:szCs w:val="24"/>
              </w:rPr>
              <w:t xml:space="preserve"> Agnès</w:t>
            </w:r>
            <w:r w:rsidR="006D5633" w:rsidRPr="00010A0D">
              <w:rPr>
                <w:rFonts w:ascii="Arial" w:hAnsi="Arial" w:cs="Arial"/>
                <w:sz w:val="24"/>
                <w:szCs w:val="24"/>
              </w:rPr>
              <w:t>, SDBF</w:t>
            </w:r>
          </w:p>
          <w:p w:rsidR="00B11B5B" w:rsidRPr="00010A0D" w:rsidRDefault="006D5633" w:rsidP="007C31EF">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MENDOMO Martin, DRFP</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OBAMA ATANGANA Henri</w:t>
            </w:r>
            <w:r w:rsidR="006D5633" w:rsidRPr="00010A0D">
              <w:rPr>
                <w:rFonts w:ascii="Arial" w:hAnsi="Arial" w:cs="Arial"/>
                <w:sz w:val="24"/>
                <w:szCs w:val="24"/>
              </w:rPr>
              <w:t>, DRFP</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OYONO Claire Stéphane</w:t>
            </w:r>
            <w:r w:rsidR="006D5633" w:rsidRPr="00010A0D">
              <w:rPr>
                <w:rFonts w:ascii="Arial" w:hAnsi="Arial" w:cs="Arial"/>
                <w:sz w:val="24"/>
                <w:szCs w:val="24"/>
              </w:rPr>
              <w:t>, DRFP</w:t>
            </w:r>
          </w:p>
          <w:p w:rsidR="00B11B5B" w:rsidRPr="00010A0D" w:rsidRDefault="00B11B5B"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ELA ESSOLA Elisabeth</w:t>
            </w:r>
            <w:r w:rsidR="006D5633" w:rsidRPr="00010A0D">
              <w:rPr>
                <w:rFonts w:ascii="Arial" w:hAnsi="Arial" w:cs="Arial"/>
                <w:sz w:val="24"/>
                <w:szCs w:val="24"/>
              </w:rPr>
              <w:t>, DRFP</w:t>
            </w:r>
          </w:p>
          <w:p w:rsidR="000E2C1A" w:rsidRPr="00010A0D" w:rsidRDefault="000E2C1A" w:rsidP="00B11B5B">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NNOMO Steve</w:t>
            </w:r>
            <w:r w:rsidR="006D5633" w:rsidRPr="00010A0D">
              <w:rPr>
                <w:rFonts w:ascii="Arial" w:hAnsi="Arial" w:cs="Arial"/>
                <w:sz w:val="24"/>
                <w:szCs w:val="24"/>
              </w:rPr>
              <w:t>, Consultant informatique de SEB</w:t>
            </w:r>
          </w:p>
          <w:p w:rsidR="00B11B5B" w:rsidRPr="00010A0D" w:rsidRDefault="006D5633" w:rsidP="001B4B1C">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KONTCHA Ibrahim</w:t>
            </w:r>
            <w:r w:rsidR="00597D36" w:rsidRPr="00010A0D">
              <w:rPr>
                <w:rFonts w:ascii="Arial" w:hAnsi="Arial" w:cs="Arial"/>
                <w:sz w:val="24"/>
                <w:szCs w:val="24"/>
              </w:rPr>
              <w:t xml:space="preserve"> Mohamed, DEP</w:t>
            </w:r>
          </w:p>
          <w:p w:rsidR="007C31EF" w:rsidRPr="00010A0D" w:rsidRDefault="007C31EF" w:rsidP="007C31EF">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NGATS</w:t>
            </w:r>
            <w:bookmarkStart w:id="0" w:name="_GoBack"/>
            <w:bookmarkEnd w:id="0"/>
            <w:r w:rsidRPr="00010A0D">
              <w:rPr>
                <w:rFonts w:ascii="Arial" w:hAnsi="Arial" w:cs="Arial"/>
                <w:sz w:val="24"/>
                <w:szCs w:val="24"/>
              </w:rPr>
              <w:t xml:space="preserve">ALA </w:t>
            </w:r>
            <w:r w:rsidR="006D5633" w:rsidRPr="00010A0D">
              <w:rPr>
                <w:rFonts w:ascii="Arial" w:hAnsi="Arial" w:cs="Arial"/>
                <w:sz w:val="24"/>
                <w:szCs w:val="24"/>
              </w:rPr>
              <w:t>Françoise, DEP</w:t>
            </w:r>
          </w:p>
          <w:p w:rsidR="001B4B1C" w:rsidRPr="00010A0D" w:rsidRDefault="007C31EF" w:rsidP="00597D36">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OWONA </w:t>
            </w:r>
            <w:r w:rsidR="006D5633" w:rsidRPr="00010A0D">
              <w:rPr>
                <w:rFonts w:ascii="Arial" w:hAnsi="Arial" w:cs="Arial"/>
                <w:sz w:val="24"/>
                <w:szCs w:val="24"/>
              </w:rPr>
              <w:t xml:space="preserve">ETOGA </w:t>
            </w:r>
            <w:r w:rsidRPr="00010A0D">
              <w:rPr>
                <w:rFonts w:ascii="Arial" w:hAnsi="Arial" w:cs="Arial"/>
                <w:sz w:val="24"/>
                <w:szCs w:val="24"/>
              </w:rPr>
              <w:t>Francis</w:t>
            </w:r>
            <w:r w:rsidR="006D5633" w:rsidRPr="00010A0D">
              <w:rPr>
                <w:rFonts w:ascii="Arial" w:hAnsi="Arial" w:cs="Arial"/>
                <w:sz w:val="24"/>
                <w:szCs w:val="24"/>
              </w:rPr>
              <w:t>, DEP</w:t>
            </w:r>
            <w:r w:rsidR="001B4B1C" w:rsidRPr="00010A0D">
              <w:rPr>
                <w:rFonts w:ascii="Arial" w:hAnsi="Arial" w:cs="Arial"/>
                <w:sz w:val="24"/>
                <w:szCs w:val="24"/>
              </w:rPr>
              <w:t xml:space="preserve"> </w:t>
            </w:r>
          </w:p>
          <w:p w:rsidR="007C31EF" w:rsidRPr="00010A0D" w:rsidRDefault="001B4B1C" w:rsidP="00597D36">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BOFIA</w:t>
            </w:r>
            <w:r w:rsidRPr="00010A0D">
              <w:rPr>
                <w:rFonts w:ascii="Arial" w:hAnsi="Arial" w:cs="Arial"/>
                <w:sz w:val="24"/>
                <w:szCs w:val="24"/>
              </w:rPr>
              <w:t>, DEP</w:t>
            </w:r>
          </w:p>
          <w:p w:rsidR="001B4B1C" w:rsidRPr="00010A0D" w:rsidRDefault="001B4B1C" w:rsidP="00597D36">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AZIZ, DEP</w:t>
            </w:r>
          </w:p>
          <w:p w:rsidR="001B4B1C" w:rsidRPr="00010A0D" w:rsidRDefault="001B4B1C" w:rsidP="00597D36">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MOHAMADOU Nasser, DRFP</w:t>
            </w:r>
          </w:p>
          <w:p w:rsidR="001B4B1C" w:rsidRPr="00010A0D" w:rsidRDefault="001B4B1C" w:rsidP="00597D36">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Ariane, DRFP</w:t>
            </w:r>
          </w:p>
        </w:tc>
      </w:tr>
      <w:tr w:rsidR="00B11B5B" w:rsidRPr="00010A0D" w:rsidTr="001B4B1C">
        <w:tc>
          <w:tcPr>
            <w:tcW w:w="2285" w:type="dxa"/>
            <w:shd w:val="clear" w:color="auto" w:fill="auto"/>
          </w:tcPr>
          <w:p w:rsidR="00B11B5B" w:rsidRPr="00010A0D" w:rsidRDefault="00B11B5B" w:rsidP="00B11B5B">
            <w:pPr>
              <w:spacing w:after="0" w:line="240" w:lineRule="auto"/>
              <w:rPr>
                <w:rFonts w:ascii="Arial" w:hAnsi="Arial" w:cs="Arial"/>
                <w:b/>
                <w:sz w:val="24"/>
                <w:szCs w:val="24"/>
              </w:rPr>
            </w:pPr>
            <w:r w:rsidRPr="00010A0D">
              <w:rPr>
                <w:rFonts w:ascii="Arial" w:hAnsi="Arial" w:cs="Arial"/>
                <w:b/>
                <w:sz w:val="24"/>
                <w:szCs w:val="24"/>
              </w:rPr>
              <w:t>Arrangement administratifs</w:t>
            </w:r>
          </w:p>
        </w:tc>
        <w:tc>
          <w:tcPr>
            <w:tcW w:w="6777" w:type="dxa"/>
            <w:shd w:val="clear" w:color="auto" w:fill="auto"/>
          </w:tcPr>
          <w:p w:rsidR="000E2C1A" w:rsidRPr="00010A0D" w:rsidRDefault="000E2C1A" w:rsidP="000E2C1A">
            <w:pPr>
              <w:numPr>
                <w:ilvl w:val="0"/>
                <w:numId w:val="3"/>
              </w:numPr>
              <w:spacing w:after="0" w:line="240" w:lineRule="auto"/>
              <w:contextualSpacing/>
              <w:jc w:val="both"/>
              <w:rPr>
                <w:rFonts w:ascii="Arial" w:hAnsi="Arial" w:cs="Arial"/>
                <w:sz w:val="24"/>
                <w:szCs w:val="24"/>
              </w:rPr>
            </w:pPr>
            <w:r w:rsidRPr="00010A0D">
              <w:rPr>
                <w:rFonts w:ascii="Arial" w:hAnsi="Arial" w:cs="Arial"/>
                <w:sz w:val="24"/>
                <w:szCs w:val="24"/>
              </w:rPr>
              <w:t>Note de service ;</w:t>
            </w:r>
          </w:p>
          <w:p w:rsidR="00B11B5B" w:rsidRPr="00010A0D" w:rsidRDefault="000E2C1A" w:rsidP="000E2C1A">
            <w:pPr>
              <w:numPr>
                <w:ilvl w:val="0"/>
                <w:numId w:val="3"/>
              </w:numPr>
              <w:spacing w:after="0" w:line="240" w:lineRule="auto"/>
              <w:contextualSpacing/>
              <w:jc w:val="both"/>
              <w:rPr>
                <w:rFonts w:ascii="Arial" w:hAnsi="Arial" w:cs="Arial"/>
                <w:sz w:val="24"/>
                <w:szCs w:val="24"/>
              </w:rPr>
            </w:pPr>
            <w:r w:rsidRPr="00010A0D">
              <w:rPr>
                <w:rFonts w:ascii="Arial" w:hAnsi="Arial" w:cs="Arial"/>
                <w:sz w:val="24"/>
                <w:szCs w:val="24"/>
              </w:rPr>
              <w:t>Dossier Technique.</w:t>
            </w:r>
          </w:p>
        </w:tc>
      </w:tr>
    </w:tbl>
    <w:p w:rsidR="00B11B5B" w:rsidRPr="00010A0D" w:rsidRDefault="00B11B5B" w:rsidP="00B11B5B">
      <w:pPr>
        <w:rPr>
          <w:rFonts w:ascii="Arial" w:hAnsi="Arial" w:cs="Arial"/>
          <w:b/>
          <w:sz w:val="36"/>
          <w:szCs w:val="36"/>
          <w:u w:val="single"/>
          <w:lang w:val="en-US"/>
        </w:rPr>
      </w:pPr>
    </w:p>
    <w:p w:rsidR="006F2E2D" w:rsidRPr="00010A0D" w:rsidRDefault="006F2E2D">
      <w:pPr>
        <w:rPr>
          <w:rFonts w:ascii="Arial" w:hAnsi="Arial" w:cs="Arial"/>
        </w:rPr>
      </w:pPr>
    </w:p>
    <w:p w:rsidR="006F2E2D" w:rsidRPr="00010A0D" w:rsidRDefault="006F2E2D">
      <w:pPr>
        <w:spacing w:after="160" w:line="259" w:lineRule="auto"/>
        <w:rPr>
          <w:rFonts w:ascii="Arial" w:hAnsi="Arial" w:cs="Arial"/>
        </w:rPr>
      </w:pPr>
      <w:r w:rsidRPr="00010A0D">
        <w:rPr>
          <w:rFonts w:ascii="Arial" w:hAnsi="Arial" w:cs="Arial"/>
        </w:rPr>
        <w:br w:type="page"/>
      </w:r>
    </w:p>
    <w:tbl>
      <w:tblPr>
        <w:tblW w:w="10050" w:type="dxa"/>
        <w:jc w:val="center"/>
        <w:shd w:val="clear" w:color="auto" w:fill="CDD4E9"/>
        <w:tblLayout w:type="fixed"/>
        <w:tblCellMar>
          <w:left w:w="0" w:type="dxa"/>
          <w:right w:w="0" w:type="dxa"/>
        </w:tblCellMar>
        <w:tblLook w:val="04A0" w:firstRow="1" w:lastRow="0" w:firstColumn="1" w:lastColumn="0" w:noHBand="0" w:noVBand="1"/>
      </w:tblPr>
      <w:tblGrid>
        <w:gridCol w:w="3684"/>
        <w:gridCol w:w="2512"/>
        <w:gridCol w:w="3854"/>
      </w:tblGrid>
      <w:tr w:rsidR="006F2E2D" w:rsidRPr="00010A0D" w:rsidTr="00587208">
        <w:trPr>
          <w:trHeight w:val="1763"/>
          <w:jc w:val="center"/>
        </w:trPr>
        <w:tc>
          <w:tcPr>
            <w:tcW w:w="3684" w:type="dxa"/>
            <w:shd w:val="clear" w:color="auto" w:fill="auto"/>
            <w:tcMar>
              <w:top w:w="80" w:type="dxa"/>
              <w:left w:w="80" w:type="dxa"/>
              <w:bottom w:w="80" w:type="dxa"/>
              <w:right w:w="80" w:type="dxa"/>
            </w:tcMar>
            <w:hideMark/>
          </w:tcPr>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lastRenderedPageBreak/>
              <w:t>REPUBLIQUE DU CAMEROUN</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t>Paix – Travail – Patrie</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bCs/>
                <w:color w:val="000000"/>
                <w:sz w:val="20"/>
                <w:szCs w:val="16"/>
                <w:bdr w:val="none" w:sz="0" w:space="0" w:color="auto" w:frame="1"/>
                <w:lang w:val="fr-CM" w:eastAsia="fr-FR"/>
              </w:rPr>
            </w:pPr>
            <w:r w:rsidRPr="00010A0D">
              <w:rPr>
                <w:rFonts w:ascii="Arial" w:eastAsia="Arial Unicode MS" w:hAnsi="Arial" w:cs="Arial"/>
                <w:bCs/>
                <w:color w:val="000000"/>
                <w:sz w:val="20"/>
                <w:szCs w:val="16"/>
                <w:bdr w:val="none" w:sz="0" w:space="0" w:color="auto" w:frame="1"/>
                <w:lang w:val="fr-CM" w:eastAsia="fr-FR"/>
              </w:rPr>
              <w:t>MINISTERE DE LA SANTE PUBLIQUE</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eastAsia="fr-FR"/>
              </w:rPr>
            </w:pPr>
            <w:r w:rsidRPr="00010A0D">
              <w:rPr>
                <w:rFonts w:ascii="Arial" w:eastAsia="Arial Unicode MS" w:hAnsi="Arial" w:cs="Arial"/>
                <w:color w:val="000000"/>
                <w:sz w:val="20"/>
                <w:szCs w:val="16"/>
                <w:bdr w:val="none" w:sz="0" w:space="0" w:color="auto" w:frame="1"/>
                <w:lang w:eastAsia="fr-FR"/>
              </w:rPr>
              <w:t>SECRETARIAT GENERAL</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 xml:space="preserve">DIRECTION DES RESSOURCES </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FINANCIERES ET DU PATRIMOINE</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c>
          <w:tcPr>
            <w:tcW w:w="2512" w:type="dxa"/>
            <w:shd w:val="clear" w:color="auto" w:fill="auto"/>
            <w:tcMar>
              <w:top w:w="80" w:type="dxa"/>
              <w:left w:w="80" w:type="dxa"/>
              <w:bottom w:w="80" w:type="dxa"/>
              <w:right w:w="80" w:type="dxa"/>
            </w:tcMar>
          </w:tcPr>
          <w:p w:rsidR="006F2E2D" w:rsidRPr="00010A0D" w:rsidRDefault="006F2E2D" w:rsidP="00587208">
            <w:pPr>
              <w:spacing w:after="0" w:line="240" w:lineRule="auto"/>
              <w:rPr>
                <w:rFonts w:ascii="Arial" w:eastAsia="Arial Unicode MS" w:hAnsi="Arial" w:cs="Arial"/>
                <w:sz w:val="20"/>
                <w:szCs w:val="16"/>
                <w:bdr w:val="none" w:sz="0" w:space="0" w:color="auto" w:frame="1"/>
                <w:lang w:eastAsia="fr-FR"/>
              </w:rPr>
            </w:pPr>
          </w:p>
        </w:tc>
        <w:tc>
          <w:tcPr>
            <w:tcW w:w="3854" w:type="dxa"/>
            <w:shd w:val="clear" w:color="auto" w:fill="auto"/>
            <w:tcMar>
              <w:top w:w="80" w:type="dxa"/>
              <w:left w:w="80" w:type="dxa"/>
              <w:bottom w:w="80" w:type="dxa"/>
              <w:right w:w="80" w:type="dxa"/>
            </w:tcMar>
          </w:tcPr>
          <w:p w:rsidR="006F2E2D" w:rsidRPr="00010A0D" w:rsidRDefault="006F2E2D"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REPUBLIC OF CAMEROON</w:t>
            </w:r>
          </w:p>
          <w:p w:rsidR="006F2E2D" w:rsidRPr="00010A0D" w:rsidRDefault="006F2E2D"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Peace – Work – Fatherland</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F2E2D" w:rsidRPr="00010A0D" w:rsidRDefault="006F2E2D" w:rsidP="00587208">
            <w:pPr>
              <w:tabs>
                <w:tab w:val="left" w:pos="708"/>
                <w:tab w:val="left" w:pos="1416"/>
                <w:tab w:val="left" w:pos="2124"/>
                <w:tab w:val="left" w:pos="2832"/>
                <w:tab w:val="left" w:pos="3540"/>
              </w:tabs>
              <w:spacing w:after="0" w:line="240" w:lineRule="auto"/>
              <w:jc w:val="center"/>
              <w:rPr>
                <w:rFonts w:ascii="Arial" w:eastAsia="Arial Narrow" w:hAnsi="Arial" w:cs="Arial"/>
                <w:bCs/>
                <w:color w:val="000000"/>
                <w:sz w:val="20"/>
                <w:szCs w:val="16"/>
                <w:bdr w:val="none" w:sz="0" w:space="0" w:color="auto" w:frame="1"/>
                <w:lang w:val="en-US" w:eastAsia="fr-FR"/>
              </w:rPr>
            </w:pPr>
            <w:r w:rsidRPr="00010A0D">
              <w:rPr>
                <w:rFonts w:ascii="Arial" w:eastAsia="Arial Unicode MS" w:hAnsi="Arial" w:cs="Arial"/>
                <w:bCs/>
                <w:color w:val="000000"/>
                <w:sz w:val="20"/>
                <w:szCs w:val="16"/>
                <w:bdr w:val="none" w:sz="0" w:space="0" w:color="auto" w:frame="1"/>
                <w:lang w:val="en-US" w:eastAsia="fr-FR"/>
              </w:rPr>
              <w:t>MINISTRY OF PUBLIC HEALTH</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F2E2D" w:rsidRPr="00010A0D" w:rsidRDefault="006F2E2D"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SECRETARIAT GENERAL</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DEPARTMENT OF FINANCIAL</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 xml:space="preserve"> RESOURCES AND PROPERTY</w:t>
            </w:r>
          </w:p>
          <w:p w:rsidR="006F2E2D" w:rsidRPr="00010A0D" w:rsidRDefault="006F2E2D"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r>
    </w:tbl>
    <w:p w:rsidR="00010A0D" w:rsidRPr="00010A0D" w:rsidRDefault="00010A0D">
      <w:pPr>
        <w:rPr>
          <w:rFonts w:ascii="Arial" w:hAnsi="Arial" w:cs="Arial"/>
          <w:sz w:val="18"/>
          <w:szCs w:val="18"/>
        </w:rPr>
      </w:pPr>
      <w:r w:rsidRPr="00010A0D">
        <w:rPr>
          <w:rFonts w:ascii="Arial" w:hAnsi="Arial" w:cs="Arial"/>
          <w:sz w:val="18"/>
          <w:szCs w:val="18"/>
          <w14:shadow w14:blurRad="50800" w14:dist="38100" w14:dir="2700000" w14:sx="100000" w14:sy="100000" w14:kx="0" w14:ky="0" w14:algn="tl">
            <w14:srgbClr w14:val="000000">
              <w14:alpha w14:val="60000"/>
            </w14:srgbClr>
          </w14:shadow>
        </w:rPr>
        <w:t>N°……………/N</w:t>
      </w:r>
      <w:r w:rsidRPr="00010A0D">
        <w:rPr>
          <w:rFonts w:ascii="Arial" w:hAnsi="Arial" w:cs="Arial"/>
          <w:sz w:val="18"/>
          <w:szCs w:val="18"/>
          <w14:shadow w14:blurRad="50800" w14:dist="38100" w14:dir="2700000" w14:sx="100000" w14:sy="100000" w14:kx="0" w14:ky="0" w14:algn="tl">
            <w14:srgbClr w14:val="000000">
              <w14:alpha w14:val="60000"/>
            </w14:srgbClr>
          </w14:shadow>
        </w:rPr>
        <w:t>P/MI</w:t>
      </w:r>
      <w:r w:rsidR="00D67A29">
        <w:rPr>
          <w:rFonts w:ascii="Arial" w:hAnsi="Arial" w:cs="Arial"/>
          <w:sz w:val="18"/>
          <w:szCs w:val="18"/>
          <w14:shadow w14:blurRad="50800" w14:dist="38100" w14:dir="2700000" w14:sx="100000" w14:sy="100000" w14:kx="0" w14:ky="0" w14:algn="tl">
            <w14:srgbClr w14:val="000000">
              <w14:alpha w14:val="60000"/>
            </w14:srgbClr>
          </w14:shadow>
        </w:rPr>
        <w:t>NSANTE/SG/DRFP/SDBF</w:t>
      </w:r>
      <w:r w:rsidRPr="00010A0D">
        <w:rPr>
          <w:rFonts w:ascii="Arial" w:hAnsi="Arial" w:cs="Arial"/>
          <w:sz w:val="18"/>
          <w:szCs w:val="18"/>
          <w14:shadow w14:blurRad="50800" w14:dist="38100" w14:dir="2700000" w14:sx="100000" w14:sy="100000" w14:kx="0" w14:ky="0" w14:algn="tl">
            <w14:srgbClr w14:val="000000">
              <w14:alpha w14:val="60000"/>
            </w14:srgbClr>
          </w14:shadow>
        </w:rPr>
        <w:t xml:space="preserve">                      </w:t>
      </w:r>
      <w:r w:rsidRPr="00010A0D">
        <w:rPr>
          <w:rFonts w:ascii="Arial" w:hAnsi="Arial" w:cs="Arial"/>
          <w:sz w:val="18"/>
          <w:szCs w:val="18"/>
          <w14:shadow w14:blurRad="50800" w14:dist="38100" w14:dir="2700000" w14:sx="100000" w14:sy="100000" w14:kx="0" w14:ky="0" w14:algn="tl">
            <w14:srgbClr w14:val="000000">
              <w14:alpha w14:val="60000"/>
            </w14:srgbClr>
          </w14:shadow>
        </w:rPr>
        <w:t xml:space="preserve">           </w:t>
      </w:r>
      <w:r w:rsidRPr="00010A0D">
        <w:rPr>
          <w:rFonts w:ascii="Arial" w:hAnsi="Arial" w:cs="Arial"/>
          <w:sz w:val="18"/>
          <w:szCs w:val="18"/>
          <w14:shadow w14:blurRad="50800" w14:dist="38100" w14:dir="2700000" w14:sx="100000" w14:sy="100000" w14:kx="0" w14:ky="0" w14:algn="tl">
            <w14:srgbClr w14:val="000000">
              <w14:alpha w14:val="60000"/>
            </w14:srgbClr>
          </w14:shadow>
        </w:rPr>
        <w:t xml:space="preserve">            Yaoundé, le</w:t>
      </w:r>
    </w:p>
    <w:p w:rsidR="00010A0D" w:rsidRPr="00010A0D" w:rsidRDefault="00010A0D" w:rsidP="00010A0D">
      <w:pPr>
        <w:rPr>
          <w:rFonts w:ascii="Arial" w:hAnsi="Arial" w:cs="Arial"/>
        </w:rPr>
      </w:pPr>
    </w:p>
    <w:p w:rsidR="00B11B5B" w:rsidRPr="00D67A29" w:rsidRDefault="00010A0D" w:rsidP="00010A0D">
      <w:pPr>
        <w:jc w:val="center"/>
        <w:rPr>
          <w:rFonts w:ascii="Arial" w:hAnsi="Arial" w:cs="Arial"/>
          <w:b/>
          <w:sz w:val="28"/>
          <w:szCs w:val="32"/>
          <w:u w:val="single"/>
        </w:rPr>
      </w:pPr>
      <w:r w:rsidRPr="00D67A29">
        <w:rPr>
          <w:rFonts w:ascii="Arial" w:hAnsi="Arial" w:cs="Arial"/>
          <w:b/>
          <w:sz w:val="28"/>
          <w:szCs w:val="32"/>
          <w:u w:val="single"/>
        </w:rPr>
        <w:t>NOTE DE PRESENTATION A L’ATTENTION DE MONSIEUR LE MINISTRE DE LA SANTE PUBLIQUE</w:t>
      </w:r>
    </w:p>
    <w:p w:rsidR="00010A0D" w:rsidRDefault="00010A0D" w:rsidP="00010A0D">
      <w:pPr>
        <w:rPr>
          <w:rFonts w:ascii="Arial" w:hAnsi="Arial" w:cs="Arial"/>
        </w:rPr>
      </w:pPr>
    </w:p>
    <w:p w:rsidR="00010A0D" w:rsidRDefault="00010A0D" w:rsidP="00010A0D">
      <w:pPr>
        <w:rPr>
          <w:rFonts w:ascii="Arial" w:hAnsi="Arial" w:cs="Arial"/>
        </w:rPr>
      </w:pPr>
      <w:r w:rsidRPr="00010A0D">
        <w:rPr>
          <w:rFonts w:ascii="Arial" w:hAnsi="Arial" w:cs="Arial"/>
          <w:b/>
          <w:u w:val="single"/>
        </w:rPr>
        <w:t>Objet</w:t>
      </w:r>
      <w:r>
        <w:rPr>
          <w:rFonts w:ascii="Arial" w:hAnsi="Arial" w:cs="Arial"/>
        </w:rPr>
        <w:t xml:space="preserve"> : Atelier de </w:t>
      </w:r>
      <w:proofErr w:type="spellStart"/>
      <w:r>
        <w:rPr>
          <w:rFonts w:ascii="Arial" w:hAnsi="Arial" w:cs="Arial"/>
        </w:rPr>
        <w:t>costing</w:t>
      </w:r>
      <w:proofErr w:type="spellEnd"/>
      <w:r>
        <w:rPr>
          <w:rFonts w:ascii="Arial" w:hAnsi="Arial" w:cs="Arial"/>
        </w:rPr>
        <w:t xml:space="preserve"> des tâ</w:t>
      </w:r>
      <w:r w:rsidRPr="00010A0D">
        <w:rPr>
          <w:rFonts w:ascii="Arial" w:hAnsi="Arial" w:cs="Arial"/>
        </w:rPr>
        <w:t>ches pour la préparation du budget 2023 MINSANTE.</w:t>
      </w:r>
    </w:p>
    <w:p w:rsidR="00010A0D" w:rsidRDefault="00010A0D" w:rsidP="00010A0D">
      <w:pPr>
        <w:rPr>
          <w:rFonts w:ascii="Arial" w:hAnsi="Arial" w:cs="Arial"/>
        </w:rPr>
      </w:pPr>
    </w:p>
    <w:p w:rsidR="00D67A29" w:rsidRPr="00D67A29" w:rsidRDefault="00010A0D" w:rsidP="00010A0D">
      <w:pPr>
        <w:spacing w:after="0"/>
        <w:ind w:firstLine="708"/>
        <w:jc w:val="both"/>
        <w:rPr>
          <w:rFonts w:ascii="Arial" w:hAnsi="Arial" w:cs="Arial"/>
          <w:sz w:val="24"/>
          <w:szCs w:val="24"/>
        </w:rPr>
      </w:pPr>
      <w:r w:rsidRPr="00D67A29">
        <w:rPr>
          <w:rFonts w:ascii="Arial" w:hAnsi="Arial" w:cs="Arial"/>
          <w:sz w:val="24"/>
          <w:szCs w:val="24"/>
        </w:rPr>
        <w:t xml:space="preserve">Dans le cadre de la préparation du budget 2023, l’administration dont vous avez la charge sera invitée à présenter son projet de budget lors des </w:t>
      </w:r>
      <w:r w:rsidRPr="00D67A29">
        <w:rPr>
          <w:rFonts w:ascii="Arial" w:hAnsi="Arial" w:cs="Arial"/>
          <w:sz w:val="24"/>
          <w:szCs w:val="24"/>
        </w:rPr>
        <w:t>Conférences Budgétaires</w:t>
      </w:r>
      <w:r w:rsidR="00D67A29" w:rsidRPr="00D67A29">
        <w:rPr>
          <w:rFonts w:ascii="Arial" w:hAnsi="Arial" w:cs="Arial"/>
          <w:sz w:val="24"/>
          <w:szCs w:val="24"/>
        </w:rPr>
        <w:t>.</w:t>
      </w:r>
    </w:p>
    <w:p w:rsidR="00010A0D" w:rsidRPr="00010A0D" w:rsidRDefault="00010A0D" w:rsidP="00010A0D">
      <w:pPr>
        <w:spacing w:after="0"/>
        <w:ind w:firstLine="708"/>
        <w:jc w:val="both"/>
        <w:rPr>
          <w:rFonts w:ascii="Arial" w:hAnsi="Arial" w:cs="Arial"/>
          <w:sz w:val="24"/>
          <w:szCs w:val="24"/>
        </w:rPr>
      </w:pPr>
      <w:r w:rsidRPr="00010A0D">
        <w:rPr>
          <w:rFonts w:ascii="Arial" w:hAnsi="Arial" w:cs="Arial"/>
          <w:sz w:val="24"/>
          <w:szCs w:val="24"/>
        </w:rPr>
        <w:t xml:space="preserve">En effet, le passage aux Conférences Budgétaires, </w:t>
      </w:r>
      <w:r w:rsidR="00D67A29">
        <w:rPr>
          <w:rFonts w:ascii="Arial" w:hAnsi="Arial" w:cs="Arial"/>
          <w:sz w:val="24"/>
          <w:szCs w:val="24"/>
        </w:rPr>
        <w:t xml:space="preserve">a pour objectif de s’assurer que les administrations ont pris en compte toutes les observations et mis en œuvre toutes les recommandations issues des </w:t>
      </w:r>
      <w:r w:rsidR="00D67A29" w:rsidRPr="00010A0D">
        <w:rPr>
          <w:rFonts w:ascii="Arial" w:hAnsi="Arial" w:cs="Arial"/>
          <w:sz w:val="24"/>
          <w:szCs w:val="24"/>
        </w:rPr>
        <w:t>Conférences Elargies de Programmation Budgétaire et de Performance Associée (CEP-PA)</w:t>
      </w:r>
      <w:r w:rsidR="00D67A29">
        <w:rPr>
          <w:rFonts w:ascii="Arial" w:hAnsi="Arial" w:cs="Arial"/>
          <w:sz w:val="24"/>
          <w:szCs w:val="24"/>
        </w:rPr>
        <w:t xml:space="preserve"> en rapport avec la préparation du budget. En d’autres termes, elles </w:t>
      </w:r>
      <w:r w:rsidRPr="00010A0D">
        <w:rPr>
          <w:rFonts w:ascii="Arial" w:hAnsi="Arial" w:cs="Arial"/>
          <w:sz w:val="24"/>
          <w:szCs w:val="24"/>
        </w:rPr>
        <w:t>vise</w:t>
      </w:r>
      <w:r w:rsidR="00D67A29">
        <w:rPr>
          <w:rFonts w:ascii="Arial" w:hAnsi="Arial" w:cs="Arial"/>
          <w:sz w:val="24"/>
          <w:szCs w:val="24"/>
        </w:rPr>
        <w:t>nt</w:t>
      </w:r>
      <w:r w:rsidRPr="00010A0D">
        <w:rPr>
          <w:rFonts w:ascii="Arial" w:hAnsi="Arial" w:cs="Arial"/>
          <w:sz w:val="24"/>
          <w:szCs w:val="24"/>
        </w:rPr>
        <w:t xml:space="preserve"> d’une part de s’assurer qu’en recadrant leur programmation à l’enveloppe budgétaire allouée à l’administration au titre du CBMT final, les grands équilibres et les grandes options stratégique et opérationnelle arrêtées au cours du Débat d’Orientation Budgétaire (DOB) et des CEP-PA n’ont pas été dénaturées ni modifiées. Il s’agit par ailleurs, de veiller, à travers l’examen des projets de PPA à ce que les administrations procèdent à la ventilation définitive du budget au sein des programmes retenus, suivant les orientations des lettres de notification des enveloppes budgétaires et en respect de la programmation faite pour le CDMT ministériel définitif. </w:t>
      </w:r>
    </w:p>
    <w:p w:rsidR="00010A0D" w:rsidRPr="00010A0D" w:rsidRDefault="00010A0D" w:rsidP="00010A0D">
      <w:pPr>
        <w:spacing w:after="0"/>
        <w:ind w:firstLine="708"/>
        <w:jc w:val="both"/>
        <w:rPr>
          <w:rFonts w:ascii="Arial" w:hAnsi="Arial" w:cs="Arial"/>
          <w:sz w:val="24"/>
          <w:szCs w:val="24"/>
        </w:rPr>
      </w:pPr>
    </w:p>
    <w:p w:rsidR="00D67A29" w:rsidRDefault="00D67A29" w:rsidP="00010A0D">
      <w:pPr>
        <w:spacing w:after="0"/>
        <w:ind w:firstLine="708"/>
        <w:jc w:val="both"/>
        <w:rPr>
          <w:rFonts w:ascii="Arial" w:hAnsi="Arial" w:cs="Arial"/>
          <w:sz w:val="24"/>
          <w:szCs w:val="24"/>
        </w:rPr>
      </w:pPr>
      <w:r>
        <w:rPr>
          <w:rFonts w:ascii="Arial" w:hAnsi="Arial" w:cs="Arial"/>
          <w:sz w:val="24"/>
          <w:szCs w:val="24"/>
        </w:rPr>
        <w:t>Compte tenu de tout ce qui précède, i</w:t>
      </w:r>
      <w:r w:rsidR="00010A0D" w:rsidRPr="00010A0D">
        <w:rPr>
          <w:rFonts w:ascii="Arial" w:hAnsi="Arial" w:cs="Arial"/>
          <w:sz w:val="24"/>
          <w:szCs w:val="24"/>
        </w:rPr>
        <w:t>l conviendrait d’organiser u</w:t>
      </w:r>
      <w:r>
        <w:rPr>
          <w:rFonts w:ascii="Arial" w:hAnsi="Arial" w:cs="Arial"/>
          <w:sz w:val="24"/>
          <w:szCs w:val="24"/>
        </w:rPr>
        <w:t xml:space="preserve">n atelier au </w:t>
      </w:r>
      <w:r w:rsidR="00010A0D" w:rsidRPr="00010A0D">
        <w:rPr>
          <w:rFonts w:ascii="Arial" w:hAnsi="Arial" w:cs="Arial"/>
          <w:sz w:val="24"/>
          <w:szCs w:val="24"/>
        </w:rPr>
        <w:t>cours</w:t>
      </w:r>
      <w:r>
        <w:rPr>
          <w:rFonts w:ascii="Arial" w:hAnsi="Arial" w:cs="Arial"/>
          <w:sz w:val="24"/>
          <w:szCs w:val="24"/>
        </w:rPr>
        <w:t xml:space="preserve"> il sera question de procéder</w:t>
      </w:r>
      <w:r w:rsidR="00010A0D" w:rsidRPr="00010A0D">
        <w:rPr>
          <w:rFonts w:ascii="Arial" w:hAnsi="Arial" w:cs="Arial"/>
          <w:sz w:val="24"/>
          <w:szCs w:val="24"/>
        </w:rPr>
        <w:t xml:space="preserve"> à la déclinaison des tâches en paragraphes budgétaires.</w:t>
      </w:r>
    </w:p>
    <w:p w:rsidR="00010A0D" w:rsidRDefault="00D67A29" w:rsidP="00010A0D">
      <w:pPr>
        <w:spacing w:after="0"/>
        <w:ind w:firstLine="708"/>
        <w:jc w:val="both"/>
        <w:rPr>
          <w:rFonts w:ascii="Arial" w:hAnsi="Arial" w:cs="Arial"/>
          <w:sz w:val="24"/>
          <w:szCs w:val="24"/>
        </w:rPr>
      </w:pPr>
      <w:r>
        <w:rPr>
          <w:rFonts w:ascii="Arial" w:hAnsi="Arial" w:cs="Arial"/>
          <w:sz w:val="24"/>
          <w:szCs w:val="24"/>
        </w:rPr>
        <w:t>Y faisant suite, j</w:t>
      </w:r>
      <w:r>
        <w:rPr>
          <w:rFonts w:ascii="Arial" w:hAnsi="Arial" w:cs="Arial"/>
          <w:sz w:val="24"/>
          <w:szCs w:val="24"/>
        </w:rPr>
        <w:t>’ai l’honneur de soumettre à votre haute signature le projet de note de service ci-contre</w:t>
      </w:r>
      <w:r>
        <w:rPr>
          <w:rFonts w:ascii="Arial" w:hAnsi="Arial" w:cs="Arial"/>
          <w:sz w:val="24"/>
          <w:szCs w:val="24"/>
        </w:rPr>
        <w:t>.</w:t>
      </w:r>
    </w:p>
    <w:p w:rsidR="00D67A29" w:rsidRPr="00010A0D" w:rsidRDefault="00D67A29" w:rsidP="00010A0D">
      <w:pPr>
        <w:spacing w:after="0"/>
        <w:ind w:firstLine="708"/>
        <w:jc w:val="both"/>
        <w:rPr>
          <w:rFonts w:ascii="Arial" w:hAnsi="Arial" w:cs="Arial"/>
          <w:sz w:val="24"/>
          <w:szCs w:val="24"/>
        </w:rPr>
      </w:pPr>
      <w:r>
        <w:rPr>
          <w:rFonts w:ascii="Arial" w:hAnsi="Arial" w:cs="Arial"/>
          <w:sz w:val="24"/>
          <w:szCs w:val="24"/>
        </w:rPr>
        <w:t>Vos hautes instructions nous obligeraient</w:t>
      </w:r>
      <w:proofErr w:type="gramStart"/>
      <w:r>
        <w:rPr>
          <w:rFonts w:ascii="Arial" w:hAnsi="Arial" w:cs="Arial"/>
          <w:sz w:val="24"/>
          <w:szCs w:val="24"/>
        </w:rPr>
        <w:t>./</w:t>
      </w:r>
      <w:proofErr w:type="gramEnd"/>
      <w:r>
        <w:rPr>
          <w:rFonts w:ascii="Arial" w:hAnsi="Arial" w:cs="Arial"/>
          <w:sz w:val="24"/>
          <w:szCs w:val="24"/>
        </w:rPr>
        <w:t>-</w:t>
      </w:r>
    </w:p>
    <w:p w:rsidR="00685110" w:rsidRDefault="00685110" w:rsidP="00010A0D">
      <w:pPr>
        <w:rPr>
          <w:rFonts w:ascii="Arial" w:hAnsi="Arial" w:cs="Arial"/>
        </w:rPr>
      </w:pPr>
    </w:p>
    <w:p w:rsidR="00685110" w:rsidRDefault="00685110">
      <w:pPr>
        <w:spacing w:after="160" w:line="259" w:lineRule="auto"/>
        <w:rPr>
          <w:rFonts w:ascii="Arial" w:hAnsi="Arial" w:cs="Arial"/>
        </w:rPr>
      </w:pPr>
      <w:r>
        <w:rPr>
          <w:rFonts w:ascii="Arial" w:hAnsi="Arial" w:cs="Arial"/>
        </w:rPr>
        <w:br w:type="page"/>
      </w:r>
    </w:p>
    <w:tbl>
      <w:tblPr>
        <w:tblW w:w="10050" w:type="dxa"/>
        <w:jc w:val="center"/>
        <w:shd w:val="clear" w:color="auto" w:fill="CDD4E9"/>
        <w:tblLayout w:type="fixed"/>
        <w:tblCellMar>
          <w:left w:w="0" w:type="dxa"/>
          <w:right w:w="0" w:type="dxa"/>
        </w:tblCellMar>
        <w:tblLook w:val="04A0" w:firstRow="1" w:lastRow="0" w:firstColumn="1" w:lastColumn="0" w:noHBand="0" w:noVBand="1"/>
      </w:tblPr>
      <w:tblGrid>
        <w:gridCol w:w="3684"/>
        <w:gridCol w:w="2512"/>
        <w:gridCol w:w="3854"/>
      </w:tblGrid>
      <w:tr w:rsidR="00685110" w:rsidRPr="00010A0D" w:rsidTr="00587208">
        <w:trPr>
          <w:trHeight w:val="1763"/>
          <w:jc w:val="center"/>
        </w:trPr>
        <w:tc>
          <w:tcPr>
            <w:tcW w:w="3684" w:type="dxa"/>
            <w:shd w:val="clear" w:color="auto" w:fill="auto"/>
            <w:tcMar>
              <w:top w:w="80" w:type="dxa"/>
              <w:left w:w="80" w:type="dxa"/>
              <w:bottom w:w="80" w:type="dxa"/>
              <w:right w:w="80" w:type="dxa"/>
            </w:tcMar>
            <w:hideMark/>
          </w:tcPr>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lastRenderedPageBreak/>
              <w:t>REPUBLIQUE DU CAMEROUN</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val="fr-CM" w:eastAsia="fr-FR"/>
              </w:rPr>
            </w:pPr>
            <w:r w:rsidRPr="00010A0D">
              <w:rPr>
                <w:rFonts w:ascii="Arial" w:eastAsia="Arial Unicode MS" w:hAnsi="Arial" w:cs="Arial"/>
                <w:color w:val="000000"/>
                <w:sz w:val="20"/>
                <w:szCs w:val="16"/>
                <w:bdr w:val="none" w:sz="0" w:space="0" w:color="auto" w:frame="1"/>
                <w:lang w:val="fr-CM" w:eastAsia="fr-FR"/>
              </w:rPr>
              <w:t>Paix – Travail – Patrie</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bCs/>
                <w:color w:val="000000"/>
                <w:sz w:val="20"/>
                <w:szCs w:val="16"/>
                <w:bdr w:val="none" w:sz="0" w:space="0" w:color="auto" w:frame="1"/>
                <w:lang w:val="fr-CM" w:eastAsia="fr-FR"/>
              </w:rPr>
            </w:pPr>
            <w:r w:rsidRPr="00010A0D">
              <w:rPr>
                <w:rFonts w:ascii="Arial" w:eastAsia="Arial Unicode MS" w:hAnsi="Arial" w:cs="Arial"/>
                <w:bCs/>
                <w:color w:val="000000"/>
                <w:sz w:val="20"/>
                <w:szCs w:val="16"/>
                <w:bdr w:val="none" w:sz="0" w:space="0" w:color="auto" w:frame="1"/>
                <w:lang w:val="fr-CM" w:eastAsia="fr-FR"/>
              </w:rPr>
              <w:t>MINISTERE DE LA SANTE PUBLIQUE</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Narrow" w:hAnsi="Arial" w:cs="Arial"/>
                <w:color w:val="000000"/>
                <w:sz w:val="20"/>
                <w:szCs w:val="16"/>
                <w:bdr w:val="none" w:sz="0" w:space="0" w:color="auto" w:frame="1"/>
                <w:lang w:eastAsia="fr-FR"/>
              </w:rPr>
            </w:pPr>
            <w:r w:rsidRPr="00010A0D">
              <w:rPr>
                <w:rFonts w:ascii="Arial" w:eastAsia="Arial Unicode MS" w:hAnsi="Arial" w:cs="Arial"/>
                <w:color w:val="000000"/>
                <w:sz w:val="20"/>
                <w:szCs w:val="16"/>
                <w:bdr w:val="none" w:sz="0" w:space="0" w:color="auto" w:frame="1"/>
                <w:lang w:eastAsia="fr-FR"/>
              </w:rPr>
              <w:t>SECRETARIAT GENERAL</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 xml:space="preserve">DIRECTION DES RESSOURCES </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fr-CM" w:eastAsia="fr-FR"/>
              </w:rPr>
            </w:pPr>
            <w:r w:rsidRPr="00010A0D">
              <w:rPr>
                <w:rFonts w:ascii="Arial" w:eastAsia="Arial Unicode MS" w:hAnsi="Arial" w:cs="Arial"/>
                <w:b/>
                <w:color w:val="000000"/>
                <w:sz w:val="20"/>
                <w:szCs w:val="16"/>
                <w:bdr w:val="none" w:sz="0" w:space="0" w:color="auto" w:frame="1"/>
                <w:lang w:val="fr-CM" w:eastAsia="fr-FR"/>
              </w:rPr>
              <w:t>FINANCIERES ET DU PATRIMOINE</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c>
          <w:tcPr>
            <w:tcW w:w="2512" w:type="dxa"/>
            <w:shd w:val="clear" w:color="auto" w:fill="auto"/>
            <w:tcMar>
              <w:top w:w="80" w:type="dxa"/>
              <w:left w:w="80" w:type="dxa"/>
              <w:bottom w:w="80" w:type="dxa"/>
              <w:right w:w="80" w:type="dxa"/>
            </w:tcMar>
          </w:tcPr>
          <w:p w:rsidR="00685110" w:rsidRPr="00010A0D" w:rsidRDefault="00685110" w:rsidP="00587208">
            <w:pPr>
              <w:spacing w:after="0" w:line="240" w:lineRule="auto"/>
              <w:rPr>
                <w:rFonts w:ascii="Arial" w:eastAsia="Arial Unicode MS" w:hAnsi="Arial" w:cs="Arial"/>
                <w:sz w:val="20"/>
                <w:szCs w:val="16"/>
                <w:bdr w:val="none" w:sz="0" w:space="0" w:color="auto" w:frame="1"/>
                <w:lang w:eastAsia="fr-FR"/>
              </w:rPr>
            </w:pPr>
          </w:p>
        </w:tc>
        <w:tc>
          <w:tcPr>
            <w:tcW w:w="3854" w:type="dxa"/>
            <w:shd w:val="clear" w:color="auto" w:fill="auto"/>
            <w:tcMar>
              <w:top w:w="80" w:type="dxa"/>
              <w:left w:w="80" w:type="dxa"/>
              <w:bottom w:w="80" w:type="dxa"/>
              <w:right w:w="80" w:type="dxa"/>
            </w:tcMar>
          </w:tcPr>
          <w:p w:rsidR="00685110" w:rsidRPr="00010A0D" w:rsidRDefault="00685110"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REPUBLIC OF CAMEROON</w:t>
            </w:r>
          </w:p>
          <w:p w:rsidR="00685110" w:rsidRPr="00010A0D" w:rsidRDefault="00685110"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Peace – Work – Fatherland</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85110" w:rsidRPr="00010A0D" w:rsidRDefault="00685110" w:rsidP="00587208">
            <w:pPr>
              <w:tabs>
                <w:tab w:val="left" w:pos="708"/>
                <w:tab w:val="left" w:pos="1416"/>
                <w:tab w:val="left" w:pos="2124"/>
                <w:tab w:val="left" w:pos="2832"/>
                <w:tab w:val="left" w:pos="3540"/>
              </w:tabs>
              <w:spacing w:after="0" w:line="240" w:lineRule="auto"/>
              <w:jc w:val="center"/>
              <w:rPr>
                <w:rFonts w:ascii="Arial" w:eastAsia="Arial Narrow" w:hAnsi="Arial" w:cs="Arial"/>
                <w:bCs/>
                <w:color w:val="000000"/>
                <w:sz w:val="20"/>
                <w:szCs w:val="16"/>
                <w:bdr w:val="none" w:sz="0" w:space="0" w:color="auto" w:frame="1"/>
                <w:lang w:val="en-US" w:eastAsia="fr-FR"/>
              </w:rPr>
            </w:pPr>
            <w:r w:rsidRPr="00010A0D">
              <w:rPr>
                <w:rFonts w:ascii="Arial" w:eastAsia="Arial Unicode MS" w:hAnsi="Arial" w:cs="Arial"/>
                <w:bCs/>
                <w:color w:val="000000"/>
                <w:sz w:val="20"/>
                <w:szCs w:val="16"/>
                <w:bdr w:val="none" w:sz="0" w:space="0" w:color="auto" w:frame="1"/>
                <w:lang w:val="en-US" w:eastAsia="fr-FR"/>
              </w:rPr>
              <w:t>MINISTRY OF PUBLIC HEALTH</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85110" w:rsidRPr="00010A0D" w:rsidRDefault="00685110" w:rsidP="00587208">
            <w:pPr>
              <w:tabs>
                <w:tab w:val="left" w:pos="708"/>
                <w:tab w:val="left" w:pos="1416"/>
                <w:tab w:val="left" w:pos="2124"/>
                <w:tab w:val="left" w:pos="2832"/>
                <w:tab w:val="left" w:pos="3540"/>
              </w:tabs>
              <w:spacing w:after="0" w:line="240" w:lineRule="auto"/>
              <w:jc w:val="center"/>
              <w:rPr>
                <w:rFonts w:ascii="Arial" w:eastAsia="Arial Narrow" w:hAnsi="Arial" w:cs="Arial"/>
                <w:color w:val="000000"/>
                <w:sz w:val="20"/>
                <w:szCs w:val="16"/>
                <w:bdr w:val="none" w:sz="0" w:space="0" w:color="auto" w:frame="1"/>
                <w:lang w:val="en-US" w:eastAsia="fr-FR"/>
              </w:rPr>
            </w:pPr>
            <w:r w:rsidRPr="00010A0D">
              <w:rPr>
                <w:rFonts w:ascii="Arial" w:eastAsia="Arial Unicode MS" w:hAnsi="Arial" w:cs="Arial"/>
                <w:color w:val="000000"/>
                <w:sz w:val="20"/>
                <w:szCs w:val="16"/>
                <w:bdr w:val="none" w:sz="0" w:space="0" w:color="auto" w:frame="1"/>
                <w:lang w:val="en-US" w:eastAsia="fr-FR"/>
              </w:rPr>
              <w:t>SECRETARIAT GENERAL</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val="en-US" w:eastAsia="fr-FR"/>
              </w:rPr>
            </w:pPr>
            <w:r w:rsidRPr="00010A0D">
              <w:rPr>
                <w:rFonts w:ascii="Arial" w:eastAsia="Times New Roman" w:hAnsi="Arial" w:cs="Arial"/>
                <w:b/>
                <w:sz w:val="20"/>
                <w:szCs w:val="16"/>
                <w:bdr w:val="none" w:sz="0" w:space="0" w:color="auto" w:frame="1"/>
                <w:lang w:val="en-US" w:eastAsia="fr-FR"/>
              </w:rPr>
              <w:t>------------------</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DEPARTMENT OF FINANCIAL</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Arial Unicode MS" w:hAnsi="Arial" w:cs="Arial"/>
                <w:b/>
                <w:color w:val="000000"/>
                <w:sz w:val="20"/>
                <w:szCs w:val="16"/>
                <w:bdr w:val="none" w:sz="0" w:space="0" w:color="auto" w:frame="1"/>
                <w:lang w:val="en-US" w:eastAsia="fr-FR"/>
              </w:rPr>
            </w:pPr>
            <w:r w:rsidRPr="00010A0D">
              <w:rPr>
                <w:rFonts w:ascii="Arial" w:eastAsia="Arial Unicode MS" w:hAnsi="Arial" w:cs="Arial"/>
                <w:b/>
                <w:color w:val="000000"/>
                <w:sz w:val="20"/>
                <w:szCs w:val="16"/>
                <w:bdr w:val="none" w:sz="0" w:space="0" w:color="auto" w:frame="1"/>
                <w:lang w:val="en-US" w:eastAsia="fr-FR"/>
              </w:rPr>
              <w:t xml:space="preserve"> RESOURCES AND PROPERTY</w:t>
            </w:r>
          </w:p>
          <w:p w:rsidR="00685110" w:rsidRPr="00010A0D" w:rsidRDefault="00685110" w:rsidP="00587208">
            <w:pPr>
              <w:tabs>
                <w:tab w:val="left" w:pos="708"/>
                <w:tab w:val="left" w:pos="1416"/>
                <w:tab w:val="left" w:pos="2124"/>
                <w:tab w:val="left" w:pos="2832"/>
                <w:tab w:val="left" w:pos="3540"/>
                <w:tab w:val="left" w:pos="4248"/>
              </w:tabs>
              <w:spacing w:after="0" w:line="240" w:lineRule="auto"/>
              <w:jc w:val="center"/>
              <w:rPr>
                <w:rFonts w:ascii="Arial" w:eastAsia="Times New Roman" w:hAnsi="Arial" w:cs="Arial"/>
                <w:b/>
                <w:sz w:val="20"/>
                <w:szCs w:val="16"/>
                <w:bdr w:val="none" w:sz="0" w:space="0" w:color="auto" w:frame="1"/>
                <w:lang w:eastAsia="fr-FR"/>
              </w:rPr>
            </w:pPr>
            <w:r w:rsidRPr="00010A0D">
              <w:rPr>
                <w:rFonts w:ascii="Arial" w:eastAsia="Times New Roman" w:hAnsi="Arial" w:cs="Arial"/>
                <w:b/>
                <w:sz w:val="20"/>
                <w:szCs w:val="16"/>
                <w:bdr w:val="none" w:sz="0" w:space="0" w:color="auto" w:frame="1"/>
                <w:lang w:eastAsia="fr-FR"/>
              </w:rPr>
              <w:t>------------------</w:t>
            </w:r>
          </w:p>
        </w:tc>
      </w:tr>
    </w:tbl>
    <w:p w:rsidR="00685110" w:rsidRPr="00010A0D" w:rsidRDefault="00685110" w:rsidP="00685110">
      <w:pPr>
        <w:rPr>
          <w:rFonts w:ascii="Arial" w:hAnsi="Arial" w:cs="Arial"/>
          <w:sz w:val="18"/>
          <w:szCs w:val="18"/>
        </w:rPr>
      </w:pPr>
      <w:r w:rsidRPr="00010A0D">
        <w:rPr>
          <w:rFonts w:ascii="Arial" w:hAnsi="Arial" w:cs="Arial"/>
          <w:sz w:val="18"/>
          <w:szCs w:val="18"/>
          <w14:shadow w14:blurRad="50800" w14:dist="38100" w14:dir="2700000" w14:sx="100000" w14:sy="100000" w14:kx="0" w14:ky="0" w14:algn="tl">
            <w14:srgbClr w14:val="000000">
              <w14:alpha w14:val="60000"/>
            </w14:srgbClr>
          </w14:shadow>
        </w:rPr>
        <w:t>N°……………/N</w:t>
      </w:r>
      <w:r>
        <w:rPr>
          <w:rFonts w:ascii="Arial" w:hAnsi="Arial" w:cs="Arial"/>
          <w:sz w:val="18"/>
          <w:szCs w:val="18"/>
          <w14:shadow w14:blurRad="50800" w14:dist="38100" w14:dir="2700000" w14:sx="100000" w14:sy="100000" w14:kx="0" w14:ky="0" w14:algn="tl">
            <w14:srgbClr w14:val="000000">
              <w14:alpha w14:val="60000"/>
            </w14:srgbClr>
          </w14:shadow>
        </w:rPr>
        <w:t>S</w:t>
      </w:r>
      <w:r w:rsidRPr="00010A0D">
        <w:rPr>
          <w:rFonts w:ascii="Arial" w:hAnsi="Arial" w:cs="Arial"/>
          <w:sz w:val="18"/>
          <w:szCs w:val="18"/>
          <w14:shadow w14:blurRad="50800" w14:dist="38100" w14:dir="2700000" w14:sx="100000" w14:sy="100000" w14:kx="0" w14:ky="0" w14:algn="tl">
            <w14:srgbClr w14:val="000000">
              <w14:alpha w14:val="60000"/>
            </w14:srgbClr>
          </w14:shadow>
        </w:rPr>
        <w:t>/MI</w:t>
      </w:r>
      <w:r>
        <w:rPr>
          <w:rFonts w:ascii="Arial" w:hAnsi="Arial" w:cs="Arial"/>
          <w:sz w:val="18"/>
          <w:szCs w:val="18"/>
          <w14:shadow w14:blurRad="50800" w14:dist="38100" w14:dir="2700000" w14:sx="100000" w14:sy="100000" w14:kx="0" w14:ky="0" w14:algn="tl">
            <w14:srgbClr w14:val="000000">
              <w14:alpha w14:val="60000"/>
            </w14:srgbClr>
          </w14:shadow>
        </w:rPr>
        <w:t>NSANTE/SG/DRFP/SDBF</w:t>
      </w:r>
      <w:r w:rsidRPr="00010A0D">
        <w:rPr>
          <w:rFonts w:ascii="Arial" w:hAnsi="Arial" w:cs="Arial"/>
          <w:sz w:val="18"/>
          <w:szCs w:val="18"/>
          <w14:shadow w14:blurRad="50800" w14:dist="38100" w14:dir="2700000" w14:sx="100000" w14:sy="100000" w14:kx="0" w14:ky="0" w14:algn="tl">
            <w14:srgbClr w14:val="000000">
              <w14:alpha w14:val="60000"/>
            </w14:srgbClr>
          </w14:shadow>
        </w:rPr>
        <w:t xml:space="preserve">                                             Yaoundé, le</w:t>
      </w:r>
    </w:p>
    <w:p w:rsidR="00685110" w:rsidRDefault="00685110" w:rsidP="00685110">
      <w:pPr>
        <w:rPr>
          <w:rFonts w:ascii="Arial" w:hAnsi="Arial" w:cs="Arial"/>
          <w:b/>
          <w:sz w:val="28"/>
          <w:szCs w:val="32"/>
          <w:u w:val="single"/>
        </w:rPr>
      </w:pPr>
    </w:p>
    <w:p w:rsidR="00010A0D" w:rsidRDefault="00685110" w:rsidP="00685110">
      <w:pPr>
        <w:jc w:val="center"/>
        <w:rPr>
          <w:rFonts w:ascii="Arial" w:hAnsi="Arial" w:cs="Arial"/>
          <w:b/>
          <w:sz w:val="28"/>
          <w:szCs w:val="32"/>
          <w:u w:val="single"/>
        </w:rPr>
      </w:pPr>
      <w:r>
        <w:rPr>
          <w:rFonts w:ascii="Arial" w:hAnsi="Arial" w:cs="Arial"/>
          <w:b/>
          <w:sz w:val="28"/>
          <w:szCs w:val="32"/>
          <w:u w:val="single"/>
        </w:rPr>
        <w:t>NOTE DE SERVICE</w:t>
      </w:r>
    </w:p>
    <w:p w:rsidR="00685110" w:rsidRDefault="00685110" w:rsidP="00685110">
      <w:pPr>
        <w:rPr>
          <w:rFonts w:ascii="Arial" w:hAnsi="Arial" w:cs="Arial"/>
        </w:rPr>
      </w:pPr>
    </w:p>
    <w:p w:rsidR="00685110" w:rsidRDefault="00685110" w:rsidP="00685110">
      <w:pPr>
        <w:rPr>
          <w:rFonts w:ascii="Arial" w:hAnsi="Arial" w:cs="Arial"/>
        </w:rPr>
      </w:pPr>
      <w:r>
        <w:rPr>
          <w:rFonts w:ascii="Arial" w:hAnsi="Arial" w:cs="Arial"/>
        </w:rPr>
        <w:t>Les personnels ci-dessous désignés sont invités à prendre part à l’atelier de budgétisation des tâches pour la préparation du budget 2023, qui se tiendra du 29 Septembre au 1</w:t>
      </w:r>
      <w:r w:rsidRPr="00685110">
        <w:rPr>
          <w:rFonts w:ascii="Arial" w:hAnsi="Arial" w:cs="Arial"/>
          <w:vertAlign w:val="superscript"/>
        </w:rPr>
        <w:t>er</w:t>
      </w:r>
      <w:r>
        <w:rPr>
          <w:rFonts w:ascii="Arial" w:hAnsi="Arial" w:cs="Arial"/>
        </w:rPr>
        <w:t xml:space="preserve"> Octobre 2022 au Monastère des Bénédictins du Mont </w:t>
      </w:r>
      <w:proofErr w:type="spellStart"/>
      <w:r>
        <w:rPr>
          <w:rFonts w:ascii="Arial" w:hAnsi="Arial" w:cs="Arial"/>
        </w:rPr>
        <w:t>Febe</w:t>
      </w:r>
      <w:proofErr w:type="spellEnd"/>
      <w:r>
        <w:rPr>
          <w:rFonts w:ascii="Arial" w:hAnsi="Arial" w:cs="Arial"/>
        </w:rPr>
        <w:t>. Il s’agit de :</w:t>
      </w:r>
    </w:p>
    <w:p w:rsidR="00685110" w:rsidRPr="00010A0D" w:rsidRDefault="00685110" w:rsidP="00685110">
      <w:pPr>
        <w:spacing w:after="0" w:line="240" w:lineRule="auto"/>
        <w:contextualSpacing/>
        <w:jc w:val="both"/>
        <w:rPr>
          <w:rFonts w:ascii="Arial" w:hAnsi="Arial" w:cs="Arial"/>
          <w:b/>
          <w:sz w:val="24"/>
          <w:szCs w:val="24"/>
        </w:rPr>
      </w:pPr>
      <w:r>
        <w:rPr>
          <w:rFonts w:ascii="Arial" w:hAnsi="Arial" w:cs="Arial"/>
        </w:rPr>
        <w:t xml:space="preserve"> </w:t>
      </w:r>
      <w:r w:rsidRPr="00010A0D">
        <w:rPr>
          <w:rFonts w:ascii="Arial" w:hAnsi="Arial" w:cs="Arial"/>
          <w:b/>
          <w:sz w:val="24"/>
          <w:szCs w:val="24"/>
        </w:rPr>
        <w:t xml:space="preserve">Supervision </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DRFP</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DEP</w:t>
      </w:r>
    </w:p>
    <w:p w:rsidR="00685110" w:rsidRPr="00010A0D" w:rsidRDefault="00685110" w:rsidP="00685110">
      <w:pPr>
        <w:spacing w:after="0" w:line="240" w:lineRule="auto"/>
        <w:jc w:val="both"/>
        <w:rPr>
          <w:rFonts w:ascii="Arial" w:hAnsi="Arial" w:cs="Arial"/>
          <w:b/>
          <w:sz w:val="24"/>
          <w:szCs w:val="24"/>
        </w:rPr>
      </w:pPr>
    </w:p>
    <w:p w:rsidR="00685110" w:rsidRPr="00010A0D" w:rsidRDefault="00685110" w:rsidP="00685110">
      <w:pPr>
        <w:spacing w:after="0" w:line="240" w:lineRule="auto"/>
        <w:jc w:val="both"/>
        <w:rPr>
          <w:rFonts w:ascii="Arial" w:hAnsi="Arial" w:cs="Arial"/>
          <w:b/>
          <w:sz w:val="24"/>
          <w:szCs w:val="24"/>
        </w:rPr>
      </w:pPr>
      <w:r w:rsidRPr="00010A0D">
        <w:rPr>
          <w:rFonts w:ascii="Arial" w:hAnsi="Arial" w:cs="Arial"/>
          <w:b/>
          <w:sz w:val="24"/>
          <w:szCs w:val="24"/>
        </w:rPr>
        <w:t>Coordination</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 xml:space="preserve">SDBF </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SDPAT</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CS</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CPP</w:t>
      </w:r>
    </w:p>
    <w:p w:rsidR="00685110" w:rsidRPr="00010A0D" w:rsidRDefault="00685110" w:rsidP="00685110">
      <w:pPr>
        <w:pStyle w:val="Paragraphedeliste"/>
        <w:numPr>
          <w:ilvl w:val="0"/>
          <w:numId w:val="5"/>
        </w:numPr>
        <w:spacing w:after="0" w:line="240" w:lineRule="auto"/>
        <w:jc w:val="both"/>
        <w:rPr>
          <w:rFonts w:ascii="Arial" w:hAnsi="Arial" w:cs="Arial"/>
          <w:sz w:val="24"/>
          <w:szCs w:val="24"/>
        </w:rPr>
      </w:pPr>
      <w:r w:rsidRPr="00010A0D">
        <w:rPr>
          <w:rFonts w:ascii="Arial" w:hAnsi="Arial" w:cs="Arial"/>
          <w:sz w:val="24"/>
          <w:szCs w:val="24"/>
        </w:rPr>
        <w:t>Chef Service Budget</w:t>
      </w:r>
    </w:p>
    <w:p w:rsidR="00685110" w:rsidRPr="00010A0D" w:rsidRDefault="00685110" w:rsidP="00685110">
      <w:pPr>
        <w:pStyle w:val="Paragraphedeliste"/>
        <w:spacing w:after="0" w:line="240" w:lineRule="auto"/>
        <w:jc w:val="both"/>
        <w:rPr>
          <w:rFonts w:ascii="Arial" w:hAnsi="Arial" w:cs="Arial"/>
          <w:b/>
          <w:sz w:val="24"/>
          <w:szCs w:val="24"/>
        </w:rPr>
      </w:pPr>
    </w:p>
    <w:p w:rsidR="00685110" w:rsidRPr="00010A0D" w:rsidRDefault="00685110" w:rsidP="00685110">
      <w:pPr>
        <w:spacing w:after="0" w:line="240" w:lineRule="auto"/>
        <w:jc w:val="both"/>
        <w:rPr>
          <w:rFonts w:ascii="Arial" w:hAnsi="Arial" w:cs="Arial"/>
          <w:b/>
          <w:sz w:val="24"/>
          <w:szCs w:val="24"/>
        </w:rPr>
      </w:pPr>
      <w:r w:rsidRPr="00010A0D">
        <w:rPr>
          <w:rFonts w:ascii="Arial" w:hAnsi="Arial" w:cs="Arial"/>
          <w:b/>
          <w:sz w:val="24"/>
          <w:szCs w:val="24"/>
        </w:rPr>
        <w:t>Facilitateurs :</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YEM Jean de Dieu, CBPI ;</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HAWAOU BOUBA,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NDZIE ELOUNDOU Camille,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YAYOU </w:t>
      </w:r>
      <w:proofErr w:type="spellStart"/>
      <w:r w:rsidRPr="00010A0D">
        <w:rPr>
          <w:rFonts w:ascii="Arial" w:hAnsi="Arial" w:cs="Arial"/>
          <w:sz w:val="24"/>
          <w:szCs w:val="24"/>
        </w:rPr>
        <w:t>Bertine</w:t>
      </w:r>
      <w:proofErr w:type="spellEnd"/>
      <w:r w:rsidRPr="00010A0D">
        <w:rPr>
          <w:rFonts w:ascii="Arial" w:hAnsi="Arial" w:cs="Arial"/>
          <w:sz w:val="24"/>
          <w:szCs w:val="24"/>
        </w:rPr>
        <w:t>,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TEK Agnès Gaëlle,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FOSSO </w:t>
      </w:r>
      <w:proofErr w:type="spellStart"/>
      <w:r w:rsidRPr="00010A0D">
        <w:rPr>
          <w:rFonts w:ascii="Arial" w:hAnsi="Arial" w:cs="Arial"/>
          <w:sz w:val="24"/>
          <w:szCs w:val="24"/>
        </w:rPr>
        <w:t>Fride</w:t>
      </w:r>
      <w:proofErr w:type="spellEnd"/>
      <w:r w:rsidRPr="00010A0D">
        <w:rPr>
          <w:rFonts w:ascii="Arial" w:hAnsi="Arial" w:cs="Arial"/>
          <w:sz w:val="24"/>
          <w:szCs w:val="24"/>
        </w:rPr>
        <w:t xml:space="preserve"> Agnès, SDBF</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MENDOMO Martin,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OBAMA ATANGANA Henri,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OYONO Claire Stéphane,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ELA ESSOLA Elisabeth, DRFP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NNOMO Steve, Consultant informatique de SEB</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KONTCHA Ibrahim Mohamed, DEP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NGATSALA Françoise, DEP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 xml:space="preserve">OWONA ETOGA Francis, DEP </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BOFIA, DEP</w:t>
      </w:r>
    </w:p>
    <w:p w:rsidR="00685110" w:rsidRPr="00010A0D"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AZIZ, DEP</w:t>
      </w:r>
    </w:p>
    <w:p w:rsidR="00685110" w:rsidRDefault="00685110" w:rsidP="00685110">
      <w:pPr>
        <w:numPr>
          <w:ilvl w:val="0"/>
          <w:numId w:val="2"/>
        </w:numPr>
        <w:spacing w:after="0" w:line="240" w:lineRule="auto"/>
        <w:contextualSpacing/>
        <w:jc w:val="both"/>
        <w:rPr>
          <w:rFonts w:ascii="Arial" w:hAnsi="Arial" w:cs="Arial"/>
          <w:sz w:val="24"/>
          <w:szCs w:val="24"/>
        </w:rPr>
      </w:pPr>
      <w:r w:rsidRPr="00010A0D">
        <w:rPr>
          <w:rFonts w:ascii="Arial" w:hAnsi="Arial" w:cs="Arial"/>
          <w:sz w:val="24"/>
          <w:szCs w:val="24"/>
        </w:rPr>
        <w:t>MOHAMADOU Nasser, DRFP</w:t>
      </w:r>
    </w:p>
    <w:p w:rsidR="00685110" w:rsidRPr="00685110" w:rsidRDefault="00685110" w:rsidP="00685110">
      <w:pPr>
        <w:numPr>
          <w:ilvl w:val="0"/>
          <w:numId w:val="2"/>
        </w:numPr>
        <w:spacing w:after="0" w:line="240" w:lineRule="auto"/>
        <w:contextualSpacing/>
        <w:jc w:val="both"/>
        <w:rPr>
          <w:rFonts w:ascii="Arial" w:hAnsi="Arial" w:cs="Arial"/>
          <w:sz w:val="24"/>
          <w:szCs w:val="24"/>
        </w:rPr>
      </w:pPr>
      <w:r w:rsidRPr="00685110">
        <w:rPr>
          <w:rFonts w:ascii="Arial" w:hAnsi="Arial" w:cs="Arial"/>
          <w:sz w:val="24"/>
          <w:szCs w:val="24"/>
        </w:rPr>
        <w:t>Ariane, DRFP</w:t>
      </w:r>
      <w:r>
        <w:rPr>
          <w:rFonts w:ascii="Arial" w:hAnsi="Arial" w:cs="Arial"/>
          <w:sz w:val="24"/>
          <w:szCs w:val="24"/>
        </w:rPr>
        <w:t>.</w:t>
      </w:r>
    </w:p>
    <w:sectPr w:rsidR="00685110" w:rsidRPr="00685110" w:rsidSect="00D67A29">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494F"/>
    <w:multiLevelType w:val="hybridMultilevel"/>
    <w:tmpl w:val="2DFE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E7FE1"/>
    <w:multiLevelType w:val="hybridMultilevel"/>
    <w:tmpl w:val="56207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494371"/>
    <w:multiLevelType w:val="hybridMultilevel"/>
    <w:tmpl w:val="21EA5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1F62F2"/>
    <w:multiLevelType w:val="hybridMultilevel"/>
    <w:tmpl w:val="65FCC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C71096"/>
    <w:multiLevelType w:val="hybridMultilevel"/>
    <w:tmpl w:val="10F6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C93ABF"/>
    <w:multiLevelType w:val="hybridMultilevel"/>
    <w:tmpl w:val="D3FE3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5B"/>
    <w:rsid w:val="00010A0D"/>
    <w:rsid w:val="000E2C1A"/>
    <w:rsid w:val="001B4B1C"/>
    <w:rsid w:val="002657D6"/>
    <w:rsid w:val="00322BC8"/>
    <w:rsid w:val="00365621"/>
    <w:rsid w:val="003A0534"/>
    <w:rsid w:val="003E4EB2"/>
    <w:rsid w:val="0050664B"/>
    <w:rsid w:val="00526A4D"/>
    <w:rsid w:val="00597D36"/>
    <w:rsid w:val="00685110"/>
    <w:rsid w:val="00686755"/>
    <w:rsid w:val="006D5633"/>
    <w:rsid w:val="006F2E2D"/>
    <w:rsid w:val="007C31EF"/>
    <w:rsid w:val="00B11B5B"/>
    <w:rsid w:val="00B444E7"/>
    <w:rsid w:val="00C97087"/>
    <w:rsid w:val="00D67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4C88E-4F70-47A8-B588-6F926AA1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B5B"/>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1110</Words>
  <Characters>6106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CBSB</dc:creator>
  <cp:keywords/>
  <dc:description/>
  <cp:lastModifiedBy>CBSB</cp:lastModifiedBy>
  <cp:revision>2</cp:revision>
  <dcterms:created xsi:type="dcterms:W3CDTF">2022-09-28T18:37:00Z</dcterms:created>
  <dcterms:modified xsi:type="dcterms:W3CDTF">2022-09-28T18:37:00Z</dcterms:modified>
</cp:coreProperties>
</file>