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FDF" w:rsidRDefault="00484FDF" w:rsidP="00484FDF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FICHA DE CONTROL DE CONTRATO</w:t>
      </w:r>
    </w:p>
    <w:p w:rsidR="00484FDF" w:rsidRPr="006D416C" w:rsidRDefault="00484FDF" w:rsidP="00484FDF">
      <w:pPr>
        <w:spacing w:after="0" w:line="240" w:lineRule="auto"/>
        <w:jc w:val="center"/>
        <w:rPr>
          <w:b/>
          <w:sz w:val="32"/>
          <w:szCs w:val="32"/>
        </w:rPr>
      </w:pPr>
      <w:r w:rsidRPr="006D416C">
        <w:rPr>
          <w:b/>
          <w:sz w:val="28"/>
          <w:szCs w:val="28"/>
        </w:rPr>
        <w:t>Período Enero – Diciembre 201</w:t>
      </w:r>
      <w:r w:rsidR="0071736C">
        <w:rPr>
          <w:b/>
          <w:sz w:val="28"/>
          <w:szCs w:val="28"/>
        </w:rPr>
        <w:t>8</w:t>
      </w:r>
    </w:p>
    <w:p w:rsidR="00484FDF" w:rsidRDefault="00484FDF" w:rsidP="00484FDF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Style w:val="Tablaconcuadrcula"/>
        <w:tblW w:w="11040" w:type="dxa"/>
        <w:jc w:val="center"/>
        <w:tblInd w:w="-176" w:type="dxa"/>
        <w:tblLook w:val="04A0" w:firstRow="1" w:lastRow="0" w:firstColumn="1" w:lastColumn="0" w:noHBand="0" w:noVBand="1"/>
      </w:tblPr>
      <w:tblGrid>
        <w:gridCol w:w="817"/>
        <w:gridCol w:w="2444"/>
        <w:gridCol w:w="817"/>
        <w:gridCol w:w="6163"/>
        <w:gridCol w:w="799"/>
      </w:tblGrid>
      <w:tr w:rsidR="00482D65" w:rsidTr="00CE1105">
        <w:trPr>
          <w:gridBefore w:val="1"/>
          <w:wBefore w:w="817" w:type="dxa"/>
          <w:trHeight w:val="448"/>
          <w:jc w:val="center"/>
        </w:trPr>
        <w:tc>
          <w:tcPr>
            <w:tcW w:w="3261" w:type="dxa"/>
            <w:gridSpan w:val="2"/>
            <w:vAlign w:val="center"/>
          </w:tcPr>
          <w:p w:rsidR="00482D65" w:rsidRPr="00AA2B28" w:rsidRDefault="00482D65" w:rsidP="002D129F">
            <w:pPr>
              <w:jc w:val="center"/>
              <w:rPr>
                <w:b/>
                <w:sz w:val="24"/>
                <w:szCs w:val="24"/>
              </w:rPr>
            </w:pPr>
            <w:r w:rsidRPr="00AA2B28">
              <w:rPr>
                <w:b/>
                <w:sz w:val="24"/>
                <w:szCs w:val="24"/>
              </w:rPr>
              <w:t>NOMBRE CAMPO</w:t>
            </w:r>
          </w:p>
        </w:tc>
        <w:tc>
          <w:tcPr>
            <w:tcW w:w="6962" w:type="dxa"/>
            <w:gridSpan w:val="2"/>
            <w:vAlign w:val="center"/>
          </w:tcPr>
          <w:p w:rsidR="00482D65" w:rsidRPr="00AA2B28" w:rsidRDefault="00482D65" w:rsidP="002D129F">
            <w:pPr>
              <w:jc w:val="center"/>
              <w:rPr>
                <w:b/>
                <w:sz w:val="24"/>
                <w:szCs w:val="24"/>
              </w:rPr>
            </w:pPr>
            <w:r w:rsidRPr="00AA2B28">
              <w:rPr>
                <w:b/>
                <w:sz w:val="24"/>
                <w:szCs w:val="24"/>
              </w:rPr>
              <w:t>DESCRIPCIÓN</w:t>
            </w:r>
          </w:p>
        </w:tc>
      </w:tr>
      <w:tr w:rsidR="00482D65" w:rsidRPr="00AF7C4A" w:rsidTr="00CE1105">
        <w:trPr>
          <w:gridBefore w:val="1"/>
          <w:wBefore w:w="817" w:type="dxa"/>
          <w:trHeight w:val="380"/>
          <w:jc w:val="center"/>
        </w:trPr>
        <w:tc>
          <w:tcPr>
            <w:tcW w:w="3261" w:type="dxa"/>
            <w:gridSpan w:val="2"/>
            <w:vAlign w:val="center"/>
          </w:tcPr>
          <w:p w:rsidR="00482D65" w:rsidRPr="00AF7C4A" w:rsidRDefault="00482D65" w:rsidP="00AF7C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F7C4A">
              <w:rPr>
                <w:rFonts w:ascii="Arial" w:hAnsi="Arial" w:cs="Arial"/>
                <w:b/>
                <w:sz w:val="20"/>
                <w:szCs w:val="20"/>
              </w:rPr>
              <w:t>Nombre del Contrato</w:t>
            </w:r>
          </w:p>
        </w:tc>
        <w:tc>
          <w:tcPr>
            <w:tcW w:w="6962" w:type="dxa"/>
            <w:gridSpan w:val="2"/>
            <w:vAlign w:val="center"/>
          </w:tcPr>
          <w:p w:rsidR="00482D65" w:rsidRPr="006F3C32" w:rsidRDefault="00AE4650" w:rsidP="006F3C32">
            <w:pPr>
              <w:pStyle w:val="Textoindependiente"/>
              <w:jc w:val="center"/>
              <w:rPr>
                <w:rFonts w:ascii="Arial" w:hAnsi="Arial" w:cs="Arial"/>
                <w:sz w:val="20"/>
                <w:lang w:val="es-CL"/>
              </w:rPr>
            </w:pPr>
            <w:r w:rsidRPr="00AF7C4A">
              <w:rPr>
                <w:rFonts w:ascii="Arial" w:hAnsi="Arial" w:cs="Arial"/>
                <w:sz w:val="20"/>
                <w:lang w:val="es-CL"/>
              </w:rPr>
              <w:t>Construcción de Droguería</w:t>
            </w:r>
          </w:p>
        </w:tc>
      </w:tr>
      <w:tr w:rsidR="00482D65" w:rsidRPr="00AF7C4A" w:rsidTr="00CE1105">
        <w:trPr>
          <w:gridBefore w:val="1"/>
          <w:wBefore w:w="817" w:type="dxa"/>
          <w:trHeight w:val="428"/>
          <w:jc w:val="center"/>
        </w:trPr>
        <w:tc>
          <w:tcPr>
            <w:tcW w:w="3261" w:type="dxa"/>
            <w:gridSpan w:val="2"/>
            <w:vAlign w:val="center"/>
          </w:tcPr>
          <w:p w:rsidR="00482D65" w:rsidRPr="00AF7C4A" w:rsidRDefault="00482D65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Código ID Mercado Público</w:t>
            </w:r>
          </w:p>
        </w:tc>
        <w:tc>
          <w:tcPr>
            <w:tcW w:w="6962" w:type="dxa"/>
            <w:gridSpan w:val="2"/>
            <w:vAlign w:val="center"/>
          </w:tcPr>
          <w:p w:rsidR="00482D65" w:rsidRPr="006F3C32" w:rsidRDefault="002A5F31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6" w:history="1">
              <w:r w:rsidR="00AE4650" w:rsidRPr="006F3C32">
                <w:rPr>
                  <w:rStyle w:val="Hipervnculo"/>
                  <w:rFonts w:ascii="Arial" w:hAnsi="Arial" w:cs="Arial"/>
                  <w:sz w:val="20"/>
                  <w:szCs w:val="20"/>
                </w:rPr>
                <w:t>2963-13-LQ19</w:t>
              </w:r>
            </w:hyperlink>
          </w:p>
        </w:tc>
      </w:tr>
      <w:tr w:rsidR="00482D65" w:rsidRPr="00AF7C4A" w:rsidTr="00CE1105">
        <w:trPr>
          <w:gridBefore w:val="1"/>
          <w:wBefore w:w="817" w:type="dxa"/>
          <w:trHeight w:val="406"/>
          <w:jc w:val="center"/>
        </w:trPr>
        <w:tc>
          <w:tcPr>
            <w:tcW w:w="3261" w:type="dxa"/>
            <w:gridSpan w:val="2"/>
            <w:vAlign w:val="center"/>
          </w:tcPr>
          <w:p w:rsidR="00482D65" w:rsidRPr="00AF7C4A" w:rsidRDefault="00482D65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Código BIP</w:t>
            </w:r>
          </w:p>
        </w:tc>
        <w:tc>
          <w:tcPr>
            <w:tcW w:w="6962" w:type="dxa"/>
            <w:gridSpan w:val="2"/>
            <w:vAlign w:val="center"/>
          </w:tcPr>
          <w:p w:rsidR="00482D65" w:rsidRPr="00AF7C4A" w:rsidRDefault="00AE4650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---</w:t>
            </w:r>
          </w:p>
        </w:tc>
      </w:tr>
      <w:tr w:rsidR="00482D65" w:rsidRPr="00AF7C4A" w:rsidTr="00CE1105">
        <w:trPr>
          <w:gridBefore w:val="1"/>
          <w:wBefore w:w="817" w:type="dxa"/>
          <w:trHeight w:val="411"/>
          <w:jc w:val="center"/>
        </w:trPr>
        <w:tc>
          <w:tcPr>
            <w:tcW w:w="3261" w:type="dxa"/>
            <w:gridSpan w:val="2"/>
            <w:vAlign w:val="center"/>
          </w:tcPr>
          <w:p w:rsidR="00482D65" w:rsidRPr="00AF7C4A" w:rsidRDefault="00482D65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Código INI</w:t>
            </w:r>
          </w:p>
        </w:tc>
        <w:tc>
          <w:tcPr>
            <w:tcW w:w="6962" w:type="dxa"/>
            <w:gridSpan w:val="2"/>
            <w:vAlign w:val="center"/>
          </w:tcPr>
          <w:p w:rsidR="00482D65" w:rsidRPr="00AF7C4A" w:rsidRDefault="00AE4650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---</w:t>
            </w:r>
          </w:p>
        </w:tc>
      </w:tr>
      <w:tr w:rsidR="00482D65" w:rsidRPr="00AF7C4A" w:rsidTr="00CE1105">
        <w:trPr>
          <w:gridBefore w:val="1"/>
          <w:wBefore w:w="817" w:type="dxa"/>
          <w:trHeight w:val="418"/>
          <w:jc w:val="center"/>
        </w:trPr>
        <w:tc>
          <w:tcPr>
            <w:tcW w:w="3261" w:type="dxa"/>
            <w:gridSpan w:val="2"/>
            <w:vAlign w:val="center"/>
          </w:tcPr>
          <w:p w:rsidR="00482D65" w:rsidRPr="00AF7C4A" w:rsidRDefault="00482D65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Dirección / Ubicación</w:t>
            </w:r>
          </w:p>
        </w:tc>
        <w:tc>
          <w:tcPr>
            <w:tcW w:w="6962" w:type="dxa"/>
            <w:gridSpan w:val="2"/>
            <w:vAlign w:val="center"/>
          </w:tcPr>
          <w:p w:rsidR="00482D65" w:rsidRPr="006F3C32" w:rsidRDefault="00255307" w:rsidP="006F3C32">
            <w:pPr>
              <w:pStyle w:val="Textoindependiente"/>
              <w:jc w:val="center"/>
              <w:rPr>
                <w:rFonts w:ascii="Arial" w:hAnsi="Arial" w:cs="Arial"/>
                <w:sz w:val="20"/>
                <w:lang w:val="es-CL"/>
              </w:rPr>
            </w:pPr>
            <w:r w:rsidRPr="00A95118">
              <w:rPr>
                <w:rFonts w:ascii="Arial" w:hAnsi="Arial" w:cs="Arial"/>
                <w:sz w:val="20"/>
                <w:lang w:val="es-CL"/>
              </w:rPr>
              <w:t>Angol N°8363, Población San Gregorio</w:t>
            </w:r>
          </w:p>
        </w:tc>
      </w:tr>
      <w:tr w:rsidR="00482D65" w:rsidRPr="00AF7C4A" w:rsidTr="00CE1105">
        <w:trPr>
          <w:gridBefore w:val="1"/>
          <w:wBefore w:w="817" w:type="dxa"/>
          <w:trHeight w:val="424"/>
          <w:jc w:val="center"/>
        </w:trPr>
        <w:tc>
          <w:tcPr>
            <w:tcW w:w="3261" w:type="dxa"/>
            <w:gridSpan w:val="2"/>
            <w:vAlign w:val="center"/>
          </w:tcPr>
          <w:p w:rsidR="00482D65" w:rsidRPr="00AF7C4A" w:rsidRDefault="00482D65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Clasificación de Obra</w:t>
            </w:r>
          </w:p>
        </w:tc>
        <w:tc>
          <w:tcPr>
            <w:tcW w:w="6962" w:type="dxa"/>
            <w:gridSpan w:val="2"/>
            <w:vAlign w:val="center"/>
          </w:tcPr>
          <w:p w:rsidR="00482D65" w:rsidRPr="00AF7C4A" w:rsidRDefault="00CD6EE9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Infraestructura de Salud</w:t>
            </w:r>
          </w:p>
        </w:tc>
      </w:tr>
      <w:tr w:rsidR="00322B66" w:rsidRPr="00AF7C4A" w:rsidTr="00CE1105">
        <w:trPr>
          <w:gridBefore w:val="1"/>
          <w:wBefore w:w="817" w:type="dxa"/>
          <w:trHeight w:val="424"/>
          <w:jc w:val="center"/>
        </w:trPr>
        <w:tc>
          <w:tcPr>
            <w:tcW w:w="3261" w:type="dxa"/>
            <w:gridSpan w:val="2"/>
            <w:vAlign w:val="center"/>
          </w:tcPr>
          <w:p w:rsidR="00322B66" w:rsidRPr="00B27980" w:rsidRDefault="00322B66" w:rsidP="00322B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Adjudicación</w:t>
            </w:r>
          </w:p>
        </w:tc>
        <w:tc>
          <w:tcPr>
            <w:tcW w:w="6962" w:type="dxa"/>
            <w:gridSpan w:val="2"/>
            <w:vAlign w:val="center"/>
          </w:tcPr>
          <w:p w:rsidR="00322B66" w:rsidRPr="000C61F1" w:rsidRDefault="00322B66" w:rsidP="004F7E9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5A25">
              <w:rPr>
                <w:rFonts w:ascii="Arial" w:hAnsi="Arial" w:cs="Arial"/>
                <w:sz w:val="20"/>
                <w:lang w:val="es-ES"/>
              </w:rPr>
              <w:t>DA N°1197 del 12.06.2019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322B66" w:rsidRPr="00AF7C4A" w:rsidTr="00CE1105">
        <w:trPr>
          <w:gridBefore w:val="1"/>
          <w:wBefore w:w="817" w:type="dxa"/>
          <w:trHeight w:val="424"/>
          <w:jc w:val="center"/>
        </w:trPr>
        <w:tc>
          <w:tcPr>
            <w:tcW w:w="3261" w:type="dxa"/>
            <w:gridSpan w:val="2"/>
            <w:vAlign w:val="center"/>
          </w:tcPr>
          <w:p w:rsidR="00322B66" w:rsidRPr="00B27980" w:rsidRDefault="00322B66" w:rsidP="00322B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Contratación</w:t>
            </w:r>
          </w:p>
        </w:tc>
        <w:tc>
          <w:tcPr>
            <w:tcW w:w="6962" w:type="dxa"/>
            <w:gridSpan w:val="2"/>
            <w:vAlign w:val="center"/>
          </w:tcPr>
          <w:p w:rsidR="00322B66" w:rsidRPr="000C61F1" w:rsidRDefault="00322B66" w:rsidP="00B9686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55A25">
              <w:rPr>
                <w:rFonts w:ascii="Arial" w:hAnsi="Arial" w:cs="Arial"/>
                <w:sz w:val="20"/>
                <w:lang w:val="es-ES"/>
              </w:rPr>
              <w:t>Contrato de fecha 12.06.2019</w:t>
            </w:r>
          </w:p>
        </w:tc>
      </w:tr>
      <w:tr w:rsidR="00322B66" w:rsidRPr="00AF7C4A" w:rsidTr="00CE1105">
        <w:trPr>
          <w:gridBefore w:val="1"/>
          <w:wBefore w:w="817" w:type="dxa"/>
          <w:trHeight w:val="402"/>
          <w:jc w:val="center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Tipo de Financiamiento</w:t>
            </w:r>
          </w:p>
        </w:tc>
        <w:tc>
          <w:tcPr>
            <w:tcW w:w="6962" w:type="dxa"/>
            <w:gridSpan w:val="2"/>
            <w:vAlign w:val="center"/>
          </w:tcPr>
          <w:p w:rsidR="00322B66" w:rsidRPr="00AF7C4A" w:rsidRDefault="00322B66" w:rsidP="006F3C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 xml:space="preserve">Departamento de </w:t>
            </w:r>
            <w:r>
              <w:rPr>
                <w:rFonts w:ascii="Arial" w:hAnsi="Arial" w:cs="Arial"/>
                <w:sz w:val="20"/>
                <w:szCs w:val="20"/>
              </w:rPr>
              <w:t xml:space="preserve">Administración de </w:t>
            </w:r>
            <w:r w:rsidRPr="00AF7C4A">
              <w:rPr>
                <w:rFonts w:ascii="Arial" w:hAnsi="Arial" w:cs="Arial"/>
                <w:sz w:val="20"/>
                <w:szCs w:val="20"/>
              </w:rPr>
              <w:t>Salud</w:t>
            </w:r>
            <w:r>
              <w:rPr>
                <w:rFonts w:ascii="Arial" w:hAnsi="Arial" w:cs="Arial"/>
                <w:sz w:val="20"/>
                <w:szCs w:val="20"/>
              </w:rPr>
              <w:t xml:space="preserve"> Municipal</w:t>
            </w:r>
          </w:p>
        </w:tc>
      </w:tr>
      <w:tr w:rsidR="00322B66" w:rsidRPr="00AF7C4A" w:rsidTr="00CE1105">
        <w:trPr>
          <w:gridBefore w:val="1"/>
          <w:wBefore w:w="817" w:type="dxa"/>
          <w:trHeight w:val="421"/>
          <w:jc w:val="center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Modalidad de Contratación</w:t>
            </w:r>
          </w:p>
        </w:tc>
        <w:tc>
          <w:tcPr>
            <w:tcW w:w="6962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Propuesta Pública</w:t>
            </w:r>
          </w:p>
          <w:p w:rsidR="00322B66" w:rsidRPr="00AF7C4A" w:rsidRDefault="00322B66" w:rsidP="006F3C32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AF7C4A">
              <w:rPr>
                <w:rFonts w:ascii="Arial" w:hAnsi="Arial" w:cs="Arial"/>
                <w:sz w:val="20"/>
                <w:szCs w:val="20"/>
                <w:lang w:val="es-ES"/>
              </w:rPr>
              <w:t>A Suma Alzada</w:t>
            </w:r>
          </w:p>
        </w:tc>
      </w:tr>
      <w:tr w:rsidR="00322B66" w:rsidRPr="00AF7C4A" w:rsidTr="00CE1105">
        <w:trPr>
          <w:gridBefore w:val="1"/>
          <w:wBefore w:w="817" w:type="dxa"/>
          <w:trHeight w:val="421"/>
          <w:jc w:val="center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F7C4A">
              <w:rPr>
                <w:rFonts w:ascii="Arial" w:hAnsi="Arial" w:cs="Arial"/>
                <w:sz w:val="20"/>
                <w:szCs w:val="20"/>
              </w:rPr>
              <w:t>Item</w:t>
            </w:r>
            <w:proofErr w:type="spellEnd"/>
            <w:r w:rsidRPr="00AF7C4A">
              <w:rPr>
                <w:rFonts w:ascii="Arial" w:hAnsi="Arial" w:cs="Arial"/>
                <w:sz w:val="20"/>
                <w:szCs w:val="20"/>
              </w:rPr>
              <w:t xml:space="preserve"> Presupuestario</w:t>
            </w:r>
          </w:p>
        </w:tc>
        <w:tc>
          <w:tcPr>
            <w:tcW w:w="6962" w:type="dxa"/>
            <w:gridSpan w:val="2"/>
            <w:vAlign w:val="center"/>
          </w:tcPr>
          <w:p w:rsidR="00EB4C78" w:rsidRDefault="00EB4C78" w:rsidP="00EB4C78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Cuenta N°</w:t>
            </w:r>
            <w:r w:rsidR="00322B66" w:rsidRPr="00AF7C4A">
              <w:rPr>
                <w:rFonts w:ascii="Arial" w:hAnsi="Arial" w:cs="Arial"/>
                <w:sz w:val="20"/>
                <w:szCs w:val="20"/>
              </w:rPr>
              <w:t>2153102004022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(08-327)</w:t>
            </w:r>
          </w:p>
          <w:p w:rsidR="00EB4C78" w:rsidRPr="00AF7C4A" w:rsidRDefault="00EB4C78" w:rsidP="00EB4C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denominada “Construcción Bodega Farmacia Comunal”</w:t>
            </w:r>
          </w:p>
        </w:tc>
      </w:tr>
      <w:tr w:rsidR="00322B66" w:rsidRPr="00AF7C4A" w:rsidTr="00CE1105">
        <w:trPr>
          <w:gridBefore w:val="1"/>
          <w:wBefore w:w="817" w:type="dxa"/>
          <w:trHeight w:val="428"/>
          <w:jc w:val="center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RUT Ejecutor (Contratista)</w:t>
            </w:r>
          </w:p>
        </w:tc>
        <w:tc>
          <w:tcPr>
            <w:tcW w:w="6962" w:type="dxa"/>
            <w:gridSpan w:val="2"/>
            <w:vAlign w:val="center"/>
          </w:tcPr>
          <w:p w:rsidR="00322B66" w:rsidRPr="00EB4C78" w:rsidRDefault="00EB4C78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4C78">
              <w:rPr>
                <w:rFonts w:ascii="Arial" w:hAnsi="Arial" w:cs="Arial"/>
                <w:sz w:val="20"/>
                <w:szCs w:val="20"/>
              </w:rPr>
              <w:t>76.272.511-8</w:t>
            </w:r>
          </w:p>
        </w:tc>
      </w:tr>
      <w:tr w:rsidR="00322B66" w:rsidRPr="00AF7C4A" w:rsidTr="00CE1105">
        <w:trPr>
          <w:gridBefore w:val="1"/>
          <w:wBefore w:w="817" w:type="dxa"/>
          <w:trHeight w:val="406"/>
          <w:jc w:val="center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Nombre Ejecutor (Contratista)</w:t>
            </w:r>
          </w:p>
        </w:tc>
        <w:tc>
          <w:tcPr>
            <w:tcW w:w="6962" w:type="dxa"/>
            <w:gridSpan w:val="2"/>
            <w:vAlign w:val="center"/>
          </w:tcPr>
          <w:p w:rsidR="00322B66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 w:rsidRPr="00AF7C4A">
              <w:rPr>
                <w:rFonts w:ascii="Arial" w:hAnsi="Arial" w:cs="Arial"/>
                <w:sz w:val="20"/>
                <w:szCs w:val="20"/>
                <w:lang w:val="es-ES" w:eastAsia="es-ES"/>
              </w:rPr>
              <w:t>GASOL SPA</w:t>
            </w:r>
          </w:p>
          <w:p w:rsidR="00EB4C78" w:rsidRPr="00AF7C4A" w:rsidRDefault="00EB4C78" w:rsidP="00EB4C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4C78">
              <w:rPr>
                <w:rFonts w:ascii="Arial" w:hAnsi="Arial" w:cs="Arial"/>
                <w:sz w:val="20"/>
                <w:szCs w:val="20"/>
              </w:rPr>
              <w:t>Representante Legal: Marco Antonio Vidal Astudillo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EB4C78">
              <w:rPr>
                <w:rFonts w:ascii="Arial" w:hAnsi="Arial" w:cs="Arial"/>
                <w:sz w:val="20"/>
                <w:szCs w:val="20"/>
              </w:rPr>
              <w:t>RUT: 6.956.244-2</w:t>
            </w:r>
          </w:p>
        </w:tc>
      </w:tr>
      <w:tr w:rsidR="00322B66" w:rsidRPr="00AF7C4A" w:rsidTr="00CE1105">
        <w:trPr>
          <w:gridBefore w:val="1"/>
          <w:wBefore w:w="817" w:type="dxa"/>
          <w:trHeight w:val="406"/>
          <w:jc w:val="center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Dirección Contratista</w:t>
            </w:r>
          </w:p>
        </w:tc>
        <w:tc>
          <w:tcPr>
            <w:tcW w:w="6962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Av. Lo Espejo N°0450, El Bosque</w:t>
            </w:r>
          </w:p>
        </w:tc>
      </w:tr>
      <w:tr w:rsidR="00322B66" w:rsidRPr="00AF7C4A" w:rsidTr="00CE1105">
        <w:trPr>
          <w:gridBefore w:val="1"/>
          <w:wBefore w:w="817" w:type="dxa"/>
          <w:trHeight w:val="406"/>
          <w:jc w:val="center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Profesional Residente</w:t>
            </w:r>
          </w:p>
        </w:tc>
        <w:tc>
          <w:tcPr>
            <w:tcW w:w="6962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---</w:t>
            </w:r>
          </w:p>
        </w:tc>
      </w:tr>
      <w:tr w:rsidR="00322B66" w:rsidRPr="00AF7C4A" w:rsidTr="00CE1105">
        <w:trPr>
          <w:gridBefore w:val="1"/>
          <w:wBefore w:w="817" w:type="dxa"/>
          <w:trHeight w:val="406"/>
          <w:jc w:val="center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Correo Electrónico</w:t>
            </w:r>
          </w:p>
        </w:tc>
        <w:tc>
          <w:tcPr>
            <w:tcW w:w="6962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</w:pPr>
            <w:r w:rsidRPr="00AF7C4A">
              <w:rPr>
                <w:rFonts w:ascii="Arial" w:hAnsi="Arial" w:cs="Arial"/>
                <w:color w:val="000000"/>
                <w:sz w:val="20"/>
                <w:szCs w:val="20"/>
                <w:lang w:eastAsia="es-ES"/>
              </w:rPr>
              <w:t>---</w:t>
            </w:r>
          </w:p>
        </w:tc>
      </w:tr>
      <w:tr w:rsidR="00322B66" w:rsidRPr="00AF7C4A" w:rsidTr="00CE1105">
        <w:trPr>
          <w:gridBefore w:val="1"/>
          <w:wBefore w:w="817" w:type="dxa"/>
          <w:trHeight w:val="406"/>
          <w:jc w:val="center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Teléfonos</w:t>
            </w:r>
          </w:p>
        </w:tc>
        <w:tc>
          <w:tcPr>
            <w:tcW w:w="6962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---</w:t>
            </w:r>
          </w:p>
        </w:tc>
      </w:tr>
      <w:tr w:rsidR="00322B66" w:rsidRPr="00AF7C4A" w:rsidTr="00CE1105">
        <w:trPr>
          <w:gridBefore w:val="1"/>
          <w:wBefore w:w="817" w:type="dxa"/>
          <w:trHeight w:val="412"/>
          <w:jc w:val="center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Fecha de Inicio</w:t>
            </w:r>
          </w:p>
        </w:tc>
        <w:tc>
          <w:tcPr>
            <w:tcW w:w="6962" w:type="dxa"/>
            <w:gridSpan w:val="2"/>
            <w:vAlign w:val="center"/>
          </w:tcPr>
          <w:p w:rsidR="00322B66" w:rsidRPr="00AF7C4A" w:rsidRDefault="00322B66" w:rsidP="006F3C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12.08.2019</w:t>
            </w:r>
          </w:p>
        </w:tc>
      </w:tr>
      <w:tr w:rsidR="00322B66" w:rsidRPr="00AF7C4A" w:rsidTr="00CE1105">
        <w:trPr>
          <w:gridBefore w:val="1"/>
          <w:wBefore w:w="817" w:type="dxa"/>
          <w:trHeight w:val="456"/>
          <w:jc w:val="center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Fecha de Término</w:t>
            </w:r>
          </w:p>
        </w:tc>
        <w:tc>
          <w:tcPr>
            <w:tcW w:w="6962" w:type="dxa"/>
            <w:gridSpan w:val="2"/>
            <w:vAlign w:val="center"/>
          </w:tcPr>
          <w:p w:rsidR="00322B66" w:rsidRPr="00AF7C4A" w:rsidRDefault="00322B66" w:rsidP="006F3C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08.12.2019</w:t>
            </w:r>
          </w:p>
        </w:tc>
      </w:tr>
      <w:tr w:rsidR="00322B66" w:rsidRPr="00AF7C4A" w:rsidTr="00CE1105">
        <w:tblPrEx>
          <w:jc w:val="left"/>
        </w:tblPrEx>
        <w:trPr>
          <w:gridAfter w:val="1"/>
          <w:wAfter w:w="799" w:type="dxa"/>
          <w:trHeight w:val="418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Aumentos de Plazo</w:t>
            </w:r>
          </w:p>
        </w:tc>
        <w:tc>
          <w:tcPr>
            <w:tcW w:w="6980" w:type="dxa"/>
            <w:gridSpan w:val="2"/>
            <w:vAlign w:val="center"/>
          </w:tcPr>
          <w:p w:rsidR="00322B66" w:rsidRPr="001C5CD5" w:rsidRDefault="00322B66" w:rsidP="001C5CD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Aumento de Plazo de 28 días corridos (DA Nª2790 DEL 31.12.2019 = 05.01.2020 + Aumento de Plazo de 30 días corridos (DA Nº 36 DEL 08.01.2020) = 31.01.2020.</w:t>
            </w:r>
          </w:p>
        </w:tc>
      </w:tr>
      <w:tr w:rsidR="00322B66" w:rsidRPr="00AF7C4A" w:rsidTr="00CE1105">
        <w:tblPrEx>
          <w:jc w:val="left"/>
        </w:tblPrEx>
        <w:trPr>
          <w:gridAfter w:val="1"/>
          <w:wAfter w:w="799" w:type="dxa"/>
          <w:trHeight w:val="418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Aumentos de Obra</w:t>
            </w:r>
          </w:p>
        </w:tc>
        <w:tc>
          <w:tcPr>
            <w:tcW w:w="6980" w:type="dxa"/>
            <w:gridSpan w:val="2"/>
            <w:vAlign w:val="center"/>
          </w:tcPr>
          <w:p w:rsidR="00322B66" w:rsidRDefault="00322B66" w:rsidP="00BD494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Aumento de Obras por $ 2.617.799.- IVA incluido</w:t>
            </w:r>
          </w:p>
          <w:p w:rsidR="00322B66" w:rsidRPr="00AF7C4A" w:rsidRDefault="00322B66" w:rsidP="00BD4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D/A Nº 236/475861 del 29.01.2020</w:t>
            </w:r>
          </w:p>
        </w:tc>
      </w:tr>
      <w:tr w:rsidR="00322B66" w:rsidRPr="00AF7C4A" w:rsidTr="00CE1105">
        <w:tblPrEx>
          <w:jc w:val="left"/>
        </w:tblPrEx>
        <w:trPr>
          <w:gridAfter w:val="1"/>
          <w:wAfter w:w="799" w:type="dxa"/>
          <w:trHeight w:val="418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Nueva Fecha de Término</w:t>
            </w:r>
          </w:p>
        </w:tc>
        <w:tc>
          <w:tcPr>
            <w:tcW w:w="6980" w:type="dxa"/>
            <w:gridSpan w:val="2"/>
            <w:vAlign w:val="center"/>
          </w:tcPr>
          <w:p w:rsidR="00322B66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31.01.2020</w:t>
            </w:r>
          </w:p>
          <w:p w:rsidR="00E06C9E" w:rsidRDefault="00E06C9E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Acta Recepción Provisoria N°3 de fecha 20.04.2020</w:t>
            </w:r>
          </w:p>
          <w:p w:rsidR="002A5F31" w:rsidRPr="00AF7C4A" w:rsidRDefault="002A5F31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Decreto Alcaldicio N°… de fecha ….</w:t>
            </w:r>
            <w:bookmarkStart w:id="0" w:name="_GoBack"/>
            <w:bookmarkEnd w:id="0"/>
          </w:p>
        </w:tc>
      </w:tr>
      <w:tr w:rsidR="00322B66" w:rsidRPr="00AF7C4A" w:rsidTr="00CE1105">
        <w:tblPrEx>
          <w:jc w:val="left"/>
        </w:tblPrEx>
        <w:trPr>
          <w:gridAfter w:val="1"/>
          <w:wAfter w:w="799" w:type="dxa"/>
          <w:trHeight w:val="418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Monto Inicial de Contrato</w:t>
            </w:r>
          </w:p>
        </w:tc>
        <w:tc>
          <w:tcPr>
            <w:tcW w:w="6980" w:type="dxa"/>
            <w:gridSpan w:val="2"/>
            <w:vAlign w:val="center"/>
          </w:tcPr>
          <w:p w:rsidR="00322B66" w:rsidRPr="00AF7C4A" w:rsidRDefault="00322B66" w:rsidP="00CD6E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$136.787.783.-</w:t>
            </w:r>
            <w:r w:rsidR="00CD6EE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F7C4A">
              <w:rPr>
                <w:rFonts w:ascii="Arial" w:hAnsi="Arial" w:cs="Arial"/>
                <w:sz w:val="20"/>
                <w:szCs w:val="20"/>
              </w:rPr>
              <w:t>IVA incluido</w:t>
            </w:r>
          </w:p>
        </w:tc>
      </w:tr>
      <w:tr w:rsidR="00322B66" w:rsidRPr="00AF7C4A" w:rsidTr="00CE1105">
        <w:tblPrEx>
          <w:jc w:val="left"/>
        </w:tblPrEx>
        <w:trPr>
          <w:gridAfter w:val="1"/>
          <w:wAfter w:w="799" w:type="dxa"/>
          <w:trHeight w:val="418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Monto Actualizado de Contrato</w:t>
            </w:r>
          </w:p>
        </w:tc>
        <w:tc>
          <w:tcPr>
            <w:tcW w:w="6980" w:type="dxa"/>
            <w:gridSpan w:val="2"/>
            <w:vAlign w:val="center"/>
          </w:tcPr>
          <w:p w:rsidR="00322B66" w:rsidRPr="00AF7C4A" w:rsidRDefault="008A1E81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>$139.405.582.- IVA incluido</w:t>
            </w:r>
          </w:p>
        </w:tc>
      </w:tr>
      <w:tr w:rsidR="00322B66" w:rsidRPr="00AF7C4A" w:rsidTr="00CE1105">
        <w:tblPrEx>
          <w:jc w:val="left"/>
        </w:tblPrEx>
        <w:trPr>
          <w:gridAfter w:val="1"/>
          <w:wAfter w:w="799" w:type="dxa"/>
          <w:trHeight w:val="418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Porcentaje de Avance Físico</w:t>
            </w:r>
          </w:p>
        </w:tc>
        <w:tc>
          <w:tcPr>
            <w:tcW w:w="6980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100%</w:t>
            </w:r>
          </w:p>
        </w:tc>
      </w:tr>
      <w:tr w:rsidR="00322B66" w:rsidRPr="00AF7C4A" w:rsidTr="00CE1105">
        <w:tblPrEx>
          <w:jc w:val="left"/>
        </w:tblPrEx>
        <w:trPr>
          <w:gridAfter w:val="1"/>
          <w:wAfter w:w="799" w:type="dxa"/>
          <w:trHeight w:val="418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Porcentaje de Avance Financiero</w:t>
            </w:r>
          </w:p>
        </w:tc>
        <w:tc>
          <w:tcPr>
            <w:tcW w:w="6980" w:type="dxa"/>
            <w:gridSpan w:val="2"/>
            <w:vAlign w:val="center"/>
          </w:tcPr>
          <w:p w:rsidR="00322B66" w:rsidRPr="00AF7C4A" w:rsidRDefault="00CB0CD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85 %</w:t>
            </w:r>
          </w:p>
        </w:tc>
      </w:tr>
      <w:tr w:rsidR="00322B66" w:rsidRPr="00AF7C4A" w:rsidTr="00CE1105">
        <w:tblPrEx>
          <w:jc w:val="left"/>
        </w:tblPrEx>
        <w:trPr>
          <w:gridAfter w:val="1"/>
          <w:wAfter w:w="799" w:type="dxa"/>
          <w:trHeight w:val="418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Inspector Fiscal  (I.T.O.)</w:t>
            </w:r>
          </w:p>
        </w:tc>
        <w:tc>
          <w:tcPr>
            <w:tcW w:w="6980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Francisco Encina Rojas</w:t>
            </w:r>
            <w:r>
              <w:rPr>
                <w:rFonts w:ascii="Arial" w:hAnsi="Arial" w:cs="Arial"/>
                <w:sz w:val="20"/>
                <w:szCs w:val="20"/>
              </w:rPr>
              <w:t xml:space="preserve"> (Arquitecto)</w:t>
            </w:r>
          </w:p>
        </w:tc>
      </w:tr>
      <w:tr w:rsidR="00322B66" w:rsidRPr="00AF7C4A" w:rsidTr="00CE1105">
        <w:tblPrEx>
          <w:jc w:val="left"/>
        </w:tblPrEx>
        <w:trPr>
          <w:gridAfter w:val="1"/>
          <w:wAfter w:w="799" w:type="dxa"/>
          <w:trHeight w:val="418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RUN Inspector Fiscal (I.T.O.)</w:t>
            </w:r>
          </w:p>
        </w:tc>
        <w:tc>
          <w:tcPr>
            <w:tcW w:w="6980" w:type="dxa"/>
            <w:gridSpan w:val="2"/>
            <w:vAlign w:val="center"/>
          </w:tcPr>
          <w:p w:rsidR="00322B66" w:rsidRPr="00AF7C4A" w:rsidRDefault="00CB0CD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5.812.606-3</w:t>
            </w:r>
          </w:p>
        </w:tc>
      </w:tr>
      <w:tr w:rsidR="00322B66" w:rsidRPr="00AF7C4A" w:rsidTr="00CE1105">
        <w:tblPrEx>
          <w:jc w:val="left"/>
        </w:tblPrEx>
        <w:trPr>
          <w:gridAfter w:val="1"/>
          <w:wAfter w:w="799" w:type="dxa"/>
          <w:trHeight w:val="418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Nombre/Unidad Proyectista</w:t>
            </w:r>
          </w:p>
        </w:tc>
        <w:tc>
          <w:tcPr>
            <w:tcW w:w="6980" w:type="dxa"/>
            <w:gridSpan w:val="2"/>
            <w:vAlign w:val="center"/>
          </w:tcPr>
          <w:p w:rsidR="00322B66" w:rsidRPr="00AF7C4A" w:rsidRDefault="004F7E97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 xml:space="preserve">Departamento de </w:t>
            </w:r>
            <w:r>
              <w:rPr>
                <w:rFonts w:ascii="Arial" w:hAnsi="Arial" w:cs="Arial"/>
                <w:sz w:val="20"/>
                <w:szCs w:val="20"/>
              </w:rPr>
              <w:t xml:space="preserve">Administración de </w:t>
            </w:r>
            <w:r w:rsidRPr="00AF7C4A">
              <w:rPr>
                <w:rFonts w:ascii="Arial" w:hAnsi="Arial" w:cs="Arial"/>
                <w:sz w:val="20"/>
                <w:szCs w:val="20"/>
              </w:rPr>
              <w:t>Salud</w:t>
            </w:r>
            <w:r>
              <w:rPr>
                <w:rFonts w:ascii="Arial" w:hAnsi="Arial" w:cs="Arial"/>
                <w:sz w:val="20"/>
                <w:szCs w:val="20"/>
              </w:rPr>
              <w:t xml:space="preserve"> Municipal</w:t>
            </w:r>
          </w:p>
        </w:tc>
      </w:tr>
      <w:tr w:rsidR="00322B66" w:rsidRPr="00AF7C4A" w:rsidTr="00CE1105">
        <w:tblPrEx>
          <w:jc w:val="left"/>
        </w:tblPrEx>
        <w:trPr>
          <w:gridAfter w:val="1"/>
          <w:wAfter w:w="799" w:type="dxa"/>
          <w:trHeight w:val="969"/>
        </w:trPr>
        <w:tc>
          <w:tcPr>
            <w:tcW w:w="3261" w:type="dxa"/>
            <w:gridSpan w:val="2"/>
            <w:vAlign w:val="center"/>
          </w:tcPr>
          <w:p w:rsidR="00322B66" w:rsidRPr="00AF7C4A" w:rsidRDefault="00322B66" w:rsidP="00AF7C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7C4A">
              <w:rPr>
                <w:rFonts w:ascii="Arial" w:hAnsi="Arial" w:cs="Arial"/>
                <w:sz w:val="20"/>
                <w:szCs w:val="20"/>
              </w:rPr>
              <w:t>Descripción del Contrato</w:t>
            </w:r>
          </w:p>
        </w:tc>
        <w:tc>
          <w:tcPr>
            <w:tcW w:w="6980" w:type="dxa"/>
            <w:gridSpan w:val="2"/>
            <w:vAlign w:val="center"/>
          </w:tcPr>
          <w:p w:rsidR="00322B66" w:rsidRPr="00AF7C4A" w:rsidRDefault="006F64F3" w:rsidP="006F64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Construcción de un recinto con una superficie de 540 m². Consulta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radier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afinado revestido con pintura acrílica. Tabiquería perimetral e interior estructurada en perfiles metálicos de Fe Galvanizado tipo METALCOM. Estructura de techumbre metálica y cubierta de planchas  de Fe Galvanizado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prepintadas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con aislación térmica intermedia. Puertas de seguridad de fierro y ventanas aluminio. Iluminación equipos LED.</w:t>
            </w:r>
          </w:p>
        </w:tc>
      </w:tr>
    </w:tbl>
    <w:p w:rsidR="00482D65" w:rsidRPr="00AF7C4A" w:rsidRDefault="00482D65" w:rsidP="00AF7C4A">
      <w:pPr>
        <w:spacing w:after="0"/>
        <w:jc w:val="center"/>
        <w:rPr>
          <w:rFonts w:ascii="Arial Narrow" w:eastAsia="Calibri" w:hAnsi="Arial Narrow"/>
          <w:sz w:val="20"/>
          <w:szCs w:val="20"/>
        </w:rPr>
      </w:pPr>
    </w:p>
    <w:p w:rsidR="00482D65" w:rsidRPr="00AF7C4A" w:rsidRDefault="00EB0DC5" w:rsidP="00412334">
      <w:pPr>
        <w:jc w:val="right"/>
        <w:rPr>
          <w:rFonts w:ascii="Arial Narrow" w:eastAsia="Calibri" w:hAnsi="Arial Narrow"/>
          <w:b/>
          <w:sz w:val="20"/>
          <w:szCs w:val="20"/>
        </w:rPr>
      </w:pPr>
      <w:r w:rsidRPr="00AF7C4A">
        <w:rPr>
          <w:rFonts w:ascii="Arial" w:hAnsi="Arial" w:cs="Arial"/>
          <w:b/>
          <w:sz w:val="20"/>
          <w:szCs w:val="20"/>
        </w:rPr>
        <w:t>DIRECCIÓN DE OBRAS MUNICIPALES</w:t>
      </w:r>
    </w:p>
    <w:sectPr w:rsidR="00482D65" w:rsidRPr="00AF7C4A" w:rsidSect="00241E4A"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30D"/>
    <w:rsid w:val="000057CB"/>
    <w:rsid w:val="0006239A"/>
    <w:rsid w:val="00096D37"/>
    <w:rsid w:val="000A1311"/>
    <w:rsid w:val="001051B3"/>
    <w:rsid w:val="00147CD2"/>
    <w:rsid w:val="00160B91"/>
    <w:rsid w:val="00165399"/>
    <w:rsid w:val="00171608"/>
    <w:rsid w:val="001767D1"/>
    <w:rsid w:val="0019230D"/>
    <w:rsid w:val="001A5853"/>
    <w:rsid w:val="001C139B"/>
    <w:rsid w:val="001C5CD5"/>
    <w:rsid w:val="00224C93"/>
    <w:rsid w:val="00241E4A"/>
    <w:rsid w:val="00255307"/>
    <w:rsid w:val="002723E2"/>
    <w:rsid w:val="002A5F31"/>
    <w:rsid w:val="002C7F43"/>
    <w:rsid w:val="002D129F"/>
    <w:rsid w:val="002F3D76"/>
    <w:rsid w:val="003019D0"/>
    <w:rsid w:val="00311C47"/>
    <w:rsid w:val="00322B66"/>
    <w:rsid w:val="00356C05"/>
    <w:rsid w:val="00381062"/>
    <w:rsid w:val="003931B2"/>
    <w:rsid w:val="003C0844"/>
    <w:rsid w:val="003C4BF8"/>
    <w:rsid w:val="003D0D23"/>
    <w:rsid w:val="003E688E"/>
    <w:rsid w:val="00412334"/>
    <w:rsid w:val="00482D65"/>
    <w:rsid w:val="00484FDF"/>
    <w:rsid w:val="0048580F"/>
    <w:rsid w:val="00494569"/>
    <w:rsid w:val="004E7424"/>
    <w:rsid w:val="004F7E97"/>
    <w:rsid w:val="00507148"/>
    <w:rsid w:val="00581F51"/>
    <w:rsid w:val="005960A5"/>
    <w:rsid w:val="005A0207"/>
    <w:rsid w:val="005E6CDE"/>
    <w:rsid w:val="00622214"/>
    <w:rsid w:val="00634AC7"/>
    <w:rsid w:val="00641985"/>
    <w:rsid w:val="0067125E"/>
    <w:rsid w:val="00685637"/>
    <w:rsid w:val="006970B3"/>
    <w:rsid w:val="006D4738"/>
    <w:rsid w:val="006D5E6C"/>
    <w:rsid w:val="006E0E7C"/>
    <w:rsid w:val="006F3C32"/>
    <w:rsid w:val="006F64F3"/>
    <w:rsid w:val="00700EF2"/>
    <w:rsid w:val="0071736C"/>
    <w:rsid w:val="00734CBF"/>
    <w:rsid w:val="00796440"/>
    <w:rsid w:val="007B474A"/>
    <w:rsid w:val="00802DB4"/>
    <w:rsid w:val="008033A7"/>
    <w:rsid w:val="00827EE3"/>
    <w:rsid w:val="0086645F"/>
    <w:rsid w:val="008718AD"/>
    <w:rsid w:val="008A1E81"/>
    <w:rsid w:val="008F1827"/>
    <w:rsid w:val="00936AE6"/>
    <w:rsid w:val="00941D6B"/>
    <w:rsid w:val="00951A25"/>
    <w:rsid w:val="00970E17"/>
    <w:rsid w:val="0097384D"/>
    <w:rsid w:val="009C5365"/>
    <w:rsid w:val="009D6693"/>
    <w:rsid w:val="009E354F"/>
    <w:rsid w:val="009E6CCA"/>
    <w:rsid w:val="00A17620"/>
    <w:rsid w:val="00A34873"/>
    <w:rsid w:val="00A4190F"/>
    <w:rsid w:val="00A42FE2"/>
    <w:rsid w:val="00A454EF"/>
    <w:rsid w:val="00A45BD8"/>
    <w:rsid w:val="00A575F1"/>
    <w:rsid w:val="00A73AC3"/>
    <w:rsid w:val="00A918D2"/>
    <w:rsid w:val="00AA2B28"/>
    <w:rsid w:val="00AB47EE"/>
    <w:rsid w:val="00AE4650"/>
    <w:rsid w:val="00AF7C4A"/>
    <w:rsid w:val="00B00A33"/>
    <w:rsid w:val="00B225B3"/>
    <w:rsid w:val="00B36C04"/>
    <w:rsid w:val="00B44663"/>
    <w:rsid w:val="00B960DF"/>
    <w:rsid w:val="00BA1F68"/>
    <w:rsid w:val="00BD1EE9"/>
    <w:rsid w:val="00BD4940"/>
    <w:rsid w:val="00C17EA2"/>
    <w:rsid w:val="00C403B8"/>
    <w:rsid w:val="00CA2ED3"/>
    <w:rsid w:val="00CB0CD6"/>
    <w:rsid w:val="00CD6EE9"/>
    <w:rsid w:val="00CE1105"/>
    <w:rsid w:val="00D0007E"/>
    <w:rsid w:val="00D67D25"/>
    <w:rsid w:val="00D76776"/>
    <w:rsid w:val="00D925AD"/>
    <w:rsid w:val="00D932B5"/>
    <w:rsid w:val="00DB0581"/>
    <w:rsid w:val="00DC6DED"/>
    <w:rsid w:val="00DD6771"/>
    <w:rsid w:val="00E0298A"/>
    <w:rsid w:val="00E06C9E"/>
    <w:rsid w:val="00E10F5F"/>
    <w:rsid w:val="00E148C0"/>
    <w:rsid w:val="00E157BA"/>
    <w:rsid w:val="00E51905"/>
    <w:rsid w:val="00E816BE"/>
    <w:rsid w:val="00EA5F19"/>
    <w:rsid w:val="00EB0DC5"/>
    <w:rsid w:val="00EB4C78"/>
    <w:rsid w:val="00EB5416"/>
    <w:rsid w:val="00EC27D4"/>
    <w:rsid w:val="00EE38C4"/>
    <w:rsid w:val="00EF73CA"/>
    <w:rsid w:val="00F37DAA"/>
    <w:rsid w:val="00F42E1B"/>
    <w:rsid w:val="00F642DE"/>
    <w:rsid w:val="00F771AA"/>
    <w:rsid w:val="00FA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F771A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F771AA"/>
    <w:rPr>
      <w:rFonts w:ascii="Times New Roman" w:eastAsia="Times New Roman" w:hAnsi="Times New Roman" w:cs="Times New Roman"/>
      <w:sz w:val="28"/>
      <w:szCs w:val="20"/>
      <w:lang w:val="es-ES" w:eastAsia="es-ES_tradnl"/>
    </w:rPr>
  </w:style>
  <w:style w:type="character" w:styleId="Hipervnculo">
    <w:name w:val="Hyperlink"/>
    <w:rsid w:val="00AB47E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E35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F771A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F771AA"/>
    <w:rPr>
      <w:rFonts w:ascii="Times New Roman" w:eastAsia="Times New Roman" w:hAnsi="Times New Roman" w:cs="Times New Roman"/>
      <w:sz w:val="28"/>
      <w:szCs w:val="20"/>
      <w:lang w:val="es-ES" w:eastAsia="es-ES_tradnl"/>
    </w:rPr>
  </w:style>
  <w:style w:type="character" w:styleId="Hipervnculo">
    <w:name w:val="Hyperlink"/>
    <w:rsid w:val="00AB47E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E35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ercadopublico.cl/Procurement/Modules/RFB/DetailsAcquisition.aspx?qs=K/o/V0nolHCRQ52buNZljEcrMY5DwjtMi8KXAiCSGA0P0iL0qDSVsLfM+Qj/nL1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21D5A-027E-480C-BAB7-A73E2237A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Gonzalo Jiménez Fajardo</dc:creator>
  <cp:lastModifiedBy>Carlos Gonzalo Jiménez Fajardo</cp:lastModifiedBy>
  <cp:revision>57</cp:revision>
  <cp:lastPrinted>2020-03-02T20:17:00Z</cp:lastPrinted>
  <dcterms:created xsi:type="dcterms:W3CDTF">2018-09-30T22:31:00Z</dcterms:created>
  <dcterms:modified xsi:type="dcterms:W3CDTF">2020-05-29T15:31:00Z</dcterms:modified>
</cp:coreProperties>
</file>