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346" w:rsidRDefault="00A86346" w:rsidP="00A86346">
      <w:pPr>
        <w:jc w:val="center"/>
        <w:rPr>
          <w:rFonts w:ascii="11" w:eastAsia="11" w:hAnsi="11" w:cs="11"/>
          <w:sz w:val="20"/>
          <w:szCs w:val="20"/>
        </w:rPr>
      </w:pPr>
    </w:p>
    <w:p w:rsidR="00A86346" w:rsidRPr="00263107" w:rsidRDefault="00A86346" w:rsidP="00A86346">
      <w:pPr>
        <w:rPr>
          <w:rFonts w:ascii="11" w:eastAsia="11" w:hAnsi="11" w:cs="11"/>
          <w:sz w:val="28"/>
          <w:szCs w:val="28"/>
        </w:rPr>
      </w:pPr>
      <w:r w:rsidRPr="00263107">
        <w:rPr>
          <w:rFonts w:ascii="11" w:eastAsia="11" w:hAnsi="11" w:cs="11"/>
          <w:sz w:val="28"/>
          <w:szCs w:val="28"/>
        </w:rPr>
        <w:t>Camp Information</w:t>
      </w:r>
    </w:p>
    <w:p w:rsidR="00A86346" w:rsidRDefault="00A86346" w:rsidP="00A86346">
      <w:pPr>
        <w:jc w:val="right"/>
      </w:pPr>
      <w:r>
        <w:rPr>
          <w:noProof/>
        </w:rPr>
        <mc:AlternateContent>
          <mc:Choice Requires="wps">
            <w:drawing>
              <wp:anchor distT="0" distB="0" distL="114300" distR="114300" simplePos="0" relativeHeight="251659264" behindDoc="0" locked="0" layoutInCell="0" hidden="0" allowOverlap="1" wp14:anchorId="49931407" wp14:editId="2A743DB7">
                <wp:simplePos x="0" y="0"/>
                <wp:positionH relativeFrom="margin">
                  <wp:posOffset>635</wp:posOffset>
                </wp:positionH>
                <wp:positionV relativeFrom="paragraph">
                  <wp:posOffset>50800</wp:posOffset>
                </wp:positionV>
                <wp:extent cx="6045200" cy="38100"/>
                <wp:effectExtent l="0" t="0" r="0" b="0"/>
                <wp:wrapNone/>
                <wp:docPr id="15" name="Straight Arrow Connector 15"/>
                <wp:cNvGraphicFramePr/>
                <a:graphic xmlns:a="http://schemas.openxmlformats.org/drawingml/2006/main">
                  <a:graphicData uri="http://schemas.microsoft.com/office/word/2010/wordprocessingShape">
                    <wps:wsp>
                      <wps:cNvCnPr/>
                      <wps:spPr>
                        <a:xfrm>
                          <a:off x="0" y="0"/>
                          <a:ext cx="6045200" cy="3810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w:pict>
              <v:shapetype w14:anchorId="5907EFB9" id="_x0000_t32" coordsize="21600,21600" o:spt="32" o:oned="t" path="m,l21600,21600e" filled="f">
                <v:path arrowok="t" fillok="f" o:connecttype="none"/>
                <o:lock v:ext="edit" shapetype="t"/>
              </v:shapetype>
              <v:shape id="Straight Arrow Connector 15" o:spid="_x0000_s1026" type="#_x0000_t32" style="position:absolute;margin-left:.05pt;margin-top:4pt;width:476pt;height:3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" o:allowincell="f" strokeweight="3pt">
                <w10:wrap anchorx="margin"/>
              </v:shape>
            </w:pict>
          </mc:Fallback>
        </mc:AlternateContent>
      </w:r>
    </w:p>
    <w:p w:rsidR="00A86346" w:rsidRPr="007533DC" w:rsidRDefault="00A86346" w:rsidP="007533DC">
      <w:pPr>
        <w:tabs>
          <w:tab w:val="left" w:pos="0"/>
        </w:tabs>
        <w:ind w:right="-126"/>
        <w:jc w:val="both"/>
      </w:pPr>
      <w:r w:rsidRPr="00263107">
        <w:rPr>
          <w:rFonts w:ascii="Tahoma" w:eastAsia="Verdana" w:hAnsi="Tahoma" w:cs="Tahoma"/>
          <w:sz w:val="18"/>
          <w:szCs w:val="18"/>
        </w:rPr>
        <w:t>The United Methodist Church Asian American Summer Camp, in its 42nd year history of empowering and inspirational ministry, has developed a reputation amongst its participants as a family-like community, yielding lifelong relationships and faithful servants of God.</w:t>
      </w:r>
      <w:r w:rsidR="007533DC">
        <w:rPr>
          <w:rFonts w:ascii="Tahoma" w:eastAsia="Verdana" w:hAnsi="Tahoma" w:cs="Tahoma"/>
          <w:sz w:val="18"/>
          <w:szCs w:val="18"/>
        </w:rPr>
        <w:t xml:space="preserve"> </w:t>
      </w:r>
      <w:r w:rsidRPr="00263107">
        <w:rPr>
          <w:rFonts w:ascii="Tahoma" w:eastAsia="Verdana" w:hAnsi="Tahoma" w:cs="Tahoma"/>
          <w:sz w:val="18"/>
          <w:szCs w:val="18"/>
        </w:rPr>
        <w:t>The mission of “Asian Camp” is to reach out to youth and young adults in our Asian American churches and communities, in effort to lead them toward a closer relationship with Christ. Through worship, fellowship, prayer, growth groups, community builders, and other outdoor activities, Asian Camp encourages campers, as well as staff, to explore their faiths, reflect on their personal identities, and use their spiritual gifts for God’s glory. With special focus on equipping for the future, Asian Camp seeks to instill pride in each camper’s spiritual, cultural, and ethnic identity.</w:t>
      </w:r>
    </w:p>
    <w:p w:rsidR="00A86346" w:rsidRPr="00263107" w:rsidRDefault="00A86346" w:rsidP="00A86346">
      <w:pPr>
        <w:pStyle w:val="Normal1"/>
        <w:contextualSpacing w:val="0"/>
        <w:rPr>
          <w:rFonts w:ascii="Tahoma" w:hAnsi="Tahoma" w:cs="Tahoma"/>
          <w:sz w:val="18"/>
          <w:szCs w:val="18"/>
        </w:rPr>
      </w:pPr>
    </w:p>
    <w:p w:rsidR="00A86346" w:rsidRDefault="00A86346" w:rsidP="00A86346">
      <w:pPr>
        <w:pStyle w:val="Normal1"/>
        <w:contextualSpacing w:val="0"/>
        <w:rPr>
          <w:rFonts w:ascii="Tahoma" w:eastAsia="Verdana" w:hAnsi="Tahoma" w:cs="Tahoma"/>
          <w:sz w:val="18"/>
          <w:szCs w:val="18"/>
        </w:rPr>
      </w:pPr>
      <w:r w:rsidRPr="00263107">
        <w:rPr>
          <w:rFonts w:ascii="Tahoma" w:eastAsia="Verdana" w:hAnsi="Tahoma" w:cs="Tahoma"/>
          <w:sz w:val="18"/>
          <w:szCs w:val="18"/>
        </w:rPr>
        <w:t>A hallmark of Asian Camp that sets it apart from other Christian summer camps is a tradition of creating its own programming, with inclusion of activities that focus on our Asian heritages and social justice issues relevant to today’s youth. With every aspect of programming, Asian Camp aims to foster an atmosphere of love and acceptance, where youth feel secure in their personal identities, but are still challenged to be all that God has created them to be. Within this context, our intent is to create life-affirming experiences that will root Asian Camp participants in an understanding of their relationships with God and with each other and in love of themselves as loved sons and daughters of God.</w:t>
      </w:r>
    </w:p>
    <w:p w:rsidR="00A86346" w:rsidRDefault="00A86346" w:rsidP="00A86346">
      <w:pPr>
        <w:pStyle w:val="Normal1"/>
        <w:contextualSpacing w:val="0"/>
        <w:rPr>
          <w:rFonts w:ascii="Tahoma" w:eastAsia="Verdana" w:hAnsi="Tahoma" w:cs="Tahoma"/>
          <w:sz w:val="18"/>
          <w:szCs w:val="18"/>
        </w:rPr>
      </w:pPr>
    </w:p>
    <w:p w:rsidR="00A86346" w:rsidRPr="00263107" w:rsidRDefault="00A86346" w:rsidP="00A86346">
      <w:pPr>
        <w:rPr>
          <w:rFonts w:ascii="11" w:eastAsia="11" w:hAnsi="11" w:cs="11"/>
          <w:sz w:val="28"/>
          <w:szCs w:val="28"/>
        </w:rPr>
      </w:pPr>
      <w:r>
        <w:rPr>
          <w:rFonts w:ascii="11" w:eastAsia="11" w:hAnsi="11" w:cs="11"/>
          <w:sz w:val="28"/>
          <w:szCs w:val="28"/>
        </w:rPr>
        <w:t>Theme</w:t>
      </w:r>
      <w:r>
        <w:rPr>
          <w:rFonts w:ascii="11" w:eastAsia="11" w:hAnsi="11" w:cs="11"/>
          <w:sz w:val="28"/>
          <w:szCs w:val="28"/>
        </w:rPr>
        <w:tab/>
      </w:r>
      <w:r>
        <w:rPr>
          <w:rFonts w:ascii="11" w:eastAsia="11" w:hAnsi="11" w:cs="11"/>
          <w:sz w:val="28"/>
          <w:szCs w:val="28"/>
        </w:rPr>
        <w:tab/>
      </w:r>
      <w:r>
        <w:rPr>
          <w:rFonts w:ascii="11" w:eastAsia="11" w:hAnsi="11" w:cs="11"/>
          <w:sz w:val="28"/>
          <w:szCs w:val="28"/>
        </w:rPr>
        <w:tab/>
      </w:r>
      <w:r>
        <w:rPr>
          <w:rFonts w:ascii="11" w:eastAsia="11" w:hAnsi="11" w:cs="11"/>
          <w:sz w:val="28"/>
          <w:szCs w:val="28"/>
        </w:rPr>
        <w:tab/>
      </w:r>
      <w:r>
        <w:rPr>
          <w:rFonts w:ascii="11" w:eastAsia="11" w:hAnsi="11" w:cs="11"/>
          <w:sz w:val="28"/>
          <w:szCs w:val="28"/>
        </w:rPr>
        <w:tab/>
      </w:r>
      <w:r>
        <w:rPr>
          <w:rFonts w:ascii="11" w:eastAsia="11" w:hAnsi="11" w:cs="11"/>
          <w:sz w:val="28"/>
          <w:szCs w:val="28"/>
        </w:rPr>
        <w:tab/>
        <w:t>When &amp; Where</w:t>
      </w:r>
    </w:p>
    <w:p w:rsidR="00A86346" w:rsidRDefault="00A86346" w:rsidP="00A86346">
      <w:pPr>
        <w:pStyle w:val="Normal1"/>
        <w:tabs>
          <w:tab w:val="center" w:pos="4680"/>
        </w:tabs>
        <w:contextualSpacing w:val="0"/>
        <w:rPr>
          <w:rFonts w:ascii="Tahoma" w:eastAsia="Verdana" w:hAnsi="Tahoma" w:cs="Tahoma"/>
          <w:sz w:val="6"/>
          <w:szCs w:val="6"/>
        </w:rPr>
      </w:pPr>
    </w:p>
    <w:p w:rsidR="00A86346" w:rsidRPr="004C5B0E" w:rsidRDefault="00A86346" w:rsidP="00A86346">
      <w:pPr>
        <w:pStyle w:val="Normal1"/>
        <w:tabs>
          <w:tab w:val="center" w:pos="4680"/>
        </w:tabs>
        <w:contextualSpacing w:val="0"/>
        <w:rPr>
          <w:rFonts w:ascii="Tahoma" w:hAnsi="Tahoma" w:cs="Tahoma"/>
          <w:sz w:val="16"/>
          <w:szCs w:val="16"/>
        </w:rPr>
      </w:pPr>
      <w:r>
        <w:rPr>
          <w:noProof/>
        </w:rPr>
        <mc:AlternateContent>
          <mc:Choice Requires="wps">
            <w:drawing>
              <wp:anchor distT="0" distB="0" distL="114300" distR="114300" simplePos="0" relativeHeight="251660288" behindDoc="0" locked="0" layoutInCell="0" hidden="0" allowOverlap="1" wp14:anchorId="487061E8" wp14:editId="1A68E59D">
                <wp:simplePos x="0" y="0"/>
                <wp:positionH relativeFrom="margin">
                  <wp:posOffset>0</wp:posOffset>
                </wp:positionH>
                <wp:positionV relativeFrom="paragraph">
                  <wp:posOffset>-635</wp:posOffset>
                </wp:positionV>
                <wp:extent cx="6045200" cy="38100"/>
                <wp:effectExtent l="0" t="0" r="0" b="0"/>
                <wp:wrapNone/>
                <wp:docPr id="24" name="Straight Arrow Connector 24"/>
                <wp:cNvGraphicFramePr/>
                <a:graphic xmlns:a="http://schemas.openxmlformats.org/drawingml/2006/main">
                  <a:graphicData uri="http://schemas.microsoft.com/office/word/2010/wordprocessingShape">
                    <wps:wsp>
                      <wps:cNvCnPr/>
                      <wps:spPr>
                        <a:xfrm>
                          <a:off x="2318002" y="3780000"/>
                          <a:ext cx="6055995" cy="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w:pict>
              <v:shape w14:anchorId="0399081E" id="Straight Arrow Connector 24" o:spid="_x0000_s1026" type="#_x0000_t32" style="position:absolute;margin-left:0;margin-top:-.05pt;width:476pt;height:3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" o:allowincell="f" strokeweight="3pt">
                <w10:wrap anchorx="margin"/>
              </v:shape>
            </w:pict>
          </mc:Fallback>
        </mc:AlternateContent>
      </w:r>
    </w:p>
    <w:p w:rsidR="00A86346" w:rsidRDefault="00A86346" w:rsidP="00A86346">
      <w:pPr>
        <w:tabs>
          <w:tab w:val="center" w:pos="4680"/>
        </w:tabs>
        <w:rPr>
          <w:rFonts w:ascii="Tahoma" w:hAnsi="Tahoma" w:cs="Tahoma"/>
          <w:b/>
          <w:sz w:val="20"/>
          <w:szCs w:val="20"/>
        </w:rPr>
      </w:pPr>
      <w:r w:rsidRPr="00564CBD">
        <w:rPr>
          <w:rFonts w:ascii="Tahoma" w:hAnsi="Tahoma" w:cs="Tahoma"/>
          <w:shd w:val="clear" w:color="auto" w:fill="FFFFFF"/>
        </w:rPr>
        <w:t>Self(</w:t>
      </w:r>
      <w:r w:rsidRPr="00564CBD">
        <w:rPr>
          <w:rFonts w:ascii="Lucida Handwriting" w:hAnsi="Lucida Handwriting" w:cs="Tahoma"/>
          <w:b/>
          <w:shd w:val="clear" w:color="auto" w:fill="FFFFFF"/>
        </w:rPr>
        <w:t>LESS</w:t>
      </w:r>
      <w:r w:rsidRPr="00564CBD">
        <w:rPr>
          <w:rFonts w:ascii="Tahoma" w:hAnsi="Tahoma" w:cs="Tahoma"/>
          <w:shd w:val="clear" w:color="auto" w:fill="FFFFFF"/>
        </w:rPr>
        <w:t>)</w:t>
      </w:r>
      <w:r>
        <w:tab/>
        <w:t xml:space="preserve">   </w:t>
      </w:r>
      <w:r>
        <w:tab/>
      </w:r>
      <w:r w:rsidRPr="00A86346">
        <w:rPr>
          <w:rFonts w:ascii="Tahoma" w:hAnsi="Tahoma" w:cs="Tahoma"/>
          <w:sz w:val="20"/>
          <w:szCs w:val="18"/>
        </w:rPr>
        <w:t>Sunday, July 24 – Friday, July 29, 2016</w:t>
      </w:r>
    </w:p>
    <w:p w:rsidR="00A86346" w:rsidRPr="00A86346" w:rsidRDefault="00A86346" w:rsidP="00A86346">
      <w:pPr>
        <w:tabs>
          <w:tab w:val="center" w:pos="4680"/>
        </w:tabs>
        <w:rPr>
          <w:rFonts w:ascii="Tahoma" w:hAnsi="Tahoma" w:cs="Tahoma"/>
          <w:b/>
          <w:sz w:val="12"/>
          <w:szCs w:val="12"/>
        </w:rPr>
      </w:pPr>
    </w:p>
    <w:p w:rsidR="00A86346" w:rsidRDefault="00A86346" w:rsidP="00A86346">
      <w:pPr>
        <w:textDirection w:val="btLr"/>
        <w:rPr>
          <w:rFonts w:ascii="Tahoma" w:hAnsi="Tahoma" w:cs="Tahoma"/>
          <w:sz w:val="18"/>
          <w:szCs w:val="18"/>
        </w:rPr>
        <w:sectPr w:rsidR="00A86346">
          <w:headerReference w:type="default" r:id="rId7"/>
          <w:pgSz w:w="12240" w:h="15840"/>
          <w:pgMar w:top="1440" w:right="1440" w:bottom="1440" w:left="1440" w:header="720" w:footer="720" w:gutter="0"/>
          <w:pgNumType w:start="1"/>
          <w:cols w:space="720"/>
        </w:sectPr>
      </w:pPr>
    </w:p>
    <w:p w:rsidR="00A86346" w:rsidRDefault="00A86346" w:rsidP="00A86346">
      <w:pPr>
        <w:textDirection w:val="btLr"/>
        <w:rPr>
          <w:rFonts w:ascii="Tahoma" w:hAnsi="Tahoma" w:cs="Tahoma"/>
          <w:sz w:val="18"/>
          <w:szCs w:val="18"/>
        </w:rPr>
      </w:pPr>
      <w:r w:rsidRPr="00247FB1">
        <w:rPr>
          <w:rFonts w:ascii="Tahoma" w:hAnsi="Tahoma" w:cs="Tahoma"/>
          <w:sz w:val="18"/>
          <w:szCs w:val="18"/>
        </w:rPr>
        <w:t>W</w:t>
      </w:r>
      <w:r>
        <w:rPr>
          <w:rFonts w:ascii="Tahoma" w:hAnsi="Tahoma" w:cs="Tahoma"/>
          <w:sz w:val="18"/>
          <w:szCs w:val="18"/>
        </w:rPr>
        <w:t>e will look at our</w:t>
      </w:r>
      <w:r w:rsidRPr="00247FB1">
        <w:rPr>
          <w:rFonts w:ascii="Tahoma" w:hAnsi="Tahoma" w:cs="Tahoma"/>
          <w:sz w:val="18"/>
          <w:szCs w:val="18"/>
        </w:rPr>
        <w:t>selves and our own faith and find what it means to be selfless like God. Throughout the week, we will learn what the bible says about being self-centered, self-judging, self-supporting and self-sufficient and reflect on how we can be more selfless</w:t>
      </w:r>
      <w:r>
        <w:rPr>
          <w:rFonts w:ascii="Tahoma" w:hAnsi="Tahoma" w:cs="Tahoma"/>
          <w:sz w:val="18"/>
          <w:szCs w:val="18"/>
        </w:rPr>
        <w:t xml:space="preserve">, God-centered.                                                                     </w:t>
      </w:r>
    </w:p>
    <w:p w:rsidR="00A86346" w:rsidRPr="00A86346" w:rsidRDefault="00A86346" w:rsidP="00A86346">
      <w:pPr>
        <w:textDirection w:val="btLr"/>
        <w:rPr>
          <w:rFonts w:ascii="Tahoma" w:eastAsia="Arial" w:hAnsi="Tahoma" w:cs="Tahoma"/>
          <w:sz w:val="18"/>
          <w:szCs w:val="18"/>
        </w:rPr>
      </w:pPr>
      <w:r w:rsidRPr="004C5B0E">
        <w:rPr>
          <w:rFonts w:ascii="Tahoma" w:eastAsia="Arial" w:hAnsi="Tahoma" w:cs="Tahoma"/>
          <w:sz w:val="18"/>
          <w:szCs w:val="18"/>
        </w:rPr>
        <w:t xml:space="preserve">Camp will be located at </w:t>
      </w:r>
      <w:r w:rsidRPr="004C5B0E">
        <w:rPr>
          <w:rFonts w:ascii="Tahoma" w:eastAsia="Arial" w:hAnsi="Tahoma" w:cs="Tahoma"/>
          <w:b/>
          <w:sz w:val="18"/>
          <w:szCs w:val="18"/>
        </w:rPr>
        <w:t>Camp Lodestar</w:t>
      </w:r>
      <w:r w:rsidR="00A23D49">
        <w:rPr>
          <w:rFonts w:ascii="Tahoma" w:eastAsia="Arial" w:hAnsi="Tahoma" w:cs="Tahoma"/>
          <w:sz w:val="18"/>
          <w:szCs w:val="18"/>
        </w:rPr>
        <w:t xml:space="preserve">, in Wilseyville, </w:t>
      </w:r>
      <w:r w:rsidRPr="004C5B0E">
        <w:rPr>
          <w:rFonts w:ascii="Tahoma" w:eastAsia="Arial" w:hAnsi="Tahoma" w:cs="Tahoma"/>
          <w:sz w:val="18"/>
          <w:szCs w:val="18"/>
        </w:rPr>
        <w:t xml:space="preserve">California. </w:t>
      </w:r>
      <w:r>
        <w:rPr>
          <w:rFonts w:ascii="Tahoma" w:eastAsia="Arial" w:hAnsi="Tahoma" w:cs="Tahoma"/>
          <w:sz w:val="18"/>
          <w:szCs w:val="18"/>
        </w:rPr>
        <w:t>All mail</w:t>
      </w:r>
      <w:r w:rsidR="00A23D49">
        <w:rPr>
          <w:rFonts w:ascii="Tahoma" w:eastAsia="Arial" w:hAnsi="Tahoma" w:cs="Tahoma"/>
          <w:sz w:val="18"/>
          <w:szCs w:val="18"/>
        </w:rPr>
        <w:t xml:space="preserve"> s</w:t>
      </w:r>
      <w:r w:rsidRPr="004C5B0E">
        <w:rPr>
          <w:rFonts w:ascii="Tahoma" w:eastAsia="Arial" w:hAnsi="Tahoma" w:cs="Tahoma"/>
          <w:sz w:val="18"/>
          <w:szCs w:val="18"/>
        </w:rPr>
        <w:t>hould be sent t</w:t>
      </w:r>
      <w:r>
        <w:rPr>
          <w:rFonts w:ascii="Tahoma" w:eastAsia="Arial" w:hAnsi="Tahoma" w:cs="Tahoma"/>
          <w:sz w:val="18"/>
          <w:szCs w:val="18"/>
        </w:rPr>
        <w:t>o the address below. Please reserve 3-5 days for delivery:</w:t>
      </w:r>
    </w:p>
    <w:p w:rsidR="00A86346" w:rsidRDefault="00A23D49" w:rsidP="00A86346">
      <w:pPr>
        <w:tabs>
          <w:tab w:val="center" w:pos="4680"/>
        </w:tabs>
        <w:rPr>
          <w:rFonts w:ascii="Tahoma" w:hAnsi="Tahoma" w:cs="Tahoma"/>
          <w:b/>
          <w:sz w:val="20"/>
          <w:szCs w:val="20"/>
        </w:rPr>
      </w:pPr>
      <w:r>
        <w:rPr>
          <w:noProof/>
        </w:rPr>
        <mc:AlternateContent>
          <mc:Choice Requires="wps">
            <w:drawing>
              <wp:anchor distT="0" distB="0" distL="114300" distR="114300" simplePos="0" relativeHeight="251661312" behindDoc="0" locked="0" layoutInCell="1" allowOverlap="1" wp14:anchorId="60A5E867" wp14:editId="57D18E8F">
                <wp:simplePos x="0" y="0"/>
                <wp:positionH relativeFrom="column">
                  <wp:align>left</wp:align>
                </wp:positionH>
                <wp:positionV relativeFrom="paragraph">
                  <wp:posOffset>71755</wp:posOffset>
                </wp:positionV>
                <wp:extent cx="2559050" cy="5524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25590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346" w:rsidRDefault="00A86346" w:rsidP="00A86346">
                            <w:pPr>
                              <w:jc w:val="center"/>
                              <w:rPr>
                                <w:rFonts w:ascii="Tahoma" w:hAnsi="Tahoma" w:cs="Tahoma"/>
                                <w:sz w:val="18"/>
                                <w:szCs w:val="18"/>
                              </w:rPr>
                            </w:pPr>
                            <w:r w:rsidRPr="00A86346">
                              <w:rPr>
                                <w:rFonts w:ascii="Tahoma" w:hAnsi="Tahoma" w:cs="Tahoma"/>
                                <w:sz w:val="18"/>
                                <w:szCs w:val="18"/>
                              </w:rPr>
                              <w:t>Camp Lodestar</w:t>
                            </w:r>
                            <w:r>
                              <w:rPr>
                                <w:rFonts w:ascii="Tahoma" w:hAnsi="Tahoma" w:cs="Tahoma"/>
                                <w:sz w:val="18"/>
                                <w:szCs w:val="18"/>
                              </w:rPr>
                              <w:t xml:space="preserve"> c/o AASC</w:t>
                            </w:r>
                          </w:p>
                          <w:p w:rsidR="00A86346" w:rsidRDefault="00A86346" w:rsidP="00A86346">
                            <w:pPr>
                              <w:jc w:val="center"/>
                              <w:rPr>
                                <w:rFonts w:ascii="Tahoma" w:eastAsia="Arial" w:hAnsi="Tahoma" w:cs="Tahoma"/>
                                <w:sz w:val="18"/>
                                <w:szCs w:val="18"/>
                              </w:rPr>
                            </w:pPr>
                            <w:r>
                              <w:rPr>
                                <w:rFonts w:ascii="Tahoma" w:hAnsi="Tahoma" w:cs="Tahoma"/>
                                <w:sz w:val="18"/>
                                <w:szCs w:val="18"/>
                              </w:rPr>
                              <w:t xml:space="preserve">6135 </w:t>
                            </w:r>
                            <w:r w:rsidRPr="004C5B0E">
                              <w:rPr>
                                <w:rFonts w:ascii="Tahoma" w:eastAsia="Arial" w:hAnsi="Tahoma" w:cs="Tahoma"/>
                                <w:sz w:val="18"/>
                                <w:szCs w:val="18"/>
                              </w:rPr>
                              <w:t>Blue Mountain Road</w:t>
                            </w:r>
                          </w:p>
                          <w:p w:rsidR="00A86346" w:rsidRPr="00A86346" w:rsidRDefault="00A86346" w:rsidP="00A86346">
                            <w:pPr>
                              <w:jc w:val="center"/>
                              <w:rPr>
                                <w:rFonts w:ascii="Tahoma" w:hAnsi="Tahoma" w:cs="Tahoma"/>
                                <w:sz w:val="18"/>
                                <w:szCs w:val="18"/>
                              </w:rPr>
                            </w:pPr>
                            <w:r>
                              <w:rPr>
                                <w:rFonts w:ascii="Tahoma" w:eastAsia="Arial" w:hAnsi="Tahoma" w:cs="Tahoma"/>
                                <w:sz w:val="18"/>
                                <w:szCs w:val="18"/>
                              </w:rPr>
                              <w:t xml:space="preserve">Wilseyville, CA </w:t>
                            </w:r>
                            <w:r w:rsidRPr="004C5B0E">
                              <w:rPr>
                                <w:rFonts w:ascii="Tahoma" w:eastAsia="Arial" w:hAnsi="Tahoma" w:cs="Tahoma"/>
                                <w:sz w:val="18"/>
                                <w:szCs w:val="18"/>
                              </w:rPr>
                              <w:t>95257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5E867" id="Rectangle 6" o:spid="_x0000_s1026" style="position:absolute;margin-left:0;margin-top:5.65pt;width:201.5pt;height:43.5pt;z-index:251661312;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" fillcolor="white [3201]" strokecolor="black [3213]" strokeweight="1pt">
                <v:textbox>
                  <w:txbxContent>
                    <w:p w:rsidR="00A86346" w:rsidRDefault="00A86346" w:rsidP="00A86346">
                      <w:pPr>
                        <w:jc w:val="center"/>
                        <w:rPr>
                          <w:rFonts w:ascii="Tahoma" w:hAnsi="Tahoma" w:cs="Tahoma"/>
                          <w:sz w:val="18"/>
                          <w:szCs w:val="18"/>
                        </w:rPr>
                      </w:pPr>
                      <w:r w:rsidRPr="00A86346">
                        <w:rPr>
                          <w:rFonts w:ascii="Tahoma" w:hAnsi="Tahoma" w:cs="Tahoma"/>
                          <w:sz w:val="18"/>
                          <w:szCs w:val="18"/>
                        </w:rPr>
                        <w:t>Camp Lodestar</w:t>
                      </w:r>
                      <w:r>
                        <w:rPr>
                          <w:rFonts w:ascii="Tahoma" w:hAnsi="Tahoma" w:cs="Tahoma"/>
                          <w:sz w:val="18"/>
                          <w:szCs w:val="18"/>
                        </w:rPr>
                        <w:t xml:space="preserve"> c/o AASC</w:t>
                      </w:r>
                    </w:p>
                    <w:p w:rsidR="00A86346" w:rsidRDefault="00A86346" w:rsidP="00A86346">
                      <w:pPr>
                        <w:jc w:val="center"/>
                        <w:rPr>
                          <w:rFonts w:ascii="Tahoma" w:eastAsia="Arial" w:hAnsi="Tahoma" w:cs="Tahoma"/>
                          <w:sz w:val="18"/>
                          <w:szCs w:val="18"/>
                        </w:rPr>
                      </w:pPr>
                      <w:r>
                        <w:rPr>
                          <w:rFonts w:ascii="Tahoma" w:hAnsi="Tahoma" w:cs="Tahoma"/>
                          <w:sz w:val="18"/>
                          <w:szCs w:val="18"/>
                        </w:rPr>
                        <w:t xml:space="preserve">6135 </w:t>
                      </w:r>
                      <w:r w:rsidRPr="004C5B0E">
                        <w:rPr>
                          <w:rFonts w:ascii="Tahoma" w:eastAsia="Arial" w:hAnsi="Tahoma" w:cs="Tahoma"/>
                          <w:sz w:val="18"/>
                          <w:szCs w:val="18"/>
                        </w:rPr>
                        <w:t>Blue Mountain Road</w:t>
                      </w:r>
                    </w:p>
                    <w:p w:rsidR="00A86346" w:rsidRPr="00A86346" w:rsidRDefault="00A86346" w:rsidP="00A86346">
                      <w:pPr>
                        <w:jc w:val="center"/>
                        <w:rPr>
                          <w:rFonts w:ascii="Tahoma" w:hAnsi="Tahoma" w:cs="Tahoma"/>
                          <w:sz w:val="18"/>
                          <w:szCs w:val="18"/>
                        </w:rPr>
                      </w:pPr>
                      <w:r>
                        <w:rPr>
                          <w:rFonts w:ascii="Tahoma" w:eastAsia="Arial" w:hAnsi="Tahoma" w:cs="Tahoma"/>
                          <w:sz w:val="18"/>
                          <w:szCs w:val="18"/>
                        </w:rPr>
                        <w:t xml:space="preserve">Wilseyville, CA </w:t>
                      </w:r>
                      <w:r w:rsidRPr="004C5B0E">
                        <w:rPr>
                          <w:rFonts w:ascii="Tahoma" w:eastAsia="Arial" w:hAnsi="Tahoma" w:cs="Tahoma"/>
                          <w:sz w:val="18"/>
                          <w:szCs w:val="18"/>
                        </w:rPr>
                        <w:t>95257</w:t>
                      </w:r>
                    </w:p>
                  </w:txbxContent>
                </v:textbox>
              </v:rect>
            </w:pict>
          </mc:Fallback>
        </mc:AlternateContent>
      </w:r>
    </w:p>
    <w:p w:rsidR="00A86346" w:rsidRDefault="00A86346" w:rsidP="00A86346">
      <w:pPr>
        <w:tabs>
          <w:tab w:val="center" w:pos="4680"/>
        </w:tabs>
        <w:rPr>
          <w:rFonts w:ascii="Tahoma" w:hAnsi="Tahoma" w:cs="Tahoma"/>
          <w:b/>
          <w:sz w:val="20"/>
          <w:szCs w:val="20"/>
        </w:rPr>
      </w:pPr>
    </w:p>
    <w:p w:rsidR="00A86346" w:rsidRPr="00A86346" w:rsidRDefault="00A86346" w:rsidP="00A86346">
      <w:pPr>
        <w:tabs>
          <w:tab w:val="center" w:pos="4680"/>
        </w:tabs>
        <w:rPr>
          <w:rFonts w:ascii="Tahoma" w:hAnsi="Tahoma" w:cs="Tahoma"/>
          <w:b/>
          <w:sz w:val="20"/>
          <w:szCs w:val="20"/>
        </w:rPr>
        <w:sectPr w:rsidR="00A86346" w:rsidRPr="00A86346" w:rsidSect="00A86346">
          <w:type w:val="continuous"/>
          <w:pgSz w:w="12240" w:h="15840"/>
          <w:pgMar w:top="1440" w:right="1440" w:bottom="1440" w:left="1440" w:header="720" w:footer="720" w:gutter="0"/>
          <w:pgNumType w:start="1"/>
          <w:cols w:num="2" w:space="720"/>
        </w:sectPr>
      </w:pPr>
    </w:p>
    <w:p w:rsidR="00A86346" w:rsidRDefault="00A86346" w:rsidP="00A86346">
      <w:pPr>
        <w:sectPr w:rsidR="00A86346" w:rsidSect="00247FB1">
          <w:type w:val="continuous"/>
          <w:pgSz w:w="12240" w:h="15840"/>
          <w:pgMar w:top="1440" w:right="1440" w:bottom="1440" w:left="1440" w:header="720" w:footer="720" w:gutter="0"/>
          <w:pgNumType w:start="1"/>
          <w:cols w:space="720"/>
        </w:sectPr>
      </w:pPr>
    </w:p>
    <w:p w:rsidR="00A86346" w:rsidRDefault="00A86346" w:rsidP="00A86346">
      <w:pPr>
        <w:rPr>
          <w:rFonts w:ascii="11" w:eastAsia="11" w:hAnsi="11" w:cs="11"/>
          <w:sz w:val="28"/>
          <w:szCs w:val="28"/>
        </w:rPr>
      </w:pPr>
    </w:p>
    <w:p w:rsidR="00A86346" w:rsidRPr="00A86346" w:rsidRDefault="00A86346" w:rsidP="00A86346">
      <w:pPr>
        <w:rPr>
          <w:rFonts w:ascii="11" w:eastAsia="11" w:hAnsi="11" w:cs="11"/>
          <w:sz w:val="8"/>
          <w:szCs w:val="8"/>
        </w:rPr>
      </w:pPr>
    </w:p>
    <w:p w:rsidR="007533DC" w:rsidRDefault="007533DC" w:rsidP="00A86346">
      <w:pPr>
        <w:rPr>
          <w:rFonts w:ascii="11" w:eastAsia="11" w:hAnsi="11" w:cs="11"/>
          <w:sz w:val="28"/>
          <w:szCs w:val="28"/>
        </w:rPr>
        <w:sectPr w:rsidR="007533DC" w:rsidSect="00A86346">
          <w:type w:val="continuous"/>
          <w:pgSz w:w="12240" w:h="15840"/>
          <w:pgMar w:top="1440" w:right="1440" w:bottom="1440" w:left="1440" w:header="720" w:footer="720" w:gutter="0"/>
          <w:pgNumType w:start="1"/>
          <w:cols w:num="2" w:space="720"/>
        </w:sectPr>
      </w:pPr>
    </w:p>
    <w:p w:rsidR="00A86346" w:rsidRPr="00263107" w:rsidRDefault="00A86346" w:rsidP="00A86346">
      <w:pPr>
        <w:rPr>
          <w:rFonts w:ascii="11" w:eastAsia="11" w:hAnsi="11" w:cs="11"/>
          <w:sz w:val="28"/>
          <w:szCs w:val="28"/>
        </w:rPr>
      </w:pPr>
      <w:r>
        <w:rPr>
          <w:rFonts w:ascii="11" w:eastAsia="11" w:hAnsi="11" w:cs="11"/>
          <w:sz w:val="28"/>
          <w:szCs w:val="28"/>
        </w:rPr>
        <w:t>Registration</w:t>
      </w:r>
      <w:r>
        <w:rPr>
          <w:rFonts w:ascii="11" w:eastAsia="11" w:hAnsi="11" w:cs="11"/>
          <w:sz w:val="28"/>
          <w:szCs w:val="28"/>
        </w:rPr>
        <w:tab/>
      </w:r>
      <w:r>
        <w:rPr>
          <w:rFonts w:ascii="11" w:eastAsia="11" w:hAnsi="11" w:cs="11"/>
          <w:sz w:val="28"/>
          <w:szCs w:val="28"/>
        </w:rPr>
        <w:tab/>
      </w:r>
      <w:r>
        <w:rPr>
          <w:rFonts w:ascii="11" w:eastAsia="11" w:hAnsi="11" w:cs="11"/>
          <w:sz w:val="28"/>
          <w:szCs w:val="28"/>
        </w:rPr>
        <w:tab/>
      </w:r>
      <w:r>
        <w:rPr>
          <w:rFonts w:ascii="11" w:eastAsia="11" w:hAnsi="11" w:cs="11"/>
          <w:sz w:val="28"/>
          <w:szCs w:val="28"/>
        </w:rPr>
        <w:tab/>
      </w:r>
      <w:r w:rsidR="007533DC">
        <w:rPr>
          <w:rFonts w:ascii="11" w:eastAsia="11" w:hAnsi="11" w:cs="11"/>
          <w:sz w:val="28"/>
          <w:szCs w:val="28"/>
        </w:rPr>
        <w:tab/>
      </w:r>
      <w:r w:rsidR="007533DC">
        <w:rPr>
          <w:rFonts w:ascii="11" w:eastAsia="11" w:hAnsi="11" w:cs="11"/>
          <w:sz w:val="28"/>
          <w:szCs w:val="28"/>
        </w:rPr>
        <w:tab/>
      </w:r>
      <w:r>
        <w:rPr>
          <w:rFonts w:ascii="11" w:eastAsia="11" w:hAnsi="11" w:cs="11"/>
          <w:sz w:val="28"/>
          <w:szCs w:val="28"/>
        </w:rPr>
        <w:t>Trans</w:t>
      </w:r>
      <w:r w:rsidR="007533DC">
        <w:rPr>
          <w:rFonts w:ascii="11" w:eastAsia="11" w:hAnsi="11" w:cs="11"/>
          <w:sz w:val="28"/>
          <w:szCs w:val="28"/>
        </w:rPr>
        <w:t>portation</w:t>
      </w:r>
      <w:r>
        <w:rPr>
          <w:rFonts w:ascii="11" w:eastAsia="11" w:hAnsi="11" w:cs="11"/>
          <w:sz w:val="28"/>
          <w:szCs w:val="28"/>
        </w:rPr>
        <w:tab/>
      </w:r>
    </w:p>
    <w:p w:rsidR="007533DC" w:rsidRDefault="007533DC" w:rsidP="00A86346">
      <w:pPr>
        <w:jc w:val="right"/>
        <w:sectPr w:rsidR="007533DC" w:rsidSect="007533DC">
          <w:type w:val="continuous"/>
          <w:pgSz w:w="12240" w:h="15840"/>
          <w:pgMar w:top="1440" w:right="1440" w:bottom="1440" w:left="1440" w:header="720" w:footer="720" w:gutter="0"/>
          <w:pgNumType w:start="1"/>
          <w:cols w:space="720"/>
        </w:sectPr>
      </w:pPr>
    </w:p>
    <w:p w:rsidR="00A86346" w:rsidRDefault="00A86346" w:rsidP="00A86346">
      <w:pPr>
        <w:jc w:val="right"/>
      </w:pPr>
      <w:r>
        <w:rPr>
          <w:noProof/>
        </w:rPr>
        <mc:AlternateContent>
          <mc:Choice Requires="wps">
            <w:drawing>
              <wp:anchor distT="0" distB="0" distL="114300" distR="114300" simplePos="0" relativeHeight="251663360" behindDoc="0" locked="0" layoutInCell="0" hidden="0" allowOverlap="1" wp14:anchorId="3A3C5630" wp14:editId="37C3490D">
                <wp:simplePos x="0" y="0"/>
                <wp:positionH relativeFrom="margin">
                  <wp:posOffset>635</wp:posOffset>
                </wp:positionH>
                <wp:positionV relativeFrom="paragraph">
                  <wp:posOffset>50800</wp:posOffset>
                </wp:positionV>
                <wp:extent cx="6045200"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0" y="0"/>
                          <a:ext cx="6045200" cy="3810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w:pict>
              <v:shape w14:anchorId="30A7D0F1" id="Straight Arrow Connector 7" o:spid="_x0000_s1026" type="#_x0000_t32" style="position:absolute;margin-left:.05pt;margin-top:4pt;width:476pt;height:3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" o:allowincell="f" strokeweight="3pt">
                <w10:wrap anchorx="margin"/>
              </v:shape>
            </w:pict>
          </mc:Fallback>
        </mc:AlternateContent>
      </w:r>
    </w:p>
    <w:p w:rsidR="007533DC" w:rsidRPr="007533DC" w:rsidRDefault="00AE143E" w:rsidP="007533DC">
      <w:pPr>
        <w:textDirection w:val="btLr"/>
        <w:rPr>
          <w:rFonts w:ascii="Tahoma" w:hAnsi="Tahoma" w:cs="Tahoma"/>
          <w:sz w:val="18"/>
          <w:szCs w:val="18"/>
        </w:rPr>
      </w:pPr>
      <w:r>
        <w:rPr>
          <w:rFonts w:ascii="Tahoma" w:eastAsia="Arial" w:hAnsi="Tahoma" w:cs="Tahoma"/>
          <w:sz w:val="18"/>
          <w:szCs w:val="18"/>
        </w:rPr>
        <w:t>Registration fee for Asian American Summer</w:t>
      </w:r>
      <w:r w:rsidR="007533DC" w:rsidRPr="007533DC">
        <w:rPr>
          <w:rFonts w:ascii="Tahoma" w:eastAsia="Arial" w:hAnsi="Tahoma" w:cs="Tahoma"/>
          <w:sz w:val="18"/>
          <w:szCs w:val="18"/>
        </w:rPr>
        <w:t xml:space="preserve"> Camp is</w:t>
      </w:r>
    </w:p>
    <w:p w:rsidR="007533DC" w:rsidRDefault="007533DC" w:rsidP="007533DC">
      <w:pPr>
        <w:textDirection w:val="btLr"/>
        <w:rPr>
          <w:rFonts w:ascii="Tahoma" w:eastAsia="Arial" w:hAnsi="Tahoma" w:cs="Tahoma"/>
          <w:sz w:val="18"/>
          <w:szCs w:val="18"/>
        </w:rPr>
      </w:pPr>
      <w:r w:rsidRPr="007533DC">
        <w:rPr>
          <w:rFonts w:ascii="Tahoma" w:eastAsia="Arial" w:hAnsi="Tahoma" w:cs="Tahoma"/>
          <w:b/>
          <w:sz w:val="18"/>
          <w:szCs w:val="18"/>
        </w:rPr>
        <w:t>$445</w:t>
      </w:r>
      <w:r w:rsidR="00AE143E">
        <w:rPr>
          <w:rFonts w:ascii="Tahoma" w:eastAsia="Arial" w:hAnsi="Tahoma" w:cs="Tahoma"/>
          <w:sz w:val="18"/>
          <w:szCs w:val="18"/>
        </w:rPr>
        <w:t>, which includes meals</w:t>
      </w:r>
      <w:r w:rsidRPr="007533DC">
        <w:rPr>
          <w:rFonts w:ascii="Tahoma" w:eastAsia="Arial" w:hAnsi="Tahoma" w:cs="Tahoma"/>
          <w:sz w:val="18"/>
          <w:szCs w:val="18"/>
        </w:rPr>
        <w:t>, lodging,</w:t>
      </w:r>
      <w:r w:rsidR="00AE143E">
        <w:rPr>
          <w:rFonts w:ascii="Tahoma" w:eastAsia="Arial" w:hAnsi="Tahoma" w:cs="Tahoma"/>
          <w:sz w:val="18"/>
          <w:szCs w:val="18"/>
        </w:rPr>
        <w:t xml:space="preserve"> programming</w:t>
      </w:r>
      <w:r w:rsidRPr="007533DC">
        <w:rPr>
          <w:rFonts w:ascii="Tahoma" w:eastAsia="Arial" w:hAnsi="Tahoma" w:cs="Tahoma"/>
          <w:sz w:val="18"/>
          <w:szCs w:val="18"/>
        </w:rPr>
        <w:t>, c</w:t>
      </w:r>
      <w:r w:rsidR="00AE143E">
        <w:rPr>
          <w:rFonts w:ascii="Tahoma" w:eastAsia="Arial" w:hAnsi="Tahoma" w:cs="Tahoma"/>
          <w:sz w:val="18"/>
          <w:szCs w:val="18"/>
        </w:rPr>
        <w:t xml:space="preserve">amp T-shirt and a camp picture, but does not include a </w:t>
      </w:r>
      <w:r w:rsidR="00AE143E" w:rsidRPr="00AE143E">
        <w:rPr>
          <w:rFonts w:ascii="Tahoma" w:eastAsia="Arial" w:hAnsi="Tahoma" w:cs="Tahoma"/>
          <w:i/>
          <w:sz w:val="18"/>
          <w:szCs w:val="18"/>
        </w:rPr>
        <w:t>camp sweatshirt ($30).</w:t>
      </w:r>
      <w:r w:rsidR="0033512C">
        <w:rPr>
          <w:rFonts w:ascii="Tahoma" w:eastAsia="Arial" w:hAnsi="Tahoma" w:cs="Tahoma"/>
          <w:sz w:val="18"/>
          <w:szCs w:val="18"/>
        </w:rPr>
        <w:t xml:space="preserve"> </w:t>
      </w:r>
      <w:r w:rsidRPr="007533DC">
        <w:rPr>
          <w:rFonts w:ascii="Tahoma" w:eastAsia="Arial" w:hAnsi="Tahoma" w:cs="Tahoma"/>
          <w:sz w:val="18"/>
          <w:szCs w:val="18"/>
        </w:rPr>
        <w:t>Ple</w:t>
      </w:r>
      <w:r w:rsidR="00AE143E">
        <w:rPr>
          <w:rFonts w:ascii="Tahoma" w:eastAsia="Arial" w:hAnsi="Tahoma" w:cs="Tahoma"/>
          <w:sz w:val="18"/>
          <w:szCs w:val="18"/>
        </w:rPr>
        <w:t>ase send completed</w:t>
      </w:r>
      <w:r w:rsidRPr="007533DC">
        <w:rPr>
          <w:rFonts w:ascii="Tahoma" w:eastAsia="Arial" w:hAnsi="Tahoma" w:cs="Tahoma"/>
          <w:sz w:val="18"/>
          <w:szCs w:val="18"/>
        </w:rPr>
        <w:t xml:space="preserve"> registration and medical release forms, a</w:t>
      </w:r>
      <w:r w:rsidR="00AE143E">
        <w:rPr>
          <w:rFonts w:ascii="Tahoma" w:eastAsia="Arial" w:hAnsi="Tahoma" w:cs="Tahoma"/>
          <w:sz w:val="18"/>
          <w:szCs w:val="18"/>
        </w:rPr>
        <w:t xml:space="preserve">long with a check </w:t>
      </w:r>
      <w:r w:rsidRPr="007533DC">
        <w:rPr>
          <w:rFonts w:ascii="Tahoma" w:eastAsia="Arial" w:hAnsi="Tahoma" w:cs="Tahoma"/>
          <w:sz w:val="18"/>
          <w:szCs w:val="18"/>
        </w:rPr>
        <w:t xml:space="preserve">to </w:t>
      </w:r>
      <w:r w:rsidR="00AE143E">
        <w:rPr>
          <w:rFonts w:ascii="Tahoma" w:eastAsia="Arial" w:hAnsi="Tahoma" w:cs="Tahoma"/>
          <w:sz w:val="18"/>
          <w:szCs w:val="18"/>
        </w:rPr>
        <w:t>“</w:t>
      </w:r>
      <w:r w:rsidR="00AE143E">
        <w:rPr>
          <w:rFonts w:ascii="Tahoma" w:eastAsia="Arial" w:hAnsi="Tahoma" w:cs="Tahoma"/>
          <w:b/>
          <w:sz w:val="18"/>
          <w:szCs w:val="18"/>
        </w:rPr>
        <w:t>NJAUMC”</w:t>
      </w:r>
      <w:r w:rsidRPr="007533DC">
        <w:rPr>
          <w:rFonts w:ascii="Tahoma" w:eastAsia="Arial" w:hAnsi="Tahoma" w:cs="Tahoma"/>
          <w:sz w:val="18"/>
          <w:szCs w:val="18"/>
        </w:rPr>
        <w:t xml:space="preserve"> to:</w:t>
      </w:r>
    </w:p>
    <w:p w:rsidR="00C712B5" w:rsidRDefault="00C712B5" w:rsidP="007533DC">
      <w:pPr>
        <w:textDirection w:val="btLr"/>
        <w:rPr>
          <w:rFonts w:ascii="Tahoma" w:eastAsia="Arial" w:hAnsi="Tahoma" w:cs="Tahoma"/>
          <w:sz w:val="18"/>
          <w:szCs w:val="18"/>
        </w:rPr>
      </w:pPr>
    </w:p>
    <w:p w:rsidR="00AE143E" w:rsidRPr="00AE143E" w:rsidRDefault="00AE143E" w:rsidP="007533DC">
      <w:pPr>
        <w:textDirection w:val="btLr"/>
        <w:rPr>
          <w:rFonts w:ascii="Tahoma" w:hAnsi="Tahoma" w:cs="Tahoma"/>
          <w:sz w:val="8"/>
          <w:szCs w:val="8"/>
        </w:rPr>
      </w:pPr>
    </w:p>
    <w:p w:rsidR="007533DC" w:rsidRPr="00AE143E" w:rsidRDefault="00AE143E" w:rsidP="007533DC">
      <w:pPr>
        <w:jc w:val="center"/>
        <w:textDirection w:val="btLr"/>
        <w:rPr>
          <w:rFonts w:ascii="Tahoma" w:hAnsi="Tahoma" w:cs="Tahoma"/>
          <w:sz w:val="18"/>
          <w:szCs w:val="18"/>
        </w:rPr>
      </w:pPr>
      <w:r w:rsidRPr="00AE143E">
        <w:rPr>
          <w:rFonts w:ascii="Tahoma" w:eastAsia="Arial" w:hAnsi="Tahoma" w:cs="Tahoma"/>
          <w:sz w:val="18"/>
          <w:szCs w:val="18"/>
        </w:rPr>
        <w:t>Kara Chin</w:t>
      </w:r>
    </w:p>
    <w:p w:rsidR="007533DC" w:rsidRPr="00AE143E" w:rsidRDefault="00AE143E" w:rsidP="007533DC">
      <w:pPr>
        <w:jc w:val="center"/>
        <w:textDirection w:val="btLr"/>
        <w:rPr>
          <w:rFonts w:ascii="Tahoma" w:hAnsi="Tahoma" w:cs="Tahoma"/>
          <w:sz w:val="18"/>
          <w:szCs w:val="18"/>
        </w:rPr>
      </w:pPr>
      <w:r w:rsidRPr="00AE143E">
        <w:rPr>
          <w:rFonts w:ascii="Tahoma" w:eastAsia="Arial" w:hAnsi="Tahoma" w:cs="Tahoma"/>
          <w:sz w:val="18"/>
          <w:szCs w:val="18"/>
        </w:rPr>
        <w:t>3667 Somerset Drive</w:t>
      </w:r>
    </w:p>
    <w:p w:rsidR="007533DC" w:rsidRDefault="00AE143E" w:rsidP="007533DC">
      <w:pPr>
        <w:jc w:val="center"/>
        <w:textDirection w:val="btLr"/>
        <w:rPr>
          <w:rFonts w:ascii="Tahoma" w:eastAsia="Arial" w:hAnsi="Tahoma" w:cs="Tahoma"/>
          <w:sz w:val="18"/>
          <w:szCs w:val="18"/>
        </w:rPr>
      </w:pPr>
      <w:r w:rsidRPr="00AE143E">
        <w:rPr>
          <w:rFonts w:ascii="Tahoma" w:eastAsia="Arial" w:hAnsi="Tahoma" w:cs="Tahoma"/>
          <w:sz w:val="18"/>
          <w:szCs w:val="18"/>
        </w:rPr>
        <w:t>Los Angeles, CA 90016</w:t>
      </w:r>
    </w:p>
    <w:p w:rsidR="00C712B5" w:rsidRPr="00AE143E" w:rsidRDefault="00C712B5" w:rsidP="007533DC">
      <w:pPr>
        <w:jc w:val="center"/>
        <w:textDirection w:val="btLr"/>
        <w:rPr>
          <w:rFonts w:ascii="Tahoma" w:eastAsia="Arial" w:hAnsi="Tahoma" w:cs="Tahoma"/>
          <w:sz w:val="18"/>
          <w:szCs w:val="18"/>
        </w:rPr>
      </w:pPr>
    </w:p>
    <w:p w:rsidR="007533DC" w:rsidRPr="007533DC" w:rsidRDefault="007533DC" w:rsidP="007533DC">
      <w:pPr>
        <w:jc w:val="center"/>
        <w:textDirection w:val="btLr"/>
        <w:rPr>
          <w:rFonts w:ascii="Tahoma" w:hAnsi="Tahoma" w:cs="Tahoma"/>
          <w:sz w:val="8"/>
          <w:szCs w:val="8"/>
        </w:rPr>
      </w:pPr>
    </w:p>
    <w:p w:rsidR="0033512C" w:rsidRDefault="007533DC" w:rsidP="007533DC">
      <w:pPr>
        <w:textDirection w:val="btLr"/>
        <w:rPr>
          <w:rFonts w:ascii="Tahoma" w:eastAsia="Arial" w:hAnsi="Tahoma" w:cs="Tahoma"/>
          <w:sz w:val="18"/>
          <w:szCs w:val="18"/>
        </w:rPr>
      </w:pPr>
      <w:r w:rsidRPr="007533DC">
        <w:rPr>
          <w:rFonts w:ascii="Tahoma" w:eastAsia="Arial" w:hAnsi="Tahoma" w:cs="Tahoma"/>
          <w:sz w:val="18"/>
          <w:szCs w:val="18"/>
        </w:rPr>
        <w:t xml:space="preserve">Registration forms must be </w:t>
      </w:r>
      <w:r w:rsidR="00AE143E">
        <w:rPr>
          <w:rFonts w:ascii="Tahoma" w:eastAsia="Arial" w:hAnsi="Tahoma" w:cs="Tahoma"/>
          <w:sz w:val="18"/>
          <w:szCs w:val="18"/>
        </w:rPr>
        <w:t xml:space="preserve">completed, </w:t>
      </w:r>
      <w:r w:rsidRPr="007533DC">
        <w:rPr>
          <w:rFonts w:ascii="Tahoma" w:eastAsia="Arial" w:hAnsi="Tahoma" w:cs="Tahoma"/>
          <w:sz w:val="18"/>
          <w:szCs w:val="18"/>
        </w:rPr>
        <w:t>postmarked</w:t>
      </w:r>
      <w:r w:rsidR="00AE143E">
        <w:rPr>
          <w:rFonts w:ascii="Tahoma" w:eastAsia="Arial" w:hAnsi="Tahoma" w:cs="Tahoma"/>
          <w:sz w:val="18"/>
          <w:szCs w:val="18"/>
        </w:rPr>
        <w:t>, and mailed</w:t>
      </w:r>
      <w:r w:rsidRPr="007533DC">
        <w:rPr>
          <w:rFonts w:ascii="Tahoma" w:eastAsia="Arial" w:hAnsi="Tahoma" w:cs="Tahoma"/>
          <w:sz w:val="18"/>
          <w:szCs w:val="18"/>
        </w:rPr>
        <w:t xml:space="preserve"> by </w:t>
      </w:r>
      <w:r w:rsidR="00AE143E">
        <w:rPr>
          <w:rFonts w:ascii="Tahoma" w:eastAsia="Arial" w:hAnsi="Tahoma" w:cs="Tahoma"/>
          <w:b/>
          <w:sz w:val="18"/>
          <w:szCs w:val="18"/>
        </w:rPr>
        <w:t>June 12</w:t>
      </w:r>
      <w:r w:rsidRPr="007533DC">
        <w:rPr>
          <w:rFonts w:ascii="Tahoma" w:eastAsia="Arial" w:hAnsi="Tahoma" w:cs="Tahoma"/>
          <w:b/>
          <w:sz w:val="18"/>
          <w:szCs w:val="18"/>
        </w:rPr>
        <w:t>, 2016</w:t>
      </w:r>
      <w:r w:rsidR="0033512C">
        <w:rPr>
          <w:rFonts w:ascii="Tahoma" w:eastAsia="Arial" w:hAnsi="Tahoma" w:cs="Tahoma"/>
          <w:sz w:val="18"/>
          <w:szCs w:val="18"/>
        </w:rPr>
        <w:t xml:space="preserve">. </w:t>
      </w:r>
      <w:r w:rsidRPr="007533DC">
        <w:rPr>
          <w:rFonts w:ascii="Tahoma" w:eastAsia="Arial" w:hAnsi="Tahoma" w:cs="Tahoma"/>
          <w:sz w:val="18"/>
          <w:szCs w:val="18"/>
        </w:rPr>
        <w:t>Thereafter</w:t>
      </w:r>
      <w:r w:rsidR="00AE143E">
        <w:rPr>
          <w:rFonts w:ascii="Tahoma" w:eastAsia="Arial" w:hAnsi="Tahoma" w:cs="Tahoma"/>
          <w:sz w:val="18"/>
          <w:szCs w:val="18"/>
        </w:rPr>
        <w:t>,</w:t>
      </w:r>
      <w:r w:rsidRPr="007533DC">
        <w:rPr>
          <w:rFonts w:ascii="Tahoma" w:eastAsia="Arial" w:hAnsi="Tahoma" w:cs="Tahoma"/>
          <w:sz w:val="18"/>
          <w:szCs w:val="18"/>
        </w:rPr>
        <w:t xml:space="preserve"> a </w:t>
      </w:r>
      <w:r w:rsidRPr="007533DC">
        <w:rPr>
          <w:rFonts w:ascii="Tahoma" w:eastAsia="Arial" w:hAnsi="Tahoma" w:cs="Tahoma"/>
          <w:b/>
          <w:sz w:val="18"/>
          <w:szCs w:val="18"/>
        </w:rPr>
        <w:t>late fee of $100</w:t>
      </w:r>
      <w:r w:rsidR="00AE143E">
        <w:rPr>
          <w:rFonts w:ascii="Tahoma" w:eastAsia="Arial" w:hAnsi="Tahoma" w:cs="Tahoma"/>
          <w:sz w:val="18"/>
          <w:szCs w:val="18"/>
        </w:rPr>
        <w:t xml:space="preserve"> will be applied</w:t>
      </w:r>
      <w:r w:rsidRPr="007533DC">
        <w:rPr>
          <w:rFonts w:ascii="Tahoma" w:eastAsia="Arial" w:hAnsi="Tahoma" w:cs="Tahoma"/>
          <w:sz w:val="18"/>
          <w:szCs w:val="18"/>
        </w:rPr>
        <w:t>.</w:t>
      </w:r>
      <w:r w:rsidR="0033512C">
        <w:rPr>
          <w:rFonts w:ascii="Tahoma" w:eastAsia="Arial" w:hAnsi="Tahoma" w:cs="Tahoma"/>
          <w:sz w:val="18"/>
          <w:szCs w:val="18"/>
        </w:rPr>
        <w:t xml:space="preserve"> Any cancellations after July </w:t>
      </w:r>
      <w:r w:rsidR="001802E0">
        <w:rPr>
          <w:rFonts w:ascii="Tahoma" w:eastAsia="Arial" w:hAnsi="Tahoma" w:cs="Tahoma"/>
          <w:sz w:val="18"/>
          <w:szCs w:val="18"/>
        </w:rPr>
        <w:t>3</w:t>
      </w:r>
      <w:r w:rsidR="001802E0" w:rsidRPr="001802E0">
        <w:rPr>
          <w:rFonts w:ascii="Tahoma" w:eastAsia="Arial" w:hAnsi="Tahoma" w:cs="Tahoma"/>
          <w:sz w:val="18"/>
          <w:szCs w:val="18"/>
          <w:vertAlign w:val="superscript"/>
        </w:rPr>
        <w:t>rd</w:t>
      </w:r>
      <w:r w:rsidR="0033512C">
        <w:rPr>
          <w:rFonts w:ascii="Tahoma" w:eastAsia="Arial" w:hAnsi="Tahoma" w:cs="Tahoma"/>
          <w:sz w:val="18"/>
          <w:szCs w:val="18"/>
        </w:rPr>
        <w:t xml:space="preserve"> are subject to a $100 penalty.</w:t>
      </w:r>
    </w:p>
    <w:p w:rsidR="0033512C" w:rsidRDefault="0033512C" w:rsidP="007533DC">
      <w:pPr>
        <w:textDirection w:val="btLr"/>
        <w:rPr>
          <w:rFonts w:ascii="Tahoma" w:eastAsia="Arial" w:hAnsi="Tahoma" w:cs="Tahoma"/>
          <w:sz w:val="18"/>
          <w:szCs w:val="18"/>
        </w:rPr>
      </w:pPr>
    </w:p>
    <w:p w:rsidR="00C712B5" w:rsidRDefault="00C712B5" w:rsidP="00A86346">
      <w:pPr>
        <w:rPr>
          <w:rFonts w:ascii="Tahoma" w:eastAsia="Arial" w:hAnsi="Tahoma" w:cs="Tahoma"/>
          <w:sz w:val="18"/>
          <w:szCs w:val="18"/>
        </w:rPr>
      </w:pPr>
    </w:p>
    <w:p w:rsidR="00C712B5" w:rsidRDefault="00C712B5" w:rsidP="00A86346">
      <w:pPr>
        <w:rPr>
          <w:rFonts w:ascii="Tahoma" w:eastAsia="Arial" w:hAnsi="Tahoma" w:cs="Tahoma"/>
          <w:sz w:val="18"/>
          <w:szCs w:val="18"/>
        </w:rPr>
      </w:pPr>
    </w:p>
    <w:p w:rsidR="00C712B5" w:rsidRDefault="00C712B5" w:rsidP="00A86346">
      <w:pPr>
        <w:rPr>
          <w:rFonts w:ascii="Tahoma" w:eastAsia="Verdana" w:hAnsi="Tahoma" w:cs="Tahoma"/>
          <w:sz w:val="18"/>
          <w:szCs w:val="18"/>
        </w:rPr>
      </w:pPr>
    </w:p>
    <w:p w:rsidR="00A23D49" w:rsidRDefault="00A23D49" w:rsidP="00A86346">
      <w:pPr>
        <w:rPr>
          <w:rFonts w:ascii="Tahoma" w:eastAsia="Verdana" w:hAnsi="Tahoma" w:cs="Tahoma"/>
          <w:sz w:val="18"/>
          <w:szCs w:val="18"/>
        </w:rPr>
      </w:pPr>
    </w:p>
    <w:p w:rsidR="007533DC" w:rsidRPr="007533DC" w:rsidRDefault="007533DC" w:rsidP="007533DC">
      <w:pPr>
        <w:textDirection w:val="btLr"/>
        <w:rPr>
          <w:sz w:val="18"/>
          <w:szCs w:val="18"/>
        </w:rPr>
      </w:pPr>
      <w:r w:rsidRPr="007533DC">
        <w:rPr>
          <w:rFonts w:ascii="Tahoma" w:eastAsia="Tahoma" w:hAnsi="Tahoma" w:cs="Tahoma"/>
          <w:b/>
          <w:sz w:val="18"/>
          <w:szCs w:val="18"/>
        </w:rPr>
        <w:t>Northern California</w:t>
      </w:r>
      <w:r w:rsidRPr="007533DC">
        <w:rPr>
          <w:rFonts w:ascii="Tahoma" w:eastAsia="Tahoma" w:hAnsi="Tahoma" w:cs="Tahoma"/>
          <w:sz w:val="18"/>
          <w:szCs w:val="18"/>
        </w:rPr>
        <w:t xml:space="preserve">: </w:t>
      </w:r>
      <w:r w:rsidRPr="0045623F">
        <w:rPr>
          <w:rFonts w:ascii="Tahoma" w:eastAsia="Tahoma" w:hAnsi="Tahoma" w:cs="Tahoma"/>
          <w:sz w:val="18"/>
          <w:szCs w:val="18"/>
        </w:rPr>
        <w:t>Rides</w:t>
      </w:r>
      <w:r w:rsidR="0045623F">
        <w:rPr>
          <w:rFonts w:ascii="Tahoma" w:eastAsia="Tahoma" w:hAnsi="Tahoma" w:cs="Tahoma"/>
          <w:sz w:val="18"/>
          <w:szCs w:val="18"/>
        </w:rPr>
        <w:t xml:space="preserve"> will be</w:t>
      </w:r>
      <w:r w:rsidRPr="0045623F">
        <w:rPr>
          <w:rFonts w:ascii="Tahoma" w:eastAsia="Tahoma" w:hAnsi="Tahoma" w:cs="Tahoma"/>
          <w:sz w:val="18"/>
          <w:szCs w:val="18"/>
        </w:rPr>
        <w:t xml:space="preserve"> coor</w:t>
      </w:r>
      <w:r w:rsidR="0015617B">
        <w:rPr>
          <w:rFonts w:ascii="Tahoma" w:eastAsia="Tahoma" w:hAnsi="Tahoma" w:cs="Tahoma"/>
          <w:sz w:val="18"/>
          <w:szCs w:val="18"/>
        </w:rPr>
        <w:t xml:space="preserve">dinated by </w:t>
      </w:r>
      <w:r w:rsidR="0045623F" w:rsidRPr="0045623F">
        <w:rPr>
          <w:rFonts w:ascii="Tahoma" w:eastAsia="Tahoma" w:hAnsi="Tahoma" w:cs="Tahoma"/>
          <w:sz w:val="18"/>
          <w:szCs w:val="18"/>
        </w:rPr>
        <w:t>Viki</w:t>
      </w:r>
      <w:r w:rsidR="0015617B">
        <w:rPr>
          <w:rFonts w:ascii="Tahoma" w:eastAsia="Tahoma" w:hAnsi="Tahoma" w:cs="Tahoma"/>
          <w:sz w:val="18"/>
          <w:szCs w:val="18"/>
        </w:rPr>
        <w:t xml:space="preserve"> Inouye</w:t>
      </w:r>
      <w:r w:rsidR="0045623F" w:rsidRPr="0045623F">
        <w:rPr>
          <w:rFonts w:ascii="Tahoma" w:eastAsia="Tahoma" w:hAnsi="Tahoma" w:cs="Tahoma"/>
          <w:sz w:val="18"/>
          <w:szCs w:val="18"/>
        </w:rPr>
        <w:t xml:space="preserve">. Please contact her at </w:t>
      </w:r>
      <w:r w:rsidR="0045623F" w:rsidRPr="0045623F">
        <w:rPr>
          <w:rStyle w:val="il"/>
          <w:rFonts w:ascii="Tahoma" w:hAnsi="Tahoma" w:cs="Tahoma"/>
          <w:color w:val="auto"/>
          <w:sz w:val="18"/>
          <w:szCs w:val="18"/>
          <w:shd w:val="clear" w:color="auto" w:fill="FFFFFF"/>
        </w:rPr>
        <w:t>viki@wesleysj.net o</w:t>
      </w:r>
      <w:r w:rsidR="0045623F">
        <w:rPr>
          <w:rFonts w:ascii="Tahoma" w:hAnsi="Tahoma" w:cs="Tahoma"/>
          <w:color w:val="auto"/>
          <w:sz w:val="18"/>
          <w:szCs w:val="18"/>
        </w:rPr>
        <w:t>r (408)</w:t>
      </w:r>
      <w:r w:rsidR="0045623F" w:rsidRPr="0045623F">
        <w:rPr>
          <w:rFonts w:ascii="Tahoma" w:hAnsi="Tahoma" w:cs="Tahoma"/>
          <w:color w:val="auto"/>
          <w:sz w:val="18"/>
          <w:szCs w:val="18"/>
        </w:rPr>
        <w:t>295-0367</w:t>
      </w:r>
    </w:p>
    <w:p w:rsidR="007533DC" w:rsidRPr="0033512C" w:rsidRDefault="007533DC" w:rsidP="007533DC">
      <w:pPr>
        <w:textDirection w:val="btLr"/>
        <w:rPr>
          <w:sz w:val="18"/>
          <w:szCs w:val="18"/>
        </w:rPr>
      </w:pPr>
      <w:r w:rsidRPr="007533DC">
        <w:rPr>
          <w:rFonts w:ascii="Tahoma" w:eastAsia="Tahoma" w:hAnsi="Tahoma" w:cs="Tahoma"/>
          <w:b/>
          <w:sz w:val="18"/>
          <w:szCs w:val="18"/>
        </w:rPr>
        <w:t>Southern California</w:t>
      </w:r>
      <w:r w:rsidRPr="007533DC">
        <w:rPr>
          <w:rFonts w:ascii="Tahoma" w:eastAsia="Tahoma" w:hAnsi="Tahoma" w:cs="Tahoma"/>
          <w:sz w:val="18"/>
          <w:szCs w:val="18"/>
        </w:rPr>
        <w:t xml:space="preserve">: </w:t>
      </w:r>
      <w:r w:rsidR="0045623F">
        <w:rPr>
          <w:rFonts w:ascii="Tahoma" w:eastAsia="Tahoma" w:hAnsi="Tahoma" w:cs="Tahoma"/>
          <w:sz w:val="18"/>
          <w:szCs w:val="18"/>
        </w:rPr>
        <w:t>Rides will be coordinated by Eric Iki. Please contact him at iki_eric@yahoo.com or (310)704-7110</w:t>
      </w:r>
    </w:p>
    <w:p w:rsidR="007533DC" w:rsidRPr="007533DC" w:rsidRDefault="007533DC" w:rsidP="007533DC">
      <w:pPr>
        <w:textDirection w:val="btLr"/>
        <w:rPr>
          <w:sz w:val="18"/>
          <w:szCs w:val="18"/>
        </w:rPr>
      </w:pPr>
      <w:r w:rsidRPr="007533DC">
        <w:rPr>
          <w:rFonts w:ascii="Tahoma" w:eastAsia="Tahoma" w:hAnsi="Tahoma" w:cs="Tahoma"/>
          <w:b/>
          <w:sz w:val="18"/>
          <w:szCs w:val="18"/>
        </w:rPr>
        <w:t>Outside California</w:t>
      </w:r>
      <w:r w:rsidRPr="0045623F">
        <w:rPr>
          <w:rFonts w:ascii="Tahoma" w:eastAsia="Tahoma" w:hAnsi="Tahoma" w:cs="Tahoma"/>
          <w:b/>
          <w:sz w:val="18"/>
          <w:szCs w:val="18"/>
        </w:rPr>
        <w:t>:</w:t>
      </w:r>
      <w:r w:rsidRPr="0045623F">
        <w:rPr>
          <w:rFonts w:ascii="Tahoma" w:eastAsia="Tahoma" w:hAnsi="Tahoma" w:cs="Tahoma"/>
          <w:sz w:val="18"/>
          <w:szCs w:val="18"/>
        </w:rPr>
        <w:t xml:space="preserve"> </w:t>
      </w:r>
      <w:r w:rsidR="0045623F">
        <w:rPr>
          <w:rFonts w:ascii="Tahoma" w:eastAsia="Verdana" w:hAnsi="Tahoma" w:cs="Tahoma"/>
          <w:sz w:val="18"/>
          <w:szCs w:val="18"/>
        </w:rPr>
        <w:t xml:space="preserve">Please coordinate with a </w:t>
      </w:r>
      <w:r w:rsidR="0045623F" w:rsidRPr="0045623F">
        <w:rPr>
          <w:rFonts w:ascii="Tahoma" w:eastAsia="Verdana" w:hAnsi="Tahoma" w:cs="Tahoma"/>
          <w:sz w:val="18"/>
          <w:szCs w:val="18"/>
        </w:rPr>
        <w:t>California based church for pickup and ground transportation</w:t>
      </w:r>
    </w:p>
    <w:p w:rsidR="007533DC" w:rsidRPr="007533DC" w:rsidRDefault="007533DC" w:rsidP="007533DC">
      <w:pPr>
        <w:textDirection w:val="btLr"/>
        <w:rPr>
          <w:sz w:val="18"/>
          <w:szCs w:val="18"/>
        </w:rPr>
      </w:pPr>
    </w:p>
    <w:p w:rsidR="007533DC" w:rsidRPr="007533DC" w:rsidRDefault="0045623F" w:rsidP="007533DC">
      <w:pPr>
        <w:textDirection w:val="btLr"/>
        <w:rPr>
          <w:sz w:val="18"/>
          <w:szCs w:val="18"/>
        </w:rPr>
      </w:pPr>
      <w:r>
        <w:rPr>
          <w:rFonts w:ascii="Tahoma" w:eastAsia="Tahoma" w:hAnsi="Tahoma" w:cs="Tahoma"/>
          <w:sz w:val="18"/>
          <w:szCs w:val="18"/>
        </w:rPr>
        <w:t xml:space="preserve">If you are in need of assistance with making communication connections, contact Kara Chin </w:t>
      </w:r>
      <w:r w:rsidR="001802E0">
        <w:rPr>
          <w:rFonts w:ascii="Tahoma" w:eastAsia="Tahoma" w:hAnsi="Tahoma" w:cs="Tahoma"/>
          <w:sz w:val="18"/>
          <w:szCs w:val="18"/>
        </w:rPr>
        <w:t xml:space="preserve">at </w:t>
      </w:r>
      <w:r w:rsidR="001802E0" w:rsidRPr="001802E0">
        <w:rPr>
          <w:rFonts w:ascii="Tahoma" w:eastAsia="Tahoma" w:hAnsi="Tahoma" w:cs="Tahoma"/>
          <w:sz w:val="18"/>
          <w:szCs w:val="18"/>
        </w:rPr>
        <w:t>karachin19@gmail.com</w:t>
      </w:r>
      <w:r w:rsidR="001802E0">
        <w:rPr>
          <w:rFonts w:ascii="Tahoma" w:eastAsia="Tahoma" w:hAnsi="Tahoma" w:cs="Tahoma"/>
          <w:sz w:val="18"/>
          <w:szCs w:val="18"/>
        </w:rPr>
        <w:t xml:space="preserve"> or (425)444-0630</w:t>
      </w:r>
    </w:p>
    <w:p w:rsidR="007533DC" w:rsidRDefault="007533DC" w:rsidP="00A86346"/>
    <w:p w:rsidR="0045623F" w:rsidRPr="001802E0" w:rsidRDefault="0045623F" w:rsidP="00A86346">
      <w:pPr>
        <w:rPr>
          <w:rFonts w:ascii="Tahoma" w:hAnsi="Tahoma" w:cs="Tahoma"/>
          <w:sz w:val="18"/>
          <w:szCs w:val="18"/>
        </w:rPr>
        <w:sectPr w:rsidR="0045623F" w:rsidRPr="001802E0" w:rsidSect="00A86346">
          <w:type w:val="continuous"/>
          <w:pgSz w:w="12240" w:h="15840"/>
          <w:pgMar w:top="1440" w:right="1440" w:bottom="1440" w:left="1440" w:header="720" w:footer="720" w:gutter="0"/>
          <w:pgNumType w:start="1"/>
          <w:cols w:num="2" w:space="720"/>
        </w:sectPr>
      </w:pPr>
      <w:r w:rsidRPr="001802E0">
        <w:rPr>
          <w:rFonts w:ascii="Tahoma" w:eastAsia="Verdana" w:hAnsi="Tahoma" w:cs="Tahoma"/>
          <w:sz w:val="18"/>
          <w:szCs w:val="18"/>
        </w:rPr>
        <w:t>Asian Camp strongly urges that, for their own safety, campers DO NOT DRIVE to the campsite.</w:t>
      </w:r>
      <w:r w:rsidRPr="001802E0">
        <w:rPr>
          <w:rFonts w:ascii="Tahoma" w:hAnsi="Tahoma" w:cs="Tahoma"/>
          <w:sz w:val="18"/>
          <w:szCs w:val="18"/>
        </w:rPr>
        <w:t xml:space="preserve"> </w:t>
      </w:r>
      <w:r w:rsidRPr="001802E0">
        <w:rPr>
          <w:rFonts w:ascii="Tahoma" w:eastAsia="Verdana" w:hAnsi="Tahoma" w:cs="Tahoma"/>
          <w:sz w:val="18"/>
          <w:szCs w:val="18"/>
        </w:rPr>
        <w:t>Furthermore, campers will not be allowed to leave the campsite before conclusion of Asian Camp without prior written consent, except in cases of emergency.</w:t>
      </w:r>
    </w:p>
    <w:p w:rsidR="001802E0" w:rsidRDefault="001802E0" w:rsidP="00A86346"/>
    <w:p w:rsidR="00FE2836" w:rsidRPr="00263107" w:rsidRDefault="00C712B5" w:rsidP="00C712B5">
      <w:pPr>
        <w:rPr>
          <w:rFonts w:ascii="11" w:eastAsia="11" w:hAnsi="11" w:cs="11"/>
          <w:sz w:val="28"/>
          <w:szCs w:val="28"/>
        </w:rPr>
      </w:pPr>
      <w:r>
        <w:rPr>
          <w:rFonts w:ascii="11" w:eastAsia="11" w:hAnsi="11" w:cs="11"/>
          <w:sz w:val="28"/>
          <w:szCs w:val="28"/>
        </w:rPr>
        <w:t>Scholarships</w:t>
      </w:r>
      <w:r>
        <w:rPr>
          <w:rFonts w:ascii="11" w:eastAsia="11" w:hAnsi="11" w:cs="11"/>
          <w:sz w:val="28"/>
          <w:szCs w:val="28"/>
        </w:rPr>
        <w:tab/>
      </w:r>
      <w:r>
        <w:rPr>
          <w:rFonts w:ascii="11" w:eastAsia="11" w:hAnsi="11" w:cs="11"/>
          <w:sz w:val="28"/>
          <w:szCs w:val="28"/>
        </w:rPr>
        <w:tab/>
      </w:r>
      <w:r>
        <w:rPr>
          <w:rFonts w:ascii="11" w:eastAsia="11" w:hAnsi="11" w:cs="11"/>
          <w:sz w:val="28"/>
          <w:szCs w:val="28"/>
        </w:rPr>
        <w:tab/>
      </w:r>
      <w:r>
        <w:rPr>
          <w:rFonts w:ascii="11" w:eastAsia="11" w:hAnsi="11" w:cs="11"/>
          <w:sz w:val="28"/>
          <w:szCs w:val="28"/>
        </w:rPr>
        <w:tab/>
      </w:r>
      <w:r>
        <w:rPr>
          <w:rFonts w:ascii="11" w:eastAsia="11" w:hAnsi="11" w:cs="11"/>
          <w:sz w:val="28"/>
          <w:szCs w:val="28"/>
        </w:rPr>
        <w:tab/>
      </w:r>
      <w:r>
        <w:rPr>
          <w:rFonts w:ascii="11" w:eastAsia="11" w:hAnsi="11" w:cs="11"/>
          <w:sz w:val="28"/>
          <w:szCs w:val="28"/>
        </w:rPr>
        <w:tab/>
      </w:r>
      <w:r w:rsidR="00FE2836">
        <w:rPr>
          <w:rFonts w:ascii="11" w:eastAsia="11" w:hAnsi="11" w:cs="11"/>
          <w:sz w:val="28"/>
          <w:szCs w:val="28"/>
        </w:rPr>
        <w:t>What To Bring</w:t>
      </w:r>
    </w:p>
    <w:p w:rsidR="00FE2836" w:rsidRDefault="00FE2836" w:rsidP="00FE2836">
      <w:pPr>
        <w:jc w:val="right"/>
      </w:pPr>
      <w:r>
        <w:rPr>
          <w:noProof/>
        </w:rPr>
        <mc:AlternateContent>
          <mc:Choice Requires="wps">
            <w:drawing>
              <wp:anchor distT="0" distB="0" distL="114300" distR="114300" simplePos="0" relativeHeight="251667456" behindDoc="0" locked="0" layoutInCell="0" hidden="0" allowOverlap="1" wp14:anchorId="38A961EB" wp14:editId="551E35C8">
                <wp:simplePos x="0" y="0"/>
                <wp:positionH relativeFrom="margin">
                  <wp:posOffset>635</wp:posOffset>
                </wp:positionH>
                <wp:positionV relativeFrom="paragraph">
                  <wp:posOffset>50800</wp:posOffset>
                </wp:positionV>
                <wp:extent cx="604520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0" y="0"/>
                          <a:ext cx="6045200" cy="3810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w:pict>
              <v:shape w14:anchorId="3D95369A" id="Straight Arrow Connector 9" o:spid="_x0000_s1026" type="#_x0000_t32" style="position:absolute;margin-left:.05pt;margin-top:4pt;width:476pt;height:3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" o:allowincell="f" strokeweight="3pt">
                <w10:wrap anchorx="margin"/>
              </v:shape>
            </w:pict>
          </mc:Fallback>
        </mc:AlternateContent>
      </w:r>
    </w:p>
    <w:p w:rsidR="00C712B5" w:rsidRDefault="00C712B5" w:rsidP="00FE2836">
      <w:pPr>
        <w:textDirection w:val="btLr"/>
        <w:rPr>
          <w:rFonts w:ascii="Tahoma" w:eastAsia="Arial" w:hAnsi="Tahoma" w:cs="Tahoma"/>
          <w:sz w:val="18"/>
          <w:szCs w:val="18"/>
        </w:rPr>
        <w:sectPr w:rsidR="00C712B5">
          <w:pgSz w:w="12240" w:h="15840"/>
          <w:pgMar w:top="1440" w:right="1440" w:bottom="1440" w:left="1440" w:header="720" w:footer="720" w:gutter="0"/>
          <w:cols w:space="720"/>
          <w:docGrid w:linePitch="360"/>
        </w:sectPr>
      </w:pPr>
    </w:p>
    <w:p w:rsidR="000B37DC" w:rsidRDefault="00C712B5" w:rsidP="00FE2836">
      <w:pPr>
        <w:textDirection w:val="btLr"/>
        <w:rPr>
          <w:rFonts w:ascii="Tahoma" w:eastAsia="Verdana" w:hAnsi="Tahoma" w:cs="Tahoma"/>
          <w:sz w:val="18"/>
          <w:szCs w:val="18"/>
        </w:rPr>
      </w:pPr>
      <w:r w:rsidRPr="00AE143E">
        <w:rPr>
          <w:rFonts w:ascii="Tahoma" w:eastAsia="Arial" w:hAnsi="Tahoma" w:cs="Tahoma"/>
          <w:sz w:val="18"/>
          <w:szCs w:val="18"/>
        </w:rPr>
        <w:t xml:space="preserve">Financial Aid from NJAUMC is available upon request, </w:t>
      </w:r>
      <w:r>
        <w:rPr>
          <w:rFonts w:ascii="Tahoma" w:eastAsia="Verdana" w:hAnsi="Tahoma" w:cs="Tahoma"/>
          <w:sz w:val="18"/>
          <w:szCs w:val="18"/>
        </w:rPr>
        <w:t xml:space="preserve">contact Pam Inouye </w:t>
      </w:r>
      <w:r w:rsidRPr="00AE143E">
        <w:rPr>
          <w:rFonts w:ascii="Tahoma" w:eastAsia="Verdana" w:hAnsi="Tahoma" w:cs="Tahoma"/>
          <w:sz w:val="18"/>
          <w:szCs w:val="18"/>
        </w:rPr>
        <w:t>Nakano</w:t>
      </w:r>
      <w:r>
        <w:rPr>
          <w:rFonts w:ascii="Tahoma" w:eastAsia="Verdana" w:hAnsi="Tahoma" w:cs="Tahoma"/>
          <w:sz w:val="18"/>
          <w:szCs w:val="18"/>
        </w:rPr>
        <w:t xml:space="preserve"> 310-714-6313 or pinouyeotr@aol.com </w:t>
      </w:r>
      <w:r w:rsidRPr="00AE143E">
        <w:rPr>
          <w:rFonts w:ascii="Tahoma" w:eastAsia="Verdana" w:hAnsi="Tahoma" w:cs="Tahoma"/>
          <w:sz w:val="18"/>
          <w:szCs w:val="18"/>
        </w:rPr>
        <w:t>for the application. Please allow adequate time for scholarship and registration processing.</w:t>
      </w:r>
      <w:r>
        <w:rPr>
          <w:rFonts w:ascii="Tahoma" w:eastAsia="Verdana" w:hAnsi="Tahoma" w:cs="Tahoma"/>
          <w:sz w:val="18"/>
          <w:szCs w:val="18"/>
        </w:rPr>
        <w:t xml:space="preserve"> </w:t>
      </w:r>
    </w:p>
    <w:p w:rsidR="000B37DC" w:rsidRDefault="000B37DC" w:rsidP="00FE2836">
      <w:pPr>
        <w:textDirection w:val="btLr"/>
        <w:rPr>
          <w:rFonts w:ascii="Tahoma" w:eastAsia="Verdana" w:hAnsi="Tahoma" w:cs="Tahoma"/>
          <w:sz w:val="18"/>
          <w:szCs w:val="18"/>
        </w:rPr>
      </w:pPr>
    </w:p>
    <w:p w:rsidR="00C712B5" w:rsidRDefault="00C712B5" w:rsidP="00FE2836">
      <w:pPr>
        <w:textDirection w:val="btLr"/>
        <w:rPr>
          <w:rFonts w:ascii="Tahoma" w:eastAsia="Verdana" w:hAnsi="Tahoma" w:cs="Tahoma"/>
          <w:sz w:val="18"/>
          <w:szCs w:val="18"/>
        </w:rPr>
      </w:pPr>
      <w:r>
        <w:rPr>
          <w:rFonts w:ascii="Tahoma" w:eastAsia="Verdana" w:hAnsi="Tahoma" w:cs="Tahoma"/>
          <w:sz w:val="18"/>
          <w:szCs w:val="18"/>
        </w:rPr>
        <w:t xml:space="preserve">Mail in scholarship applications to: </w:t>
      </w:r>
    </w:p>
    <w:p w:rsidR="00C712B5" w:rsidRDefault="00C712B5" w:rsidP="00FE2836">
      <w:pPr>
        <w:textDirection w:val="btLr"/>
        <w:rPr>
          <w:rFonts w:ascii="Tahoma" w:eastAsia="Verdana" w:hAnsi="Tahoma" w:cs="Tahoma"/>
          <w:sz w:val="18"/>
          <w:szCs w:val="18"/>
        </w:rPr>
      </w:pPr>
    </w:p>
    <w:p w:rsidR="00C712B5" w:rsidRDefault="00C712B5" w:rsidP="00C712B5">
      <w:pPr>
        <w:jc w:val="center"/>
        <w:textDirection w:val="btLr"/>
        <w:rPr>
          <w:rFonts w:ascii="Tahoma" w:eastAsia="Verdana" w:hAnsi="Tahoma" w:cs="Tahoma"/>
          <w:sz w:val="18"/>
          <w:szCs w:val="18"/>
        </w:rPr>
      </w:pPr>
      <w:r>
        <w:rPr>
          <w:rFonts w:ascii="Tahoma" w:eastAsia="Verdana" w:hAnsi="Tahoma" w:cs="Tahoma"/>
          <w:sz w:val="18"/>
          <w:szCs w:val="18"/>
        </w:rPr>
        <w:t>Pam Inouye Nakano</w:t>
      </w:r>
    </w:p>
    <w:p w:rsidR="00C712B5" w:rsidRDefault="00C712B5" w:rsidP="00C712B5">
      <w:pPr>
        <w:jc w:val="center"/>
        <w:textDirection w:val="btLr"/>
        <w:rPr>
          <w:rFonts w:ascii="Tahoma" w:eastAsia="Verdana" w:hAnsi="Tahoma" w:cs="Tahoma"/>
          <w:sz w:val="18"/>
          <w:szCs w:val="18"/>
        </w:rPr>
      </w:pPr>
      <w:r>
        <w:rPr>
          <w:rFonts w:ascii="Tahoma" w:eastAsia="Verdana" w:hAnsi="Tahoma" w:cs="Tahoma"/>
          <w:sz w:val="18"/>
          <w:szCs w:val="18"/>
        </w:rPr>
        <w:t>c/o Blaine Memorial United Methodist Church</w:t>
      </w:r>
    </w:p>
    <w:p w:rsidR="00733A47" w:rsidRDefault="00C712B5" w:rsidP="00C712B5">
      <w:pPr>
        <w:jc w:val="center"/>
        <w:textDirection w:val="btLr"/>
        <w:rPr>
          <w:rFonts w:ascii="Tahoma" w:eastAsia="Verdana" w:hAnsi="Tahoma" w:cs="Tahoma"/>
          <w:sz w:val="18"/>
          <w:szCs w:val="18"/>
        </w:rPr>
      </w:pPr>
      <w:r>
        <w:rPr>
          <w:rFonts w:ascii="Tahoma" w:eastAsia="Verdana" w:hAnsi="Tahoma" w:cs="Tahoma"/>
          <w:sz w:val="18"/>
          <w:szCs w:val="18"/>
        </w:rPr>
        <w:t>3001 24</w:t>
      </w:r>
      <w:r w:rsidRPr="00C712B5">
        <w:rPr>
          <w:rFonts w:ascii="Tahoma" w:eastAsia="Verdana" w:hAnsi="Tahoma" w:cs="Tahoma"/>
          <w:sz w:val="18"/>
          <w:szCs w:val="18"/>
          <w:vertAlign w:val="superscript"/>
        </w:rPr>
        <w:t>th</w:t>
      </w:r>
      <w:r>
        <w:rPr>
          <w:rFonts w:ascii="Tahoma" w:eastAsia="Verdana" w:hAnsi="Tahoma" w:cs="Tahoma"/>
          <w:sz w:val="18"/>
          <w:szCs w:val="18"/>
        </w:rPr>
        <w:t xml:space="preserve"> Avenue S</w:t>
      </w:r>
      <w:r w:rsidR="00EE02E0">
        <w:rPr>
          <w:rFonts w:ascii="Tahoma" w:eastAsia="Verdana" w:hAnsi="Tahoma" w:cs="Tahoma"/>
          <w:sz w:val="18"/>
          <w:szCs w:val="18"/>
        </w:rPr>
        <w:t>outh</w:t>
      </w:r>
      <w:r>
        <w:rPr>
          <w:rFonts w:ascii="Tahoma" w:eastAsia="Verdana" w:hAnsi="Tahoma" w:cs="Tahoma"/>
          <w:sz w:val="18"/>
          <w:szCs w:val="18"/>
        </w:rPr>
        <w:t xml:space="preserve"> </w:t>
      </w:r>
    </w:p>
    <w:p w:rsidR="00C712B5" w:rsidRPr="00733A47" w:rsidRDefault="00C712B5" w:rsidP="00733A47">
      <w:pPr>
        <w:jc w:val="center"/>
        <w:textDirection w:val="btLr"/>
        <w:rPr>
          <w:rFonts w:ascii="Tahoma" w:eastAsia="Arial" w:hAnsi="Tahoma" w:cs="Tahoma"/>
          <w:sz w:val="18"/>
          <w:szCs w:val="18"/>
        </w:rPr>
      </w:pPr>
      <w:r>
        <w:rPr>
          <w:rFonts w:ascii="Tahoma" w:eastAsia="Verdana" w:hAnsi="Tahoma" w:cs="Tahoma"/>
          <w:sz w:val="18"/>
          <w:szCs w:val="18"/>
        </w:rPr>
        <w:t>Seattle, WA 98144</w:t>
      </w:r>
    </w:p>
    <w:p w:rsidR="000B37DC" w:rsidRDefault="000B37DC" w:rsidP="00FE2836">
      <w:pPr>
        <w:textDirection w:val="btLr"/>
        <w:rPr>
          <w:rFonts w:ascii="Tahoma" w:eastAsia="Tahoma" w:hAnsi="Tahoma" w:cs="Tahoma"/>
          <w:sz w:val="18"/>
          <w:szCs w:val="18"/>
        </w:rPr>
      </w:pPr>
    </w:p>
    <w:p w:rsidR="00194EDF" w:rsidRDefault="00194EDF" w:rsidP="00FE2836">
      <w:pPr>
        <w:textDirection w:val="btLr"/>
        <w:rPr>
          <w:rFonts w:ascii="Tahoma" w:eastAsia="Tahoma" w:hAnsi="Tahoma" w:cs="Tahoma"/>
          <w:sz w:val="18"/>
          <w:szCs w:val="18"/>
        </w:rPr>
      </w:pPr>
    </w:p>
    <w:p w:rsidR="00EE02E0" w:rsidRDefault="00EE02E0" w:rsidP="00FE2836">
      <w:pPr>
        <w:textDirection w:val="btLr"/>
        <w:rPr>
          <w:rFonts w:ascii="Tahoma" w:eastAsia="Tahoma" w:hAnsi="Tahoma" w:cs="Tahoma"/>
          <w:sz w:val="18"/>
          <w:szCs w:val="18"/>
        </w:rPr>
      </w:pPr>
    </w:p>
    <w:p w:rsidR="00194EDF" w:rsidRDefault="00194EDF" w:rsidP="00FE2836">
      <w:pPr>
        <w:textDirection w:val="btLr"/>
        <w:rPr>
          <w:rFonts w:ascii="Tahoma" w:eastAsia="Tahoma" w:hAnsi="Tahoma" w:cs="Tahoma"/>
          <w:sz w:val="18"/>
          <w:szCs w:val="18"/>
        </w:rPr>
      </w:pPr>
    </w:p>
    <w:p w:rsidR="00FE2836" w:rsidRPr="00706233" w:rsidRDefault="00706233" w:rsidP="00FE2836">
      <w:pPr>
        <w:textDirection w:val="btLr"/>
        <w:rPr>
          <w:rFonts w:ascii="Tahoma" w:eastAsia="Tahoma" w:hAnsi="Tahoma" w:cs="Tahoma"/>
          <w:sz w:val="18"/>
          <w:szCs w:val="18"/>
        </w:rPr>
      </w:pPr>
      <w:r>
        <w:rPr>
          <w:rFonts w:ascii="Tahoma" w:eastAsia="Tahoma" w:hAnsi="Tahoma" w:cs="Tahoma"/>
          <w:sz w:val="18"/>
          <w:szCs w:val="18"/>
        </w:rPr>
        <w:t>Each camper should bring:</w:t>
      </w:r>
    </w:p>
    <w:p w:rsidR="00FE2836" w:rsidRPr="00706233" w:rsidRDefault="009F6F9C" w:rsidP="009F6F9C">
      <w:pPr>
        <w:ind w:left="720" w:firstLine="360"/>
        <w:jc w:val="both"/>
        <w:textDirection w:val="btLr"/>
        <w:rPr>
          <w:rFonts w:ascii="Tahoma" w:hAnsi="Tahoma" w:cs="Tahoma"/>
          <w:sz w:val="18"/>
          <w:szCs w:val="18"/>
        </w:rPr>
      </w:pPr>
      <w:r w:rsidRPr="00706233">
        <w:rPr>
          <w:rFonts w:ascii="Tahoma" w:eastAsia="Tahoma" w:hAnsi="Tahoma" w:cs="Tahoma"/>
          <w:sz w:val="18"/>
          <w:szCs w:val="18"/>
        </w:rPr>
        <w:t xml:space="preserve">a </w:t>
      </w:r>
      <w:r w:rsidR="00FE2836" w:rsidRPr="00706233">
        <w:rPr>
          <w:rFonts w:ascii="Tahoma" w:eastAsia="Tahoma" w:hAnsi="Tahoma" w:cs="Tahoma"/>
          <w:sz w:val="18"/>
          <w:szCs w:val="18"/>
        </w:rPr>
        <w:t>flashlight</w:t>
      </w:r>
    </w:p>
    <w:p w:rsidR="00FE2836" w:rsidRPr="00706233" w:rsidRDefault="00FE2836" w:rsidP="00FE2836">
      <w:pPr>
        <w:ind w:left="720" w:firstLine="360"/>
        <w:jc w:val="both"/>
        <w:textDirection w:val="btLr"/>
        <w:rPr>
          <w:rFonts w:ascii="Tahoma" w:hAnsi="Tahoma" w:cs="Tahoma"/>
          <w:sz w:val="18"/>
          <w:szCs w:val="18"/>
        </w:rPr>
      </w:pPr>
      <w:r w:rsidRPr="00706233">
        <w:rPr>
          <w:rFonts w:ascii="Tahoma" w:eastAsia="Tahoma" w:hAnsi="Tahoma" w:cs="Tahoma"/>
          <w:sz w:val="18"/>
          <w:szCs w:val="18"/>
        </w:rPr>
        <w:t>sleeping bag</w:t>
      </w:r>
      <w:r w:rsidR="009F6F9C" w:rsidRPr="00706233">
        <w:rPr>
          <w:rFonts w:ascii="Tahoma" w:eastAsia="Tahoma" w:hAnsi="Tahoma" w:cs="Tahoma"/>
          <w:sz w:val="18"/>
          <w:szCs w:val="18"/>
        </w:rPr>
        <w:t xml:space="preserve"> and pillow</w:t>
      </w:r>
    </w:p>
    <w:p w:rsidR="00FE2836" w:rsidRPr="00706233" w:rsidRDefault="00FE2836" w:rsidP="00FE2836">
      <w:pPr>
        <w:ind w:left="720" w:firstLine="360"/>
        <w:jc w:val="both"/>
        <w:textDirection w:val="btLr"/>
        <w:rPr>
          <w:rFonts w:ascii="Tahoma" w:hAnsi="Tahoma" w:cs="Tahoma"/>
          <w:sz w:val="18"/>
          <w:szCs w:val="18"/>
        </w:rPr>
      </w:pPr>
      <w:r w:rsidRPr="00706233">
        <w:rPr>
          <w:rFonts w:ascii="Tahoma" w:eastAsia="Tahoma" w:hAnsi="Tahoma" w:cs="Tahoma"/>
          <w:sz w:val="18"/>
          <w:szCs w:val="18"/>
        </w:rPr>
        <w:t>toiletries and towel</w:t>
      </w:r>
    </w:p>
    <w:p w:rsidR="00FE2836" w:rsidRPr="00706233" w:rsidRDefault="009F6F9C" w:rsidP="00FE2836">
      <w:pPr>
        <w:ind w:left="720" w:firstLine="360"/>
        <w:jc w:val="both"/>
        <w:textDirection w:val="btLr"/>
        <w:rPr>
          <w:rFonts w:ascii="Tahoma" w:hAnsi="Tahoma" w:cs="Tahoma"/>
          <w:sz w:val="18"/>
          <w:szCs w:val="18"/>
        </w:rPr>
      </w:pPr>
      <w:r w:rsidRPr="00706233">
        <w:rPr>
          <w:rFonts w:ascii="Tahoma" w:eastAsia="Tahoma" w:hAnsi="Tahoma" w:cs="Tahoma"/>
          <w:sz w:val="18"/>
          <w:szCs w:val="18"/>
        </w:rPr>
        <w:t>swim</w:t>
      </w:r>
      <w:r w:rsidR="00FE2836" w:rsidRPr="00706233">
        <w:rPr>
          <w:rFonts w:ascii="Tahoma" w:eastAsia="Tahoma" w:hAnsi="Tahoma" w:cs="Tahoma"/>
          <w:sz w:val="18"/>
          <w:szCs w:val="18"/>
        </w:rPr>
        <w:t>suit</w:t>
      </w:r>
    </w:p>
    <w:p w:rsidR="00FE2836" w:rsidRPr="00706233" w:rsidRDefault="00FE2836" w:rsidP="00FE2836">
      <w:pPr>
        <w:ind w:left="720" w:firstLine="360"/>
        <w:jc w:val="both"/>
        <w:textDirection w:val="btLr"/>
        <w:rPr>
          <w:rFonts w:ascii="Tahoma" w:hAnsi="Tahoma" w:cs="Tahoma"/>
          <w:sz w:val="18"/>
          <w:szCs w:val="18"/>
        </w:rPr>
      </w:pPr>
      <w:r w:rsidRPr="00706233">
        <w:rPr>
          <w:rFonts w:ascii="Tahoma" w:eastAsia="Tahoma" w:hAnsi="Tahoma" w:cs="Tahoma"/>
          <w:sz w:val="18"/>
          <w:szCs w:val="18"/>
        </w:rPr>
        <w:t>warm jacket and/or a sweatshirt</w:t>
      </w:r>
    </w:p>
    <w:p w:rsidR="00FE2836" w:rsidRPr="00706233" w:rsidRDefault="009F6F9C" w:rsidP="00FE2836">
      <w:pPr>
        <w:ind w:left="720" w:firstLine="360"/>
        <w:jc w:val="both"/>
        <w:textDirection w:val="btLr"/>
        <w:rPr>
          <w:rFonts w:ascii="Tahoma" w:hAnsi="Tahoma" w:cs="Tahoma"/>
          <w:sz w:val="18"/>
          <w:szCs w:val="18"/>
        </w:rPr>
      </w:pPr>
      <w:r w:rsidRPr="00706233">
        <w:rPr>
          <w:rFonts w:ascii="Tahoma" w:eastAsia="Tahoma" w:hAnsi="Tahoma" w:cs="Tahoma"/>
          <w:sz w:val="18"/>
          <w:szCs w:val="18"/>
        </w:rPr>
        <w:t>casual clothing for warm/cool weather</w:t>
      </w:r>
    </w:p>
    <w:p w:rsidR="00FE2836" w:rsidRDefault="009F6F9C" w:rsidP="00FE2836">
      <w:pPr>
        <w:ind w:left="720" w:firstLine="360"/>
        <w:jc w:val="both"/>
        <w:textDirection w:val="btLr"/>
        <w:rPr>
          <w:rFonts w:ascii="Tahoma" w:eastAsia="Tahoma" w:hAnsi="Tahoma" w:cs="Tahoma"/>
          <w:sz w:val="18"/>
          <w:szCs w:val="18"/>
        </w:rPr>
      </w:pPr>
      <w:r w:rsidRPr="00706233">
        <w:rPr>
          <w:rFonts w:ascii="Tahoma" w:eastAsia="Tahoma" w:hAnsi="Tahoma" w:cs="Tahoma"/>
          <w:sz w:val="18"/>
          <w:szCs w:val="18"/>
        </w:rPr>
        <w:t>athletic shoes</w:t>
      </w:r>
    </w:p>
    <w:p w:rsidR="00194EDF" w:rsidRPr="00706233" w:rsidRDefault="00194EDF" w:rsidP="00FE2836">
      <w:pPr>
        <w:ind w:left="720" w:firstLine="360"/>
        <w:jc w:val="both"/>
        <w:textDirection w:val="btLr"/>
        <w:rPr>
          <w:rFonts w:ascii="Tahoma" w:eastAsia="Tahoma" w:hAnsi="Tahoma" w:cs="Tahoma"/>
          <w:sz w:val="18"/>
          <w:szCs w:val="18"/>
        </w:rPr>
      </w:pPr>
      <w:r>
        <w:rPr>
          <w:rFonts w:ascii="Tahoma" w:eastAsia="Tahoma" w:hAnsi="Tahoma" w:cs="Tahoma"/>
          <w:sz w:val="18"/>
          <w:szCs w:val="18"/>
        </w:rPr>
        <w:t>flip flops for the shower</w:t>
      </w:r>
    </w:p>
    <w:p w:rsidR="00FE2836" w:rsidRPr="00706233" w:rsidRDefault="00FE2836" w:rsidP="00FE2836">
      <w:pPr>
        <w:ind w:left="720" w:firstLine="360"/>
        <w:jc w:val="both"/>
        <w:textDirection w:val="btLr"/>
        <w:rPr>
          <w:rFonts w:ascii="Tahoma" w:eastAsia="Tahoma" w:hAnsi="Tahoma" w:cs="Tahoma"/>
          <w:sz w:val="18"/>
          <w:szCs w:val="18"/>
        </w:rPr>
      </w:pPr>
      <w:r w:rsidRPr="00706233">
        <w:rPr>
          <w:rFonts w:ascii="Tahoma" w:eastAsia="Tahoma" w:hAnsi="Tahoma" w:cs="Tahoma"/>
          <w:sz w:val="18"/>
          <w:szCs w:val="18"/>
        </w:rPr>
        <w:t xml:space="preserve">and </w:t>
      </w:r>
      <w:r w:rsidR="009F6F9C" w:rsidRPr="00706233">
        <w:rPr>
          <w:rFonts w:ascii="Tahoma" w:eastAsia="Tahoma" w:hAnsi="Tahoma" w:cs="Tahoma"/>
          <w:sz w:val="18"/>
          <w:szCs w:val="18"/>
        </w:rPr>
        <w:t>of course a BIBLE</w:t>
      </w:r>
    </w:p>
    <w:p w:rsidR="009F6F9C" w:rsidRPr="00706233" w:rsidRDefault="009F6F9C" w:rsidP="009F6F9C">
      <w:pPr>
        <w:jc w:val="both"/>
        <w:textDirection w:val="btLr"/>
        <w:rPr>
          <w:rFonts w:ascii="Tahoma" w:eastAsia="Tahoma" w:hAnsi="Tahoma" w:cs="Tahoma"/>
          <w:sz w:val="18"/>
          <w:szCs w:val="18"/>
        </w:rPr>
      </w:pPr>
    </w:p>
    <w:p w:rsidR="00A23D49" w:rsidRPr="00706233" w:rsidRDefault="009F6F9C" w:rsidP="009F6F9C">
      <w:pPr>
        <w:jc w:val="both"/>
        <w:textDirection w:val="btLr"/>
        <w:rPr>
          <w:rFonts w:ascii="Tahoma" w:eastAsia="Tahoma" w:hAnsi="Tahoma" w:cs="Tahoma"/>
          <w:sz w:val="18"/>
          <w:szCs w:val="18"/>
        </w:rPr>
      </w:pPr>
      <w:r w:rsidRPr="00706233">
        <w:rPr>
          <w:rFonts w:ascii="Tahoma" w:eastAsia="Tahoma" w:hAnsi="Tahoma" w:cs="Tahoma"/>
          <w:sz w:val="18"/>
          <w:szCs w:val="18"/>
        </w:rPr>
        <w:t>Other optional items</w:t>
      </w:r>
      <w:r w:rsidR="00A23D49" w:rsidRPr="00706233">
        <w:rPr>
          <w:rFonts w:ascii="Tahoma" w:eastAsia="Tahoma" w:hAnsi="Tahoma" w:cs="Tahoma"/>
          <w:sz w:val="18"/>
          <w:szCs w:val="18"/>
        </w:rPr>
        <w:t>:</w:t>
      </w:r>
    </w:p>
    <w:p w:rsidR="00A23D49" w:rsidRPr="00706233" w:rsidRDefault="00A23D49" w:rsidP="009F6F9C">
      <w:pPr>
        <w:jc w:val="both"/>
        <w:textDirection w:val="btLr"/>
        <w:rPr>
          <w:rFonts w:ascii="Tahoma" w:eastAsia="Tahoma" w:hAnsi="Tahoma" w:cs="Tahoma"/>
          <w:sz w:val="18"/>
          <w:szCs w:val="18"/>
        </w:rPr>
      </w:pPr>
      <w:r w:rsidRPr="00706233">
        <w:rPr>
          <w:rFonts w:ascii="Tahoma" w:eastAsia="Tahoma" w:hAnsi="Tahoma" w:cs="Tahoma"/>
          <w:sz w:val="18"/>
          <w:szCs w:val="18"/>
        </w:rPr>
        <w:tab/>
        <w:t xml:space="preserve">      cameras</w:t>
      </w:r>
    </w:p>
    <w:p w:rsidR="00A23D49" w:rsidRPr="00706233" w:rsidRDefault="00A23D49" w:rsidP="009F6F9C">
      <w:pPr>
        <w:jc w:val="both"/>
        <w:textDirection w:val="btLr"/>
        <w:rPr>
          <w:rFonts w:ascii="Tahoma" w:eastAsia="Tahoma" w:hAnsi="Tahoma" w:cs="Tahoma"/>
          <w:sz w:val="18"/>
          <w:szCs w:val="18"/>
        </w:rPr>
      </w:pPr>
      <w:r w:rsidRPr="00706233">
        <w:rPr>
          <w:rFonts w:ascii="Tahoma" w:eastAsia="Tahoma" w:hAnsi="Tahoma" w:cs="Tahoma"/>
          <w:sz w:val="18"/>
          <w:szCs w:val="18"/>
        </w:rPr>
        <w:t xml:space="preserve"> </w:t>
      </w:r>
      <w:r w:rsidRPr="00706233">
        <w:rPr>
          <w:rFonts w:ascii="Tahoma" w:eastAsia="Tahoma" w:hAnsi="Tahoma" w:cs="Tahoma"/>
          <w:sz w:val="18"/>
          <w:szCs w:val="18"/>
        </w:rPr>
        <w:tab/>
        <w:t xml:space="preserve">      musical instruments</w:t>
      </w:r>
    </w:p>
    <w:p w:rsidR="00C712B5" w:rsidRDefault="00A23D49" w:rsidP="00706233">
      <w:pPr>
        <w:jc w:val="both"/>
        <w:textDirection w:val="btLr"/>
        <w:rPr>
          <w:rFonts w:ascii="Tahoma" w:eastAsia="Tahoma" w:hAnsi="Tahoma" w:cs="Tahoma"/>
          <w:sz w:val="18"/>
          <w:szCs w:val="18"/>
        </w:rPr>
      </w:pPr>
      <w:r w:rsidRPr="00706233">
        <w:rPr>
          <w:rFonts w:ascii="Tahoma" w:eastAsia="Tahoma" w:hAnsi="Tahoma" w:cs="Tahoma"/>
          <w:sz w:val="18"/>
          <w:szCs w:val="18"/>
        </w:rPr>
        <w:tab/>
        <w:t xml:space="preserve">      insect repellant</w:t>
      </w:r>
    </w:p>
    <w:p w:rsidR="00194EDF" w:rsidRDefault="001B3E49" w:rsidP="00194EDF">
      <w:pPr>
        <w:ind w:left="720"/>
        <w:jc w:val="both"/>
        <w:textDirection w:val="btLr"/>
        <w:rPr>
          <w:rFonts w:ascii="Tahoma" w:eastAsia="Tahoma" w:hAnsi="Tahoma" w:cs="Tahoma"/>
          <w:sz w:val="18"/>
          <w:szCs w:val="18"/>
        </w:rPr>
      </w:pPr>
      <w:r>
        <w:rPr>
          <w:rFonts w:ascii="Tahoma" w:eastAsia="Tahoma" w:hAnsi="Tahoma" w:cs="Tahoma"/>
          <w:sz w:val="18"/>
          <w:szCs w:val="18"/>
        </w:rPr>
        <w:t xml:space="preserve">      fitted twin sheet for</w:t>
      </w:r>
      <w:r w:rsidR="00194EDF">
        <w:rPr>
          <w:rFonts w:ascii="Tahoma" w:eastAsia="Tahoma" w:hAnsi="Tahoma" w:cs="Tahoma"/>
          <w:sz w:val="18"/>
          <w:szCs w:val="18"/>
        </w:rPr>
        <w:t xml:space="preserve"> mattress</w:t>
      </w:r>
    </w:p>
    <w:p w:rsidR="00194EDF" w:rsidRDefault="00194EDF" w:rsidP="00706233">
      <w:pPr>
        <w:jc w:val="both"/>
        <w:textDirection w:val="btLr"/>
        <w:rPr>
          <w:rFonts w:ascii="Tahoma" w:eastAsia="Tahoma" w:hAnsi="Tahoma" w:cs="Tahoma"/>
          <w:sz w:val="18"/>
          <w:szCs w:val="18"/>
        </w:rPr>
        <w:sectPr w:rsidR="00194EDF" w:rsidSect="00C712B5">
          <w:type w:val="continuous"/>
          <w:pgSz w:w="12240" w:h="15840"/>
          <w:pgMar w:top="1440" w:right="1440" w:bottom="1440" w:left="1440" w:header="720" w:footer="720" w:gutter="0"/>
          <w:cols w:num="2" w:space="720"/>
          <w:docGrid w:linePitch="360"/>
        </w:sectPr>
      </w:pPr>
    </w:p>
    <w:p w:rsidR="00C712B5" w:rsidRDefault="00C712B5" w:rsidP="00706233">
      <w:pPr>
        <w:jc w:val="both"/>
        <w:textDirection w:val="btLr"/>
        <w:rPr>
          <w:rFonts w:ascii="Tahoma" w:hAnsi="Tahoma" w:cs="Tahoma"/>
          <w:sz w:val="18"/>
          <w:szCs w:val="18"/>
        </w:rPr>
      </w:pPr>
    </w:p>
    <w:p w:rsidR="000B37DC" w:rsidRPr="00706233" w:rsidRDefault="000B37DC" w:rsidP="00706233">
      <w:pPr>
        <w:jc w:val="both"/>
        <w:textDirection w:val="btLr"/>
        <w:rPr>
          <w:rFonts w:ascii="Tahoma" w:hAnsi="Tahoma" w:cs="Tahoma"/>
          <w:sz w:val="18"/>
          <w:szCs w:val="18"/>
        </w:rPr>
      </w:pPr>
    </w:p>
    <w:p w:rsidR="009F6F9C" w:rsidRDefault="009F6F9C" w:rsidP="009F6F9C">
      <w:pPr>
        <w:textDirection w:val="btLr"/>
        <w:rPr>
          <w:rFonts w:ascii="Tahoma" w:hAnsi="Tahoma" w:cs="Tahoma"/>
          <w:sz w:val="18"/>
          <w:szCs w:val="18"/>
        </w:rPr>
      </w:pPr>
      <w:r w:rsidRPr="00706233">
        <w:rPr>
          <w:rFonts w:ascii="Tahoma" w:hAnsi="Tahoma" w:cs="Tahoma"/>
          <w:sz w:val="18"/>
          <w:szCs w:val="18"/>
        </w:rPr>
        <w:t>Camp Lodestar’s facilities are either dorm style with attached</w:t>
      </w:r>
      <w:r w:rsidR="00A23D49" w:rsidRPr="00706233">
        <w:rPr>
          <w:rFonts w:ascii="Tahoma" w:hAnsi="Tahoma" w:cs="Tahoma"/>
          <w:sz w:val="18"/>
          <w:szCs w:val="18"/>
        </w:rPr>
        <w:t xml:space="preserve"> </w:t>
      </w:r>
      <w:r w:rsidRPr="00706233">
        <w:rPr>
          <w:rFonts w:ascii="Tahoma" w:hAnsi="Tahoma" w:cs="Tahoma"/>
          <w:sz w:val="18"/>
          <w:szCs w:val="18"/>
        </w:rPr>
        <w:t>bathrooms or with bathrooms in a separate building.</w:t>
      </w:r>
      <w:r w:rsidR="00A23D49" w:rsidRPr="00706233">
        <w:rPr>
          <w:rFonts w:ascii="Tahoma" w:hAnsi="Tahoma" w:cs="Tahoma"/>
          <w:sz w:val="18"/>
          <w:szCs w:val="18"/>
        </w:rPr>
        <w:t xml:space="preserve"> </w:t>
      </w:r>
      <w:r w:rsidR="00706233">
        <w:rPr>
          <w:rFonts w:ascii="Tahoma" w:hAnsi="Tahoma" w:cs="Tahoma"/>
          <w:sz w:val="18"/>
          <w:szCs w:val="18"/>
        </w:rPr>
        <w:t>P</w:t>
      </w:r>
      <w:r w:rsidRPr="00706233">
        <w:rPr>
          <w:rFonts w:ascii="Tahoma" w:hAnsi="Tahoma" w:cs="Tahoma"/>
          <w:sz w:val="18"/>
          <w:szCs w:val="18"/>
        </w:rPr>
        <w:t>lease limit the amount of</w:t>
      </w:r>
      <w:r w:rsidR="00A23D49" w:rsidRPr="00706233">
        <w:rPr>
          <w:rFonts w:ascii="Tahoma" w:hAnsi="Tahoma" w:cs="Tahoma"/>
          <w:sz w:val="18"/>
          <w:szCs w:val="18"/>
        </w:rPr>
        <w:t xml:space="preserve"> </w:t>
      </w:r>
      <w:r w:rsidRPr="00706233">
        <w:rPr>
          <w:rFonts w:ascii="Tahoma" w:hAnsi="Tahoma" w:cs="Tahoma"/>
          <w:sz w:val="18"/>
          <w:szCs w:val="18"/>
        </w:rPr>
        <w:t>food you bring to camp.</w:t>
      </w:r>
      <w:r w:rsidR="00A23D49" w:rsidRPr="00706233">
        <w:rPr>
          <w:rFonts w:ascii="Tahoma" w:hAnsi="Tahoma" w:cs="Tahoma"/>
          <w:sz w:val="18"/>
          <w:szCs w:val="18"/>
        </w:rPr>
        <w:t xml:space="preserve"> Food is not allowed in cabins! </w:t>
      </w:r>
      <w:r w:rsidR="00706233">
        <w:rPr>
          <w:rFonts w:ascii="Tahoma" w:hAnsi="Tahoma" w:cs="Tahoma"/>
          <w:sz w:val="18"/>
          <w:szCs w:val="18"/>
        </w:rPr>
        <w:t>Also,</w:t>
      </w:r>
      <w:r w:rsidRPr="00706233">
        <w:rPr>
          <w:rFonts w:ascii="Tahoma" w:hAnsi="Tahoma" w:cs="Tahoma"/>
          <w:sz w:val="18"/>
          <w:szCs w:val="18"/>
        </w:rPr>
        <w:t xml:space="preserve"> carefully </w:t>
      </w:r>
      <w:r w:rsidR="00706233" w:rsidRPr="00706233">
        <w:rPr>
          <w:rFonts w:ascii="Tahoma" w:hAnsi="Tahoma" w:cs="Tahoma"/>
          <w:sz w:val="18"/>
          <w:szCs w:val="18"/>
        </w:rPr>
        <w:t xml:space="preserve">consider </w:t>
      </w:r>
      <w:r w:rsidRPr="00706233">
        <w:rPr>
          <w:rFonts w:ascii="Tahoma" w:hAnsi="Tahoma" w:cs="Tahoma"/>
          <w:sz w:val="18"/>
          <w:szCs w:val="18"/>
        </w:rPr>
        <w:t>any valuables you intend to bring to camp. Although we will do o</w:t>
      </w:r>
      <w:r w:rsidR="00A23D49" w:rsidRPr="00706233">
        <w:rPr>
          <w:rFonts w:ascii="Tahoma" w:hAnsi="Tahoma" w:cs="Tahoma"/>
          <w:sz w:val="18"/>
          <w:szCs w:val="18"/>
        </w:rPr>
        <w:t xml:space="preserve">ur </w:t>
      </w:r>
      <w:r w:rsidRPr="00706233">
        <w:rPr>
          <w:rFonts w:ascii="Tahoma" w:hAnsi="Tahoma" w:cs="Tahoma"/>
          <w:sz w:val="18"/>
          <w:szCs w:val="18"/>
        </w:rPr>
        <w:t>best to recover any lost or stolen articles, Asian Camp cannot be held liable for any of them.</w:t>
      </w:r>
    </w:p>
    <w:p w:rsidR="00FE2836" w:rsidRDefault="00FE2836" w:rsidP="00FE2836">
      <w:pPr>
        <w:textDirection w:val="btLr"/>
        <w:rPr>
          <w:rFonts w:ascii="Tahoma" w:hAnsi="Tahoma" w:cs="Tahoma"/>
          <w:sz w:val="20"/>
          <w:szCs w:val="20"/>
        </w:rPr>
      </w:pPr>
    </w:p>
    <w:p w:rsidR="00706233" w:rsidRPr="00FE2836" w:rsidRDefault="00706233" w:rsidP="00FE2836">
      <w:pPr>
        <w:textDirection w:val="btLr"/>
        <w:rPr>
          <w:rFonts w:ascii="Tahoma" w:hAnsi="Tahoma" w:cs="Tahoma"/>
          <w:sz w:val="20"/>
          <w:szCs w:val="20"/>
        </w:rPr>
      </w:pPr>
    </w:p>
    <w:p w:rsidR="00706233" w:rsidRPr="00263107" w:rsidRDefault="00706233" w:rsidP="00706233">
      <w:pPr>
        <w:rPr>
          <w:rFonts w:ascii="11" w:eastAsia="11" w:hAnsi="11" w:cs="11"/>
          <w:sz w:val="28"/>
          <w:szCs w:val="28"/>
        </w:rPr>
      </w:pPr>
      <w:r>
        <w:rPr>
          <w:rFonts w:ascii="11" w:eastAsia="11" w:hAnsi="11" w:cs="11"/>
          <w:sz w:val="28"/>
          <w:szCs w:val="28"/>
        </w:rPr>
        <w:t>Registration Checklist</w:t>
      </w:r>
    </w:p>
    <w:p w:rsidR="00706233" w:rsidRDefault="00706233" w:rsidP="00706233">
      <w:pPr>
        <w:jc w:val="right"/>
      </w:pPr>
      <w:r>
        <w:rPr>
          <w:noProof/>
        </w:rPr>
        <mc:AlternateContent>
          <mc:Choice Requires="wps">
            <w:drawing>
              <wp:anchor distT="0" distB="0" distL="114300" distR="114300" simplePos="0" relativeHeight="251669504" behindDoc="0" locked="0" layoutInCell="0" hidden="0" allowOverlap="1" wp14:anchorId="649E3F8F" wp14:editId="25F92E29">
                <wp:simplePos x="0" y="0"/>
                <wp:positionH relativeFrom="margin">
                  <wp:posOffset>635</wp:posOffset>
                </wp:positionH>
                <wp:positionV relativeFrom="paragraph">
                  <wp:posOffset>50800</wp:posOffset>
                </wp:positionV>
                <wp:extent cx="6045200"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6045200" cy="3810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w:pict>
              <v:shape w14:anchorId="61A3AABF" id="Straight Arrow Connector 8" o:spid="_x0000_s1026" type="#_x0000_t32" style="position:absolute;margin-left:.05pt;margin-top:4pt;width:476pt;height:3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" o:allowincell="f" strokeweight="3pt">
                <w10:wrap anchorx="margin"/>
              </v:shape>
            </w:pict>
          </mc:Fallback>
        </mc:AlternateContent>
      </w:r>
    </w:p>
    <w:p w:rsidR="000140BD" w:rsidRDefault="00DE7A8F" w:rsidP="00706233">
      <w:pPr>
        <w:textDirection w:val="btLr"/>
        <w:rPr>
          <w:rFonts w:ascii="Tahoma" w:eastAsia="Tahoma" w:hAnsi="Tahoma" w:cs="Tahoma"/>
          <w:sz w:val="18"/>
          <w:szCs w:val="18"/>
        </w:rPr>
      </w:pPr>
      <w:r>
        <w:rPr>
          <w:rFonts w:ascii="Tahoma" w:eastAsia="Tahoma" w:hAnsi="Tahoma" w:cs="Tahoma"/>
          <w:sz w:val="18"/>
          <w:szCs w:val="18"/>
        </w:rPr>
        <w:t>There are 7</w:t>
      </w:r>
      <w:r w:rsidR="000140BD" w:rsidRPr="000140BD">
        <w:rPr>
          <w:rFonts w:ascii="Tahoma" w:eastAsia="Tahoma" w:hAnsi="Tahoma" w:cs="Tahoma"/>
          <w:sz w:val="18"/>
          <w:szCs w:val="18"/>
        </w:rPr>
        <w:t xml:space="preserve"> IMPORTANT STEPS to complete your application:    </w:t>
      </w:r>
    </w:p>
    <w:p w:rsidR="000140BD" w:rsidRDefault="000140BD" w:rsidP="00706233">
      <w:pPr>
        <w:textDirection w:val="btLr"/>
        <w:rPr>
          <w:rFonts w:ascii="Tahoma" w:eastAsia="Tahoma" w:hAnsi="Tahoma" w:cs="Tahoma"/>
          <w:sz w:val="18"/>
          <w:szCs w:val="18"/>
        </w:rPr>
      </w:pPr>
    </w:p>
    <w:p w:rsidR="000140BD" w:rsidRPr="000140BD" w:rsidRDefault="000140BD" w:rsidP="000140BD">
      <w:pPr>
        <w:pStyle w:val="ListParagraph"/>
        <w:numPr>
          <w:ilvl w:val="0"/>
          <w:numId w:val="4"/>
        </w:numPr>
        <w:textDirection w:val="btLr"/>
        <w:rPr>
          <w:rFonts w:ascii="Tahoma" w:eastAsia="Tahoma" w:hAnsi="Tahoma" w:cs="Tahoma"/>
          <w:sz w:val="18"/>
          <w:szCs w:val="18"/>
        </w:rPr>
      </w:pPr>
      <w:r w:rsidRPr="000140BD">
        <w:rPr>
          <w:rFonts w:ascii="Tahoma" w:eastAsia="Tahoma" w:hAnsi="Tahoma" w:cs="Tahoma"/>
          <w:sz w:val="18"/>
          <w:szCs w:val="18"/>
        </w:rPr>
        <w:t xml:space="preserve">READ EVERYTHING carefully  </w:t>
      </w:r>
    </w:p>
    <w:p w:rsidR="000140BD" w:rsidRPr="000140BD" w:rsidRDefault="000140BD" w:rsidP="000140BD">
      <w:pPr>
        <w:pStyle w:val="ListParagraph"/>
        <w:numPr>
          <w:ilvl w:val="0"/>
          <w:numId w:val="4"/>
        </w:numPr>
        <w:textDirection w:val="btLr"/>
        <w:rPr>
          <w:rFonts w:ascii="Tahoma" w:eastAsia="Tahoma" w:hAnsi="Tahoma" w:cs="Tahoma"/>
          <w:sz w:val="18"/>
          <w:szCs w:val="18"/>
        </w:rPr>
      </w:pPr>
      <w:r w:rsidRPr="000140BD">
        <w:rPr>
          <w:rFonts w:ascii="Tahoma" w:eastAsia="Tahoma" w:hAnsi="Tahoma" w:cs="Tahoma"/>
          <w:sz w:val="18"/>
          <w:szCs w:val="18"/>
        </w:rPr>
        <w:t xml:space="preserve">Submit the General Info Form (online)  </w:t>
      </w:r>
    </w:p>
    <w:p w:rsidR="000140BD" w:rsidRPr="000140BD" w:rsidRDefault="000140BD" w:rsidP="000140BD">
      <w:pPr>
        <w:pStyle w:val="ListParagraph"/>
        <w:numPr>
          <w:ilvl w:val="0"/>
          <w:numId w:val="4"/>
        </w:numPr>
        <w:textDirection w:val="btLr"/>
        <w:rPr>
          <w:rFonts w:ascii="Tahoma" w:eastAsia="Tahoma" w:hAnsi="Tahoma" w:cs="Tahoma"/>
          <w:sz w:val="18"/>
          <w:szCs w:val="18"/>
        </w:rPr>
      </w:pPr>
      <w:r w:rsidRPr="000140BD">
        <w:rPr>
          <w:rFonts w:ascii="Tahoma" w:eastAsia="Tahoma" w:hAnsi="Tahoma" w:cs="Tahoma"/>
          <w:sz w:val="18"/>
          <w:szCs w:val="18"/>
        </w:rPr>
        <w:t xml:space="preserve">Submit the Medical Form (online)  </w:t>
      </w:r>
    </w:p>
    <w:p w:rsidR="000140BD" w:rsidRPr="000140BD" w:rsidRDefault="000140BD" w:rsidP="000140BD">
      <w:pPr>
        <w:pStyle w:val="ListParagraph"/>
        <w:numPr>
          <w:ilvl w:val="0"/>
          <w:numId w:val="4"/>
        </w:numPr>
        <w:textDirection w:val="btLr"/>
        <w:rPr>
          <w:rFonts w:ascii="Tahoma" w:eastAsia="Tahoma" w:hAnsi="Tahoma" w:cs="Tahoma"/>
          <w:sz w:val="18"/>
          <w:szCs w:val="18"/>
        </w:rPr>
      </w:pPr>
      <w:r w:rsidRPr="000140BD">
        <w:rPr>
          <w:rFonts w:ascii="Tahoma" w:eastAsia="Tahoma" w:hAnsi="Tahoma" w:cs="Tahoma"/>
          <w:sz w:val="18"/>
          <w:szCs w:val="18"/>
        </w:rPr>
        <w:t>Print the Camp Guidelines Page and have it signed by you, your parent, and pastor </w:t>
      </w:r>
    </w:p>
    <w:p w:rsidR="00191276" w:rsidRDefault="000140BD" w:rsidP="000140BD">
      <w:pPr>
        <w:pStyle w:val="ListParagraph"/>
        <w:numPr>
          <w:ilvl w:val="0"/>
          <w:numId w:val="4"/>
        </w:numPr>
        <w:textDirection w:val="btLr"/>
        <w:rPr>
          <w:rFonts w:ascii="Tahoma" w:eastAsia="Tahoma" w:hAnsi="Tahoma" w:cs="Tahoma"/>
          <w:sz w:val="18"/>
          <w:szCs w:val="18"/>
        </w:rPr>
      </w:pPr>
      <w:r w:rsidRPr="000140BD">
        <w:rPr>
          <w:rFonts w:ascii="Tahoma" w:eastAsia="Tahoma" w:hAnsi="Tahoma" w:cs="Tahoma"/>
          <w:sz w:val="18"/>
          <w:szCs w:val="18"/>
        </w:rPr>
        <w:t>Print the Medical Authorization Form and have it signed by your parent and physician </w:t>
      </w:r>
    </w:p>
    <w:p w:rsidR="000140BD" w:rsidRPr="000140BD" w:rsidRDefault="00191276" w:rsidP="000140BD">
      <w:pPr>
        <w:pStyle w:val="ListParagraph"/>
        <w:numPr>
          <w:ilvl w:val="0"/>
          <w:numId w:val="4"/>
        </w:numPr>
        <w:textDirection w:val="btLr"/>
        <w:rPr>
          <w:rFonts w:ascii="Tahoma" w:eastAsia="Tahoma" w:hAnsi="Tahoma" w:cs="Tahoma"/>
          <w:sz w:val="18"/>
          <w:szCs w:val="18"/>
        </w:rPr>
      </w:pPr>
      <w:r>
        <w:rPr>
          <w:rFonts w:ascii="Tahoma" w:eastAsia="Tahoma" w:hAnsi="Tahoma" w:cs="Tahoma"/>
          <w:sz w:val="18"/>
          <w:szCs w:val="18"/>
        </w:rPr>
        <w:t>Mail a copy of your Medical Insurance card</w:t>
      </w:r>
      <w:r w:rsidR="000140BD" w:rsidRPr="000140BD">
        <w:rPr>
          <w:rFonts w:ascii="Tahoma" w:eastAsia="Tahoma" w:hAnsi="Tahoma" w:cs="Tahoma"/>
          <w:sz w:val="18"/>
          <w:szCs w:val="18"/>
        </w:rPr>
        <w:t xml:space="preserve"> </w:t>
      </w:r>
      <w:r w:rsidR="008F6A49">
        <w:rPr>
          <w:rFonts w:ascii="Tahoma" w:eastAsia="Tahoma" w:hAnsi="Tahoma" w:cs="Tahoma"/>
          <w:sz w:val="18"/>
          <w:szCs w:val="18"/>
        </w:rPr>
        <w:t>to the address below</w:t>
      </w:r>
    </w:p>
    <w:p w:rsidR="000140BD" w:rsidRPr="0097257E" w:rsidRDefault="000140BD" w:rsidP="00706233">
      <w:pPr>
        <w:pStyle w:val="ListParagraph"/>
        <w:numPr>
          <w:ilvl w:val="0"/>
          <w:numId w:val="4"/>
        </w:numPr>
        <w:textDirection w:val="btLr"/>
        <w:rPr>
          <w:rFonts w:ascii="Tahoma" w:eastAsia="Tahoma" w:hAnsi="Tahoma" w:cs="Tahoma"/>
          <w:sz w:val="18"/>
          <w:szCs w:val="18"/>
        </w:rPr>
      </w:pPr>
      <w:r w:rsidRPr="000140BD">
        <w:rPr>
          <w:rFonts w:ascii="Tahoma" w:eastAsia="Tahoma" w:hAnsi="Tahoma" w:cs="Tahoma"/>
          <w:sz w:val="18"/>
          <w:szCs w:val="18"/>
        </w:rPr>
        <w:t>Mail your check to the address below </w:t>
      </w:r>
    </w:p>
    <w:p w:rsidR="000140BD" w:rsidRPr="00706233" w:rsidRDefault="000140BD" w:rsidP="00706233">
      <w:pPr>
        <w:textDirection w:val="btLr"/>
        <w:rPr>
          <w:rFonts w:ascii="Tahoma" w:hAnsi="Tahoma" w:cs="Tahoma"/>
          <w:sz w:val="18"/>
          <w:szCs w:val="18"/>
        </w:rPr>
      </w:pPr>
    </w:p>
    <w:p w:rsidR="00706233" w:rsidRPr="00706233" w:rsidRDefault="00706233" w:rsidP="00706233">
      <w:pPr>
        <w:textDirection w:val="btLr"/>
        <w:rPr>
          <w:rFonts w:ascii="Tahoma" w:hAnsi="Tahoma" w:cs="Tahoma"/>
          <w:sz w:val="18"/>
          <w:szCs w:val="18"/>
        </w:rPr>
      </w:pPr>
      <w:r w:rsidRPr="00706233">
        <w:rPr>
          <w:rFonts w:ascii="Tahoma" w:eastAsia="Arial" w:hAnsi="Tahoma" w:cs="Tahoma"/>
          <w:sz w:val="18"/>
          <w:szCs w:val="18"/>
        </w:rPr>
        <w:t>Early:</w:t>
      </w:r>
      <w:r w:rsidRPr="00706233">
        <w:rPr>
          <w:rFonts w:ascii="Tahoma" w:eastAsia="Arial" w:hAnsi="Tahoma" w:cs="Tahoma"/>
          <w:sz w:val="18"/>
          <w:szCs w:val="18"/>
        </w:rPr>
        <w:tab/>
        <w:t>$445 postmarked before June 12, 2016</w:t>
      </w:r>
    </w:p>
    <w:p w:rsidR="00706233" w:rsidRDefault="00706233" w:rsidP="00706233">
      <w:pPr>
        <w:jc w:val="both"/>
        <w:textDirection w:val="btLr"/>
        <w:rPr>
          <w:rFonts w:ascii="Tahoma" w:hAnsi="Tahoma" w:cs="Tahoma"/>
          <w:sz w:val="18"/>
          <w:szCs w:val="18"/>
        </w:rPr>
      </w:pPr>
      <w:r w:rsidRPr="00706233">
        <w:rPr>
          <w:rFonts w:ascii="Tahoma" w:eastAsia="Arial" w:hAnsi="Tahoma" w:cs="Tahoma"/>
          <w:sz w:val="18"/>
          <w:szCs w:val="18"/>
        </w:rPr>
        <w:t>Late:</w:t>
      </w:r>
      <w:r w:rsidRPr="00706233">
        <w:rPr>
          <w:rFonts w:ascii="Tahoma" w:eastAsia="Arial" w:hAnsi="Tahoma" w:cs="Tahoma"/>
          <w:sz w:val="18"/>
          <w:szCs w:val="18"/>
        </w:rPr>
        <w:tab/>
        <w:t>$545 postmarked before July 3, 2016</w:t>
      </w:r>
    </w:p>
    <w:p w:rsidR="00706233" w:rsidRPr="00706233" w:rsidRDefault="00706233" w:rsidP="00706233">
      <w:pPr>
        <w:jc w:val="both"/>
        <w:textDirection w:val="btLr"/>
        <w:rPr>
          <w:rFonts w:ascii="Tahoma" w:hAnsi="Tahoma" w:cs="Tahoma"/>
          <w:sz w:val="18"/>
          <w:szCs w:val="18"/>
        </w:rPr>
      </w:pPr>
    </w:p>
    <w:p w:rsidR="00706233" w:rsidRPr="00706233" w:rsidRDefault="00706233" w:rsidP="00706233">
      <w:pPr>
        <w:textDirection w:val="btLr"/>
        <w:rPr>
          <w:rFonts w:ascii="Tahoma" w:eastAsia="Tahoma" w:hAnsi="Tahoma" w:cs="Tahoma"/>
          <w:sz w:val="18"/>
          <w:szCs w:val="18"/>
        </w:rPr>
      </w:pPr>
      <w:r w:rsidRPr="00706233">
        <w:rPr>
          <w:rFonts w:ascii="Tahoma" w:eastAsia="Tahoma" w:hAnsi="Tahoma" w:cs="Tahoma"/>
          <w:sz w:val="18"/>
          <w:szCs w:val="18"/>
        </w:rPr>
        <w:t>Please send completed registration and medical release forms, along with a check</w:t>
      </w:r>
      <w:r w:rsidR="007C19BA">
        <w:rPr>
          <w:rFonts w:ascii="Tahoma" w:eastAsia="Tahoma" w:hAnsi="Tahoma" w:cs="Tahoma"/>
          <w:sz w:val="18"/>
          <w:szCs w:val="18"/>
        </w:rPr>
        <w:t xml:space="preserve"> payable to </w:t>
      </w:r>
      <w:r w:rsidRPr="00706233">
        <w:rPr>
          <w:rFonts w:ascii="Tahoma" w:eastAsia="Tahoma" w:hAnsi="Tahoma" w:cs="Tahoma"/>
          <w:b/>
          <w:sz w:val="18"/>
          <w:szCs w:val="18"/>
        </w:rPr>
        <w:t>NJAUMC</w:t>
      </w:r>
      <w:r w:rsidRPr="00706233">
        <w:rPr>
          <w:rFonts w:ascii="Tahoma" w:eastAsia="Tahoma" w:hAnsi="Tahoma" w:cs="Tahoma"/>
          <w:sz w:val="18"/>
          <w:szCs w:val="18"/>
        </w:rPr>
        <w:t xml:space="preserve"> to:</w:t>
      </w:r>
    </w:p>
    <w:p w:rsidR="00706233" w:rsidRDefault="00706233" w:rsidP="00706233">
      <w:pPr>
        <w:jc w:val="center"/>
        <w:textDirection w:val="btLr"/>
        <w:rPr>
          <w:rFonts w:ascii="Tahoma" w:eastAsia="Arial" w:hAnsi="Tahoma" w:cs="Tahoma"/>
          <w:sz w:val="18"/>
          <w:szCs w:val="18"/>
        </w:rPr>
      </w:pPr>
    </w:p>
    <w:p w:rsidR="00706233" w:rsidRPr="0097257E" w:rsidRDefault="00706233" w:rsidP="00706233">
      <w:pPr>
        <w:jc w:val="center"/>
        <w:textDirection w:val="btLr"/>
        <w:rPr>
          <w:rFonts w:ascii="Tahoma" w:hAnsi="Tahoma" w:cs="Tahoma"/>
          <w:sz w:val="20"/>
          <w:szCs w:val="20"/>
        </w:rPr>
      </w:pPr>
      <w:r w:rsidRPr="0097257E">
        <w:rPr>
          <w:rFonts w:ascii="Tahoma" w:eastAsia="Arial" w:hAnsi="Tahoma" w:cs="Tahoma"/>
          <w:sz w:val="20"/>
          <w:szCs w:val="20"/>
        </w:rPr>
        <w:t>Kara Chin</w:t>
      </w:r>
    </w:p>
    <w:p w:rsidR="00706233" w:rsidRPr="0097257E" w:rsidRDefault="00706233" w:rsidP="00706233">
      <w:pPr>
        <w:jc w:val="center"/>
        <w:textDirection w:val="btLr"/>
        <w:rPr>
          <w:rFonts w:ascii="Tahoma" w:hAnsi="Tahoma" w:cs="Tahoma"/>
          <w:sz w:val="20"/>
          <w:szCs w:val="20"/>
        </w:rPr>
      </w:pPr>
      <w:r w:rsidRPr="0097257E">
        <w:rPr>
          <w:rFonts w:ascii="Tahoma" w:eastAsia="Arial" w:hAnsi="Tahoma" w:cs="Tahoma"/>
          <w:sz w:val="20"/>
          <w:szCs w:val="20"/>
        </w:rPr>
        <w:t>3667 Somerset Drive</w:t>
      </w:r>
    </w:p>
    <w:p w:rsidR="0097257E" w:rsidRDefault="00706233" w:rsidP="0097257E">
      <w:pPr>
        <w:jc w:val="center"/>
        <w:textDirection w:val="btLr"/>
        <w:rPr>
          <w:rFonts w:ascii="Tahoma" w:eastAsia="Arial" w:hAnsi="Tahoma" w:cs="Tahoma"/>
          <w:sz w:val="20"/>
          <w:szCs w:val="20"/>
        </w:rPr>
      </w:pPr>
      <w:r w:rsidRPr="0097257E">
        <w:rPr>
          <w:rFonts w:ascii="Tahoma" w:eastAsia="Arial" w:hAnsi="Tahoma" w:cs="Tahoma"/>
          <w:sz w:val="20"/>
          <w:szCs w:val="20"/>
        </w:rPr>
        <w:t>Los Angeles, CA 90016</w:t>
      </w:r>
    </w:p>
    <w:p w:rsidR="0097257E" w:rsidRDefault="0097257E" w:rsidP="0097257E">
      <w:pPr>
        <w:pStyle w:val="NormalWeb"/>
        <w:spacing w:line="300" w:lineRule="atLeast"/>
        <w:rPr>
          <w:rStyle w:val="Strong"/>
          <w:rFonts w:ascii="Helvetica" w:hAnsi="Helvetica"/>
          <w:color w:val="333333"/>
          <w:sz w:val="21"/>
          <w:szCs w:val="21"/>
          <w:lang w:val="en"/>
        </w:rPr>
      </w:pPr>
    </w:p>
    <w:p w:rsidR="00877BF5" w:rsidRPr="00877BF5" w:rsidRDefault="00877BF5" w:rsidP="00877BF5">
      <w:pPr>
        <w:pStyle w:val="NormalWeb"/>
        <w:spacing w:line="300" w:lineRule="atLeast"/>
        <w:rPr>
          <w:rFonts w:ascii="Tahoma" w:hAnsi="Tahoma" w:cs="Tahoma"/>
          <w:sz w:val="20"/>
          <w:szCs w:val="20"/>
          <w:lang w:val="en"/>
        </w:rPr>
      </w:pPr>
      <w:r>
        <w:rPr>
          <w:rStyle w:val="Strong"/>
          <w:rFonts w:ascii="Tahoma" w:hAnsi="Tahoma" w:cs="Tahoma"/>
          <w:color w:val="333333"/>
          <w:sz w:val="20"/>
          <w:szCs w:val="20"/>
          <w:lang w:val="en"/>
        </w:rPr>
        <w:t xml:space="preserve">Please contact Kara Chin with ALL applications, questions, and concerns at </w:t>
      </w:r>
      <w:r w:rsidRPr="00877BF5">
        <w:rPr>
          <w:rFonts w:ascii="Tahoma" w:hAnsi="Tahoma" w:cs="Tahoma"/>
          <w:sz w:val="20"/>
          <w:szCs w:val="20"/>
          <w:lang w:val="en"/>
        </w:rPr>
        <w:t>karachin19@gmail.com</w:t>
      </w:r>
    </w:p>
    <w:p w:rsidR="0097257E" w:rsidRPr="0097257E" w:rsidRDefault="0097257E" w:rsidP="0097257E">
      <w:pPr>
        <w:spacing w:before="100" w:beforeAutospacing="1" w:after="100" w:afterAutospacing="1" w:line="300" w:lineRule="atLeast"/>
        <w:textDirection w:val="btLr"/>
        <w:rPr>
          <w:rFonts w:ascii="Tahoma" w:eastAsia="Arial" w:hAnsi="Tahoma" w:cs="Tahoma"/>
          <w:sz w:val="20"/>
          <w:szCs w:val="20"/>
        </w:rPr>
      </w:pPr>
    </w:p>
    <w:p w:rsidR="00FE2836" w:rsidRDefault="00FE2836" w:rsidP="00A86346">
      <w:pPr>
        <w:textDirection w:val="btLr"/>
      </w:pPr>
    </w:p>
    <w:p w:rsidR="00FA3B86" w:rsidRPr="00A23D49" w:rsidRDefault="003A4FB9" w:rsidP="00A23D49">
      <w:pPr>
        <w:tabs>
          <w:tab w:val="left" w:pos="2820"/>
        </w:tabs>
      </w:pPr>
      <w:bookmarkStart w:id="0" w:name="_GoBack"/>
      <w:bookmarkEnd w:id="0"/>
    </w:p>
    <w:sectPr w:rsidR="00FA3B86" w:rsidRPr="00A23D49" w:rsidSect="00C712B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FB9" w:rsidRDefault="003A4FB9" w:rsidP="00AE143E">
      <w:r>
        <w:separator/>
      </w:r>
    </w:p>
  </w:endnote>
  <w:endnote w:type="continuationSeparator" w:id="0">
    <w:p w:rsidR="003A4FB9" w:rsidRDefault="003A4FB9" w:rsidP="00AE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11">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FB9" w:rsidRDefault="003A4FB9" w:rsidP="00AE143E">
      <w:r>
        <w:separator/>
      </w:r>
    </w:p>
  </w:footnote>
  <w:footnote w:type="continuationSeparator" w:id="0">
    <w:p w:rsidR="003A4FB9" w:rsidRDefault="003A4FB9" w:rsidP="00AE1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B0B" w:rsidRDefault="008D76F6">
    <w:pPr>
      <w:tabs>
        <w:tab w:val="center" w:pos="4320"/>
        <w:tab w:val="right" w:pos="8640"/>
      </w:tabs>
      <w:spacing w:before="720"/>
    </w:pPr>
    <w:r>
      <w:rPr>
        <w:rFonts w:ascii="Tahoma" w:eastAsia="Tahoma" w:hAnsi="Tahoma" w:cs="Tahoma"/>
      </w:rPr>
      <w:t xml:space="preserve">        </w:t>
    </w:r>
    <w:r>
      <w:rPr>
        <w:rFonts w:ascii="Tahoma" w:eastAsia="Tahoma" w:hAnsi="Tahoma" w:cs="Tahoma"/>
        <w:sz w:val="18"/>
        <w:szCs w:val="18"/>
      </w:rPr>
      <w:t>National Japanese American United Methodist Caucus</w:t>
    </w:r>
    <w:r>
      <w:rPr>
        <w:noProof/>
      </w:rPr>
      <w:drawing>
        <wp:anchor distT="0" distB="0" distL="114300" distR="114300" simplePos="0" relativeHeight="251659264" behindDoc="0" locked="0" layoutInCell="0" hidden="0" allowOverlap="0" wp14:anchorId="5B6E73AA" wp14:editId="37582B9B">
          <wp:simplePos x="0" y="0"/>
          <wp:positionH relativeFrom="margin">
            <wp:posOffset>-68579</wp:posOffset>
          </wp:positionH>
          <wp:positionV relativeFrom="paragraph">
            <wp:posOffset>-68579</wp:posOffset>
          </wp:positionV>
          <wp:extent cx="430530" cy="640080"/>
          <wp:effectExtent l="0" t="0" r="0" b="0"/>
          <wp:wrapSquare wrapText="bothSides" distT="0" distB="0" distL="114300" distR="1143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430530" cy="640080"/>
                  </a:xfrm>
                  <a:prstGeom prst="rect">
                    <a:avLst/>
                  </a:prstGeom>
                  <a:ln/>
                </pic:spPr>
              </pic:pic>
            </a:graphicData>
          </a:graphic>
        </wp:anchor>
      </w:drawing>
    </w:r>
  </w:p>
  <w:p w:rsidR="00161B0B" w:rsidRDefault="008D76F6">
    <w:pPr>
      <w:tabs>
        <w:tab w:val="center" w:pos="4320"/>
        <w:tab w:val="right" w:pos="8640"/>
      </w:tabs>
    </w:pPr>
    <w:r>
      <w:rPr>
        <w:rFonts w:ascii="Tahoma" w:eastAsia="Tahoma" w:hAnsi="Tahoma" w:cs="Tahoma"/>
        <w:b/>
        <w:sz w:val="36"/>
        <w:szCs w:val="36"/>
      </w:rPr>
      <w:t xml:space="preserve">     Asian American Summer 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E2B"/>
    <w:multiLevelType w:val="hybridMultilevel"/>
    <w:tmpl w:val="CB38C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D53B6"/>
    <w:multiLevelType w:val="hybridMultilevel"/>
    <w:tmpl w:val="5956BB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97469D"/>
    <w:multiLevelType w:val="multilevel"/>
    <w:tmpl w:val="658C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C0F42"/>
    <w:multiLevelType w:val="hybridMultilevel"/>
    <w:tmpl w:val="FB267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978C6"/>
    <w:multiLevelType w:val="hybridMultilevel"/>
    <w:tmpl w:val="1D6AF6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46"/>
    <w:rsid w:val="00002569"/>
    <w:rsid w:val="000140BD"/>
    <w:rsid w:val="00055CAF"/>
    <w:rsid w:val="000777BD"/>
    <w:rsid w:val="000B37DC"/>
    <w:rsid w:val="0015617B"/>
    <w:rsid w:val="001802E0"/>
    <w:rsid w:val="00191276"/>
    <w:rsid w:val="00194EDF"/>
    <w:rsid w:val="001B3E49"/>
    <w:rsid w:val="00295BB7"/>
    <w:rsid w:val="0033512C"/>
    <w:rsid w:val="003707C3"/>
    <w:rsid w:val="003A4FB9"/>
    <w:rsid w:val="0045623F"/>
    <w:rsid w:val="0048048F"/>
    <w:rsid w:val="004D0291"/>
    <w:rsid w:val="00706233"/>
    <w:rsid w:val="00724D5E"/>
    <w:rsid w:val="00733A47"/>
    <w:rsid w:val="007533DC"/>
    <w:rsid w:val="007C19BA"/>
    <w:rsid w:val="00877BF5"/>
    <w:rsid w:val="008D76F6"/>
    <w:rsid w:val="008F6A49"/>
    <w:rsid w:val="0097257E"/>
    <w:rsid w:val="009F6F9C"/>
    <w:rsid w:val="00A23D49"/>
    <w:rsid w:val="00A86346"/>
    <w:rsid w:val="00A91C3D"/>
    <w:rsid w:val="00AE143E"/>
    <w:rsid w:val="00AE5EBF"/>
    <w:rsid w:val="00C712B5"/>
    <w:rsid w:val="00D656F9"/>
    <w:rsid w:val="00DE7A8F"/>
    <w:rsid w:val="00E366B8"/>
    <w:rsid w:val="00E564D1"/>
    <w:rsid w:val="00EB2C23"/>
    <w:rsid w:val="00EE02E0"/>
    <w:rsid w:val="00FD4F6F"/>
    <w:rsid w:val="00FE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F5346"/>
  <w15:chartTrackingRefBased/>
  <w15:docId w15:val="{19087867-3F46-4D02-8396-AEA4B7C0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A86346"/>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86346"/>
    <w:pPr>
      <w:widowControl w:val="0"/>
      <w:spacing w:after="0" w:line="240" w:lineRule="auto"/>
      <w:contextualSpacing/>
    </w:pPr>
    <w:rPr>
      <w:rFonts w:ascii="Times New Roman" w:eastAsia="Times New Roman" w:hAnsi="Times New Roman" w:cs="Times New Roman"/>
      <w:color w:val="000000"/>
      <w:sz w:val="24"/>
      <w:szCs w:val="20"/>
    </w:rPr>
  </w:style>
  <w:style w:type="paragraph" w:styleId="Header">
    <w:name w:val="header"/>
    <w:basedOn w:val="Normal"/>
    <w:link w:val="HeaderChar"/>
    <w:uiPriority w:val="99"/>
    <w:unhideWhenUsed/>
    <w:rsid w:val="00AE143E"/>
    <w:pPr>
      <w:tabs>
        <w:tab w:val="center" w:pos="4680"/>
        <w:tab w:val="right" w:pos="9360"/>
      </w:tabs>
    </w:pPr>
  </w:style>
  <w:style w:type="character" w:customStyle="1" w:styleId="HeaderChar">
    <w:name w:val="Header Char"/>
    <w:basedOn w:val="DefaultParagraphFont"/>
    <w:link w:val="Header"/>
    <w:uiPriority w:val="99"/>
    <w:rsid w:val="00AE143E"/>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AE143E"/>
    <w:pPr>
      <w:tabs>
        <w:tab w:val="center" w:pos="4680"/>
        <w:tab w:val="right" w:pos="9360"/>
      </w:tabs>
    </w:pPr>
  </w:style>
  <w:style w:type="character" w:customStyle="1" w:styleId="FooterChar">
    <w:name w:val="Footer Char"/>
    <w:basedOn w:val="DefaultParagraphFont"/>
    <w:link w:val="Footer"/>
    <w:uiPriority w:val="99"/>
    <w:rsid w:val="00AE143E"/>
    <w:rPr>
      <w:rFonts w:ascii="Times New Roman" w:eastAsia="Times New Roman" w:hAnsi="Times New Roman" w:cs="Times New Roman"/>
      <w:color w:val="000000"/>
      <w:sz w:val="24"/>
      <w:szCs w:val="24"/>
    </w:rPr>
  </w:style>
  <w:style w:type="character" w:customStyle="1" w:styleId="il">
    <w:name w:val="il"/>
    <w:basedOn w:val="DefaultParagraphFont"/>
    <w:rsid w:val="0045623F"/>
  </w:style>
  <w:style w:type="character" w:styleId="Hyperlink">
    <w:name w:val="Hyperlink"/>
    <w:basedOn w:val="DefaultParagraphFont"/>
    <w:uiPriority w:val="99"/>
    <w:unhideWhenUsed/>
    <w:rsid w:val="0045623F"/>
    <w:rPr>
      <w:color w:val="0563C1" w:themeColor="hyperlink"/>
      <w:u w:val="single"/>
    </w:rPr>
  </w:style>
  <w:style w:type="paragraph" w:styleId="ListParagraph">
    <w:name w:val="List Paragraph"/>
    <w:basedOn w:val="Normal"/>
    <w:uiPriority w:val="34"/>
    <w:qFormat/>
    <w:rsid w:val="001802E0"/>
    <w:pPr>
      <w:ind w:left="720"/>
      <w:contextualSpacing/>
    </w:pPr>
  </w:style>
  <w:style w:type="character" w:styleId="Strong">
    <w:name w:val="Strong"/>
    <w:basedOn w:val="DefaultParagraphFont"/>
    <w:uiPriority w:val="22"/>
    <w:qFormat/>
    <w:rsid w:val="0097257E"/>
    <w:rPr>
      <w:b/>
      <w:bCs/>
    </w:rPr>
  </w:style>
  <w:style w:type="paragraph" w:styleId="NormalWeb">
    <w:name w:val="Normal (Web)"/>
    <w:basedOn w:val="Normal"/>
    <w:uiPriority w:val="99"/>
    <w:semiHidden/>
    <w:unhideWhenUsed/>
    <w:rsid w:val="0097257E"/>
    <w:pPr>
      <w:spacing w:after="15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394192">
      <w:bodyDiv w:val="1"/>
      <w:marLeft w:val="0"/>
      <w:marRight w:val="0"/>
      <w:marTop w:val="0"/>
      <w:marBottom w:val="0"/>
      <w:divBdr>
        <w:top w:val="none" w:sz="0" w:space="0" w:color="auto"/>
        <w:left w:val="none" w:sz="0" w:space="0" w:color="auto"/>
        <w:bottom w:val="none" w:sz="0" w:space="0" w:color="auto"/>
        <w:right w:val="none" w:sz="0" w:space="0" w:color="auto"/>
      </w:divBdr>
      <w:divsChild>
        <w:div w:id="1679503431">
          <w:marLeft w:val="0"/>
          <w:marRight w:val="0"/>
          <w:marTop w:val="0"/>
          <w:marBottom w:val="0"/>
          <w:divBdr>
            <w:top w:val="none" w:sz="0" w:space="0" w:color="auto"/>
            <w:left w:val="none" w:sz="0" w:space="0" w:color="auto"/>
            <w:bottom w:val="none" w:sz="0" w:space="0" w:color="auto"/>
            <w:right w:val="none" w:sz="0" w:space="0" w:color="auto"/>
          </w:divBdr>
          <w:divsChild>
            <w:div w:id="57365212">
              <w:marLeft w:val="0"/>
              <w:marRight w:val="0"/>
              <w:marTop w:val="0"/>
              <w:marBottom w:val="0"/>
              <w:divBdr>
                <w:top w:val="none" w:sz="0" w:space="0" w:color="auto"/>
                <w:left w:val="none" w:sz="0" w:space="0" w:color="auto"/>
                <w:bottom w:val="none" w:sz="0" w:space="0" w:color="auto"/>
                <w:right w:val="none" w:sz="0" w:space="0" w:color="auto"/>
              </w:divBdr>
              <w:divsChild>
                <w:div w:id="6646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Kurushima</dc:creator>
  <cp:keywords/>
  <dc:description/>
  <cp:lastModifiedBy>Dean Kurushima</cp:lastModifiedBy>
  <cp:revision>3</cp:revision>
  <cp:lastPrinted>2016-04-29T07:57:00Z</cp:lastPrinted>
  <dcterms:created xsi:type="dcterms:W3CDTF">2016-04-30T04:10:00Z</dcterms:created>
  <dcterms:modified xsi:type="dcterms:W3CDTF">2016-04-30T04:25:00Z</dcterms:modified>
</cp:coreProperties>
</file>