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5BD6A" w14:textId="0260540B" w:rsidR="00DE33EB" w:rsidRPr="00D92034" w:rsidRDefault="009E20A1" w:rsidP="00DA12F3">
      <w:pPr>
        <w:pStyle w:val="Title"/>
        <w:jc w:val="both"/>
        <w:rPr>
          <w:rFonts w:cstheme="majorHAnsi"/>
          <w:color w:val="000000" w:themeColor="text1"/>
          <w:sz w:val="52"/>
          <w:szCs w:val="52"/>
        </w:rPr>
      </w:pPr>
      <w:r w:rsidRPr="00D92034">
        <w:rPr>
          <w:rFonts w:cstheme="majorHAnsi"/>
          <w:color w:val="000000" w:themeColor="text1"/>
          <w:sz w:val="52"/>
          <w:szCs w:val="52"/>
        </w:rPr>
        <w:t>Azure End-to-End ETL</w:t>
      </w:r>
    </w:p>
    <w:p w14:paraId="0E753467" w14:textId="2BFDE0CC" w:rsidR="004A6AAE" w:rsidRPr="00D92034" w:rsidRDefault="009E20A1" w:rsidP="00DA12F3">
      <w:pPr>
        <w:pStyle w:val="Title"/>
        <w:jc w:val="both"/>
        <w:rPr>
          <w:sz w:val="48"/>
          <w:szCs w:val="48"/>
        </w:rPr>
      </w:pPr>
      <w:r w:rsidRPr="00D92034">
        <w:rPr>
          <w:rFonts w:cstheme="majorHAnsi"/>
          <w:color w:val="000000" w:themeColor="text1"/>
          <w:sz w:val="52"/>
          <w:szCs w:val="52"/>
        </w:rPr>
        <w:t>Capstone Projec</w:t>
      </w:r>
      <w:r w:rsidR="00060C85" w:rsidRPr="00D92034">
        <w:rPr>
          <w:rFonts w:cstheme="majorHAnsi"/>
          <w:color w:val="000000" w:themeColor="text1"/>
          <w:sz w:val="52"/>
          <w:szCs w:val="52"/>
        </w:rPr>
        <w:t>t</w:t>
      </w:r>
    </w:p>
    <w:p w14:paraId="4C387DBC" w14:textId="3FDC6C2E" w:rsidR="00ED1324" w:rsidRPr="00ED1324" w:rsidRDefault="00ED1324" w:rsidP="00DA12F3">
      <w:pPr>
        <w:pStyle w:val="Heading1"/>
        <w:jc w:val="both"/>
        <w:rPr>
          <w:b/>
          <w:bCs/>
          <w:sz w:val="32"/>
          <w:szCs w:val="32"/>
        </w:rPr>
      </w:pPr>
      <w:r w:rsidRPr="00ED1324">
        <w:rPr>
          <w:b/>
          <w:bCs/>
          <w:sz w:val="32"/>
          <w:szCs w:val="32"/>
        </w:rPr>
        <w:t>Introduction</w:t>
      </w:r>
    </w:p>
    <w:p w14:paraId="2E3C6938" w14:textId="103296CA" w:rsidR="00ED1324" w:rsidRDefault="00ED1324" w:rsidP="00DA12F3">
      <w:pPr>
        <w:spacing w:line="278" w:lineRule="auto"/>
        <w:jc w:val="both"/>
        <w:rPr>
          <w:sz w:val="24"/>
          <w:szCs w:val="24"/>
        </w:rPr>
      </w:pPr>
      <w:r w:rsidRPr="00ED1324">
        <w:rPr>
          <w:sz w:val="24"/>
          <w:szCs w:val="24"/>
        </w:rPr>
        <w:t>This project demonstrates the creation of an end-to-end ETL (Extract, Transform, Load) data pipeline using cloud technologies. The solution is built using Microsoft Azure, where raw data is first stored in Azure Blob Storage and then processed through a pipeline created in Azure Data Factory. The data is cleaned and transformed before being stored as a curated dataset that can be used for analysis. Finally, the processed data is visualized through a dashboard created in Power BI Desktop to generate insights from the dataset. This project highlights how cloud-based tools can be used together to build a simple but effective data engineering workflow.</w:t>
      </w:r>
    </w:p>
    <w:p w14:paraId="224B06E1" w14:textId="4C9098C9" w:rsidR="007E0084" w:rsidRDefault="007E0084" w:rsidP="00DA12F3">
      <w:pPr>
        <w:spacing w:line="278" w:lineRule="auto"/>
        <w:jc w:val="both"/>
        <w:rPr>
          <w:sz w:val="24"/>
          <w:szCs w:val="24"/>
        </w:rPr>
      </w:pPr>
      <w:r>
        <w:rPr>
          <w:sz w:val="24"/>
          <w:szCs w:val="24"/>
        </w:rPr>
        <w:t xml:space="preserve">Screenshots of the different steps of the project </w:t>
      </w:r>
      <w:r w:rsidR="009D6CC4">
        <w:rPr>
          <w:sz w:val="24"/>
          <w:szCs w:val="24"/>
        </w:rPr>
        <w:t>have been</w:t>
      </w:r>
      <w:r>
        <w:rPr>
          <w:sz w:val="24"/>
          <w:szCs w:val="24"/>
        </w:rPr>
        <w:t xml:space="preserve"> captured </w:t>
      </w:r>
      <w:r w:rsidR="003479BC">
        <w:rPr>
          <w:sz w:val="24"/>
          <w:szCs w:val="24"/>
        </w:rPr>
        <w:t>in subsequent sections</w:t>
      </w:r>
      <w:r>
        <w:rPr>
          <w:sz w:val="24"/>
          <w:szCs w:val="24"/>
        </w:rPr>
        <w:t>.</w:t>
      </w:r>
    </w:p>
    <w:p w14:paraId="1FCC5FEF" w14:textId="44D1FCEE" w:rsidR="003479BC" w:rsidRPr="003479BC" w:rsidRDefault="003479BC" w:rsidP="00DA12F3">
      <w:pPr>
        <w:pStyle w:val="Heading1"/>
        <w:jc w:val="both"/>
        <w:rPr>
          <w:b/>
          <w:bCs/>
          <w:sz w:val="32"/>
          <w:szCs w:val="32"/>
        </w:rPr>
      </w:pPr>
      <w:r w:rsidRPr="003479BC">
        <w:rPr>
          <w:b/>
          <w:bCs/>
          <w:sz w:val="32"/>
          <w:szCs w:val="32"/>
        </w:rPr>
        <w:t>Data Description</w:t>
      </w:r>
    </w:p>
    <w:p w14:paraId="40A049A6" w14:textId="0214C440" w:rsidR="003479BC" w:rsidRPr="00ED1324" w:rsidRDefault="003479BC" w:rsidP="00DA12F3">
      <w:pPr>
        <w:spacing w:line="278" w:lineRule="auto"/>
        <w:jc w:val="both"/>
        <w:rPr>
          <w:sz w:val="24"/>
          <w:szCs w:val="24"/>
        </w:rPr>
      </w:pPr>
      <w:r w:rsidRPr="003479BC">
        <w:rPr>
          <w:sz w:val="24"/>
          <w:szCs w:val="24"/>
        </w:rPr>
        <w:t>The dataset used in this project is a small retail sales dataset in CSV format.</w:t>
      </w:r>
      <w:r>
        <w:rPr>
          <w:sz w:val="24"/>
          <w:szCs w:val="24"/>
        </w:rPr>
        <w:t xml:space="preserve"> </w:t>
      </w:r>
      <w:r w:rsidRPr="003479BC">
        <w:rPr>
          <w:sz w:val="24"/>
          <w:szCs w:val="24"/>
        </w:rPr>
        <w:t>It contains</w:t>
      </w:r>
      <w:r>
        <w:rPr>
          <w:sz w:val="24"/>
          <w:szCs w:val="24"/>
        </w:rPr>
        <w:t xml:space="preserve"> t</w:t>
      </w:r>
      <w:r w:rsidRPr="003479BC">
        <w:rPr>
          <w:sz w:val="24"/>
          <w:szCs w:val="24"/>
        </w:rPr>
        <w:t>ransactional sales data including product name, category, quantity,</w:t>
      </w:r>
      <w:r>
        <w:rPr>
          <w:sz w:val="24"/>
          <w:szCs w:val="24"/>
        </w:rPr>
        <w:t xml:space="preserve"> </w:t>
      </w:r>
      <w:r w:rsidRPr="003479BC">
        <w:rPr>
          <w:sz w:val="24"/>
          <w:szCs w:val="24"/>
        </w:rPr>
        <w:t>price, region, and order date. The dataset was selected because it allows simple</w:t>
      </w:r>
      <w:r>
        <w:rPr>
          <w:sz w:val="24"/>
          <w:szCs w:val="24"/>
        </w:rPr>
        <w:t xml:space="preserve"> </w:t>
      </w:r>
      <w:r w:rsidRPr="003479BC">
        <w:rPr>
          <w:sz w:val="24"/>
          <w:szCs w:val="24"/>
        </w:rPr>
        <w:t>analysis of sales performance across products, regions, and time.</w:t>
      </w:r>
      <w:r>
        <w:rPr>
          <w:sz w:val="24"/>
          <w:szCs w:val="24"/>
        </w:rPr>
        <w:t xml:space="preserve"> </w:t>
      </w:r>
      <w:r w:rsidRPr="003479BC">
        <w:rPr>
          <w:sz w:val="24"/>
          <w:szCs w:val="24"/>
        </w:rPr>
        <w:t>The original file (sales_raw.csv) was uploaded directly to the raw container in</w:t>
      </w:r>
      <w:r>
        <w:rPr>
          <w:sz w:val="24"/>
          <w:szCs w:val="24"/>
        </w:rPr>
        <w:t xml:space="preserve"> </w:t>
      </w:r>
      <w:r w:rsidRPr="003479BC">
        <w:rPr>
          <w:sz w:val="24"/>
          <w:szCs w:val="24"/>
        </w:rPr>
        <w:t>Azure Blob Storage before any transformations were applied.</w:t>
      </w:r>
    </w:p>
    <w:p w14:paraId="0FCB28AE" w14:textId="3E9A342F" w:rsidR="004B0C50" w:rsidRDefault="009E20A1" w:rsidP="00DA12F3">
      <w:pPr>
        <w:pStyle w:val="Heading1"/>
        <w:spacing w:before="0" w:after="0" w:line="360" w:lineRule="auto"/>
        <w:jc w:val="both"/>
        <w:rPr>
          <w:b/>
          <w:bCs/>
          <w:sz w:val="32"/>
          <w:szCs w:val="32"/>
        </w:rPr>
      </w:pPr>
      <w:r w:rsidRPr="00060C85">
        <w:rPr>
          <w:b/>
          <w:bCs/>
          <w:sz w:val="32"/>
          <w:szCs w:val="32"/>
        </w:rPr>
        <w:t>Figure 1</w:t>
      </w:r>
      <w:r w:rsidR="00C7533E">
        <w:rPr>
          <w:b/>
          <w:bCs/>
          <w:sz w:val="32"/>
          <w:szCs w:val="32"/>
        </w:rPr>
        <w:t xml:space="preserve"> </w:t>
      </w:r>
      <w:r w:rsidR="00670D26" w:rsidRPr="00060C85">
        <w:rPr>
          <w:b/>
          <w:bCs/>
          <w:sz w:val="32"/>
          <w:szCs w:val="32"/>
        </w:rPr>
        <w:t>Creation of Project Resource Group</w:t>
      </w:r>
    </w:p>
    <w:p w14:paraId="02D2CE5B" w14:textId="7C23E792" w:rsidR="009E20A1" w:rsidRDefault="009E20A1" w:rsidP="00DA12F3">
      <w:pPr>
        <w:jc w:val="both"/>
        <w:rPr>
          <w:b/>
          <w:bCs/>
        </w:rPr>
      </w:pPr>
      <w:r>
        <w:rPr>
          <w:noProof/>
        </w:rPr>
        <w:drawing>
          <wp:inline distT="0" distB="0" distL="0" distR="0" wp14:anchorId="0877BE15" wp14:editId="53F98701">
            <wp:extent cx="5391150" cy="2415052"/>
            <wp:effectExtent l="19050" t="19050" r="19050" b="234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2453" cy="2420115"/>
                    </a:xfrm>
                    <a:prstGeom prst="rect">
                      <a:avLst/>
                    </a:prstGeom>
                    <a:ln>
                      <a:solidFill>
                        <a:schemeClr val="bg1">
                          <a:lumMod val="75000"/>
                        </a:schemeClr>
                      </a:solidFill>
                    </a:ln>
                  </pic:spPr>
                </pic:pic>
              </a:graphicData>
            </a:graphic>
          </wp:inline>
        </w:drawing>
      </w:r>
    </w:p>
    <w:p w14:paraId="3C5C0A6A" w14:textId="68A55327" w:rsidR="00BD4048" w:rsidRDefault="00BD4048" w:rsidP="00DA12F3">
      <w:pPr>
        <w:jc w:val="both"/>
        <w:rPr>
          <w:sz w:val="24"/>
          <w:szCs w:val="24"/>
        </w:rPr>
      </w:pPr>
      <w:r w:rsidRPr="00040BA3">
        <w:rPr>
          <w:sz w:val="24"/>
          <w:szCs w:val="24"/>
        </w:rPr>
        <w:t>Creation of the azure-etl-capstone Resource Group in Microsoft Azure to organize and manage all cloud resources used in the ETL Capstone Project.</w:t>
      </w:r>
    </w:p>
    <w:p w14:paraId="46893FDC" w14:textId="34343611" w:rsidR="00670D26" w:rsidRPr="00C64338" w:rsidRDefault="00670D26" w:rsidP="00DA12F3">
      <w:pPr>
        <w:pStyle w:val="Heading1"/>
        <w:spacing w:before="0" w:after="0" w:line="360" w:lineRule="auto"/>
        <w:jc w:val="both"/>
        <w:rPr>
          <w:b/>
          <w:bCs/>
          <w:sz w:val="32"/>
          <w:szCs w:val="32"/>
        </w:rPr>
      </w:pPr>
      <w:r w:rsidRPr="00C64338">
        <w:rPr>
          <w:b/>
          <w:bCs/>
          <w:sz w:val="32"/>
          <w:szCs w:val="32"/>
        </w:rPr>
        <w:lastRenderedPageBreak/>
        <w:t xml:space="preserve">Figure 2 — Storage </w:t>
      </w:r>
      <w:r w:rsidR="00005200">
        <w:rPr>
          <w:b/>
          <w:bCs/>
          <w:sz w:val="32"/>
          <w:szCs w:val="32"/>
        </w:rPr>
        <w:t>A</w:t>
      </w:r>
      <w:r w:rsidRPr="00C64338">
        <w:rPr>
          <w:b/>
          <w:bCs/>
          <w:sz w:val="32"/>
          <w:szCs w:val="32"/>
        </w:rPr>
        <w:t xml:space="preserve">ccount </w:t>
      </w:r>
      <w:r w:rsidR="00005200">
        <w:rPr>
          <w:b/>
          <w:bCs/>
          <w:sz w:val="32"/>
          <w:szCs w:val="32"/>
        </w:rPr>
        <w:t>C</w:t>
      </w:r>
      <w:r w:rsidRPr="00C64338">
        <w:rPr>
          <w:b/>
          <w:bCs/>
          <w:sz w:val="32"/>
          <w:szCs w:val="32"/>
        </w:rPr>
        <w:t>reation</w:t>
      </w:r>
    </w:p>
    <w:p w14:paraId="581114FC" w14:textId="71A6E195" w:rsidR="0097395E" w:rsidRDefault="00040BA3" w:rsidP="00DA12F3">
      <w:pPr>
        <w:jc w:val="both"/>
      </w:pPr>
      <w:r>
        <w:rPr>
          <w:noProof/>
        </w:rPr>
        <w:drawing>
          <wp:inline distT="0" distB="0" distL="0" distR="0" wp14:anchorId="2A290652" wp14:editId="378A56D2">
            <wp:extent cx="6014884" cy="3493077"/>
            <wp:effectExtent l="19050" t="19050" r="2413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8186"/>
                    <a:stretch/>
                  </pic:blipFill>
                  <pic:spPr bwMode="auto">
                    <a:xfrm>
                      <a:off x="0" y="0"/>
                      <a:ext cx="6037016" cy="3505930"/>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36A2D3D3" w14:textId="74FFAEDD" w:rsidR="00040BA3" w:rsidRDefault="00040BA3" w:rsidP="00DA12F3">
      <w:pPr>
        <w:jc w:val="both"/>
        <w:rPr>
          <w:sz w:val="24"/>
          <w:szCs w:val="24"/>
        </w:rPr>
      </w:pPr>
      <w:r w:rsidRPr="00040BA3">
        <w:rPr>
          <w:sz w:val="24"/>
          <w:szCs w:val="24"/>
        </w:rPr>
        <w:t>Successful deployment of the storage account in Microsoft Azure for storing raw and processed data used in the ETL pipeline.</w:t>
      </w:r>
    </w:p>
    <w:p w14:paraId="1A63A52E" w14:textId="7F361002" w:rsidR="00670D26" w:rsidRPr="00C7533E" w:rsidRDefault="00670D26" w:rsidP="00DA12F3">
      <w:pPr>
        <w:pStyle w:val="Heading1"/>
        <w:spacing w:before="0" w:after="0" w:line="360" w:lineRule="auto"/>
        <w:jc w:val="both"/>
        <w:rPr>
          <w:b/>
          <w:bCs/>
          <w:sz w:val="32"/>
          <w:szCs w:val="32"/>
        </w:rPr>
      </w:pPr>
      <w:r w:rsidRPr="00C7533E">
        <w:rPr>
          <w:b/>
          <w:bCs/>
          <w:sz w:val="32"/>
          <w:szCs w:val="32"/>
        </w:rPr>
        <w:t>Figure 3 — Blob containers (raw and curated)</w:t>
      </w:r>
    </w:p>
    <w:p w14:paraId="300D0134" w14:textId="3667F27A" w:rsidR="0097395E" w:rsidRDefault="007852CD" w:rsidP="00DA12F3">
      <w:pPr>
        <w:jc w:val="both"/>
        <w:rPr>
          <w:sz w:val="24"/>
          <w:szCs w:val="24"/>
        </w:rPr>
      </w:pPr>
      <w:r>
        <w:rPr>
          <w:noProof/>
        </w:rPr>
        <w:drawing>
          <wp:inline distT="0" distB="0" distL="0" distR="0" wp14:anchorId="4CCDFD2C" wp14:editId="76AB88B7">
            <wp:extent cx="5943600" cy="2696441"/>
            <wp:effectExtent l="19050" t="19050" r="19050" b="279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39004"/>
                    <a:stretch/>
                  </pic:blipFill>
                  <pic:spPr bwMode="auto">
                    <a:xfrm>
                      <a:off x="0" y="0"/>
                      <a:ext cx="5946307" cy="2697669"/>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C564B0" w14:textId="1F88F102" w:rsidR="007852CD" w:rsidRDefault="007852CD" w:rsidP="00DA12F3">
      <w:pPr>
        <w:jc w:val="both"/>
        <w:rPr>
          <w:sz w:val="24"/>
          <w:szCs w:val="24"/>
        </w:rPr>
      </w:pPr>
      <w:r w:rsidRPr="007852CD">
        <w:rPr>
          <w:sz w:val="24"/>
          <w:szCs w:val="24"/>
        </w:rPr>
        <w:t>The storage account contains two</w:t>
      </w:r>
      <w:r w:rsidR="00C94FC9">
        <w:rPr>
          <w:sz w:val="24"/>
          <w:szCs w:val="24"/>
        </w:rPr>
        <w:t xml:space="preserve"> Blob</w:t>
      </w:r>
      <w:r w:rsidRPr="007852CD">
        <w:rPr>
          <w:sz w:val="24"/>
          <w:szCs w:val="24"/>
        </w:rPr>
        <w:t xml:space="preserve"> containers: raw, which stores the original dataset, and curated, which stores the processed and cleaned data that is prepared for analysis.</w:t>
      </w:r>
    </w:p>
    <w:p w14:paraId="7BC48968" w14:textId="225EF5EB" w:rsidR="00670D26" w:rsidRPr="005C53C3" w:rsidRDefault="00670D26" w:rsidP="00DA12F3">
      <w:pPr>
        <w:pStyle w:val="Heading1"/>
        <w:spacing w:before="0" w:after="0" w:line="360" w:lineRule="auto"/>
        <w:jc w:val="both"/>
        <w:rPr>
          <w:b/>
          <w:bCs/>
          <w:sz w:val="32"/>
          <w:szCs w:val="32"/>
        </w:rPr>
      </w:pPr>
      <w:r w:rsidRPr="005C53C3">
        <w:rPr>
          <w:b/>
          <w:bCs/>
          <w:sz w:val="32"/>
          <w:szCs w:val="32"/>
        </w:rPr>
        <w:lastRenderedPageBreak/>
        <w:t>Figure 4 — Dataset upload</w:t>
      </w:r>
    </w:p>
    <w:p w14:paraId="1263D218" w14:textId="4755AFD3" w:rsidR="0097395E" w:rsidRDefault="00590FA9" w:rsidP="00DA12F3">
      <w:pPr>
        <w:jc w:val="both"/>
        <w:rPr>
          <w:sz w:val="24"/>
          <w:szCs w:val="24"/>
        </w:rPr>
      </w:pPr>
      <w:r>
        <w:rPr>
          <w:noProof/>
        </w:rPr>
        <w:drawing>
          <wp:inline distT="0" distB="0" distL="0" distR="0" wp14:anchorId="3D471EE6" wp14:editId="1703F4E8">
            <wp:extent cx="5943600" cy="31578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57855"/>
                    </a:xfrm>
                    <a:prstGeom prst="rect">
                      <a:avLst/>
                    </a:prstGeom>
                  </pic:spPr>
                </pic:pic>
              </a:graphicData>
            </a:graphic>
          </wp:inline>
        </w:drawing>
      </w:r>
    </w:p>
    <w:p w14:paraId="13BD6BB5" w14:textId="529E604A" w:rsidR="00590FA9" w:rsidRDefault="00E44D29" w:rsidP="00DA12F3">
      <w:pPr>
        <w:jc w:val="both"/>
        <w:rPr>
          <w:sz w:val="24"/>
          <w:szCs w:val="24"/>
        </w:rPr>
      </w:pPr>
      <w:r>
        <w:rPr>
          <w:sz w:val="24"/>
          <w:szCs w:val="24"/>
        </w:rPr>
        <w:t>The r</w:t>
      </w:r>
      <w:r w:rsidR="00590FA9" w:rsidRPr="00590FA9">
        <w:rPr>
          <w:sz w:val="24"/>
          <w:szCs w:val="24"/>
        </w:rPr>
        <w:t>aw dataset</w:t>
      </w:r>
      <w:r>
        <w:rPr>
          <w:sz w:val="24"/>
          <w:szCs w:val="24"/>
        </w:rPr>
        <w:t xml:space="preserve">, </w:t>
      </w:r>
      <w:r w:rsidRPr="00E44D29">
        <w:rPr>
          <w:sz w:val="24"/>
          <w:szCs w:val="24"/>
        </w:rPr>
        <w:t>sales_raw.csv</w:t>
      </w:r>
      <w:r>
        <w:rPr>
          <w:sz w:val="24"/>
          <w:szCs w:val="24"/>
        </w:rPr>
        <w:t>, was uploaded</w:t>
      </w:r>
      <w:r w:rsidR="00590FA9" w:rsidRPr="00590FA9">
        <w:rPr>
          <w:sz w:val="24"/>
          <w:szCs w:val="24"/>
        </w:rPr>
        <w:t xml:space="preserve"> to the raw container in Azure Blob Storage as the first step of the ETL pipeline.</w:t>
      </w:r>
    </w:p>
    <w:p w14:paraId="3DD867B9" w14:textId="645543E7" w:rsidR="00670D26" w:rsidRPr="005C53C3" w:rsidRDefault="00670D26" w:rsidP="00DA12F3">
      <w:pPr>
        <w:pStyle w:val="Heading1"/>
        <w:spacing w:before="0" w:after="0" w:line="360" w:lineRule="auto"/>
        <w:jc w:val="both"/>
        <w:rPr>
          <w:b/>
          <w:bCs/>
          <w:sz w:val="32"/>
          <w:szCs w:val="32"/>
        </w:rPr>
      </w:pPr>
      <w:r w:rsidRPr="005C53C3">
        <w:rPr>
          <w:b/>
          <w:bCs/>
          <w:sz w:val="32"/>
          <w:szCs w:val="32"/>
        </w:rPr>
        <w:t>Figure 5 —Data Factory</w:t>
      </w:r>
      <w:r w:rsidR="009378BD">
        <w:rPr>
          <w:b/>
          <w:bCs/>
          <w:sz w:val="32"/>
          <w:szCs w:val="32"/>
        </w:rPr>
        <w:t xml:space="preserve"> Creation</w:t>
      </w:r>
    </w:p>
    <w:p w14:paraId="7C990B04" w14:textId="14D32C21" w:rsidR="00D53AE2" w:rsidRDefault="005D3B25" w:rsidP="00DA12F3">
      <w:pPr>
        <w:jc w:val="both"/>
        <w:rPr>
          <w:sz w:val="24"/>
          <w:szCs w:val="24"/>
        </w:rPr>
      </w:pPr>
      <w:r>
        <w:rPr>
          <w:noProof/>
        </w:rPr>
        <w:drawing>
          <wp:inline distT="0" distB="0" distL="0" distR="0" wp14:anchorId="0450A717" wp14:editId="36A2E647">
            <wp:extent cx="5943600" cy="2183130"/>
            <wp:effectExtent l="19050" t="19050" r="19050" b="266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 b="30866"/>
                    <a:stretch/>
                  </pic:blipFill>
                  <pic:spPr bwMode="auto">
                    <a:xfrm>
                      <a:off x="0" y="0"/>
                      <a:ext cx="5943600" cy="2183130"/>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F66B26D" w14:textId="2BDAD2F4" w:rsidR="005D3B25" w:rsidRDefault="002A518D" w:rsidP="00DA12F3">
      <w:pPr>
        <w:jc w:val="both"/>
        <w:rPr>
          <w:sz w:val="24"/>
          <w:szCs w:val="24"/>
        </w:rPr>
      </w:pPr>
      <w:r w:rsidRPr="00D53AE2">
        <w:rPr>
          <w:sz w:val="24"/>
          <w:szCs w:val="24"/>
        </w:rPr>
        <w:t>ETL (Extract, Transform, Load) is a data integration process used to extract raw data, transform it into a clean and structured format, and load it into a destination system for analysis.</w:t>
      </w:r>
      <w:r>
        <w:rPr>
          <w:sz w:val="24"/>
          <w:szCs w:val="24"/>
        </w:rPr>
        <w:t xml:space="preserve"> ETL was undertaken on the data with the aim of building a pipeline in Azure Data Factory.</w:t>
      </w:r>
    </w:p>
    <w:p w14:paraId="320FF14F" w14:textId="090585BA" w:rsidR="00670D26" w:rsidRDefault="00670D26" w:rsidP="00DA12F3">
      <w:pPr>
        <w:pStyle w:val="Heading1"/>
        <w:spacing w:before="0" w:after="0" w:line="360" w:lineRule="auto"/>
        <w:jc w:val="both"/>
        <w:rPr>
          <w:b/>
          <w:bCs/>
          <w:sz w:val="32"/>
          <w:szCs w:val="32"/>
        </w:rPr>
      </w:pPr>
      <w:r w:rsidRPr="005C53C3">
        <w:rPr>
          <w:b/>
          <w:bCs/>
          <w:sz w:val="32"/>
          <w:szCs w:val="32"/>
        </w:rPr>
        <w:lastRenderedPageBreak/>
        <w:t xml:space="preserve">Figure 6 — </w:t>
      </w:r>
      <w:r w:rsidR="001D15C1">
        <w:rPr>
          <w:b/>
          <w:bCs/>
          <w:sz w:val="32"/>
          <w:szCs w:val="32"/>
        </w:rPr>
        <w:t>Creation of Linked Services</w:t>
      </w:r>
    </w:p>
    <w:p w14:paraId="5252EE8D" w14:textId="23E1327A" w:rsidR="00D30276" w:rsidRDefault="00D30276" w:rsidP="00DA12F3">
      <w:pPr>
        <w:jc w:val="both"/>
      </w:pPr>
      <w:r>
        <w:rPr>
          <w:noProof/>
        </w:rPr>
        <w:drawing>
          <wp:inline distT="0" distB="0" distL="0" distR="0" wp14:anchorId="115A2786" wp14:editId="5583B005">
            <wp:extent cx="5943600" cy="2923309"/>
            <wp:effectExtent l="19050" t="19050" r="1905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7428"/>
                    <a:stretch/>
                  </pic:blipFill>
                  <pic:spPr bwMode="auto">
                    <a:xfrm>
                      <a:off x="0" y="0"/>
                      <a:ext cx="5943600" cy="2923309"/>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1DAE7F83" w14:textId="28DCD081" w:rsidR="00D30276" w:rsidRPr="00D30276" w:rsidRDefault="000563E3" w:rsidP="00DA12F3">
      <w:pPr>
        <w:jc w:val="both"/>
        <w:rPr>
          <w:sz w:val="24"/>
          <w:szCs w:val="24"/>
        </w:rPr>
      </w:pPr>
      <w:r>
        <w:rPr>
          <w:sz w:val="24"/>
          <w:szCs w:val="24"/>
        </w:rPr>
        <w:t>This step involved c</w:t>
      </w:r>
      <w:r w:rsidR="00D30276" w:rsidRPr="00D30276">
        <w:rPr>
          <w:sz w:val="24"/>
          <w:szCs w:val="24"/>
        </w:rPr>
        <w:t>reation of a linked service connecting Azure Data Factory to Azure Blob Storage for accessing datasets used in the ETL pipeline.</w:t>
      </w:r>
    </w:p>
    <w:p w14:paraId="5D41C8EC" w14:textId="6DFF1307" w:rsidR="00BD4048" w:rsidRPr="005C53C3" w:rsidRDefault="00670D26" w:rsidP="00DA12F3">
      <w:pPr>
        <w:pStyle w:val="Heading1"/>
        <w:spacing w:before="0" w:after="0" w:line="360" w:lineRule="auto"/>
        <w:jc w:val="both"/>
        <w:rPr>
          <w:b/>
          <w:bCs/>
          <w:sz w:val="32"/>
          <w:szCs w:val="32"/>
        </w:rPr>
      </w:pPr>
      <w:r w:rsidRPr="005C53C3">
        <w:rPr>
          <w:b/>
          <w:bCs/>
          <w:sz w:val="32"/>
          <w:szCs w:val="32"/>
        </w:rPr>
        <w:t xml:space="preserve">Figure 7 — </w:t>
      </w:r>
      <w:r w:rsidR="00EE481A" w:rsidRPr="00EE481A">
        <w:rPr>
          <w:b/>
          <w:bCs/>
          <w:sz w:val="32"/>
          <w:szCs w:val="32"/>
        </w:rPr>
        <w:t>Creation of the raw dataset</w:t>
      </w:r>
    </w:p>
    <w:p w14:paraId="26C56911" w14:textId="1FA27045" w:rsidR="00BD4048" w:rsidRDefault="0042318D" w:rsidP="00DA12F3">
      <w:pPr>
        <w:jc w:val="both"/>
        <w:rPr>
          <w:sz w:val="24"/>
          <w:szCs w:val="24"/>
        </w:rPr>
      </w:pPr>
      <w:r>
        <w:rPr>
          <w:noProof/>
        </w:rPr>
        <w:drawing>
          <wp:inline distT="0" distB="0" distL="0" distR="0" wp14:anchorId="35B9C243" wp14:editId="2B7271DE">
            <wp:extent cx="5943600" cy="31578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57855"/>
                    </a:xfrm>
                    <a:prstGeom prst="rect">
                      <a:avLst/>
                    </a:prstGeom>
                  </pic:spPr>
                </pic:pic>
              </a:graphicData>
            </a:graphic>
          </wp:inline>
        </w:drawing>
      </w:r>
    </w:p>
    <w:p w14:paraId="379D05A2" w14:textId="62866E8A" w:rsidR="0042318D" w:rsidRDefault="00D06690" w:rsidP="00DA12F3">
      <w:pPr>
        <w:jc w:val="both"/>
        <w:rPr>
          <w:sz w:val="24"/>
          <w:szCs w:val="24"/>
        </w:rPr>
      </w:pPr>
      <w:r w:rsidRPr="00D06690">
        <w:rPr>
          <w:sz w:val="24"/>
          <w:szCs w:val="24"/>
        </w:rPr>
        <w:t>Creation of the raw dataset in Azure Data Factory referencing the source file stored in Azure Blob Storage</w:t>
      </w:r>
      <w:r>
        <w:rPr>
          <w:sz w:val="24"/>
          <w:szCs w:val="24"/>
        </w:rPr>
        <w:t xml:space="preserve">, which </w:t>
      </w:r>
      <w:r w:rsidRPr="00D06690">
        <w:rPr>
          <w:sz w:val="24"/>
          <w:szCs w:val="24"/>
        </w:rPr>
        <w:t>tell</w:t>
      </w:r>
      <w:r>
        <w:rPr>
          <w:sz w:val="24"/>
          <w:szCs w:val="24"/>
        </w:rPr>
        <w:t>s</w:t>
      </w:r>
      <w:r w:rsidRPr="00D06690">
        <w:rPr>
          <w:sz w:val="24"/>
          <w:szCs w:val="24"/>
        </w:rPr>
        <w:t xml:space="preserve"> Azure Data Factory exactly where the data is and</w:t>
      </w:r>
      <w:r w:rsidR="00F20DED">
        <w:rPr>
          <w:sz w:val="24"/>
          <w:szCs w:val="24"/>
        </w:rPr>
        <w:t xml:space="preserve"> its</w:t>
      </w:r>
      <w:r w:rsidRPr="00D06690">
        <w:rPr>
          <w:sz w:val="24"/>
          <w:szCs w:val="24"/>
        </w:rPr>
        <w:t xml:space="preserve"> format.</w:t>
      </w:r>
    </w:p>
    <w:p w14:paraId="5E48E3F7" w14:textId="3C164AFF" w:rsidR="006E1BD9" w:rsidRPr="006E1BD9" w:rsidRDefault="006E1BD9" w:rsidP="00DA12F3">
      <w:pPr>
        <w:pStyle w:val="Heading1"/>
        <w:spacing w:before="0" w:after="0" w:line="360" w:lineRule="auto"/>
        <w:jc w:val="both"/>
        <w:rPr>
          <w:b/>
          <w:bCs/>
          <w:sz w:val="32"/>
          <w:szCs w:val="32"/>
        </w:rPr>
      </w:pPr>
      <w:r w:rsidRPr="005C53C3">
        <w:rPr>
          <w:b/>
          <w:bCs/>
          <w:sz w:val="32"/>
          <w:szCs w:val="32"/>
        </w:rPr>
        <w:lastRenderedPageBreak/>
        <w:t xml:space="preserve">Figure </w:t>
      </w:r>
      <w:r>
        <w:rPr>
          <w:b/>
          <w:bCs/>
          <w:sz w:val="32"/>
          <w:szCs w:val="32"/>
        </w:rPr>
        <w:t>8</w:t>
      </w:r>
      <w:r w:rsidRPr="005C53C3">
        <w:rPr>
          <w:b/>
          <w:bCs/>
          <w:sz w:val="32"/>
          <w:szCs w:val="32"/>
        </w:rPr>
        <w:t xml:space="preserve"> — </w:t>
      </w:r>
      <w:r w:rsidR="005C5984" w:rsidRPr="005C5984">
        <w:rPr>
          <w:b/>
          <w:bCs/>
          <w:sz w:val="32"/>
          <w:szCs w:val="32"/>
        </w:rPr>
        <w:t xml:space="preserve">Creation of </w:t>
      </w:r>
      <w:r w:rsidR="005C5984">
        <w:rPr>
          <w:b/>
          <w:bCs/>
          <w:sz w:val="32"/>
          <w:szCs w:val="32"/>
        </w:rPr>
        <w:t>curated</w:t>
      </w:r>
      <w:r w:rsidR="00CE37B4">
        <w:rPr>
          <w:b/>
          <w:bCs/>
          <w:sz w:val="32"/>
          <w:szCs w:val="32"/>
        </w:rPr>
        <w:t xml:space="preserve"> dataset</w:t>
      </w:r>
    </w:p>
    <w:p w14:paraId="22766E38" w14:textId="7B8CA954" w:rsidR="00F20DED" w:rsidRDefault="006E1BD9" w:rsidP="00DA12F3">
      <w:pPr>
        <w:jc w:val="both"/>
        <w:rPr>
          <w:sz w:val="24"/>
          <w:szCs w:val="24"/>
        </w:rPr>
      </w:pPr>
      <w:r>
        <w:rPr>
          <w:noProof/>
        </w:rPr>
        <w:drawing>
          <wp:inline distT="0" distB="0" distL="0" distR="0" wp14:anchorId="3B3C958D" wp14:editId="561B976A">
            <wp:extent cx="5943600" cy="31578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57855"/>
                    </a:xfrm>
                    <a:prstGeom prst="rect">
                      <a:avLst/>
                    </a:prstGeom>
                  </pic:spPr>
                </pic:pic>
              </a:graphicData>
            </a:graphic>
          </wp:inline>
        </w:drawing>
      </w:r>
    </w:p>
    <w:p w14:paraId="4638EA57" w14:textId="161AD0D8" w:rsidR="006E1BD9" w:rsidRDefault="006E1BD9" w:rsidP="00DA12F3">
      <w:pPr>
        <w:jc w:val="both"/>
        <w:rPr>
          <w:sz w:val="24"/>
          <w:szCs w:val="24"/>
        </w:rPr>
      </w:pPr>
      <w:r w:rsidRPr="006E1BD9">
        <w:rPr>
          <w:sz w:val="24"/>
          <w:szCs w:val="24"/>
        </w:rPr>
        <w:t>Creation of the curated dataset in Azure Data Factory representing the destination location for the transformed data in Azure Blob Storage.</w:t>
      </w:r>
    </w:p>
    <w:p w14:paraId="0AC29FE8" w14:textId="2A72FF42" w:rsidR="006E1BD9" w:rsidRPr="007C2D94" w:rsidRDefault="007C2D94" w:rsidP="00DA12F3">
      <w:pPr>
        <w:pStyle w:val="Heading1"/>
        <w:spacing w:before="0" w:after="0" w:line="360" w:lineRule="auto"/>
        <w:jc w:val="both"/>
        <w:rPr>
          <w:b/>
          <w:bCs/>
          <w:sz w:val="32"/>
          <w:szCs w:val="32"/>
        </w:rPr>
      </w:pPr>
      <w:r w:rsidRPr="005C53C3">
        <w:rPr>
          <w:b/>
          <w:bCs/>
          <w:sz w:val="32"/>
          <w:szCs w:val="32"/>
        </w:rPr>
        <w:t>Figure</w:t>
      </w:r>
      <w:r>
        <w:rPr>
          <w:b/>
          <w:bCs/>
          <w:sz w:val="32"/>
          <w:szCs w:val="32"/>
        </w:rPr>
        <w:t xml:space="preserve"> 9</w:t>
      </w:r>
      <w:r w:rsidRPr="005C53C3">
        <w:rPr>
          <w:b/>
          <w:bCs/>
          <w:sz w:val="32"/>
          <w:szCs w:val="32"/>
        </w:rPr>
        <w:t xml:space="preserve"> — </w:t>
      </w:r>
      <w:r w:rsidR="009378BD">
        <w:rPr>
          <w:b/>
          <w:bCs/>
          <w:sz w:val="32"/>
          <w:szCs w:val="32"/>
        </w:rPr>
        <w:t>E</w:t>
      </w:r>
      <w:r w:rsidR="005C3162" w:rsidRPr="005C3162">
        <w:rPr>
          <w:b/>
          <w:bCs/>
          <w:sz w:val="32"/>
          <w:szCs w:val="32"/>
        </w:rPr>
        <w:t>xecution of the ETL pipeline</w:t>
      </w:r>
    </w:p>
    <w:p w14:paraId="0487F200" w14:textId="2292A3B4" w:rsidR="006E1BD9" w:rsidRDefault="007C2D94" w:rsidP="00DA12F3">
      <w:pPr>
        <w:jc w:val="both"/>
        <w:rPr>
          <w:sz w:val="24"/>
          <w:szCs w:val="24"/>
        </w:rPr>
      </w:pPr>
      <w:r>
        <w:rPr>
          <w:noProof/>
        </w:rPr>
        <w:drawing>
          <wp:inline distT="0" distB="0" distL="0" distR="0" wp14:anchorId="6E9EE510" wp14:editId="290BFF4C">
            <wp:extent cx="5943600" cy="2223655"/>
            <wp:effectExtent l="19050" t="19050" r="19050" b="247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29583"/>
                    <a:stretch/>
                  </pic:blipFill>
                  <pic:spPr bwMode="auto">
                    <a:xfrm>
                      <a:off x="0" y="0"/>
                      <a:ext cx="5943600" cy="2223655"/>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4B3C686C" w14:textId="7B2BBCE9" w:rsidR="006E1BD9" w:rsidRDefault="007C2D94" w:rsidP="00DA12F3">
      <w:pPr>
        <w:jc w:val="both"/>
        <w:rPr>
          <w:sz w:val="24"/>
          <w:szCs w:val="24"/>
        </w:rPr>
      </w:pPr>
      <w:r>
        <w:rPr>
          <w:sz w:val="24"/>
          <w:szCs w:val="24"/>
        </w:rPr>
        <w:t>This process involved e</w:t>
      </w:r>
      <w:r w:rsidRPr="007C2D94">
        <w:rPr>
          <w:sz w:val="24"/>
          <w:szCs w:val="24"/>
        </w:rPr>
        <w:t>xecution of the ETL pipeline in Azure Data Factory transferring data from the raw container to the curated container in Azure Blob Storage.</w:t>
      </w:r>
      <w:r w:rsidR="00B71F62">
        <w:rPr>
          <w:sz w:val="24"/>
          <w:szCs w:val="24"/>
        </w:rPr>
        <w:t xml:space="preserve"> </w:t>
      </w:r>
      <w:r w:rsidR="00B71F62" w:rsidRPr="00B71F62">
        <w:rPr>
          <w:sz w:val="24"/>
          <w:szCs w:val="24"/>
        </w:rPr>
        <w:t>During the transformation stage, the dataset was validated and prepared for analysis.</w:t>
      </w:r>
      <w:r w:rsidR="00B71F62">
        <w:rPr>
          <w:sz w:val="24"/>
          <w:szCs w:val="24"/>
        </w:rPr>
        <w:t xml:space="preserve"> </w:t>
      </w:r>
      <w:r w:rsidR="00B71F62" w:rsidRPr="00B71F62">
        <w:rPr>
          <w:sz w:val="24"/>
          <w:szCs w:val="24"/>
        </w:rPr>
        <w:t>The curated dataset structure enables calculation of sales metrics such as total</w:t>
      </w:r>
      <w:r w:rsidR="00B71F62">
        <w:rPr>
          <w:sz w:val="24"/>
          <w:szCs w:val="24"/>
        </w:rPr>
        <w:t xml:space="preserve"> </w:t>
      </w:r>
      <w:r w:rsidR="00B71F62" w:rsidRPr="00B71F62">
        <w:rPr>
          <w:sz w:val="24"/>
          <w:szCs w:val="24"/>
        </w:rPr>
        <w:t>revenue using the fields Quantity and Price within Power BI.</w:t>
      </w:r>
    </w:p>
    <w:p w14:paraId="343FD0C5" w14:textId="326B4830" w:rsidR="006E1BD9" w:rsidRPr="006E1BD9" w:rsidRDefault="006E1BD9" w:rsidP="00DA12F3">
      <w:pPr>
        <w:pStyle w:val="Heading1"/>
        <w:spacing w:before="0" w:after="0" w:line="360" w:lineRule="auto"/>
        <w:jc w:val="both"/>
        <w:rPr>
          <w:b/>
          <w:bCs/>
          <w:sz w:val="32"/>
          <w:szCs w:val="32"/>
        </w:rPr>
      </w:pPr>
      <w:r w:rsidRPr="005C53C3">
        <w:rPr>
          <w:b/>
          <w:bCs/>
          <w:sz w:val="32"/>
          <w:szCs w:val="32"/>
        </w:rPr>
        <w:lastRenderedPageBreak/>
        <w:t xml:space="preserve">Figure </w:t>
      </w:r>
      <w:r w:rsidR="00EF1B78">
        <w:rPr>
          <w:b/>
          <w:bCs/>
          <w:sz w:val="32"/>
          <w:szCs w:val="32"/>
        </w:rPr>
        <w:t>10</w:t>
      </w:r>
      <w:r w:rsidRPr="005C53C3">
        <w:rPr>
          <w:b/>
          <w:bCs/>
          <w:sz w:val="32"/>
          <w:szCs w:val="32"/>
        </w:rPr>
        <w:t xml:space="preserve"> — </w:t>
      </w:r>
      <w:r w:rsidR="003A5960">
        <w:rPr>
          <w:b/>
          <w:bCs/>
          <w:sz w:val="32"/>
          <w:szCs w:val="32"/>
        </w:rPr>
        <w:t>Curated output</w:t>
      </w:r>
    </w:p>
    <w:p w14:paraId="0A155E67" w14:textId="77777777" w:rsidR="00E50142" w:rsidRDefault="00E50142" w:rsidP="00DA12F3">
      <w:pPr>
        <w:jc w:val="both"/>
        <w:rPr>
          <w:sz w:val="24"/>
          <w:szCs w:val="24"/>
        </w:rPr>
      </w:pPr>
      <w:r>
        <w:rPr>
          <w:noProof/>
        </w:rPr>
        <w:drawing>
          <wp:inline distT="0" distB="0" distL="0" distR="0" wp14:anchorId="65EDED48" wp14:editId="2A65A18A">
            <wp:extent cx="5943600" cy="2430780"/>
            <wp:effectExtent l="19050" t="19050" r="19050" b="266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23025"/>
                    <a:stretch/>
                  </pic:blipFill>
                  <pic:spPr bwMode="auto">
                    <a:xfrm>
                      <a:off x="0" y="0"/>
                      <a:ext cx="5943600" cy="2430780"/>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5F01ADEC" w14:textId="7BF7568D" w:rsidR="00CD4119" w:rsidRDefault="00DE745C" w:rsidP="00DA12F3">
      <w:pPr>
        <w:jc w:val="both"/>
        <w:rPr>
          <w:sz w:val="24"/>
          <w:szCs w:val="24"/>
        </w:rPr>
      </w:pPr>
      <w:r>
        <w:rPr>
          <w:sz w:val="24"/>
          <w:szCs w:val="24"/>
        </w:rPr>
        <w:t>This output shows the o</w:t>
      </w:r>
      <w:r w:rsidR="00CD4119" w:rsidRPr="00CD4119">
        <w:rPr>
          <w:sz w:val="24"/>
          <w:szCs w:val="24"/>
        </w:rPr>
        <w:t>utput dataset generated by the ETL pipeline and stored in the curated container in Azure Blob Storage after execution of the pipeline in Azure Data Factory.</w:t>
      </w:r>
    </w:p>
    <w:p w14:paraId="0043CA89" w14:textId="221EE7FA" w:rsidR="00CA6342" w:rsidRPr="006E1BD9" w:rsidRDefault="00CA6342" w:rsidP="00DA12F3">
      <w:pPr>
        <w:pStyle w:val="Heading1"/>
        <w:spacing w:before="0" w:after="0" w:line="360" w:lineRule="auto"/>
        <w:jc w:val="both"/>
        <w:rPr>
          <w:b/>
          <w:bCs/>
          <w:sz w:val="32"/>
          <w:szCs w:val="32"/>
        </w:rPr>
      </w:pPr>
      <w:r w:rsidRPr="005C53C3">
        <w:rPr>
          <w:b/>
          <w:bCs/>
          <w:sz w:val="32"/>
          <w:szCs w:val="32"/>
        </w:rPr>
        <w:t xml:space="preserve">Figure </w:t>
      </w:r>
      <w:r>
        <w:rPr>
          <w:b/>
          <w:bCs/>
          <w:sz w:val="32"/>
          <w:szCs w:val="32"/>
        </w:rPr>
        <w:t>1</w:t>
      </w:r>
      <w:r w:rsidR="009701D4">
        <w:rPr>
          <w:b/>
          <w:bCs/>
          <w:sz w:val="32"/>
          <w:szCs w:val="32"/>
        </w:rPr>
        <w:t>1</w:t>
      </w:r>
      <w:r w:rsidRPr="005C53C3">
        <w:rPr>
          <w:b/>
          <w:bCs/>
          <w:sz w:val="32"/>
          <w:szCs w:val="32"/>
        </w:rPr>
        <w:t xml:space="preserve"> — </w:t>
      </w:r>
      <w:r w:rsidR="00E05043">
        <w:rPr>
          <w:b/>
          <w:bCs/>
          <w:sz w:val="32"/>
          <w:szCs w:val="32"/>
        </w:rPr>
        <w:t>Azure activity log</w:t>
      </w:r>
    </w:p>
    <w:p w14:paraId="3CCD3858" w14:textId="27F75239" w:rsidR="00502BB3" w:rsidRDefault="00502BB3" w:rsidP="00DA12F3">
      <w:pPr>
        <w:jc w:val="both"/>
        <w:rPr>
          <w:sz w:val="24"/>
          <w:szCs w:val="24"/>
        </w:rPr>
      </w:pPr>
      <w:r>
        <w:rPr>
          <w:noProof/>
        </w:rPr>
        <w:drawing>
          <wp:inline distT="0" distB="0" distL="0" distR="0" wp14:anchorId="561A2EC5" wp14:editId="150B4E48">
            <wp:extent cx="5943600" cy="31578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57855"/>
                    </a:xfrm>
                    <a:prstGeom prst="rect">
                      <a:avLst/>
                    </a:prstGeom>
                  </pic:spPr>
                </pic:pic>
              </a:graphicData>
            </a:graphic>
          </wp:inline>
        </w:drawing>
      </w:r>
    </w:p>
    <w:p w14:paraId="647200AE" w14:textId="7E7E5365" w:rsidR="00CA6342" w:rsidRDefault="00AA40DF" w:rsidP="00DA12F3">
      <w:pPr>
        <w:jc w:val="both"/>
        <w:rPr>
          <w:sz w:val="24"/>
          <w:szCs w:val="24"/>
        </w:rPr>
      </w:pPr>
      <w:r w:rsidRPr="00AA40DF">
        <w:rPr>
          <w:sz w:val="24"/>
          <w:szCs w:val="24"/>
        </w:rPr>
        <w:t>Azure activity log confirming successful deployment and execution of ETL pipeline resources.</w:t>
      </w:r>
    </w:p>
    <w:p w14:paraId="1807DA06" w14:textId="6480DD94" w:rsidR="00CA6342" w:rsidRDefault="00CA6342" w:rsidP="00DA12F3">
      <w:pPr>
        <w:pStyle w:val="Heading1"/>
        <w:spacing w:before="0" w:after="0" w:line="360" w:lineRule="auto"/>
        <w:jc w:val="both"/>
        <w:rPr>
          <w:b/>
          <w:bCs/>
          <w:sz w:val="32"/>
          <w:szCs w:val="32"/>
        </w:rPr>
      </w:pPr>
      <w:r w:rsidRPr="005C53C3">
        <w:rPr>
          <w:b/>
          <w:bCs/>
          <w:sz w:val="32"/>
          <w:szCs w:val="32"/>
        </w:rPr>
        <w:lastRenderedPageBreak/>
        <w:t xml:space="preserve">Figure </w:t>
      </w:r>
      <w:r>
        <w:rPr>
          <w:b/>
          <w:bCs/>
          <w:sz w:val="32"/>
          <w:szCs w:val="32"/>
        </w:rPr>
        <w:t>1</w:t>
      </w:r>
      <w:r w:rsidR="009701D4">
        <w:rPr>
          <w:b/>
          <w:bCs/>
          <w:sz w:val="32"/>
          <w:szCs w:val="32"/>
        </w:rPr>
        <w:t>2</w:t>
      </w:r>
      <w:r w:rsidRPr="005C53C3">
        <w:rPr>
          <w:b/>
          <w:bCs/>
          <w:sz w:val="32"/>
          <w:szCs w:val="32"/>
        </w:rPr>
        <w:t xml:space="preserve"> — Dashboard built in Power BI Desktop</w:t>
      </w:r>
    </w:p>
    <w:p w14:paraId="76A6A4D1" w14:textId="228BD7EC" w:rsidR="00FA0BF0" w:rsidRPr="00FA0BF0" w:rsidRDefault="00FA0BF0" w:rsidP="00DA12F3">
      <w:pPr>
        <w:jc w:val="both"/>
      </w:pPr>
      <w:r>
        <w:rPr>
          <w:noProof/>
        </w:rPr>
        <w:drawing>
          <wp:inline distT="0" distB="0" distL="0" distR="0" wp14:anchorId="69E73859" wp14:editId="0A765D5F">
            <wp:extent cx="6090138" cy="3464484"/>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4006" t="19861" r="18028" b="7366"/>
                    <a:stretch/>
                  </pic:blipFill>
                  <pic:spPr bwMode="auto">
                    <a:xfrm>
                      <a:off x="0" y="0"/>
                      <a:ext cx="6113124" cy="3477560"/>
                    </a:xfrm>
                    <a:prstGeom prst="rect">
                      <a:avLst/>
                    </a:prstGeom>
                    <a:ln>
                      <a:noFill/>
                    </a:ln>
                    <a:extLst>
                      <a:ext uri="{53640926-AAD7-44D8-BBD7-CCE9431645EC}">
                        <a14:shadowObscured xmlns:a14="http://schemas.microsoft.com/office/drawing/2010/main"/>
                      </a:ext>
                    </a:extLst>
                  </pic:spPr>
                </pic:pic>
              </a:graphicData>
            </a:graphic>
          </wp:inline>
        </w:drawing>
      </w:r>
    </w:p>
    <w:p w14:paraId="4D72CAD1" w14:textId="77777777" w:rsidR="00DA12F3" w:rsidRDefault="00DA12F3" w:rsidP="00DA12F3">
      <w:pPr>
        <w:rPr>
          <w:sz w:val="24"/>
          <w:szCs w:val="24"/>
        </w:rPr>
      </w:pPr>
      <w:r w:rsidRPr="008F4D18">
        <w:rPr>
          <w:sz w:val="24"/>
          <w:szCs w:val="24"/>
        </w:rPr>
        <w:t>The final Power BI dashboard provides insights into total revenue, product performance,</w:t>
      </w:r>
      <w:r>
        <w:rPr>
          <w:sz w:val="24"/>
          <w:szCs w:val="24"/>
        </w:rPr>
        <w:t xml:space="preserve"> </w:t>
      </w:r>
      <w:r w:rsidRPr="008F4D18">
        <w:rPr>
          <w:sz w:val="24"/>
          <w:szCs w:val="24"/>
        </w:rPr>
        <w:t>regional sales distribution, and sales trends over time.</w:t>
      </w:r>
    </w:p>
    <w:p w14:paraId="218CA52C" w14:textId="10904BFD" w:rsidR="00DE745C" w:rsidRPr="00924F26" w:rsidRDefault="00924F26" w:rsidP="00DA12F3">
      <w:pPr>
        <w:pStyle w:val="Heading1"/>
        <w:jc w:val="both"/>
        <w:rPr>
          <w:b/>
          <w:bCs/>
          <w:sz w:val="32"/>
          <w:szCs w:val="32"/>
        </w:rPr>
      </w:pPr>
      <w:r w:rsidRPr="00924F26">
        <w:rPr>
          <w:b/>
          <w:bCs/>
          <w:sz w:val="32"/>
          <w:szCs w:val="32"/>
        </w:rPr>
        <w:t>Conclusion</w:t>
      </w:r>
    </w:p>
    <w:p w14:paraId="17772B4A" w14:textId="7DFF7D31" w:rsidR="00B339E6" w:rsidRDefault="00924F26" w:rsidP="00DA12F3">
      <w:pPr>
        <w:jc w:val="both"/>
        <w:rPr>
          <w:sz w:val="24"/>
          <w:szCs w:val="24"/>
        </w:rPr>
      </w:pPr>
      <w:r w:rsidRPr="00924F26">
        <w:rPr>
          <w:sz w:val="24"/>
          <w:szCs w:val="24"/>
        </w:rPr>
        <w:t>This project demonstrated the design and implementation of a cloud-based ETL pipeline using Microsoft Azure. Raw data was first stored in Azure Blob Storage, and an automated pipeline was created using Azure Data Factory to extract the data, process it, and load the transformed dataset into a curated storage container. The solution illustrates how cloud services can be used to build scalable and automated data pipelines for managing and preparing data for analytics.</w:t>
      </w:r>
      <w:r w:rsidR="00E50142">
        <w:rPr>
          <w:sz w:val="24"/>
          <w:szCs w:val="24"/>
        </w:rPr>
        <w:t xml:space="preserve"> </w:t>
      </w:r>
    </w:p>
    <w:p w14:paraId="16C84D97" w14:textId="77777777" w:rsidR="00EF1B78" w:rsidRDefault="00EF1B78" w:rsidP="00DA12F3">
      <w:pPr>
        <w:jc w:val="both"/>
        <w:rPr>
          <w:sz w:val="24"/>
          <w:szCs w:val="24"/>
        </w:rPr>
      </w:pPr>
    </w:p>
    <w:p w14:paraId="6FD1A187" w14:textId="77777777" w:rsidR="00EF1B78" w:rsidRDefault="00EF1B78" w:rsidP="00DA12F3">
      <w:pPr>
        <w:jc w:val="both"/>
        <w:rPr>
          <w:sz w:val="24"/>
          <w:szCs w:val="24"/>
        </w:rPr>
      </w:pPr>
    </w:p>
    <w:p w14:paraId="0FF541F4" w14:textId="77777777" w:rsidR="00EF1B78" w:rsidRDefault="00EF1B78" w:rsidP="00DA12F3">
      <w:pPr>
        <w:jc w:val="both"/>
        <w:rPr>
          <w:sz w:val="24"/>
          <w:szCs w:val="24"/>
        </w:rPr>
      </w:pPr>
    </w:p>
    <w:p w14:paraId="629C3914" w14:textId="77777777" w:rsidR="00EF1B78" w:rsidRDefault="00EF1B78" w:rsidP="00DA12F3">
      <w:pPr>
        <w:jc w:val="both"/>
        <w:rPr>
          <w:sz w:val="24"/>
          <w:szCs w:val="24"/>
        </w:rPr>
      </w:pPr>
    </w:p>
    <w:sectPr w:rsidR="00EF1B78" w:rsidSect="0026056E">
      <w:footerReference w:type="default" r:id="rId23"/>
      <w:pgSz w:w="12240" w:h="15840"/>
      <w:pgMar w:top="1440" w:right="1440" w:bottom="1440" w:left="1440" w:header="708" w:footer="708"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A74F0" w14:textId="77777777" w:rsidR="00D14E91" w:rsidRDefault="00D14E91" w:rsidP="00FA0BF0">
      <w:pPr>
        <w:spacing w:after="0" w:line="240" w:lineRule="auto"/>
      </w:pPr>
      <w:r>
        <w:separator/>
      </w:r>
    </w:p>
  </w:endnote>
  <w:endnote w:type="continuationSeparator" w:id="0">
    <w:p w14:paraId="2AE46940" w14:textId="77777777" w:rsidR="00D14E91" w:rsidRDefault="00D14E91" w:rsidP="00FA0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302059"/>
      <w:docPartObj>
        <w:docPartGallery w:val="Page Numbers (Bottom of Page)"/>
        <w:docPartUnique/>
      </w:docPartObj>
    </w:sdtPr>
    <w:sdtEndPr>
      <w:rPr>
        <w:noProof/>
      </w:rPr>
    </w:sdtEndPr>
    <w:sdtContent>
      <w:p w14:paraId="33EDBFBA" w14:textId="7A3F5B84" w:rsidR="00FA0BF0" w:rsidRDefault="00FA0B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E93D78" w14:textId="77777777" w:rsidR="00FA0BF0" w:rsidRDefault="00FA0B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3CC3E" w14:textId="77777777" w:rsidR="00D14E91" w:rsidRDefault="00D14E91" w:rsidP="00FA0BF0">
      <w:pPr>
        <w:spacing w:after="0" w:line="240" w:lineRule="auto"/>
      </w:pPr>
      <w:r>
        <w:separator/>
      </w:r>
    </w:p>
  </w:footnote>
  <w:footnote w:type="continuationSeparator" w:id="0">
    <w:p w14:paraId="73F5A331" w14:textId="77777777" w:rsidR="00D14E91" w:rsidRDefault="00D14E91" w:rsidP="00FA0B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46643A"/>
    <w:multiLevelType w:val="multilevel"/>
    <w:tmpl w:val="96B41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697128"/>
    <w:multiLevelType w:val="hybridMultilevel"/>
    <w:tmpl w:val="DD4E7EC6"/>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7A4D2D40"/>
    <w:multiLevelType w:val="multilevel"/>
    <w:tmpl w:val="ABC0882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7E6B1F4E"/>
    <w:multiLevelType w:val="hybridMultilevel"/>
    <w:tmpl w:val="37B44B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33794974">
    <w:abstractNumId w:val="3"/>
  </w:num>
  <w:num w:numId="2" w16cid:durableId="1435980104">
    <w:abstractNumId w:val="0"/>
  </w:num>
  <w:num w:numId="3" w16cid:durableId="1146124639">
    <w:abstractNumId w:val="2"/>
  </w:num>
  <w:num w:numId="4" w16cid:durableId="564075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012"/>
    <w:rsid w:val="00005200"/>
    <w:rsid w:val="00006602"/>
    <w:rsid w:val="00021655"/>
    <w:rsid w:val="00037F23"/>
    <w:rsid w:val="00040BA3"/>
    <w:rsid w:val="000563E3"/>
    <w:rsid w:val="00057E0E"/>
    <w:rsid w:val="00060C85"/>
    <w:rsid w:val="000C4996"/>
    <w:rsid w:val="00103012"/>
    <w:rsid w:val="00116876"/>
    <w:rsid w:val="00121A3C"/>
    <w:rsid w:val="00125158"/>
    <w:rsid w:val="001415E8"/>
    <w:rsid w:val="001663A7"/>
    <w:rsid w:val="001B0CD8"/>
    <w:rsid w:val="001C6CAE"/>
    <w:rsid w:val="001D15C1"/>
    <w:rsid w:val="001E2896"/>
    <w:rsid w:val="001E2D1C"/>
    <w:rsid w:val="002066EA"/>
    <w:rsid w:val="00221F12"/>
    <w:rsid w:val="0026056E"/>
    <w:rsid w:val="0026505E"/>
    <w:rsid w:val="00285862"/>
    <w:rsid w:val="002A518D"/>
    <w:rsid w:val="003003F4"/>
    <w:rsid w:val="003479BC"/>
    <w:rsid w:val="0035487A"/>
    <w:rsid w:val="003A4782"/>
    <w:rsid w:val="003A5960"/>
    <w:rsid w:val="003D72AD"/>
    <w:rsid w:val="003E4F21"/>
    <w:rsid w:val="0042318D"/>
    <w:rsid w:val="0044144E"/>
    <w:rsid w:val="004A6AAE"/>
    <w:rsid w:val="004B0C50"/>
    <w:rsid w:val="004B57A5"/>
    <w:rsid w:val="004C6E64"/>
    <w:rsid w:val="00502BB3"/>
    <w:rsid w:val="00502BE2"/>
    <w:rsid w:val="00507513"/>
    <w:rsid w:val="00523341"/>
    <w:rsid w:val="005242F5"/>
    <w:rsid w:val="00556837"/>
    <w:rsid w:val="00562F4F"/>
    <w:rsid w:val="00571CDC"/>
    <w:rsid w:val="00590FA9"/>
    <w:rsid w:val="005A1AD8"/>
    <w:rsid w:val="005C3162"/>
    <w:rsid w:val="005C53C3"/>
    <w:rsid w:val="005C5984"/>
    <w:rsid w:val="005D3B25"/>
    <w:rsid w:val="00630583"/>
    <w:rsid w:val="00637C6D"/>
    <w:rsid w:val="00643D53"/>
    <w:rsid w:val="00657F41"/>
    <w:rsid w:val="00670D26"/>
    <w:rsid w:val="00675F92"/>
    <w:rsid w:val="006C295B"/>
    <w:rsid w:val="006D7B66"/>
    <w:rsid w:val="006E1BD9"/>
    <w:rsid w:val="006F6F83"/>
    <w:rsid w:val="00733FDE"/>
    <w:rsid w:val="00737FBF"/>
    <w:rsid w:val="00781CF7"/>
    <w:rsid w:val="007852CD"/>
    <w:rsid w:val="007B1D97"/>
    <w:rsid w:val="007C0FC4"/>
    <w:rsid w:val="007C2D94"/>
    <w:rsid w:val="007D0778"/>
    <w:rsid w:val="007E0084"/>
    <w:rsid w:val="007E26D1"/>
    <w:rsid w:val="007E6C7A"/>
    <w:rsid w:val="008240C3"/>
    <w:rsid w:val="0083755B"/>
    <w:rsid w:val="008444F8"/>
    <w:rsid w:val="00855E78"/>
    <w:rsid w:val="008574F4"/>
    <w:rsid w:val="008612B0"/>
    <w:rsid w:val="008C545F"/>
    <w:rsid w:val="008E6E53"/>
    <w:rsid w:val="008F4D18"/>
    <w:rsid w:val="00900F3A"/>
    <w:rsid w:val="00904CF7"/>
    <w:rsid w:val="0090711D"/>
    <w:rsid w:val="00913958"/>
    <w:rsid w:val="00924F26"/>
    <w:rsid w:val="009378BD"/>
    <w:rsid w:val="00962AA9"/>
    <w:rsid w:val="009666E2"/>
    <w:rsid w:val="009701D4"/>
    <w:rsid w:val="0097395E"/>
    <w:rsid w:val="00976656"/>
    <w:rsid w:val="009B5FCC"/>
    <w:rsid w:val="009D6CC4"/>
    <w:rsid w:val="009E20A1"/>
    <w:rsid w:val="009E7137"/>
    <w:rsid w:val="00A07A63"/>
    <w:rsid w:val="00A556DA"/>
    <w:rsid w:val="00A77503"/>
    <w:rsid w:val="00A87390"/>
    <w:rsid w:val="00A970FF"/>
    <w:rsid w:val="00A97B14"/>
    <w:rsid w:val="00AA40DF"/>
    <w:rsid w:val="00AC307A"/>
    <w:rsid w:val="00AC6ED6"/>
    <w:rsid w:val="00AD1B5C"/>
    <w:rsid w:val="00AD6631"/>
    <w:rsid w:val="00B339E6"/>
    <w:rsid w:val="00B3430B"/>
    <w:rsid w:val="00B71F62"/>
    <w:rsid w:val="00B72C52"/>
    <w:rsid w:val="00BB4F1B"/>
    <w:rsid w:val="00BC1CE4"/>
    <w:rsid w:val="00BD4048"/>
    <w:rsid w:val="00C029F5"/>
    <w:rsid w:val="00C368D2"/>
    <w:rsid w:val="00C55C64"/>
    <w:rsid w:val="00C64338"/>
    <w:rsid w:val="00C7533E"/>
    <w:rsid w:val="00C94FC9"/>
    <w:rsid w:val="00CA6342"/>
    <w:rsid w:val="00CA6A90"/>
    <w:rsid w:val="00CD3BBA"/>
    <w:rsid w:val="00CD4119"/>
    <w:rsid w:val="00CE37B4"/>
    <w:rsid w:val="00CE7EB0"/>
    <w:rsid w:val="00CF1347"/>
    <w:rsid w:val="00D00AD5"/>
    <w:rsid w:val="00D00C05"/>
    <w:rsid w:val="00D06690"/>
    <w:rsid w:val="00D14E91"/>
    <w:rsid w:val="00D30276"/>
    <w:rsid w:val="00D315A9"/>
    <w:rsid w:val="00D425F2"/>
    <w:rsid w:val="00D53AE2"/>
    <w:rsid w:val="00D8456C"/>
    <w:rsid w:val="00D866CC"/>
    <w:rsid w:val="00D92034"/>
    <w:rsid w:val="00DA12F3"/>
    <w:rsid w:val="00DC2784"/>
    <w:rsid w:val="00DE33EB"/>
    <w:rsid w:val="00DE745C"/>
    <w:rsid w:val="00E05043"/>
    <w:rsid w:val="00E44D29"/>
    <w:rsid w:val="00E50142"/>
    <w:rsid w:val="00EA0569"/>
    <w:rsid w:val="00EA0614"/>
    <w:rsid w:val="00EB1A57"/>
    <w:rsid w:val="00EB1BEF"/>
    <w:rsid w:val="00EB20F2"/>
    <w:rsid w:val="00EC4F4E"/>
    <w:rsid w:val="00ED1324"/>
    <w:rsid w:val="00EE481A"/>
    <w:rsid w:val="00EF0652"/>
    <w:rsid w:val="00EF1B78"/>
    <w:rsid w:val="00F03BFE"/>
    <w:rsid w:val="00F174E4"/>
    <w:rsid w:val="00F20DED"/>
    <w:rsid w:val="00F23A79"/>
    <w:rsid w:val="00F618AC"/>
    <w:rsid w:val="00FA0BF0"/>
    <w:rsid w:val="00FD4E97"/>
    <w:rsid w:val="00FF3C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56215"/>
  <w15:chartTrackingRefBased/>
  <w15:docId w15:val="{B17791C6-1560-4384-B857-B4FDD9BFA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C85"/>
  </w:style>
  <w:style w:type="paragraph" w:styleId="Heading1">
    <w:name w:val="heading 1"/>
    <w:basedOn w:val="Normal"/>
    <w:next w:val="Normal"/>
    <w:link w:val="Heading1Char"/>
    <w:uiPriority w:val="9"/>
    <w:qFormat/>
    <w:rsid w:val="00060C85"/>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060C85"/>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C85"/>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C85"/>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060C85"/>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060C85"/>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060C85"/>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060C85"/>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060C85"/>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C85"/>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060C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C85"/>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C85"/>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060C85"/>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060C85"/>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060C85"/>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060C85"/>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060C85"/>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060C8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060C85"/>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060C85"/>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060C85"/>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060C85"/>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060C85"/>
    <w:rPr>
      <w:color w:val="44546A" w:themeColor="text2"/>
      <w:sz w:val="24"/>
      <w:szCs w:val="24"/>
    </w:rPr>
  </w:style>
  <w:style w:type="paragraph" w:styleId="ListParagraph">
    <w:name w:val="List Paragraph"/>
    <w:basedOn w:val="Normal"/>
    <w:uiPriority w:val="34"/>
    <w:qFormat/>
    <w:rsid w:val="00103012"/>
    <w:pPr>
      <w:ind w:left="720"/>
      <w:contextualSpacing/>
    </w:pPr>
  </w:style>
  <w:style w:type="character" w:styleId="IntenseEmphasis">
    <w:name w:val="Intense Emphasis"/>
    <w:basedOn w:val="DefaultParagraphFont"/>
    <w:uiPriority w:val="21"/>
    <w:qFormat/>
    <w:rsid w:val="00060C85"/>
    <w:rPr>
      <w:b/>
      <w:bCs/>
      <w:i/>
      <w:iCs/>
    </w:rPr>
  </w:style>
  <w:style w:type="paragraph" w:styleId="IntenseQuote">
    <w:name w:val="Intense Quote"/>
    <w:basedOn w:val="Normal"/>
    <w:next w:val="Normal"/>
    <w:link w:val="IntenseQuoteChar"/>
    <w:uiPriority w:val="30"/>
    <w:qFormat/>
    <w:rsid w:val="00060C8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060C85"/>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060C85"/>
    <w:rPr>
      <w:b/>
      <w:bCs/>
      <w:smallCaps/>
      <w:color w:val="44546A" w:themeColor="text2"/>
      <w:u w:val="single"/>
    </w:rPr>
  </w:style>
  <w:style w:type="character" w:styleId="Hyperlink">
    <w:name w:val="Hyperlink"/>
    <w:basedOn w:val="DefaultParagraphFont"/>
    <w:uiPriority w:val="99"/>
    <w:unhideWhenUsed/>
    <w:rsid w:val="009666E2"/>
    <w:rPr>
      <w:color w:val="0563C1" w:themeColor="hyperlink"/>
      <w:u w:val="single"/>
    </w:rPr>
  </w:style>
  <w:style w:type="character" w:styleId="UnresolvedMention">
    <w:name w:val="Unresolved Mention"/>
    <w:basedOn w:val="DefaultParagraphFont"/>
    <w:uiPriority w:val="99"/>
    <w:semiHidden/>
    <w:unhideWhenUsed/>
    <w:rsid w:val="009666E2"/>
    <w:rPr>
      <w:color w:val="605E5C"/>
      <w:shd w:val="clear" w:color="auto" w:fill="E1DFDD"/>
    </w:rPr>
  </w:style>
  <w:style w:type="character" w:styleId="Strong">
    <w:name w:val="Strong"/>
    <w:basedOn w:val="DefaultParagraphFont"/>
    <w:uiPriority w:val="22"/>
    <w:qFormat/>
    <w:rsid w:val="00060C85"/>
    <w:rPr>
      <w:b/>
      <w:bCs/>
    </w:rPr>
  </w:style>
  <w:style w:type="paragraph" w:styleId="NormalWeb">
    <w:name w:val="Normal (Web)"/>
    <w:basedOn w:val="Normal"/>
    <w:uiPriority w:val="99"/>
    <w:semiHidden/>
    <w:unhideWhenUsed/>
    <w:rsid w:val="00FF3C49"/>
    <w:pPr>
      <w:spacing w:before="100" w:beforeAutospacing="1" w:after="100" w:afterAutospacing="1" w:line="240" w:lineRule="auto"/>
    </w:pPr>
    <w:rPr>
      <w:rFonts w:ascii="Times New Roman" w:eastAsia="Times New Roman" w:hAnsi="Times New Roman" w:cs="Times New Roman"/>
      <w:szCs w:val="24"/>
      <w:lang w:eastAsia="en-CA"/>
    </w:rPr>
  </w:style>
  <w:style w:type="paragraph" w:styleId="Caption">
    <w:name w:val="caption"/>
    <w:basedOn w:val="Normal"/>
    <w:next w:val="Normal"/>
    <w:uiPriority w:val="35"/>
    <w:semiHidden/>
    <w:unhideWhenUsed/>
    <w:qFormat/>
    <w:rsid w:val="00060C85"/>
    <w:pPr>
      <w:spacing w:line="240" w:lineRule="auto"/>
    </w:pPr>
    <w:rPr>
      <w:b/>
      <w:bCs/>
      <w:smallCaps/>
      <w:color w:val="44546A" w:themeColor="text2"/>
    </w:rPr>
  </w:style>
  <w:style w:type="character" w:styleId="Emphasis">
    <w:name w:val="Emphasis"/>
    <w:basedOn w:val="DefaultParagraphFont"/>
    <w:uiPriority w:val="20"/>
    <w:qFormat/>
    <w:rsid w:val="00060C85"/>
    <w:rPr>
      <w:i/>
      <w:iCs/>
    </w:rPr>
  </w:style>
  <w:style w:type="paragraph" w:styleId="NoSpacing">
    <w:name w:val="No Spacing"/>
    <w:uiPriority w:val="1"/>
    <w:qFormat/>
    <w:rsid w:val="00060C85"/>
    <w:pPr>
      <w:spacing w:after="0" w:line="240" w:lineRule="auto"/>
    </w:pPr>
  </w:style>
  <w:style w:type="character" w:styleId="SubtleEmphasis">
    <w:name w:val="Subtle Emphasis"/>
    <w:basedOn w:val="DefaultParagraphFont"/>
    <w:uiPriority w:val="19"/>
    <w:qFormat/>
    <w:rsid w:val="00060C85"/>
    <w:rPr>
      <w:i/>
      <w:iCs/>
      <w:color w:val="595959" w:themeColor="text1" w:themeTint="A6"/>
    </w:rPr>
  </w:style>
  <w:style w:type="character" w:styleId="SubtleReference">
    <w:name w:val="Subtle Reference"/>
    <w:basedOn w:val="DefaultParagraphFont"/>
    <w:uiPriority w:val="31"/>
    <w:qFormat/>
    <w:rsid w:val="00060C85"/>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060C85"/>
    <w:rPr>
      <w:b/>
      <w:bCs/>
      <w:smallCaps/>
      <w:spacing w:val="10"/>
    </w:rPr>
  </w:style>
  <w:style w:type="paragraph" w:styleId="TOCHeading">
    <w:name w:val="TOC Heading"/>
    <w:basedOn w:val="Heading1"/>
    <w:next w:val="Normal"/>
    <w:uiPriority w:val="39"/>
    <w:semiHidden/>
    <w:unhideWhenUsed/>
    <w:qFormat/>
    <w:rsid w:val="00060C85"/>
    <w:pPr>
      <w:outlineLvl w:val="9"/>
    </w:pPr>
  </w:style>
  <w:style w:type="paragraph" w:styleId="HTMLPreformatted">
    <w:name w:val="HTML Preformatted"/>
    <w:basedOn w:val="Normal"/>
    <w:link w:val="HTMLPreformattedChar"/>
    <w:uiPriority w:val="99"/>
    <w:semiHidden/>
    <w:unhideWhenUsed/>
    <w:rsid w:val="00E44D2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44D29"/>
    <w:rPr>
      <w:rFonts w:ascii="Consolas" w:hAnsi="Consolas"/>
      <w:sz w:val="20"/>
      <w:szCs w:val="20"/>
    </w:rPr>
  </w:style>
  <w:style w:type="paragraph" w:styleId="Header">
    <w:name w:val="header"/>
    <w:basedOn w:val="Normal"/>
    <w:link w:val="HeaderChar"/>
    <w:uiPriority w:val="99"/>
    <w:unhideWhenUsed/>
    <w:rsid w:val="00FA0B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0BF0"/>
  </w:style>
  <w:style w:type="paragraph" w:styleId="Footer">
    <w:name w:val="footer"/>
    <w:basedOn w:val="Normal"/>
    <w:link w:val="FooterChar"/>
    <w:uiPriority w:val="99"/>
    <w:unhideWhenUsed/>
    <w:rsid w:val="00FA0B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0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32337">
      <w:bodyDiv w:val="1"/>
      <w:marLeft w:val="0"/>
      <w:marRight w:val="0"/>
      <w:marTop w:val="0"/>
      <w:marBottom w:val="0"/>
      <w:divBdr>
        <w:top w:val="none" w:sz="0" w:space="0" w:color="auto"/>
        <w:left w:val="none" w:sz="0" w:space="0" w:color="auto"/>
        <w:bottom w:val="none" w:sz="0" w:space="0" w:color="auto"/>
        <w:right w:val="none" w:sz="0" w:space="0" w:color="auto"/>
      </w:divBdr>
      <w:divsChild>
        <w:div w:id="77491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0497159">
      <w:bodyDiv w:val="1"/>
      <w:marLeft w:val="0"/>
      <w:marRight w:val="0"/>
      <w:marTop w:val="0"/>
      <w:marBottom w:val="0"/>
      <w:divBdr>
        <w:top w:val="none" w:sz="0" w:space="0" w:color="auto"/>
        <w:left w:val="none" w:sz="0" w:space="0" w:color="auto"/>
        <w:bottom w:val="none" w:sz="0" w:space="0" w:color="auto"/>
        <w:right w:val="none" w:sz="0" w:space="0" w:color="auto"/>
      </w:divBdr>
      <w:divsChild>
        <w:div w:id="2146123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8076164">
      <w:bodyDiv w:val="1"/>
      <w:marLeft w:val="0"/>
      <w:marRight w:val="0"/>
      <w:marTop w:val="0"/>
      <w:marBottom w:val="0"/>
      <w:divBdr>
        <w:top w:val="none" w:sz="0" w:space="0" w:color="auto"/>
        <w:left w:val="none" w:sz="0" w:space="0" w:color="auto"/>
        <w:bottom w:val="none" w:sz="0" w:space="0" w:color="auto"/>
        <w:right w:val="none" w:sz="0" w:space="0" w:color="auto"/>
      </w:divBdr>
      <w:divsChild>
        <w:div w:id="67924293">
          <w:marLeft w:val="0"/>
          <w:marRight w:val="0"/>
          <w:marTop w:val="0"/>
          <w:marBottom w:val="0"/>
          <w:divBdr>
            <w:top w:val="none" w:sz="0" w:space="0" w:color="auto"/>
            <w:left w:val="none" w:sz="0" w:space="0" w:color="auto"/>
            <w:bottom w:val="none" w:sz="0" w:space="0" w:color="auto"/>
            <w:right w:val="none" w:sz="0" w:space="0" w:color="auto"/>
          </w:divBdr>
          <w:divsChild>
            <w:div w:id="1001204629">
              <w:marLeft w:val="0"/>
              <w:marRight w:val="0"/>
              <w:marTop w:val="0"/>
              <w:marBottom w:val="0"/>
              <w:divBdr>
                <w:top w:val="none" w:sz="0" w:space="0" w:color="auto"/>
                <w:left w:val="none" w:sz="0" w:space="0" w:color="auto"/>
                <w:bottom w:val="none" w:sz="0" w:space="0" w:color="auto"/>
                <w:right w:val="none" w:sz="0" w:space="0" w:color="auto"/>
              </w:divBdr>
              <w:divsChild>
                <w:div w:id="1519350563">
                  <w:marLeft w:val="0"/>
                  <w:marRight w:val="0"/>
                  <w:marTop w:val="0"/>
                  <w:marBottom w:val="0"/>
                  <w:divBdr>
                    <w:top w:val="none" w:sz="0" w:space="0" w:color="auto"/>
                    <w:left w:val="none" w:sz="0" w:space="0" w:color="auto"/>
                    <w:bottom w:val="none" w:sz="0" w:space="0" w:color="auto"/>
                    <w:right w:val="none" w:sz="0" w:space="0" w:color="auto"/>
                  </w:divBdr>
                  <w:divsChild>
                    <w:div w:id="1386372462">
                      <w:marLeft w:val="0"/>
                      <w:marRight w:val="0"/>
                      <w:marTop w:val="0"/>
                      <w:marBottom w:val="0"/>
                      <w:divBdr>
                        <w:top w:val="none" w:sz="0" w:space="0" w:color="auto"/>
                        <w:left w:val="none" w:sz="0" w:space="0" w:color="auto"/>
                        <w:bottom w:val="none" w:sz="0" w:space="0" w:color="auto"/>
                        <w:right w:val="none" w:sz="0" w:space="0" w:color="auto"/>
                      </w:divBdr>
                      <w:divsChild>
                        <w:div w:id="1322544771">
                          <w:marLeft w:val="0"/>
                          <w:marRight w:val="0"/>
                          <w:marTop w:val="0"/>
                          <w:marBottom w:val="0"/>
                          <w:divBdr>
                            <w:top w:val="none" w:sz="0" w:space="0" w:color="auto"/>
                            <w:left w:val="none" w:sz="0" w:space="0" w:color="auto"/>
                            <w:bottom w:val="none" w:sz="0" w:space="0" w:color="auto"/>
                            <w:right w:val="none" w:sz="0" w:space="0" w:color="auto"/>
                          </w:divBdr>
                          <w:divsChild>
                            <w:div w:id="900402919">
                              <w:marLeft w:val="0"/>
                              <w:marRight w:val="0"/>
                              <w:marTop w:val="0"/>
                              <w:marBottom w:val="0"/>
                              <w:divBdr>
                                <w:top w:val="none" w:sz="0" w:space="0" w:color="auto"/>
                                <w:left w:val="none" w:sz="0" w:space="0" w:color="auto"/>
                                <w:bottom w:val="none" w:sz="0" w:space="0" w:color="auto"/>
                                <w:right w:val="none" w:sz="0" w:space="0" w:color="auto"/>
                              </w:divBdr>
                              <w:divsChild>
                                <w:div w:id="1508862838">
                                  <w:marLeft w:val="0"/>
                                  <w:marRight w:val="0"/>
                                  <w:marTop w:val="0"/>
                                  <w:marBottom w:val="0"/>
                                  <w:divBdr>
                                    <w:top w:val="none" w:sz="0" w:space="0" w:color="auto"/>
                                    <w:left w:val="none" w:sz="0" w:space="0" w:color="auto"/>
                                    <w:bottom w:val="none" w:sz="0" w:space="0" w:color="auto"/>
                                    <w:right w:val="none" w:sz="0" w:space="0" w:color="auto"/>
                                  </w:divBdr>
                                  <w:divsChild>
                                    <w:div w:id="1179660047">
                                      <w:marLeft w:val="0"/>
                                      <w:marRight w:val="0"/>
                                      <w:marTop w:val="0"/>
                                      <w:marBottom w:val="0"/>
                                      <w:divBdr>
                                        <w:top w:val="none" w:sz="0" w:space="0" w:color="auto"/>
                                        <w:left w:val="none" w:sz="0" w:space="0" w:color="auto"/>
                                        <w:bottom w:val="none" w:sz="0" w:space="0" w:color="auto"/>
                                        <w:right w:val="none" w:sz="0" w:space="0" w:color="auto"/>
                                      </w:divBdr>
                                      <w:divsChild>
                                        <w:div w:id="1358194734">
                                          <w:marLeft w:val="0"/>
                                          <w:marRight w:val="0"/>
                                          <w:marTop w:val="0"/>
                                          <w:marBottom w:val="0"/>
                                          <w:divBdr>
                                            <w:top w:val="none" w:sz="0" w:space="0" w:color="auto"/>
                                            <w:left w:val="none" w:sz="0" w:space="0" w:color="auto"/>
                                            <w:bottom w:val="none" w:sz="0" w:space="0" w:color="auto"/>
                                            <w:right w:val="none" w:sz="0" w:space="0" w:color="auto"/>
                                          </w:divBdr>
                                          <w:divsChild>
                                            <w:div w:id="1590969140">
                                              <w:marLeft w:val="0"/>
                                              <w:marRight w:val="0"/>
                                              <w:marTop w:val="0"/>
                                              <w:marBottom w:val="0"/>
                                              <w:divBdr>
                                                <w:top w:val="none" w:sz="0" w:space="0" w:color="auto"/>
                                                <w:left w:val="none" w:sz="0" w:space="0" w:color="auto"/>
                                                <w:bottom w:val="none" w:sz="0" w:space="0" w:color="auto"/>
                                                <w:right w:val="none" w:sz="0" w:space="0" w:color="auto"/>
                                              </w:divBdr>
                                              <w:divsChild>
                                                <w:div w:id="625700474">
                                                  <w:marLeft w:val="0"/>
                                                  <w:marRight w:val="0"/>
                                                  <w:marTop w:val="0"/>
                                                  <w:marBottom w:val="0"/>
                                                  <w:divBdr>
                                                    <w:top w:val="none" w:sz="0" w:space="0" w:color="auto"/>
                                                    <w:left w:val="none" w:sz="0" w:space="0" w:color="auto"/>
                                                    <w:bottom w:val="none" w:sz="0" w:space="0" w:color="auto"/>
                                                    <w:right w:val="none" w:sz="0" w:space="0" w:color="auto"/>
                                                  </w:divBdr>
                                                  <w:divsChild>
                                                    <w:div w:id="838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658559">
      <w:bodyDiv w:val="1"/>
      <w:marLeft w:val="0"/>
      <w:marRight w:val="0"/>
      <w:marTop w:val="0"/>
      <w:marBottom w:val="0"/>
      <w:divBdr>
        <w:top w:val="none" w:sz="0" w:space="0" w:color="auto"/>
        <w:left w:val="none" w:sz="0" w:space="0" w:color="auto"/>
        <w:bottom w:val="none" w:sz="0" w:space="0" w:color="auto"/>
        <w:right w:val="none" w:sz="0" w:space="0" w:color="auto"/>
      </w:divBdr>
      <w:divsChild>
        <w:div w:id="1971278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192898">
      <w:bodyDiv w:val="1"/>
      <w:marLeft w:val="0"/>
      <w:marRight w:val="0"/>
      <w:marTop w:val="0"/>
      <w:marBottom w:val="0"/>
      <w:divBdr>
        <w:top w:val="none" w:sz="0" w:space="0" w:color="auto"/>
        <w:left w:val="none" w:sz="0" w:space="0" w:color="auto"/>
        <w:bottom w:val="none" w:sz="0" w:space="0" w:color="auto"/>
        <w:right w:val="none" w:sz="0" w:space="0" w:color="auto"/>
      </w:divBdr>
      <w:divsChild>
        <w:div w:id="731853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015841">
      <w:bodyDiv w:val="1"/>
      <w:marLeft w:val="0"/>
      <w:marRight w:val="0"/>
      <w:marTop w:val="0"/>
      <w:marBottom w:val="0"/>
      <w:divBdr>
        <w:top w:val="none" w:sz="0" w:space="0" w:color="auto"/>
        <w:left w:val="none" w:sz="0" w:space="0" w:color="auto"/>
        <w:bottom w:val="none" w:sz="0" w:space="0" w:color="auto"/>
        <w:right w:val="none" w:sz="0" w:space="0" w:color="auto"/>
      </w:divBdr>
      <w:divsChild>
        <w:div w:id="1191720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450900">
      <w:bodyDiv w:val="1"/>
      <w:marLeft w:val="0"/>
      <w:marRight w:val="0"/>
      <w:marTop w:val="0"/>
      <w:marBottom w:val="0"/>
      <w:divBdr>
        <w:top w:val="none" w:sz="0" w:space="0" w:color="auto"/>
        <w:left w:val="none" w:sz="0" w:space="0" w:color="auto"/>
        <w:bottom w:val="none" w:sz="0" w:space="0" w:color="auto"/>
        <w:right w:val="none" w:sz="0" w:space="0" w:color="auto"/>
      </w:divBdr>
      <w:divsChild>
        <w:div w:id="1164474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1476064">
      <w:bodyDiv w:val="1"/>
      <w:marLeft w:val="0"/>
      <w:marRight w:val="0"/>
      <w:marTop w:val="0"/>
      <w:marBottom w:val="0"/>
      <w:divBdr>
        <w:top w:val="none" w:sz="0" w:space="0" w:color="auto"/>
        <w:left w:val="none" w:sz="0" w:space="0" w:color="auto"/>
        <w:bottom w:val="none" w:sz="0" w:space="0" w:color="auto"/>
        <w:right w:val="none" w:sz="0" w:space="0" w:color="auto"/>
      </w:divBdr>
    </w:div>
    <w:div w:id="961031120">
      <w:bodyDiv w:val="1"/>
      <w:marLeft w:val="0"/>
      <w:marRight w:val="0"/>
      <w:marTop w:val="0"/>
      <w:marBottom w:val="0"/>
      <w:divBdr>
        <w:top w:val="none" w:sz="0" w:space="0" w:color="auto"/>
        <w:left w:val="none" w:sz="0" w:space="0" w:color="auto"/>
        <w:bottom w:val="none" w:sz="0" w:space="0" w:color="auto"/>
        <w:right w:val="none" w:sz="0" w:space="0" w:color="auto"/>
      </w:divBdr>
      <w:divsChild>
        <w:div w:id="577984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6169856">
      <w:bodyDiv w:val="1"/>
      <w:marLeft w:val="0"/>
      <w:marRight w:val="0"/>
      <w:marTop w:val="0"/>
      <w:marBottom w:val="0"/>
      <w:divBdr>
        <w:top w:val="none" w:sz="0" w:space="0" w:color="auto"/>
        <w:left w:val="none" w:sz="0" w:space="0" w:color="auto"/>
        <w:bottom w:val="none" w:sz="0" w:space="0" w:color="auto"/>
        <w:right w:val="none" w:sz="0" w:space="0" w:color="auto"/>
      </w:divBdr>
      <w:divsChild>
        <w:div w:id="1050769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4089340">
      <w:bodyDiv w:val="1"/>
      <w:marLeft w:val="0"/>
      <w:marRight w:val="0"/>
      <w:marTop w:val="0"/>
      <w:marBottom w:val="0"/>
      <w:divBdr>
        <w:top w:val="none" w:sz="0" w:space="0" w:color="auto"/>
        <w:left w:val="none" w:sz="0" w:space="0" w:color="auto"/>
        <w:bottom w:val="none" w:sz="0" w:space="0" w:color="auto"/>
        <w:right w:val="none" w:sz="0" w:space="0" w:color="auto"/>
      </w:divBdr>
      <w:divsChild>
        <w:div w:id="427116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9482648">
      <w:bodyDiv w:val="1"/>
      <w:marLeft w:val="0"/>
      <w:marRight w:val="0"/>
      <w:marTop w:val="0"/>
      <w:marBottom w:val="0"/>
      <w:divBdr>
        <w:top w:val="none" w:sz="0" w:space="0" w:color="auto"/>
        <w:left w:val="none" w:sz="0" w:space="0" w:color="auto"/>
        <w:bottom w:val="none" w:sz="0" w:space="0" w:color="auto"/>
        <w:right w:val="none" w:sz="0" w:space="0" w:color="auto"/>
      </w:divBdr>
    </w:div>
    <w:div w:id="1659190121">
      <w:bodyDiv w:val="1"/>
      <w:marLeft w:val="0"/>
      <w:marRight w:val="0"/>
      <w:marTop w:val="0"/>
      <w:marBottom w:val="0"/>
      <w:divBdr>
        <w:top w:val="none" w:sz="0" w:space="0" w:color="auto"/>
        <w:left w:val="none" w:sz="0" w:space="0" w:color="auto"/>
        <w:bottom w:val="none" w:sz="0" w:space="0" w:color="auto"/>
        <w:right w:val="none" w:sz="0" w:space="0" w:color="auto"/>
      </w:divBdr>
      <w:divsChild>
        <w:div w:id="1760325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039273">
      <w:bodyDiv w:val="1"/>
      <w:marLeft w:val="0"/>
      <w:marRight w:val="0"/>
      <w:marTop w:val="0"/>
      <w:marBottom w:val="0"/>
      <w:divBdr>
        <w:top w:val="none" w:sz="0" w:space="0" w:color="auto"/>
        <w:left w:val="none" w:sz="0" w:space="0" w:color="auto"/>
        <w:bottom w:val="none" w:sz="0" w:space="0" w:color="auto"/>
        <w:right w:val="none" w:sz="0" w:space="0" w:color="auto"/>
      </w:divBdr>
      <w:divsChild>
        <w:div w:id="1821146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1383828">
      <w:bodyDiv w:val="1"/>
      <w:marLeft w:val="0"/>
      <w:marRight w:val="0"/>
      <w:marTop w:val="0"/>
      <w:marBottom w:val="0"/>
      <w:divBdr>
        <w:top w:val="none" w:sz="0" w:space="0" w:color="auto"/>
        <w:left w:val="none" w:sz="0" w:space="0" w:color="auto"/>
        <w:bottom w:val="none" w:sz="0" w:space="0" w:color="auto"/>
        <w:right w:val="none" w:sz="0" w:space="0" w:color="auto"/>
      </w:divBdr>
      <w:divsChild>
        <w:div w:id="1525485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38131">
      <w:bodyDiv w:val="1"/>
      <w:marLeft w:val="0"/>
      <w:marRight w:val="0"/>
      <w:marTop w:val="0"/>
      <w:marBottom w:val="0"/>
      <w:divBdr>
        <w:top w:val="none" w:sz="0" w:space="0" w:color="auto"/>
        <w:left w:val="none" w:sz="0" w:space="0" w:color="auto"/>
        <w:bottom w:val="none" w:sz="0" w:space="0" w:color="auto"/>
        <w:right w:val="none" w:sz="0" w:space="0" w:color="auto"/>
      </w:divBdr>
      <w:divsChild>
        <w:div w:id="1744570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072513">
      <w:bodyDiv w:val="1"/>
      <w:marLeft w:val="0"/>
      <w:marRight w:val="0"/>
      <w:marTop w:val="0"/>
      <w:marBottom w:val="0"/>
      <w:divBdr>
        <w:top w:val="none" w:sz="0" w:space="0" w:color="auto"/>
        <w:left w:val="none" w:sz="0" w:space="0" w:color="auto"/>
        <w:bottom w:val="none" w:sz="0" w:space="0" w:color="auto"/>
        <w:right w:val="none" w:sz="0" w:space="0" w:color="auto"/>
      </w:divBdr>
      <w:divsChild>
        <w:div w:id="2005159621">
          <w:marLeft w:val="0"/>
          <w:marRight w:val="0"/>
          <w:marTop w:val="0"/>
          <w:marBottom w:val="0"/>
          <w:divBdr>
            <w:top w:val="none" w:sz="0" w:space="0" w:color="auto"/>
            <w:left w:val="none" w:sz="0" w:space="0" w:color="auto"/>
            <w:bottom w:val="none" w:sz="0" w:space="0" w:color="auto"/>
            <w:right w:val="none" w:sz="0" w:space="0" w:color="auto"/>
          </w:divBdr>
          <w:divsChild>
            <w:div w:id="92092426">
              <w:marLeft w:val="0"/>
              <w:marRight w:val="0"/>
              <w:marTop w:val="0"/>
              <w:marBottom w:val="0"/>
              <w:divBdr>
                <w:top w:val="none" w:sz="0" w:space="0" w:color="auto"/>
                <w:left w:val="none" w:sz="0" w:space="0" w:color="auto"/>
                <w:bottom w:val="none" w:sz="0" w:space="0" w:color="auto"/>
                <w:right w:val="none" w:sz="0" w:space="0" w:color="auto"/>
              </w:divBdr>
              <w:divsChild>
                <w:div w:id="1756509041">
                  <w:marLeft w:val="0"/>
                  <w:marRight w:val="0"/>
                  <w:marTop w:val="0"/>
                  <w:marBottom w:val="0"/>
                  <w:divBdr>
                    <w:top w:val="none" w:sz="0" w:space="0" w:color="auto"/>
                    <w:left w:val="none" w:sz="0" w:space="0" w:color="auto"/>
                    <w:bottom w:val="none" w:sz="0" w:space="0" w:color="auto"/>
                    <w:right w:val="none" w:sz="0" w:space="0" w:color="auto"/>
                  </w:divBdr>
                  <w:divsChild>
                    <w:div w:id="1474564420">
                      <w:marLeft w:val="0"/>
                      <w:marRight w:val="0"/>
                      <w:marTop w:val="0"/>
                      <w:marBottom w:val="0"/>
                      <w:divBdr>
                        <w:top w:val="none" w:sz="0" w:space="0" w:color="auto"/>
                        <w:left w:val="none" w:sz="0" w:space="0" w:color="auto"/>
                        <w:bottom w:val="none" w:sz="0" w:space="0" w:color="auto"/>
                        <w:right w:val="none" w:sz="0" w:space="0" w:color="auto"/>
                      </w:divBdr>
                      <w:divsChild>
                        <w:div w:id="551844758">
                          <w:marLeft w:val="0"/>
                          <w:marRight w:val="0"/>
                          <w:marTop w:val="0"/>
                          <w:marBottom w:val="0"/>
                          <w:divBdr>
                            <w:top w:val="none" w:sz="0" w:space="0" w:color="auto"/>
                            <w:left w:val="none" w:sz="0" w:space="0" w:color="auto"/>
                            <w:bottom w:val="none" w:sz="0" w:space="0" w:color="auto"/>
                            <w:right w:val="none" w:sz="0" w:space="0" w:color="auto"/>
                          </w:divBdr>
                          <w:divsChild>
                            <w:div w:id="354885441">
                              <w:marLeft w:val="0"/>
                              <w:marRight w:val="0"/>
                              <w:marTop w:val="0"/>
                              <w:marBottom w:val="0"/>
                              <w:divBdr>
                                <w:top w:val="none" w:sz="0" w:space="0" w:color="auto"/>
                                <w:left w:val="none" w:sz="0" w:space="0" w:color="auto"/>
                                <w:bottom w:val="none" w:sz="0" w:space="0" w:color="auto"/>
                                <w:right w:val="none" w:sz="0" w:space="0" w:color="auto"/>
                              </w:divBdr>
                              <w:divsChild>
                                <w:div w:id="602423257">
                                  <w:marLeft w:val="0"/>
                                  <w:marRight w:val="0"/>
                                  <w:marTop w:val="0"/>
                                  <w:marBottom w:val="0"/>
                                  <w:divBdr>
                                    <w:top w:val="none" w:sz="0" w:space="0" w:color="auto"/>
                                    <w:left w:val="none" w:sz="0" w:space="0" w:color="auto"/>
                                    <w:bottom w:val="none" w:sz="0" w:space="0" w:color="auto"/>
                                    <w:right w:val="none" w:sz="0" w:space="0" w:color="auto"/>
                                  </w:divBdr>
                                  <w:divsChild>
                                    <w:div w:id="1978878268">
                                      <w:marLeft w:val="0"/>
                                      <w:marRight w:val="0"/>
                                      <w:marTop w:val="0"/>
                                      <w:marBottom w:val="0"/>
                                      <w:divBdr>
                                        <w:top w:val="none" w:sz="0" w:space="0" w:color="auto"/>
                                        <w:left w:val="none" w:sz="0" w:space="0" w:color="auto"/>
                                        <w:bottom w:val="none" w:sz="0" w:space="0" w:color="auto"/>
                                        <w:right w:val="none" w:sz="0" w:space="0" w:color="auto"/>
                                      </w:divBdr>
                                      <w:divsChild>
                                        <w:div w:id="1114178069">
                                          <w:marLeft w:val="0"/>
                                          <w:marRight w:val="0"/>
                                          <w:marTop w:val="0"/>
                                          <w:marBottom w:val="0"/>
                                          <w:divBdr>
                                            <w:top w:val="none" w:sz="0" w:space="0" w:color="auto"/>
                                            <w:left w:val="none" w:sz="0" w:space="0" w:color="auto"/>
                                            <w:bottom w:val="none" w:sz="0" w:space="0" w:color="auto"/>
                                            <w:right w:val="none" w:sz="0" w:space="0" w:color="auto"/>
                                          </w:divBdr>
                                          <w:divsChild>
                                            <w:div w:id="1481072752">
                                              <w:marLeft w:val="0"/>
                                              <w:marRight w:val="0"/>
                                              <w:marTop w:val="0"/>
                                              <w:marBottom w:val="0"/>
                                              <w:divBdr>
                                                <w:top w:val="none" w:sz="0" w:space="0" w:color="auto"/>
                                                <w:left w:val="none" w:sz="0" w:space="0" w:color="auto"/>
                                                <w:bottom w:val="none" w:sz="0" w:space="0" w:color="auto"/>
                                                <w:right w:val="none" w:sz="0" w:space="0" w:color="auto"/>
                                              </w:divBdr>
                                              <w:divsChild>
                                                <w:div w:id="609433926">
                                                  <w:marLeft w:val="0"/>
                                                  <w:marRight w:val="0"/>
                                                  <w:marTop w:val="0"/>
                                                  <w:marBottom w:val="0"/>
                                                  <w:divBdr>
                                                    <w:top w:val="none" w:sz="0" w:space="0" w:color="auto"/>
                                                    <w:left w:val="none" w:sz="0" w:space="0" w:color="auto"/>
                                                    <w:bottom w:val="none" w:sz="0" w:space="0" w:color="auto"/>
                                                    <w:right w:val="none" w:sz="0" w:space="0" w:color="auto"/>
                                                  </w:divBdr>
                                                  <w:divsChild>
                                                    <w:div w:id="136564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116614">
      <w:bodyDiv w:val="1"/>
      <w:marLeft w:val="0"/>
      <w:marRight w:val="0"/>
      <w:marTop w:val="0"/>
      <w:marBottom w:val="0"/>
      <w:divBdr>
        <w:top w:val="none" w:sz="0" w:space="0" w:color="auto"/>
        <w:left w:val="none" w:sz="0" w:space="0" w:color="auto"/>
        <w:bottom w:val="none" w:sz="0" w:space="0" w:color="auto"/>
        <w:right w:val="none" w:sz="0" w:space="0" w:color="auto"/>
      </w:divBdr>
    </w:div>
    <w:div w:id="2041857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7645f25-d041-4196-ac00-9ed1f42c385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1BDC545C06E2E46B3E2CF836C58D1E5" ma:contentTypeVersion="5" ma:contentTypeDescription="Create a new document." ma:contentTypeScope="" ma:versionID="cf3ec3afafecc0b5fe052ea41baa85aa">
  <xsd:schema xmlns:xsd="http://www.w3.org/2001/XMLSchema" xmlns:xs="http://www.w3.org/2001/XMLSchema" xmlns:p="http://schemas.microsoft.com/office/2006/metadata/properties" xmlns:ns3="27645f25-d041-4196-ac00-9ed1f42c3858" targetNamespace="http://schemas.microsoft.com/office/2006/metadata/properties" ma:root="true" ma:fieldsID="889ef48e51987cc2ea9d86e2e386ea15" ns3:_="">
    <xsd:import namespace="27645f25-d041-4196-ac00-9ed1f42c38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45f25-d041-4196-ac00-9ed1f42c38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DFDC78-6A8D-425D-BE08-C723B00424BB}">
  <ds:schemaRefs>
    <ds:schemaRef ds:uri="http://schemas.microsoft.com/sharepoint/v3/contenttype/forms"/>
  </ds:schemaRefs>
</ds:datastoreItem>
</file>

<file path=customXml/itemProps2.xml><?xml version="1.0" encoding="utf-8"?>
<ds:datastoreItem xmlns:ds="http://schemas.openxmlformats.org/officeDocument/2006/customXml" ds:itemID="{D9E25ABB-B433-497C-B577-08EA85C3BBFD}">
  <ds:schemaRefs>
    <ds:schemaRef ds:uri="http://schemas.microsoft.com/office/2006/metadata/properties"/>
    <ds:schemaRef ds:uri="http://schemas.microsoft.com/office/infopath/2007/PartnerControls"/>
    <ds:schemaRef ds:uri="27645f25-d041-4196-ac00-9ed1f42c3858"/>
  </ds:schemaRefs>
</ds:datastoreItem>
</file>

<file path=customXml/itemProps3.xml><?xml version="1.0" encoding="utf-8"?>
<ds:datastoreItem xmlns:ds="http://schemas.openxmlformats.org/officeDocument/2006/customXml" ds:itemID="{39122F95-B31D-4FBF-826B-C6444D5D52A5}">
  <ds:schemaRefs>
    <ds:schemaRef ds:uri="http://schemas.openxmlformats.org/officeDocument/2006/bibliography"/>
  </ds:schemaRefs>
</ds:datastoreItem>
</file>

<file path=customXml/itemProps4.xml><?xml version="1.0" encoding="utf-8"?>
<ds:datastoreItem xmlns:ds="http://schemas.openxmlformats.org/officeDocument/2006/customXml" ds:itemID="{F7D42EF2-CAA6-4774-BBDC-33A706C49E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45f25-d041-4196-ac00-9ed1f42c38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1767</TotalTime>
  <Pages>7</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Newton Njau Mirang'a</dc:creator>
  <cp:keywords/>
  <dc:description/>
  <cp:lastModifiedBy>Newton Njau Mirang'a</cp:lastModifiedBy>
  <cp:revision>69</cp:revision>
  <cp:lastPrinted>2026-01-01T22:10:00Z</cp:lastPrinted>
  <dcterms:created xsi:type="dcterms:W3CDTF">2026-03-29T23:31:00Z</dcterms:created>
  <dcterms:modified xsi:type="dcterms:W3CDTF">2026-04-06T00:34:00Z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e9f7c510-7ec1-4b26-8ac7-91cdfa28531e</vt:lpwstr>
  </property>
  <property fmtid="{D5CDD505-2E9C-101B-9397-08002B2CF9AE}" pid="3" name="ContentTypeId">
    <vt:lpwstr>0x01010011BDC545C06E2E46B3E2CF836C58D1E5</vt:lpwstr>
  </property>
</Properties>
</file>