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Irvin Yagom</w:t>
      </w:r>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r>
        <w:rPr>
          <w:sz w:val="18"/>
        </w:rPr>
        <w:t>Sternstrasse</w:t>
      </w:r>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r w:rsidRPr="002917D4">
        <w:t>Paradisstrasse</w:t>
      </w:r>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r w:rsidRPr="002917D4">
        <w:t>St.n.</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Default="00C22C99">
      <w:pPr>
        <w:pStyle w:val="BodyText"/>
        <w:spacing w:before="17"/>
      </w:pP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Vorstellung auf dem psychiatrischen Inselnotfall nach Zuweisung durch Dr. med. Zwanghaft in Begleitung der Ehefrau auf freiwilliger Basis. Von dort Transfer per Taxi in UPD Bolligenstrasse.</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os). Anfänglich habe er sich diese von der Praxis Konzentrationszentrum vor zwei Jahren verschreiben lassen, nun besorge er die Präparate selbst auf der Strasse.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r w:rsidR="001031AA">
        <w:rPr>
          <w:sz w:val="18"/>
        </w:rPr>
        <w:t>Sternstrasse</w:t>
      </w:r>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212A54">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6A615DB3" w14:textId="4464E76D" w:rsidR="00C22C99" w:rsidRPr="002917D4" w:rsidRDefault="00000000" w:rsidP="00CB7EBF">
      <w:pPr>
        <w:pStyle w:val="BodyText"/>
        <w:spacing w:before="2" w:line="247" w:lineRule="auto"/>
        <w:ind w:left="118" w:right="185"/>
      </w:pPr>
      <w:r w:rsidRPr="002917D4">
        <w:rPr>
          <w:spacing w:val="-2"/>
        </w:rPr>
        <w:t>.</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r w:rsidR="00C552B1">
        <w:t>Safenight</w:t>
      </w:r>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regelmässig Alkohol.</w:t>
      </w:r>
      <w:r w:rsidR="007A53F2">
        <w:t xml:space="preserve"> In Jugend einzelne Cannabis-Versuche, seit vielen Jahren abstinent.</w:t>
      </w:r>
    </w:p>
    <w:p w14:paraId="7F7BF981" w14:textId="77777777" w:rsidR="00C22C99" w:rsidRPr="002917D4" w:rsidRDefault="00C22C99">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r w:rsidRPr="009637E2">
        <w:rPr>
          <w:b/>
          <w:bCs/>
          <w:spacing w:val="-2"/>
        </w:rPr>
        <w:t>Somatoneurostatus</w:t>
      </w:r>
    </w:p>
    <w:p w14:paraId="38705CE9" w14:textId="77777777" w:rsidR="00C22C99" w:rsidRPr="002917D4" w:rsidRDefault="00000000">
      <w:pPr>
        <w:pStyle w:val="BodyText"/>
        <w:spacing w:before="49" w:line="247" w:lineRule="auto"/>
        <w:ind w:left="118"/>
      </w:pPr>
      <w:r w:rsidRPr="002917D4">
        <w:t>36-jähriger Patient in ausreichend gepflegtem Allgemeinzustand und leicht adipösem Ernährungszustand (BMI: 28 kg/m2), Temperatur 37.5 Grad Celsius, Puls 81/min, RR 140/80 mmHg,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r w:rsidRPr="002917D4">
        <w:t xml:space="preserve">Thoraxexkursionen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lastRenderedPageBreak/>
        <w:t>Lungenfeldern. Perkussion unauffällig.</w:t>
      </w:r>
    </w:p>
    <w:p w14:paraId="2E8D02CC" w14:textId="77777777" w:rsidR="001B7DBD" w:rsidRDefault="00000000">
      <w:pPr>
        <w:pStyle w:val="BodyText"/>
        <w:spacing w:before="2" w:line="247" w:lineRule="auto"/>
        <w:ind w:left="118" w:right="103"/>
      </w:pPr>
      <w:r w:rsidRPr="002917D4">
        <w:t xml:space="preserve">Cor: Normokard, regelmässig. Keine Beinödeme, Halsvenen nicht gestaut. Fusspulse beidseits gut </w:t>
      </w:r>
    </w:p>
    <w:p w14:paraId="1D095B15" w14:textId="51F13BB9" w:rsidR="00C22C99" w:rsidRPr="002917D4" w:rsidRDefault="00000000" w:rsidP="001B7DBD">
      <w:pPr>
        <w:pStyle w:val="BodyText"/>
        <w:spacing w:before="2" w:line="247" w:lineRule="auto"/>
        <w:ind w:left="118" w:right="103" w:firstLine="602"/>
      </w:pPr>
      <w:r w:rsidRPr="002917D4">
        <w:t>tastbar. Herztöne rein, keine Herzgeräusche auskultierbar.</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Druckschmerz, kein Loslassschmerz. Keine Resistenzen tastbar.</w:t>
      </w:r>
    </w:p>
    <w:p w14:paraId="519BB1FD" w14:textId="77777777" w:rsidR="001B7DBD" w:rsidRDefault="00000000">
      <w:pPr>
        <w:pStyle w:val="BodyText"/>
        <w:spacing w:before="4" w:line="247" w:lineRule="auto"/>
        <w:ind w:left="118" w:right="103"/>
      </w:pPr>
      <w:r w:rsidRPr="002917D4">
        <w:t xml:space="preserve">Haut: Umbilical-, beidseitige Tragus- bzw. Ohrmuschelpiericing, beidseitige Unterarm- und untere </w:t>
      </w:r>
    </w:p>
    <w:p w14:paraId="678F7770" w14:textId="48932FC0" w:rsidR="00C22C99" w:rsidRPr="002917D4" w:rsidRDefault="00000000" w:rsidP="001B7DBD">
      <w:pPr>
        <w:pStyle w:val="BodyText"/>
        <w:spacing w:before="4" w:line="247" w:lineRule="auto"/>
        <w:ind w:left="118" w:right="103" w:firstLine="602"/>
      </w:pPr>
      <w:r w:rsidRPr="002917D4">
        <w:t>Rückentättowierungen. Integument ansonsten unauffällig.</w:t>
      </w:r>
    </w:p>
    <w:p w14:paraId="74A058AA" w14:textId="77777777" w:rsidR="001B7DBD" w:rsidRDefault="00000000" w:rsidP="001B7DBD">
      <w:pPr>
        <w:pStyle w:val="BodyText"/>
        <w:spacing w:before="2" w:line="247" w:lineRule="auto"/>
        <w:ind w:left="720"/>
      </w:pPr>
      <w:r w:rsidRPr="002917D4">
        <w:t>Bewegungsapparat: Gelenke frei beweglich, keine Klopfdolenz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r w:rsidRPr="002917D4">
        <w:t xml:space="preserve">Neuro: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r w:rsidRPr="002917D4">
        <w:t>Okulomotorik intakt, kein Nystagmus. Kein fazialer Sensibilitätsverlust, keine mimische Asymmetrie. Fingerreiben gehört. Kein Kulissenphänomen, Zungenbewegungen symmetrisch, Trapezius und Sternokleidomastoideus Kraft M5/5 und symmetrisch. Keine Paresen, Händedruck, Extension und Flexion im Ellenbogen, Extension und Flexion in der Hüfte, Dorsalextension und Plantarflexion der Grosszehe und des Fusses bds M5/5 und symmetrisch. BSR, TSR, ASR und PSR mittellebhaft und symmetrisch.</w:t>
      </w:r>
      <w:r w:rsidRPr="002917D4">
        <w:rPr>
          <w:spacing w:val="40"/>
        </w:rPr>
        <w:t xml:space="preserve"> </w:t>
      </w:r>
      <w:r w:rsidRPr="002917D4">
        <w:t>Babinski beidseits negativ. Arm-Vorhalte-Versuch &amp; Bein-Halte-Versuch unauffällig. Sensibilität bezüglich Berührung intakt. Finger-Nase-Versuch regelrecht, Eudiadochokinese.</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0CC35920" w:rsidR="00E524C9" w:rsidRDefault="00000000" w:rsidP="00E524C9">
      <w:pPr>
        <w:ind w:left="118"/>
      </w:pPr>
      <w:r w:rsidRPr="002917D4">
        <w:t>Pharmakologisch entschieden wir uns</w:t>
      </w:r>
      <w:r w:rsidR="00E524C9">
        <w:t>.</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570BE918" w:rsidR="00C22C99" w:rsidRPr="002917D4" w:rsidRDefault="00000000">
      <w:pPr>
        <w:pStyle w:val="BodyText"/>
        <w:spacing w:before="11" w:line="247" w:lineRule="auto"/>
        <w:ind w:left="118" w:right="193"/>
      </w:pPr>
      <w:r w:rsidRPr="002917D4">
        <w:t>Es verbesserte sich</w:t>
      </w:r>
      <w:r w:rsidR="00E73679">
        <w:t xml:space="preserve"> XXX</w:t>
      </w:r>
      <w:r w:rsidRPr="002917D4">
        <w:rPr>
          <w:spacing w:val="-2"/>
        </w:rPr>
        <w:t>.</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212A54">
          <w:footerReference w:type="default" r:id="rId10"/>
          <w:pgSz w:w="11900" w:h="16840"/>
          <w:pgMar w:top="620" w:right="460" w:bottom="520" w:left="1300" w:header="0" w:footer="331" w:gutter="0"/>
          <w:cols w:space="720"/>
        </w:sectPr>
      </w:pPr>
    </w:p>
    <w:p w14:paraId="53AC00A5" w14:textId="3DC0937B" w:rsidR="00C22C99" w:rsidRPr="002917D4" w:rsidRDefault="00000000">
      <w:pPr>
        <w:pStyle w:val="BodyText"/>
        <w:spacing w:before="116" w:line="585" w:lineRule="auto"/>
        <w:ind w:left="118"/>
      </w:pPr>
      <w:r w:rsidRPr="002917D4">
        <w:t>LISINOPRIL 5 mg Filmtabl (Lisinopril)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r w:rsidRPr="002917D4">
        <w:t>Tabl</w:t>
      </w:r>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(Tbl)</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(Tbl)</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(Tbl)</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täglich täglich</w:t>
      </w:r>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r w:rsidRPr="002917D4">
        <w:t>Tbl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r w:rsidRPr="002917D4">
        <w:rPr>
          <w:spacing w:val="-5"/>
        </w:rPr>
        <w:t>Tbl</w:t>
      </w:r>
    </w:p>
    <w:p w14:paraId="16F75597" w14:textId="77777777" w:rsidR="00C22C99" w:rsidRPr="002917D4" w:rsidRDefault="00C22C99">
      <w:pPr>
        <w:sectPr w:rsidR="00C22C99" w:rsidRPr="002917D4" w:rsidSect="00212A54">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Aufdosierung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r w:rsidRPr="002917D4">
        <w:rPr>
          <w:spacing w:val="-2"/>
        </w:rPr>
        <w:t>Grüsse</w:t>
      </w:r>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r>
              <w:rPr>
                <w:lang w:val="en-US"/>
              </w:rPr>
              <w:t>Gegenübertragung</w:t>
            </w:r>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r w:rsidRPr="001031AA">
              <w:rPr>
                <w:spacing w:val="-2"/>
                <w:lang w:val="en-US"/>
              </w:rPr>
              <w:t>Assistenzarzt</w:t>
            </w:r>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7010" w14:textId="77777777" w:rsidR="00212A54" w:rsidRDefault="00212A54">
      <w:r>
        <w:separator/>
      </w:r>
    </w:p>
  </w:endnote>
  <w:endnote w:type="continuationSeparator" w:id="0">
    <w:p w14:paraId="18E161A9" w14:textId="77777777" w:rsidR="00212A54" w:rsidRDefault="0021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4861" w14:textId="77777777" w:rsidR="00212A54" w:rsidRDefault="00212A54">
      <w:r>
        <w:separator/>
      </w:r>
    </w:p>
  </w:footnote>
  <w:footnote w:type="continuationSeparator" w:id="0">
    <w:p w14:paraId="1774A4D6" w14:textId="77777777" w:rsidR="00212A54" w:rsidRDefault="00212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6FCE"/>
    <w:rsid w:val="000B7916"/>
    <w:rsid w:val="001031AA"/>
    <w:rsid w:val="001353E7"/>
    <w:rsid w:val="00153F7B"/>
    <w:rsid w:val="0017302B"/>
    <w:rsid w:val="001B0625"/>
    <w:rsid w:val="001B7DBD"/>
    <w:rsid w:val="00212A54"/>
    <w:rsid w:val="002501E1"/>
    <w:rsid w:val="0026354F"/>
    <w:rsid w:val="002638B4"/>
    <w:rsid w:val="002917D4"/>
    <w:rsid w:val="003463A1"/>
    <w:rsid w:val="00382F30"/>
    <w:rsid w:val="00384E7A"/>
    <w:rsid w:val="00386CEE"/>
    <w:rsid w:val="003F7749"/>
    <w:rsid w:val="00426406"/>
    <w:rsid w:val="004B0B65"/>
    <w:rsid w:val="00555D45"/>
    <w:rsid w:val="005A5FFD"/>
    <w:rsid w:val="006904F9"/>
    <w:rsid w:val="00721435"/>
    <w:rsid w:val="0078012C"/>
    <w:rsid w:val="007954D6"/>
    <w:rsid w:val="007A53F2"/>
    <w:rsid w:val="007D76A8"/>
    <w:rsid w:val="00816CB1"/>
    <w:rsid w:val="00847EBD"/>
    <w:rsid w:val="008D14F5"/>
    <w:rsid w:val="008F4ECE"/>
    <w:rsid w:val="009637E2"/>
    <w:rsid w:val="00980764"/>
    <w:rsid w:val="009A2205"/>
    <w:rsid w:val="00A71A43"/>
    <w:rsid w:val="00AA3683"/>
    <w:rsid w:val="00B31F8D"/>
    <w:rsid w:val="00B629A6"/>
    <w:rsid w:val="00BB66BD"/>
    <w:rsid w:val="00C165E2"/>
    <w:rsid w:val="00C22C99"/>
    <w:rsid w:val="00C552B1"/>
    <w:rsid w:val="00C94A95"/>
    <w:rsid w:val="00CB7EBF"/>
    <w:rsid w:val="00CD3634"/>
    <w:rsid w:val="00D05A55"/>
    <w:rsid w:val="00D408B5"/>
    <w:rsid w:val="00D70892"/>
    <w:rsid w:val="00E524C9"/>
    <w:rsid w:val="00E736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40</cp:revision>
  <dcterms:created xsi:type="dcterms:W3CDTF">2024-05-06T09:23:00Z</dcterms:created>
  <dcterms:modified xsi:type="dcterms:W3CDTF">2024-05-06T13:01:00Z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