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C0750" w14:textId="5A3725B1" w:rsidR="00A953D9" w:rsidRPr="00A953D9" w:rsidRDefault="007B47AC"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COMPUTER APPLICATIONS IN HUMAN KINETICS AND HEALTH EDUCATION</w:t>
      </w:r>
    </w:p>
    <w:p w14:paraId="43715EE8" w14:textId="7A7EBE3E" w:rsidR="00A953D9" w:rsidRPr="00A953D9" w:rsidRDefault="007B47AC"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INTRODUCTION</w:t>
      </w:r>
    </w:p>
    <w:p w14:paraId="4CFB868B"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Computer applications have become an integral part of Human Kinetics and Health Education in modern times. The use of computers and information technology has transformed how physical activity, sports, fitness, and health education are taught, researched, assessed, and managed. Computer applications enhance accuracy, efficiency, data management, and instructional delivery, making learning and practice more effective in both academic and professional settings. In teaching and learning, digital tools such as multimedia presentations, virtual simulations, and online learning platforms enable clearer demonstration of movement skills, anatomical structures, and physiological processes, thereby improving students’ understanding and engagement. In sports training and fitness programmes, computer-based technologies support performance analysis, training planning, and progress monitoring, allowing coaches and educators to make informed, evidence-based decisions.</w:t>
      </w:r>
    </w:p>
    <w:p w14:paraId="68656194"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Furthermore, computer applications play a vital role in research and health promotion within Human Kinetics and Health Education. Statistical and data analysis software facilitate accurate interpretation of research findings, while digital libraries and online databases provide access to current scientific knowledge. In health education, computers are used to design and disseminate health information, promote healthy lifestyles, and support preventive healthcare initiatives through mobile applications and online platforms. Administratively, computer systems improve record keeping, scheduling, communication, and overall management of sports and health programmes. Overall, the integration of computer applications has significantly improved the quality, effectiveness, and professionalism of Human Kinetics and Health Education, preparing students and practitioners to meet contemporary challenges in sports, fitness, and health promotion.</w:t>
      </w:r>
    </w:p>
    <w:p w14:paraId="527A6A9E" w14:textId="58C1CD50" w:rsidR="00A953D9" w:rsidRPr="00A953D9" w:rsidRDefault="007B47AC"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MEANING OF COMPUTER APPLICATION</w:t>
      </w:r>
    </w:p>
    <w:p w14:paraId="3D591514" w14:textId="5FDD3C20" w:rsidR="00A953D9" w:rsidRDefault="00D148DE" w:rsidP="00A953D9">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 xml:space="preserve">Computer application refers to the use of computer systems, software, and information technology to perform specific tasks, process data, store information, and support decision-making in various fields. It involves the practical utilisation of computers to solve problems, improve efficiency, and enhance productivity. Computer applications include programmes and tools used for word processing, data analysis, communication, presentation, record keeping, and information management. In an educational and professional context, computer application </w:t>
      </w:r>
      <w:r w:rsidRPr="00D148DE">
        <w:rPr>
          <w:rFonts w:ascii="Times New Roman" w:hAnsi="Times New Roman" w:cs="Times New Roman"/>
          <w:sz w:val="24"/>
          <w:szCs w:val="24"/>
        </w:rPr>
        <w:lastRenderedPageBreak/>
        <w:t>enables accurate data handling, effective information dissemination, and improved performance across different areas of human activity.</w:t>
      </w:r>
    </w:p>
    <w:p w14:paraId="57A3F597"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 xml:space="preserve">In the context of </w:t>
      </w:r>
      <w:r w:rsidRPr="00D148DE">
        <w:rPr>
          <w:rFonts w:ascii="Times New Roman" w:hAnsi="Times New Roman" w:cs="Times New Roman"/>
          <w:b/>
          <w:bCs/>
          <w:sz w:val="24"/>
          <w:szCs w:val="24"/>
        </w:rPr>
        <w:t>Human Kinetics and Health Education</w:t>
      </w:r>
      <w:r w:rsidRPr="00D148DE">
        <w:rPr>
          <w:rFonts w:ascii="Times New Roman" w:hAnsi="Times New Roman" w:cs="Times New Roman"/>
          <w:sz w:val="24"/>
          <w:szCs w:val="24"/>
        </w:rPr>
        <w:t>, computer application involves the use of digital technologies to support teaching, learning, research, assessment, training, and administration related to physical activity, sports, fitness, and health. It allows educators, coaches, and health professionals to collect, analyse, and interpret data accurately, thereby improving the quality of instruction and decision-making. Through computer applications, complex concepts such as human anatomy, biomechanics, and exercise physiology can be presented in simplified and interactive forms, making learning more engaging and effective.</w:t>
      </w:r>
    </w:p>
    <w:p w14:paraId="481193BF"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Additionally, computer applications facilitate efficient communication, record keeping, and management of sports and health programmes. They support online learning platforms, fitness assessment tools, performance analysis software, and health information systems that enhance both academic and practical outcomes. Overall, computer application serves as an essential tool for improving effectiveness, accuracy, and innovation in modern education and professional practice, particularly within the fields of Human Kinetics and Health Education.</w:t>
      </w:r>
    </w:p>
    <w:p w14:paraId="1D8A6667" w14:textId="2FDC1871" w:rsidR="00A953D9" w:rsidRPr="00A953D9" w:rsidRDefault="007B47AC"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AREAS OF COMPUTER APPLICATION IN HUMAN KINETICS AND HEALTH EDUCATION</w:t>
      </w:r>
    </w:p>
    <w:p w14:paraId="6187317E" w14:textId="68CFCB96" w:rsidR="00A953D9" w:rsidRPr="00A953D9" w:rsidRDefault="00A953D9"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Teaching and Learning</w:t>
      </w:r>
    </w:p>
    <w:p w14:paraId="0E07EC63"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Computer applications play a significant role in teaching and learning within Human Kinetics and Health Education by improving the quality and effectiveness of instructional delivery. Through the use of multimedia tools such as videos, animations, presentations, and interactive software, complex concepts related to human movement, anatomy, physiology, and sports skills can be clearly demonstrated. These visual and audio resources help students understand practical skills and theoretical knowledge more easily than traditional teaching methods alone.</w:t>
      </w:r>
    </w:p>
    <w:p w14:paraId="61045014"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In addition, computer applications support flexible and student-centred learning through e-learning platforms, virtual classrooms, and online course materials. Students can access lecture notes, recorded demonstrations, assignments, and assessments at their convenience, which encourages independent learning and continuous engagement. Online discussion forums and communication tools also promote collaboration between students and instructors, enhancing knowledge sharing and academic interaction.</w:t>
      </w:r>
    </w:p>
    <w:p w14:paraId="7D80FF5B"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lastRenderedPageBreak/>
        <w:t>Furthermore, computers enhance assessment and feedback processes in teaching and learning. Digital testing tools, online quizzes, and performance-tracking software allow educators to assess students’ progress accurately and efficiently. Immediate feedback helps learners identify areas for improvement, while stored records make it easier for teachers to monitor performance over time. Overall, the application of computers in teaching and learning improves understanding, accessibility, assessment, and instructional effectiveness in Human Kinetics and Health Education.</w:t>
      </w:r>
    </w:p>
    <w:p w14:paraId="1E2150CD" w14:textId="3EBF17BA" w:rsidR="00A953D9" w:rsidRPr="00A953D9" w:rsidRDefault="00A953D9"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Sports Training and Coaching</w:t>
      </w:r>
    </w:p>
    <w:p w14:paraId="067E32D3"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Computer applications play an important role in sports training and coaching by improving the planning, monitoring, and evaluation of training programmes. Coaches use computer software and mobile applications to design structured training plans, schedule sessions, and track athletes’ progress over time. These tools help ensure that training programmes are systematic, balanced, and tailored to the specific needs and abilities of individual athletes or teams.</w:t>
      </w:r>
    </w:p>
    <w:p w14:paraId="3270772F"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In addition, computer-based technologies support performance analysis and skill development in sports training. Video analysis software allows coaches to record, review, and analyse athletes’ movements and techniques in detail. By identifying strengths, weaknesses, and technical errors, coaches can provide accurate feedback and make necessary adjustments to improve performance. This enhances learning efficiency and reduces the risk of injury caused by poor technique.</w:t>
      </w:r>
    </w:p>
    <w:p w14:paraId="1F991833"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Furthermore, computers assist in monitoring athletes’ fitness and physical condition. Digital tools are used to measure variables such as heart rate, workload, recovery time, and training intensity. The data collected help coaches make informed decisions about training loads, rest periods, and injury prevention strategies. Overall, computer applications enhance the effectiveness, safety, and professionalism of sports training and coaching in Human Kinetics and Health Education.</w:t>
      </w:r>
    </w:p>
    <w:p w14:paraId="6086179B" w14:textId="4B50484A" w:rsidR="00A953D9" w:rsidRPr="00A953D9" w:rsidRDefault="00A953D9"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Fitness Testing and Assessment</w:t>
      </w:r>
    </w:p>
    <w:p w14:paraId="5E84DE26"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 xml:space="preserve">Computer applications are widely used in fitness testing and assessment to improve accuracy, efficiency, and reliability of results in Human Kinetics and Health Education. Digital devices and computer software are used to measure various components of physical fitness such as muscular strength, muscular endurance, cardiovascular endurance, flexibility, body </w:t>
      </w:r>
      <w:r w:rsidRPr="00D148DE">
        <w:rPr>
          <w:rFonts w:ascii="Times New Roman" w:hAnsi="Times New Roman" w:cs="Times New Roman"/>
          <w:sz w:val="24"/>
          <w:szCs w:val="24"/>
        </w:rPr>
        <w:lastRenderedPageBreak/>
        <w:t>composition, and speed. These tools reduce human error and ensure precise data collection compared to manual methods.</w:t>
      </w:r>
    </w:p>
    <w:p w14:paraId="2A4B5011"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In addition, computers allow for effective data storage, analysis, and comparison during fitness assessments. Test results can be recorded electronically, analysed using specialised software, and compared with standard norms or previous performance records. This helps educators, coaches, and health professionals to track individual progress, identify strengths and weaknesses, and make informed decisions regarding training or intervention programmes.</w:t>
      </w:r>
    </w:p>
    <w:p w14:paraId="264B641C"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Furthermore, computer applications enhance feedback and reporting in fitness testing and assessment. Graphs, charts, and digital reports can be generated to present results in a clear and understandable manner. Immediate feedback motivates individuals to improve their fitness levels and adhere to training programmes. Overall, the use of computer applications makes fitness testing and assessment more accurate, organised, and effective in promoting physical fitness and health.</w:t>
      </w:r>
    </w:p>
    <w:p w14:paraId="4562BFB7" w14:textId="74D2C856" w:rsidR="00A953D9" w:rsidRPr="00A953D9" w:rsidRDefault="00A953D9"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Health Education and Promotion</w:t>
      </w:r>
    </w:p>
    <w:p w14:paraId="62666EB6"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Computer applications play a vital role in health education and promotion by improving the dissemination of health information and encouraging healthy lifestyles. Through the use of computers, health educators can create and share digital content such as presentations, videos, infographics, and online resources that educate individuals on topics like nutrition, personal hygiene, disease prevention, mental health, and physical activity. These digital tools make health information more accessible, engaging, and easier to understand for diverse populations.</w:t>
      </w:r>
    </w:p>
    <w:p w14:paraId="0EB22924"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In addition, computer technology supports health promotion through online platforms and mobile health applications. Websites, social media, and health-related apps are used to run awareness campaigns, provide health tips, and promote preventive healthcare practices. These platforms allow health messages to reach a wider audience quickly and cost-effectively, while also encouraging interaction, feedback, and behaviour change among individuals and communities.</w:t>
      </w:r>
    </w:p>
    <w:p w14:paraId="63E10891"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 xml:space="preserve">Furthermore, computer applications assist in monitoring and evaluating health education programmes. Digital data collection and analysis tools help health professionals assess the effectiveness of health promotion initiatives and track changes in health behaviours over time. The information gathered supports evidence-based planning and improvement of health </w:t>
      </w:r>
      <w:r w:rsidRPr="00D148DE">
        <w:rPr>
          <w:rFonts w:ascii="Times New Roman" w:hAnsi="Times New Roman" w:cs="Times New Roman"/>
          <w:sz w:val="24"/>
          <w:szCs w:val="24"/>
        </w:rPr>
        <w:lastRenderedPageBreak/>
        <w:t>programmes. Overall, the application of computers enhances the effectiveness, reach, and impact of health education and promotion in modern society.</w:t>
      </w:r>
    </w:p>
    <w:p w14:paraId="56223B07" w14:textId="02143792" w:rsidR="00A953D9" w:rsidRPr="00A953D9" w:rsidRDefault="00A953D9"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Research and Data Analysis</w:t>
      </w:r>
    </w:p>
    <w:p w14:paraId="569EE425"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Computer applications are essential tools for research and data analysis in Human Kinetics and Health Education. They enable researchers to collect, organise, and manage large volumes of data efficiently and accurately. Through the use of computers, data obtained from surveys, experiments, fitness tests, and observations can be properly stored and retrieved for analysis, reducing errors associated with manual data handling.</w:t>
      </w:r>
    </w:p>
    <w:p w14:paraId="28A33F34"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In addition, statistical software packages are used to analyse research data and interpret results objectively. These programs assist researchers in performing statistical tests, generating tables, charts, and graphs, and drawing valid conclusions from research findings. Computer applications also make it easier to compare variables, identify trends, and test research hypotheses, thereby improving the quality and reliability of scientific studies.</w:t>
      </w:r>
    </w:p>
    <w:p w14:paraId="19BC669D"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Furthermore, computers support research documentation and information access. Word processing and referencing software are used for writing research proposals, projects, theses, and dissertations, while online databases and digital libraries provide access to current academic journals and research materials. Overall, computer applications enhance the efficiency, accuracy, and credibility of research and data analysis in Human Kinetics and Health Education.</w:t>
      </w:r>
    </w:p>
    <w:p w14:paraId="6D78C2B7" w14:textId="226F4920" w:rsidR="00A953D9" w:rsidRPr="00A953D9" w:rsidRDefault="00A953D9"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Sports Administration and Management</w:t>
      </w:r>
    </w:p>
    <w:p w14:paraId="1C38F318"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Computer applications play a significant role in sports administration and management by improving organisation, efficiency, and communication. Computers are used for record keeping, registration of athletes, management of membership databases, and documentation of sports activities. These digital records ensure accuracy, easy retrieval of information, and proper management of athletes, teams, and sports organisations.</w:t>
      </w:r>
    </w:p>
    <w:p w14:paraId="4FD29F42"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In addition, computer applications support planning and coordination of sports programmes and events. Software is used for scheduling training sessions, competitions, and tournaments, as well as for managing fixtures, results, and scoring systems. This reduces administrative errors and saves time, allowing sports administrators to focus on effective decision-making and programme development.</w:t>
      </w:r>
    </w:p>
    <w:p w14:paraId="5E348203"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lastRenderedPageBreak/>
        <w:t>Furthermore, computers enhance financial and communication management in sports administration. Accounting software helps manage budgets, payments, and financial records, while email, websites, and social media platforms facilitate effective communication between administrators, coaches, athletes, and the public. Overall, computer applications improve transparency, efficiency, and professionalism in sports administration and management within Human Kinetics and Health Education.</w:t>
      </w:r>
    </w:p>
    <w:p w14:paraId="50A6A7CE" w14:textId="15303418" w:rsidR="00A953D9" w:rsidRPr="00A953D9" w:rsidRDefault="00A953D9"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IMPORTANCE OF COMPUTER APPLICATION IN HUMAN KINETICS AND HEALTH EDUCATION</w:t>
      </w:r>
    </w:p>
    <w:p w14:paraId="675848CA"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Computer application is highly important in Human Kinetics and Health Education because it enhances efficiency, accuracy, and effectiveness in teaching, learning, training, and administration. Through the use of computers, complex concepts in anatomy, physiology, biomechanics, and sports skills can be presented clearly using multimedia tools, making learning more interesting and easier for students to understand. This improves students’ engagement, retention of knowledge, and overall academic performance.</w:t>
      </w:r>
    </w:p>
    <w:p w14:paraId="40ED4FC4"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In addition, computer applications support effective sports training, fitness assessment, and health promotion. Digital tools enable accurate measurement and analysis of physical fitness variables, performance monitoring, and injury prevention. Coaches, educators, and health professionals can make informed, evidence-based decisions using reliable data generated through computer systems, thereby improving the quality of training and health programmes.</w:t>
      </w:r>
    </w:p>
    <w:p w14:paraId="6B19D8A2"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Furthermore, computer applications enhance research, record keeping, and management in Human Kinetics and Health Education. They facilitate data storage, analysis, and access to current research materials, while also improving communication, planning, and administration of sports and health programmes. Overall, the use of computer applications promotes professionalism, innovation, and improved service delivery, preparing students and practitioners to meet modern challenges in sports, fitness, and health education.</w:t>
      </w:r>
    </w:p>
    <w:p w14:paraId="6DA4C832" w14:textId="3D821BA6" w:rsidR="00A953D9" w:rsidRPr="00A953D9" w:rsidRDefault="007B47AC" w:rsidP="00A953D9">
      <w:pPr>
        <w:spacing w:line="360" w:lineRule="auto"/>
        <w:jc w:val="both"/>
        <w:rPr>
          <w:rFonts w:ascii="Times New Roman" w:hAnsi="Times New Roman" w:cs="Times New Roman"/>
          <w:b/>
          <w:bCs/>
          <w:sz w:val="24"/>
          <w:szCs w:val="24"/>
        </w:rPr>
      </w:pPr>
      <w:r w:rsidRPr="00A953D9">
        <w:rPr>
          <w:rFonts w:ascii="Times New Roman" w:hAnsi="Times New Roman" w:cs="Times New Roman"/>
          <w:b/>
          <w:bCs/>
          <w:sz w:val="24"/>
          <w:szCs w:val="24"/>
        </w:rPr>
        <w:t>CHALLENGES OF COMPUTER APPLICATION</w:t>
      </w:r>
    </w:p>
    <w:p w14:paraId="4CB3615C"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 xml:space="preserve">Despite the numerous benefits, the use of computer applications in Human Kinetics and Health Education faces several challenges. One major challenge is the high cost of equipment and software, which may make it difficult for institutions and individuals to acquire and maintain the necessary technology. Many schools, sports centres, and health facilities in developing </w:t>
      </w:r>
      <w:r w:rsidRPr="00D148DE">
        <w:rPr>
          <w:rFonts w:ascii="Times New Roman" w:hAnsi="Times New Roman" w:cs="Times New Roman"/>
          <w:sz w:val="24"/>
          <w:szCs w:val="24"/>
        </w:rPr>
        <w:lastRenderedPageBreak/>
        <w:t>regions may lack adequate funding to provide up-to-date computers, software, and internet connectivity.</w:t>
      </w:r>
    </w:p>
    <w:p w14:paraId="18AADCAB" w14:textId="77777777" w:rsidR="00D148DE" w:rsidRPr="00D148DE" w:rsidRDefault="00D148DE" w:rsidP="00D148DE">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Another challenge is the limited technical skills and training of personnel. Teachers, coaches, and health professionals may not have sufficient knowledge or expertise to operate computer systems effectively. Without proper training, the potential benefits of computer applications cannot be fully realised, and errors in data management, analysis, or instructional delivery may occur.</w:t>
      </w:r>
    </w:p>
    <w:p w14:paraId="27F07A3C" w14:textId="6B59AB1C" w:rsidR="001F0571" w:rsidRPr="00A953D9" w:rsidRDefault="00D148DE" w:rsidP="00A953D9">
      <w:pPr>
        <w:spacing w:line="360" w:lineRule="auto"/>
        <w:jc w:val="both"/>
        <w:rPr>
          <w:rFonts w:ascii="Times New Roman" w:hAnsi="Times New Roman" w:cs="Times New Roman"/>
          <w:sz w:val="24"/>
          <w:szCs w:val="24"/>
        </w:rPr>
      </w:pPr>
      <w:r w:rsidRPr="00D148DE">
        <w:rPr>
          <w:rFonts w:ascii="Times New Roman" w:hAnsi="Times New Roman" w:cs="Times New Roman"/>
          <w:sz w:val="24"/>
          <w:szCs w:val="24"/>
        </w:rPr>
        <w:t>Additionally, poor internet connectivity and inadequate infrastructure can hinder the effective use of computer applications, especially for online learning, digital research, and communication. Other challenges include system malfunctions, data loss, and cyber security threats, which can compromise the safety and reliability of information. Overall, addressing these challenges requires investment in technology, capacity building, and proper maintenance to ensure that computer applications are effectively integrated into Human Kinetics and Health Education.</w:t>
      </w:r>
    </w:p>
    <w:sectPr w:rsidR="001F0571" w:rsidRPr="00A953D9">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53E8" w14:textId="77777777" w:rsidR="00A15838" w:rsidRDefault="00A15838" w:rsidP="00D148DE">
      <w:pPr>
        <w:spacing w:after="0" w:line="240" w:lineRule="auto"/>
      </w:pPr>
      <w:r>
        <w:separator/>
      </w:r>
    </w:p>
  </w:endnote>
  <w:endnote w:type="continuationSeparator" w:id="0">
    <w:p w14:paraId="0023FC72" w14:textId="77777777" w:rsidR="00A15838" w:rsidRDefault="00A15838" w:rsidP="00D1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297020"/>
      <w:docPartObj>
        <w:docPartGallery w:val="Page Numbers (Bottom of Page)"/>
        <w:docPartUnique/>
      </w:docPartObj>
    </w:sdtPr>
    <w:sdtEndPr>
      <w:rPr>
        <w:noProof/>
      </w:rPr>
    </w:sdtEndPr>
    <w:sdtContent>
      <w:p w14:paraId="2D365870" w14:textId="1D02135A" w:rsidR="00D148DE" w:rsidRDefault="00D148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622260" w14:textId="77777777" w:rsidR="00D148DE" w:rsidRDefault="00D148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BBAAD" w14:textId="77777777" w:rsidR="00A15838" w:rsidRDefault="00A15838" w:rsidP="00D148DE">
      <w:pPr>
        <w:spacing w:after="0" w:line="240" w:lineRule="auto"/>
      </w:pPr>
      <w:r>
        <w:separator/>
      </w:r>
    </w:p>
  </w:footnote>
  <w:footnote w:type="continuationSeparator" w:id="0">
    <w:p w14:paraId="4669BFDA" w14:textId="77777777" w:rsidR="00A15838" w:rsidRDefault="00A15838" w:rsidP="00D148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3D9"/>
    <w:rsid w:val="001F0571"/>
    <w:rsid w:val="00200F17"/>
    <w:rsid w:val="0039380F"/>
    <w:rsid w:val="007B47AC"/>
    <w:rsid w:val="00A15838"/>
    <w:rsid w:val="00A953D9"/>
    <w:rsid w:val="00B316AB"/>
    <w:rsid w:val="00D148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37F4"/>
  <w15:chartTrackingRefBased/>
  <w15:docId w15:val="{630DFCF7-7D2D-4342-B48F-C1A6852C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3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3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3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3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3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3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3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3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3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3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3D9"/>
    <w:rPr>
      <w:rFonts w:eastAsiaTheme="majorEastAsia" w:cstheme="majorBidi"/>
      <w:color w:val="272727" w:themeColor="text1" w:themeTint="D8"/>
    </w:rPr>
  </w:style>
  <w:style w:type="paragraph" w:styleId="Title">
    <w:name w:val="Title"/>
    <w:basedOn w:val="Normal"/>
    <w:next w:val="Normal"/>
    <w:link w:val="TitleChar"/>
    <w:uiPriority w:val="10"/>
    <w:qFormat/>
    <w:rsid w:val="00A95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3D9"/>
    <w:pPr>
      <w:spacing w:before="160"/>
      <w:jc w:val="center"/>
    </w:pPr>
    <w:rPr>
      <w:i/>
      <w:iCs/>
      <w:color w:val="404040" w:themeColor="text1" w:themeTint="BF"/>
    </w:rPr>
  </w:style>
  <w:style w:type="character" w:customStyle="1" w:styleId="QuoteChar">
    <w:name w:val="Quote Char"/>
    <w:basedOn w:val="DefaultParagraphFont"/>
    <w:link w:val="Quote"/>
    <w:uiPriority w:val="29"/>
    <w:rsid w:val="00A953D9"/>
    <w:rPr>
      <w:i/>
      <w:iCs/>
      <w:color w:val="404040" w:themeColor="text1" w:themeTint="BF"/>
    </w:rPr>
  </w:style>
  <w:style w:type="paragraph" w:styleId="ListParagraph">
    <w:name w:val="List Paragraph"/>
    <w:basedOn w:val="Normal"/>
    <w:uiPriority w:val="34"/>
    <w:qFormat/>
    <w:rsid w:val="00A953D9"/>
    <w:pPr>
      <w:ind w:left="720"/>
      <w:contextualSpacing/>
    </w:pPr>
  </w:style>
  <w:style w:type="character" w:styleId="IntenseEmphasis">
    <w:name w:val="Intense Emphasis"/>
    <w:basedOn w:val="DefaultParagraphFont"/>
    <w:uiPriority w:val="21"/>
    <w:qFormat/>
    <w:rsid w:val="00A953D9"/>
    <w:rPr>
      <w:i/>
      <w:iCs/>
      <w:color w:val="2F5496" w:themeColor="accent1" w:themeShade="BF"/>
    </w:rPr>
  </w:style>
  <w:style w:type="paragraph" w:styleId="IntenseQuote">
    <w:name w:val="Intense Quote"/>
    <w:basedOn w:val="Normal"/>
    <w:next w:val="Normal"/>
    <w:link w:val="IntenseQuoteChar"/>
    <w:uiPriority w:val="30"/>
    <w:qFormat/>
    <w:rsid w:val="00A95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3D9"/>
    <w:rPr>
      <w:i/>
      <w:iCs/>
      <w:color w:val="2F5496" w:themeColor="accent1" w:themeShade="BF"/>
    </w:rPr>
  </w:style>
  <w:style w:type="character" w:styleId="IntenseReference">
    <w:name w:val="Intense Reference"/>
    <w:basedOn w:val="DefaultParagraphFont"/>
    <w:uiPriority w:val="32"/>
    <w:qFormat/>
    <w:rsid w:val="00A953D9"/>
    <w:rPr>
      <w:b/>
      <w:bCs/>
      <w:smallCaps/>
      <w:color w:val="2F5496" w:themeColor="accent1" w:themeShade="BF"/>
      <w:spacing w:val="5"/>
    </w:rPr>
  </w:style>
  <w:style w:type="paragraph" w:styleId="Header">
    <w:name w:val="header"/>
    <w:basedOn w:val="Normal"/>
    <w:link w:val="HeaderChar"/>
    <w:uiPriority w:val="99"/>
    <w:unhideWhenUsed/>
    <w:rsid w:val="00D148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8DE"/>
  </w:style>
  <w:style w:type="paragraph" w:styleId="Footer">
    <w:name w:val="footer"/>
    <w:basedOn w:val="Normal"/>
    <w:link w:val="FooterChar"/>
    <w:uiPriority w:val="99"/>
    <w:unhideWhenUsed/>
    <w:rsid w:val="00D148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8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2356</Words>
  <Characters>13432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2026-01-16T17:55:00Z</dcterms:created>
  <dcterms:modified xsi:type="dcterms:W3CDTF">2026-01-16T18:26:00Z</dcterms:modified>
</cp:coreProperties>
</file>