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ADC" w:rsidRPr="00A27ADC" w:rsidRDefault="00A27ADC" w:rsidP="00A27ADC">
      <w:pPr>
        <w:pStyle w:val="ListParagraph"/>
        <w:numPr>
          <w:ilvl w:val="0"/>
          <w:numId w:val="2"/>
        </w:numPr>
        <w:spacing w:line="240" w:lineRule="auto"/>
        <w:jc w:val="both"/>
        <w:rPr>
          <w:rFonts w:ascii="Arial" w:eastAsia="Cambria" w:hAnsi="Arial" w:cs="Arial"/>
          <w:b/>
          <w:iCs/>
          <w:szCs w:val="22"/>
        </w:rPr>
      </w:pPr>
      <w:bookmarkStart w:id="0" w:name="_GoBack"/>
      <w:r w:rsidRPr="00A27ADC">
        <w:rPr>
          <w:rFonts w:ascii="Arial" w:eastAsia="Cambria" w:hAnsi="Arial" w:cs="Arial"/>
          <w:b/>
          <w:iCs/>
          <w:szCs w:val="22"/>
        </w:rPr>
        <w:t>Introduction</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The Internet of Things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enables billions of interconnected devices to sense, communicate, and exchange data over a network [1]. These connected entities collaborate to trigger actions based on continuously gathered and </w:t>
      </w:r>
      <w:proofErr w:type="spellStart"/>
      <w:r w:rsidRPr="00B16A61">
        <w:rPr>
          <w:rFonts w:ascii="Arial" w:eastAsia="Cambria" w:hAnsi="Arial" w:cs="Arial"/>
          <w:iCs/>
          <w:szCs w:val="22"/>
        </w:rPr>
        <w:t>analyzed</w:t>
      </w:r>
      <w:proofErr w:type="spellEnd"/>
      <w:r w:rsidRPr="00B16A61">
        <w:rPr>
          <w:rFonts w:ascii="Arial" w:eastAsia="Cambria" w:hAnsi="Arial" w:cs="Arial"/>
          <w:iCs/>
          <w:szCs w:val="22"/>
        </w:rPr>
        <w:t xml:space="preserve"> information, facilitating informed decision-making [2].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has emerged as a transformative technology, enhancing human life by enabling seamless interaction between objects, machines, and individuals. It allows real-world objects to evolve into intelligent, remotely controllable decision-making systems [3]. The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ecosystem comprises a diverse range of physical entities, including smartphones, household appliances, surveillance cameras, medical devices, vehicles, people, and buildings. These interconnected components share data based on specific communication protocols, with the primary goal of enhancing smart living, ensuring secure real-time monitoring, optimizing processes, and improving management systems [4, 5].</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The concept of a System of Systems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[6] has gained prominence in distributed software systems. An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consists of multiple independent software systems that operate autonomously while interacting with one another. This interconnected nature results in a larger and more complex system. An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emerges through the interaction of distinct individual constituent systems (ICs) to deliver functionalities that none of the components could achieve independently. Unlike conventional large-scale systems, an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exhibits unique characteristics [7], all of which must be met for a system to qualify as an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A smart city is a notable example of an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[8], where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and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principles integrate to establish a strong technological foundation for smart urban environments.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systems exhibit critical attributes such as operational and managerial independence, geographical distribution of components, evolutionary development, device heterogeneity, and emergent </w:t>
      </w:r>
      <w:proofErr w:type="spellStart"/>
      <w:r w:rsidRPr="00B16A61">
        <w:rPr>
          <w:rFonts w:ascii="Arial" w:eastAsia="Cambria" w:hAnsi="Arial" w:cs="Arial"/>
          <w:iCs/>
          <w:szCs w:val="22"/>
        </w:rPr>
        <w:t>behavior</w:t>
      </w:r>
      <w:proofErr w:type="spellEnd"/>
      <w:r w:rsidRPr="00B16A61">
        <w:rPr>
          <w:rFonts w:ascii="Arial" w:eastAsia="Cambria" w:hAnsi="Arial" w:cs="Arial"/>
          <w:iCs/>
          <w:szCs w:val="22"/>
        </w:rPr>
        <w:t>.</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 xml:space="preserve">These characteristics contribute to their inherent complexity, necessitating a well-structured design approach. However, a systematic methodology for designing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remains largely unexplored. Existing studies [9-11] lack comprehensive guidance for mode</w:t>
      </w:r>
      <w:r>
        <w:rPr>
          <w:rFonts w:ascii="Arial" w:eastAsia="Cambria" w:hAnsi="Arial" w:cs="Arial"/>
          <w:iCs/>
          <w:szCs w:val="22"/>
        </w:rPr>
        <w:t>l</w:t>
      </w:r>
      <w:r w:rsidRPr="00B16A61">
        <w:rPr>
          <w:rFonts w:ascii="Arial" w:eastAsia="Cambria" w:hAnsi="Arial" w:cs="Arial"/>
          <w:iCs/>
          <w:szCs w:val="22"/>
        </w:rPr>
        <w:t xml:space="preserve">ling the software architecture of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offering only generic insights with minimal focus on software design. Moreover, most existing research separately addresses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and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architectures without integrating them. To develop </w:t>
      </w:r>
      <w:r>
        <w:rPr>
          <w:rFonts w:ascii="Arial" w:eastAsia="Cambria" w:hAnsi="Arial" w:cs="Arial"/>
          <w:iCs/>
          <w:szCs w:val="22"/>
        </w:rPr>
        <w:t xml:space="preserve">an </w:t>
      </w:r>
      <w:r w:rsidRPr="00B16A61">
        <w:rPr>
          <w:rFonts w:ascii="Arial" w:eastAsia="Cambria" w:hAnsi="Arial" w:cs="Arial"/>
          <w:iCs/>
          <w:szCs w:val="22"/>
        </w:rPr>
        <w:t xml:space="preserve">effective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it is crucial to establish a robust architecture that meets essential requirements such as distributed sensing, integrated management, and flexibility [12]. While some efforts have been made in this direction, they lack a specific focus on software design. Consequently, there is a pressing need for a systematic software mode</w:t>
      </w:r>
      <w:r>
        <w:rPr>
          <w:rFonts w:ascii="Arial" w:eastAsia="Cambria" w:hAnsi="Arial" w:cs="Arial"/>
          <w:iCs/>
          <w:szCs w:val="22"/>
        </w:rPr>
        <w:t>l</w:t>
      </w:r>
      <w:r w:rsidRPr="00B16A61">
        <w:rPr>
          <w:rFonts w:ascii="Arial" w:eastAsia="Cambria" w:hAnsi="Arial" w:cs="Arial"/>
          <w:iCs/>
          <w:szCs w:val="22"/>
        </w:rPr>
        <w:t xml:space="preserve">ling approach to simplify the development of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-based</w:t>
      </w:r>
      <w:r>
        <w:rPr>
          <w:rFonts w:ascii="Arial" w:eastAsia="Cambria" w:hAnsi="Arial" w:cs="Arial"/>
          <w:iCs/>
          <w:szCs w:val="22"/>
        </w:rPr>
        <w:t xml:space="preserve"> </w:t>
      </w:r>
      <w:proofErr w:type="spellStart"/>
      <w:r>
        <w:rPr>
          <w:rFonts w:ascii="Arial" w:eastAsia="Cambria" w:hAnsi="Arial" w:cs="Arial"/>
          <w:iCs/>
          <w:szCs w:val="22"/>
        </w:rPr>
        <w:t>SoS</w:t>
      </w:r>
      <w:proofErr w:type="spellEnd"/>
      <w:r>
        <w:rPr>
          <w:rFonts w:ascii="Arial" w:eastAsia="Cambria" w:hAnsi="Arial" w:cs="Arial"/>
          <w:iCs/>
          <w:szCs w:val="22"/>
        </w:rPr>
        <w:t xml:space="preserve"> and manage its complexity.</w:t>
      </w:r>
    </w:p>
    <w:p w:rsidR="00A27ADC" w:rsidRPr="00B16A61" w:rsidRDefault="00A27ADC" w:rsidP="00A27ADC">
      <w:pPr>
        <w:spacing w:after="0" w:line="240" w:lineRule="auto"/>
        <w:jc w:val="both"/>
        <w:rPr>
          <w:rFonts w:ascii="Arial" w:eastAsia="Cambria" w:hAnsi="Arial" w:cs="Arial"/>
          <w:iCs/>
          <w:szCs w:val="22"/>
        </w:rPr>
      </w:pPr>
      <w:r w:rsidRPr="00B16A61">
        <w:rPr>
          <w:rFonts w:ascii="Arial" w:eastAsia="Cambria" w:hAnsi="Arial" w:cs="Arial"/>
          <w:iCs/>
          <w:szCs w:val="22"/>
        </w:rPr>
        <w:t>To bridge this gap, this article introduces a software mode</w:t>
      </w:r>
      <w:r>
        <w:rPr>
          <w:rFonts w:ascii="Arial" w:eastAsia="Cambria" w:hAnsi="Arial" w:cs="Arial"/>
          <w:iCs/>
          <w:szCs w:val="22"/>
        </w:rPr>
        <w:t>l</w:t>
      </w:r>
      <w:r w:rsidRPr="00B16A61">
        <w:rPr>
          <w:rFonts w:ascii="Arial" w:eastAsia="Cambria" w:hAnsi="Arial" w:cs="Arial"/>
          <w:iCs/>
          <w:szCs w:val="22"/>
        </w:rPr>
        <w:t xml:space="preserve">ling framework tailored for the development of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The research aims to add</w:t>
      </w:r>
      <w:r>
        <w:rPr>
          <w:rFonts w:ascii="Arial" w:eastAsia="Cambria" w:hAnsi="Arial" w:cs="Arial"/>
          <w:iCs/>
          <w:szCs w:val="22"/>
        </w:rPr>
        <w:t>ress two fundamental questions:</w:t>
      </w:r>
    </w:p>
    <w:p w:rsidR="00A27ADC" w:rsidRPr="00B16A61" w:rsidRDefault="00A27ADC" w:rsidP="00A27ADC">
      <w:pPr>
        <w:spacing w:after="0" w:line="240" w:lineRule="auto"/>
        <w:jc w:val="both"/>
        <w:rPr>
          <w:rFonts w:ascii="Arial" w:eastAsia="Cambria" w:hAnsi="Arial" w:cs="Arial"/>
          <w:iCs/>
          <w:szCs w:val="22"/>
        </w:rPr>
      </w:pPr>
      <w:r w:rsidRPr="00B16A61">
        <w:rPr>
          <w:rFonts w:ascii="Arial" w:eastAsia="Cambria" w:hAnsi="Arial" w:cs="Arial"/>
          <w:iCs/>
          <w:szCs w:val="22"/>
        </w:rPr>
        <w:t xml:space="preserve">How can software for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be designed to be less complex and more reusable?</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How can the complexity and reusability of the proposed approach be effectively validated?</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Following the Unified Mode</w:t>
      </w:r>
      <w:r>
        <w:rPr>
          <w:rFonts w:ascii="Arial" w:eastAsia="Cambria" w:hAnsi="Arial" w:cs="Arial"/>
          <w:iCs/>
          <w:szCs w:val="22"/>
        </w:rPr>
        <w:t>l</w:t>
      </w:r>
      <w:r w:rsidRPr="00B16A61">
        <w:rPr>
          <w:rFonts w:ascii="Arial" w:eastAsia="Cambria" w:hAnsi="Arial" w:cs="Arial"/>
          <w:iCs/>
          <w:szCs w:val="22"/>
        </w:rPr>
        <w:t xml:space="preserve">ling Language (UML) and model-driven development (MDD) practices, the proposed framework consists of a meta-model and an associated UML profile. A UML profile is a domain-specific extension of UML that reuses existing UML elements by introducing customized stereotypes, tagged values, and constraints [13]. The meta-model and UML profile facilitate the creation of platform-independent software models for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by incorporating key concepts from both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 and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xml:space="preserve"> domains. Additionally, the framework includes a process model to gu</w:t>
      </w:r>
      <w:r>
        <w:rPr>
          <w:rFonts w:ascii="Arial" w:eastAsia="Cambria" w:hAnsi="Arial" w:cs="Arial"/>
          <w:iCs/>
          <w:szCs w:val="22"/>
        </w:rPr>
        <w:t>ide systematic software design.</w:t>
      </w:r>
    </w:p>
    <w:p w:rsidR="00A27ADC" w:rsidRPr="00B16A61"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lastRenderedPageBreak/>
        <w:t xml:space="preserve">The proposed framework is based on </w:t>
      </w:r>
      <w:proofErr w:type="spellStart"/>
      <w:r w:rsidRPr="00B16A61">
        <w:rPr>
          <w:rFonts w:ascii="Arial" w:eastAsia="Cambria" w:hAnsi="Arial" w:cs="Arial"/>
          <w:iCs/>
          <w:szCs w:val="22"/>
        </w:rPr>
        <w:t>microservices</w:t>
      </w:r>
      <w:proofErr w:type="spellEnd"/>
      <w:r w:rsidRPr="00B16A61">
        <w:rPr>
          <w:rFonts w:ascii="Arial" w:eastAsia="Cambria" w:hAnsi="Arial" w:cs="Arial"/>
          <w:iCs/>
          <w:szCs w:val="22"/>
        </w:rPr>
        <w:t xml:space="preserve"> architecture, a widely adopted approach that enhances scalability, reusability, and interoperability—all critical requirements for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-based systems [6, 14]. To demonstrate its applicability, the proposed model</w:t>
      </w:r>
      <w:r>
        <w:rPr>
          <w:rFonts w:ascii="Arial" w:eastAsia="Cambria" w:hAnsi="Arial" w:cs="Arial"/>
          <w:iCs/>
          <w:szCs w:val="22"/>
        </w:rPr>
        <w:t>l</w:t>
      </w:r>
      <w:r w:rsidRPr="00B16A61">
        <w:rPr>
          <w:rFonts w:ascii="Arial" w:eastAsia="Cambria" w:hAnsi="Arial" w:cs="Arial"/>
          <w:iCs/>
          <w:szCs w:val="22"/>
        </w:rPr>
        <w:t>ing approach is applied to a smart city case study, where design models are developed and evaluated using service-oriented software metrics. Comparative analysis shows that the proposed framework results in software models that are less complex and more reusable than existing approaches.</w:t>
      </w:r>
    </w:p>
    <w:p w:rsidR="00A27ADC" w:rsidRPr="00EE3F1E" w:rsidRDefault="00A27ADC" w:rsidP="00A27ADC">
      <w:pPr>
        <w:spacing w:line="240" w:lineRule="auto"/>
        <w:jc w:val="both"/>
        <w:rPr>
          <w:rFonts w:ascii="Arial" w:eastAsia="Cambria" w:hAnsi="Arial" w:cs="Arial"/>
          <w:iCs/>
          <w:szCs w:val="22"/>
        </w:rPr>
      </w:pPr>
      <w:r w:rsidRPr="00B16A61">
        <w:rPr>
          <w:rFonts w:ascii="Arial" w:eastAsia="Cambria" w:hAnsi="Arial" w:cs="Arial"/>
          <w:iCs/>
          <w:szCs w:val="22"/>
        </w:rPr>
        <w:t xml:space="preserve">The remainder of this article is structured as follows: The next section provides the necessary background knowledge, followed by a review of related work on </w:t>
      </w:r>
      <w:proofErr w:type="spellStart"/>
      <w:r w:rsidRPr="00B16A61">
        <w:rPr>
          <w:rFonts w:ascii="Arial" w:eastAsia="Cambria" w:hAnsi="Arial" w:cs="Arial"/>
          <w:iCs/>
          <w:szCs w:val="22"/>
        </w:rPr>
        <w:t>IoT</w:t>
      </w:r>
      <w:proofErr w:type="spellEnd"/>
      <w:r w:rsidRPr="00B16A61">
        <w:rPr>
          <w:rFonts w:ascii="Arial" w:eastAsia="Cambria" w:hAnsi="Arial" w:cs="Arial"/>
          <w:iCs/>
          <w:szCs w:val="22"/>
        </w:rPr>
        <w:t xml:space="preserve">-based </w:t>
      </w:r>
      <w:proofErr w:type="spellStart"/>
      <w:r w:rsidRPr="00B16A61">
        <w:rPr>
          <w:rFonts w:ascii="Arial" w:eastAsia="Cambria" w:hAnsi="Arial" w:cs="Arial"/>
          <w:iCs/>
          <w:szCs w:val="22"/>
        </w:rPr>
        <w:t>SoS</w:t>
      </w:r>
      <w:proofErr w:type="spellEnd"/>
      <w:r w:rsidRPr="00B16A61">
        <w:rPr>
          <w:rFonts w:ascii="Arial" w:eastAsia="Cambria" w:hAnsi="Arial" w:cs="Arial"/>
          <w:iCs/>
          <w:szCs w:val="22"/>
        </w:rPr>
        <w:t>. Section 4 outlines the methodology used for developing the meta-model, while Section 5 details the proposed approach. Section 6 presents its application to a smart city case study. The evaluation of the proposed approach through service-oriented design metrics is discussed in Section 7, with a comparative analysis and results provided in Section 8. Finally, Section 9 concludes the article and outlines future research directions.</w:t>
      </w:r>
    </w:p>
    <w:p w:rsidR="00A27ADC" w:rsidRPr="001123EB" w:rsidRDefault="00A27ADC" w:rsidP="00A27ADC">
      <w:pPr>
        <w:pStyle w:val="ListParagraph"/>
        <w:numPr>
          <w:ilvl w:val="0"/>
          <w:numId w:val="1"/>
        </w:numPr>
        <w:snapToGrid w:val="0"/>
        <w:spacing w:before="240" w:line="240" w:lineRule="auto"/>
        <w:ind w:left="284" w:hanging="284"/>
        <w:jc w:val="both"/>
        <w:rPr>
          <w:rFonts w:ascii="Arial" w:hAnsi="Arial" w:cs="Arial"/>
          <w:b/>
          <w:iCs/>
          <w:szCs w:val="22"/>
        </w:rPr>
      </w:pPr>
      <w:r>
        <w:rPr>
          <w:rFonts w:ascii="Arial" w:hAnsi="Arial" w:cs="Arial"/>
          <w:b/>
          <w:iCs/>
          <w:szCs w:val="22"/>
        </w:rPr>
        <w:t>Background</w:t>
      </w:r>
    </w:p>
    <w:p w:rsidR="00A27ADC" w:rsidRPr="001123EB" w:rsidRDefault="00A27ADC" w:rsidP="00A27ADC">
      <w:pPr>
        <w:jc w:val="both"/>
        <w:rPr>
          <w:rFonts w:ascii="Arial" w:eastAsia="Cambria" w:hAnsi="Arial" w:cs="Arial"/>
          <w:iCs/>
          <w:szCs w:val="22"/>
        </w:rPr>
      </w:pPr>
      <w:r w:rsidRPr="001123EB">
        <w:rPr>
          <w:rFonts w:ascii="Arial" w:eastAsia="Cambria" w:hAnsi="Arial" w:cs="Arial"/>
          <w:iCs/>
          <w:szCs w:val="22"/>
        </w:rPr>
        <w:t xml:space="preserve">The rapid evolution of digital technologies has led to the emergence of innovative architectures and paradigms that enhance the efficiency and scalability of modern systems. </w:t>
      </w:r>
      <w:proofErr w:type="spellStart"/>
      <w:r w:rsidRPr="001123EB">
        <w:rPr>
          <w:rFonts w:ascii="Arial" w:eastAsia="Cambria" w:hAnsi="Arial" w:cs="Arial"/>
          <w:iCs/>
          <w:szCs w:val="22"/>
        </w:rPr>
        <w:t>Microservices</w:t>
      </w:r>
      <w:proofErr w:type="spellEnd"/>
      <w:r w:rsidRPr="001123EB">
        <w:rPr>
          <w:rFonts w:ascii="Arial" w:eastAsia="Cambria" w:hAnsi="Arial" w:cs="Arial"/>
          <w:iCs/>
          <w:szCs w:val="22"/>
        </w:rPr>
        <w:t xml:space="preserve"> and the Internet of Things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are two such technologies that have significantly transformed software development and smart system implementations. </w:t>
      </w:r>
      <w:proofErr w:type="spellStart"/>
      <w:r w:rsidRPr="001123EB">
        <w:rPr>
          <w:rFonts w:ascii="Arial" w:eastAsia="Cambria" w:hAnsi="Arial" w:cs="Arial"/>
          <w:iCs/>
          <w:szCs w:val="22"/>
        </w:rPr>
        <w:t>Microservices</w:t>
      </w:r>
      <w:proofErr w:type="spellEnd"/>
      <w:r w:rsidRPr="001123EB">
        <w:rPr>
          <w:rFonts w:ascii="Arial" w:eastAsia="Cambria" w:hAnsi="Arial" w:cs="Arial"/>
          <w:iCs/>
          <w:szCs w:val="22"/>
        </w:rPr>
        <w:t xml:space="preserve"> facilitate the development of modular, loosely coupled applications, while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enables seamless connectivity among physical devices to create intelligent environments. Their integration has become crucial in domains such as smart cities, where real-time data collection and processing play a vital </w:t>
      </w:r>
      <w:r>
        <w:rPr>
          <w:rFonts w:ascii="Arial" w:eastAsia="Cambria" w:hAnsi="Arial" w:cs="Arial"/>
          <w:iCs/>
          <w:szCs w:val="22"/>
        </w:rPr>
        <w:t>role in enhancing urban living.</w:t>
      </w:r>
    </w:p>
    <w:p w:rsidR="00A27ADC" w:rsidRPr="001123EB" w:rsidRDefault="00A27ADC" w:rsidP="00A27ADC">
      <w:pPr>
        <w:jc w:val="both"/>
        <w:rPr>
          <w:rFonts w:ascii="Arial" w:eastAsia="Cambria" w:hAnsi="Arial" w:cs="Arial"/>
          <w:b/>
          <w:iCs/>
          <w:szCs w:val="22"/>
        </w:rPr>
      </w:pPr>
      <w:r w:rsidRPr="001123EB">
        <w:rPr>
          <w:rFonts w:ascii="Arial" w:eastAsia="Cambria" w:hAnsi="Arial" w:cs="Arial"/>
          <w:b/>
          <w:iCs/>
          <w:szCs w:val="22"/>
        </w:rPr>
        <w:t xml:space="preserve">2.1 </w:t>
      </w:r>
      <w:proofErr w:type="spellStart"/>
      <w:r w:rsidRPr="001123EB">
        <w:rPr>
          <w:rFonts w:ascii="Arial" w:eastAsia="Cambria" w:hAnsi="Arial" w:cs="Arial"/>
          <w:b/>
          <w:iCs/>
          <w:szCs w:val="22"/>
        </w:rPr>
        <w:t>Microservices</w:t>
      </w:r>
      <w:proofErr w:type="spellEnd"/>
    </w:p>
    <w:p w:rsidR="00A27ADC" w:rsidRPr="001123EB" w:rsidRDefault="00A27ADC" w:rsidP="00A27ADC">
      <w:pPr>
        <w:jc w:val="both"/>
        <w:rPr>
          <w:rFonts w:ascii="Arial" w:eastAsia="Cambria" w:hAnsi="Arial" w:cs="Arial"/>
          <w:iCs/>
          <w:szCs w:val="22"/>
        </w:rPr>
      </w:pPr>
      <w:proofErr w:type="spellStart"/>
      <w:r w:rsidRPr="001123EB">
        <w:rPr>
          <w:rFonts w:ascii="Arial" w:eastAsia="Cambria" w:hAnsi="Arial" w:cs="Arial"/>
          <w:iCs/>
          <w:szCs w:val="22"/>
        </w:rPr>
        <w:t>Microservices</w:t>
      </w:r>
      <w:proofErr w:type="spellEnd"/>
      <w:r w:rsidRPr="001123EB">
        <w:rPr>
          <w:rFonts w:ascii="Arial" w:eastAsia="Cambria" w:hAnsi="Arial" w:cs="Arial"/>
          <w:iCs/>
          <w:szCs w:val="22"/>
        </w:rPr>
        <w:t xml:space="preserve"> are lightweight, self-contained units of logic designed to support agile software development by enabling smaller and more frequent release cycles [15]. This architectural approach promotes the creation of highly modular and independent services, allowing for greater flexibility and scalability. In end-to-end applications, </w:t>
      </w:r>
      <w:proofErr w:type="spellStart"/>
      <w:r w:rsidRPr="001123EB">
        <w:rPr>
          <w:rFonts w:ascii="Arial" w:eastAsia="Cambria" w:hAnsi="Arial" w:cs="Arial"/>
          <w:iCs/>
          <w:szCs w:val="22"/>
        </w:rPr>
        <w:t>microservices</w:t>
      </w:r>
      <w:proofErr w:type="spellEnd"/>
      <w:r w:rsidRPr="001123EB">
        <w:rPr>
          <w:rFonts w:ascii="Arial" w:eastAsia="Cambria" w:hAnsi="Arial" w:cs="Arial"/>
          <w:iCs/>
          <w:szCs w:val="22"/>
        </w:rPr>
        <w:t xml:space="preserve"> typically communicate using HTTP REST, exchanging data in JSON format [16], which ensures independence from underlying architectures and programming languages. Furthermore, </w:t>
      </w:r>
      <w:proofErr w:type="spellStart"/>
      <w:r w:rsidRPr="001123EB">
        <w:rPr>
          <w:rFonts w:ascii="Arial" w:eastAsia="Cambria" w:hAnsi="Arial" w:cs="Arial"/>
          <w:iCs/>
          <w:szCs w:val="22"/>
        </w:rPr>
        <w:t>microservices</w:t>
      </w:r>
      <w:proofErr w:type="spellEnd"/>
      <w:r w:rsidRPr="001123EB">
        <w:rPr>
          <w:rFonts w:ascii="Arial" w:eastAsia="Cambria" w:hAnsi="Arial" w:cs="Arial"/>
          <w:iCs/>
          <w:szCs w:val="22"/>
        </w:rPr>
        <w:t xml:space="preserve"> are often coordinated through decentralized service choreography rather than centralized orchestration, fostering autonomy and reducing system complexity. Choreographed services interact in a loosely coupled manner, enhancing system cohesion while maintai</w:t>
      </w:r>
      <w:r>
        <w:rPr>
          <w:rFonts w:ascii="Arial" w:eastAsia="Cambria" w:hAnsi="Arial" w:cs="Arial"/>
          <w:iCs/>
          <w:szCs w:val="22"/>
        </w:rPr>
        <w:t>ning modularity.</w:t>
      </w:r>
    </w:p>
    <w:p w:rsidR="00A27ADC" w:rsidRPr="001123EB" w:rsidRDefault="00A27ADC" w:rsidP="00A27ADC">
      <w:pPr>
        <w:jc w:val="both"/>
        <w:rPr>
          <w:rFonts w:ascii="Arial" w:eastAsia="Cambria" w:hAnsi="Arial" w:cs="Arial"/>
          <w:b/>
          <w:iCs/>
          <w:szCs w:val="22"/>
        </w:rPr>
      </w:pPr>
      <w:r w:rsidRPr="001123EB">
        <w:rPr>
          <w:rFonts w:ascii="Arial" w:eastAsia="Cambria" w:hAnsi="Arial" w:cs="Arial"/>
          <w:b/>
          <w:iCs/>
          <w:szCs w:val="22"/>
        </w:rPr>
        <w:t xml:space="preserve">2.2 Traditional </w:t>
      </w:r>
      <w:proofErr w:type="spellStart"/>
      <w:r w:rsidRPr="001123EB">
        <w:rPr>
          <w:rFonts w:ascii="Arial" w:eastAsia="Cambria" w:hAnsi="Arial" w:cs="Arial"/>
          <w:b/>
          <w:iCs/>
          <w:szCs w:val="22"/>
        </w:rPr>
        <w:t>IoT</w:t>
      </w:r>
      <w:proofErr w:type="spellEnd"/>
      <w:r w:rsidRPr="001123EB">
        <w:rPr>
          <w:rFonts w:ascii="Arial" w:eastAsia="Cambria" w:hAnsi="Arial" w:cs="Arial"/>
          <w:b/>
          <w:iCs/>
          <w:szCs w:val="22"/>
        </w:rPr>
        <w:t xml:space="preserve"> Systems</w:t>
      </w:r>
    </w:p>
    <w:p w:rsidR="00A27ADC" w:rsidRPr="001123EB" w:rsidRDefault="00A27ADC" w:rsidP="00A27ADC">
      <w:pPr>
        <w:jc w:val="both"/>
        <w:rPr>
          <w:rFonts w:ascii="Arial" w:eastAsia="Cambria" w:hAnsi="Arial" w:cs="Arial"/>
          <w:iCs/>
          <w:szCs w:val="22"/>
        </w:rPr>
      </w:pPr>
      <w:r w:rsidRPr="001123EB">
        <w:rPr>
          <w:rFonts w:ascii="Arial" w:eastAsia="Cambria" w:hAnsi="Arial" w:cs="Arial"/>
          <w:iCs/>
          <w:szCs w:val="22"/>
        </w:rPr>
        <w:t>The Internet of Things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refers to a network of interconnected physical devices—ranging from smartphones to household appliances—that communicate with each other to exchange data and create an intelligent ecosystem. By leveraging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technologies, everyday objects can collect and transmit environmental data to remote servers, often in the cloud, enabling automated decision-making and enhancing overall efficiency. This connectivity paves the way for smart environments, allowing devices to operate seamlessly and improve daily life through autom</w:t>
      </w:r>
      <w:r>
        <w:rPr>
          <w:rFonts w:ascii="Arial" w:eastAsia="Cambria" w:hAnsi="Arial" w:cs="Arial"/>
          <w:iCs/>
          <w:szCs w:val="22"/>
        </w:rPr>
        <w:t>ation and real-time monitoring.</w:t>
      </w:r>
    </w:p>
    <w:p w:rsidR="00A27ADC" w:rsidRPr="001123EB" w:rsidRDefault="00A27ADC" w:rsidP="00A27ADC">
      <w:pPr>
        <w:jc w:val="both"/>
        <w:rPr>
          <w:rFonts w:ascii="Arial" w:eastAsia="Cambria" w:hAnsi="Arial" w:cs="Arial"/>
          <w:b/>
          <w:iCs/>
          <w:szCs w:val="22"/>
        </w:rPr>
      </w:pPr>
      <w:r w:rsidRPr="001123EB">
        <w:rPr>
          <w:rFonts w:ascii="Arial" w:eastAsia="Cambria" w:hAnsi="Arial" w:cs="Arial"/>
          <w:b/>
          <w:iCs/>
          <w:szCs w:val="22"/>
        </w:rPr>
        <w:lastRenderedPageBreak/>
        <w:t xml:space="preserve">2.3 </w:t>
      </w:r>
      <w:proofErr w:type="spellStart"/>
      <w:r w:rsidRPr="001123EB">
        <w:rPr>
          <w:rFonts w:ascii="Arial" w:eastAsia="Cambria" w:hAnsi="Arial" w:cs="Arial"/>
          <w:b/>
          <w:iCs/>
          <w:szCs w:val="22"/>
        </w:rPr>
        <w:t>IoT</w:t>
      </w:r>
      <w:proofErr w:type="spellEnd"/>
      <w:r w:rsidRPr="001123EB">
        <w:rPr>
          <w:rFonts w:ascii="Arial" w:eastAsia="Cambria" w:hAnsi="Arial" w:cs="Arial"/>
          <w:b/>
          <w:iCs/>
          <w:szCs w:val="22"/>
        </w:rPr>
        <w:t xml:space="preserve"> for Smart Cities</w:t>
      </w:r>
    </w:p>
    <w:p w:rsidR="00A27ADC" w:rsidRDefault="00A27ADC" w:rsidP="00A27ADC">
      <w:pPr>
        <w:jc w:val="both"/>
        <w:rPr>
          <w:rFonts w:ascii="Arial" w:eastAsia="Cambria" w:hAnsi="Arial" w:cs="Arial"/>
          <w:iCs/>
          <w:szCs w:val="22"/>
        </w:rPr>
      </w:pPr>
      <w:r w:rsidRPr="001123EB">
        <w:rPr>
          <w:rFonts w:ascii="Arial" w:eastAsia="Cambria" w:hAnsi="Arial" w:cs="Arial"/>
          <w:iCs/>
          <w:szCs w:val="22"/>
        </w:rPr>
        <w:t xml:space="preserve">The concept of smart cities aims to leverage advanced technologies to enhance urban living by improving infrastructure, public safety, and overall efficiency.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plays a fundamental role in smart city initiatives by enabling real-time data collection through connected sensors and devices. These devices can be strategically deployed across various locations to monitor environmental conditions, manage traffic flow, enhance security, and respond to emergencies. By integrating </w:t>
      </w:r>
      <w:proofErr w:type="spellStart"/>
      <w:r w:rsidRPr="001123EB">
        <w:rPr>
          <w:rFonts w:ascii="Arial" w:eastAsia="Cambria" w:hAnsi="Arial" w:cs="Arial"/>
          <w:iCs/>
          <w:szCs w:val="22"/>
        </w:rPr>
        <w:t>IoT</w:t>
      </w:r>
      <w:proofErr w:type="spellEnd"/>
      <w:r w:rsidRPr="001123EB">
        <w:rPr>
          <w:rFonts w:ascii="Arial" w:eastAsia="Cambria" w:hAnsi="Arial" w:cs="Arial"/>
          <w:iCs/>
          <w:szCs w:val="22"/>
        </w:rPr>
        <w:t xml:space="preserve"> with software and communication networks, cities can automate processes and make data-driven decisions, ultimately improving residents' quality of life.</w:t>
      </w:r>
    </w:p>
    <w:bookmarkEnd w:id="0"/>
    <w:p w:rsidR="00C17636" w:rsidRDefault="00C17636"/>
    <w:sectPr w:rsidR="00C17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8302B"/>
    <w:multiLevelType w:val="hybridMultilevel"/>
    <w:tmpl w:val="7D78F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57D92"/>
    <w:multiLevelType w:val="multilevel"/>
    <w:tmpl w:val="50E4CD6A"/>
    <w:lvl w:ilvl="0">
      <w:start w:val="1"/>
      <w:numFmt w:val="decimal"/>
      <w:lvlText w:val="%1."/>
      <w:lvlJc w:val="left"/>
      <w:pPr>
        <w:ind w:left="720" w:hanging="360"/>
      </w:pPr>
      <w:rPr>
        <w:rFonts w:eastAsia="Calibri"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DC"/>
    <w:rsid w:val="00A27ADC"/>
    <w:rsid w:val="00C17636"/>
    <w:rsid w:val="00F6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726E"/>
  <w15:chartTrackingRefBased/>
  <w15:docId w15:val="{F329AFA6-7DEF-47BE-BD96-CE1B000F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7ADC"/>
    <w:pPr>
      <w:spacing w:after="200" w:line="276" w:lineRule="auto"/>
    </w:pPr>
    <w:rPr>
      <w:rFonts w:ascii="Calibri" w:eastAsia="Calibri" w:hAnsi="Calibri" w:cs="Calibri"/>
      <w:color w:val="00000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UNI_COMPUTER</dc:creator>
  <cp:keywords/>
  <dc:description/>
  <cp:lastModifiedBy>UNI_COMPUTER</cp:lastModifiedBy>
  <cp:revision>1</cp:revision>
  <dcterms:created xsi:type="dcterms:W3CDTF">2025-03-26T00:57:00Z</dcterms:created>
  <dcterms:modified xsi:type="dcterms:W3CDTF">2025-03-26T01:14:00Z</dcterms:modified>
</cp:coreProperties>
</file>