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bookmarkStart w:id="0" w:name="_GoBack"/>
      <w:bookmarkEnd w:id="0"/>
    </w:p>
    <w:p w:rsidR="00085AEF" w:rsidRDefault="00291A0D" w:rsidP="001043D6">
      <w:pPr>
        <w:pStyle w:val="NormalWeb"/>
        <w:shd w:val="clear" w:color="auto" w:fill="FFFFFF"/>
        <w:spacing w:before="0" w:beforeAutospacing="0" w:after="240" w:afterAutospacing="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291A0D" w:rsidRDefault="00291A0D"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w:t>
      </w:r>
      <w:r w:rsidR="001043D6">
        <w:rPr>
          <w:rFonts w:ascii="Arial" w:hAnsi="Arial" w:cs="Arial"/>
          <w:color w:val="000000"/>
          <w:sz w:val="20"/>
          <w:szCs w:val="20"/>
        </w:rPr>
        <w:t xml:space="preserve">From a warehouse to a university administration office, a database such as this could accept and manipulate data with ease, and allow for quick accounting of resources, and provide either a quantitative or qualitative analysis of the data. </w:t>
      </w:r>
    </w:p>
    <w:p w:rsidR="001043D6" w:rsidRPr="001043D6" w:rsidRDefault="001043D6"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b/>
        <w:t>The database we are looking to design, as stated, is fairly low level and far from optimized. Rather, it would provide a strong stepping stone towards looking at optimization of databases. Thus, in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as well as the natural join operation. With this core, the database will have a strong functionality and will be able to create high level applications.</w:t>
      </w: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abstraction which allows only desired access to the database information itself.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751B6C" w:rsidRDefault="00687CE6"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mc:AlternateContent>
          <mc:Choice Requires="wps">
            <w:drawing>
              <wp:anchor distT="0" distB="0" distL="114300" distR="114300" simplePos="0" relativeHeight="251660288" behindDoc="0" locked="0" layoutInCell="1" allowOverlap="1" wp14:anchorId="2B745E17" wp14:editId="2A4A6D40">
                <wp:simplePos x="0" y="0"/>
                <wp:positionH relativeFrom="column">
                  <wp:posOffset>2809875</wp:posOffset>
                </wp:positionH>
                <wp:positionV relativeFrom="paragraph">
                  <wp:posOffset>2771775</wp:posOffset>
                </wp:positionV>
                <wp:extent cx="3133725" cy="635"/>
                <wp:effectExtent l="0" t="0" r="9525" b="6985"/>
                <wp:wrapSquare wrapText="bothSides"/>
                <wp:docPr id="6" name="Text Box 6"/>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a:effectLst/>
                      </wps:spPr>
                      <wps:txbx>
                        <w:txbxContent>
                          <w:p w:rsidR="00687CE6" w:rsidRPr="00576A7D" w:rsidRDefault="00687CE6" w:rsidP="00687CE6">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Diagram of final product flow. Applications are portable, and are translated by a parser where information is stored in relations in the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1.25pt;margin-top:218.25pt;width:24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sBMQIAAGsEAAAOAAAAZHJzL2Uyb0RvYy54bWysVE1v2zAMvQ/YfxB0X5wPNBu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2WQ2+zi940xSbD67&#10;i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" stroked="f">
                <v:textbox style="mso-fit-shape-to-text:t" inset="0,0,0,0">
                  <w:txbxContent>
                    <w:p w:rsidR="00687CE6" w:rsidRPr="00576A7D" w:rsidRDefault="00687CE6" w:rsidP="00687CE6">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Diagram of final product flow. Applications are portable, and are translated by a parser where information is stored in relations in the database.</w:t>
                      </w:r>
                    </w:p>
                  </w:txbxContent>
                </v:textbox>
                <w10:wrap type="square"/>
              </v:shape>
            </w:pict>
          </mc:Fallback>
        </mc:AlternateContent>
      </w:r>
      <w:r>
        <w:rPr>
          <w:noProof/>
        </w:rPr>
        <w:drawing>
          <wp:anchor distT="0" distB="0" distL="114300" distR="114300" simplePos="0" relativeHeight="251658240" behindDoc="0" locked="0" layoutInCell="1" allowOverlap="1" wp14:anchorId="489AC51A" wp14:editId="74884963">
            <wp:simplePos x="0" y="0"/>
            <wp:positionH relativeFrom="column">
              <wp:posOffset>2809875</wp:posOffset>
            </wp:positionH>
            <wp:positionV relativeFrom="paragraph">
              <wp:posOffset>485775</wp:posOffset>
            </wp:positionV>
            <wp:extent cx="3133725" cy="22193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30609" t="20257" r="16667" b="20000"/>
                    <a:stretch/>
                  </pic:blipFill>
                  <pic:spPr bwMode="auto">
                    <a:xfrm>
                      <a:off x="0" y="0"/>
                      <a:ext cx="3133725"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1B6C">
        <w:rPr>
          <w:rStyle w:val="apple-converted-space"/>
          <w:rFonts w:ascii="Arial" w:hAnsi="Arial" w:cs="Arial"/>
          <w:color w:val="000000"/>
          <w:sz w:val="20"/>
          <w:szCs w:val="20"/>
        </w:rPr>
        <w:t>The next layer is the parser. The parser acts as part of the database which converts human-readable language (</w:t>
      </w:r>
      <w:proofErr w:type="spellStart"/>
      <w:r w:rsidR="00751B6C">
        <w:rPr>
          <w:rStyle w:val="apple-converted-space"/>
          <w:rFonts w:ascii="Arial" w:hAnsi="Arial" w:cs="Arial"/>
          <w:color w:val="000000"/>
          <w:sz w:val="20"/>
          <w:szCs w:val="20"/>
        </w:rPr>
        <w:t>ie</w:t>
      </w:r>
      <w:proofErr w:type="spellEnd"/>
      <w:r w:rsidR="00751B6C">
        <w:rPr>
          <w:rStyle w:val="apple-converted-space"/>
          <w:rFonts w:ascii="Arial" w:hAnsi="Arial" w:cs="Arial"/>
          <w:color w:val="000000"/>
          <w:sz w:val="20"/>
          <w:szCs w:val="20"/>
        </w:rPr>
        <w:t xml:space="preserve">. INSERT…, JOIN…, etc.) </w:t>
      </w:r>
      <w:proofErr w:type="gramStart"/>
      <w:r w:rsidR="00751B6C">
        <w:rPr>
          <w:rStyle w:val="apple-converted-space"/>
          <w:rFonts w:ascii="Arial" w:hAnsi="Arial" w:cs="Arial"/>
          <w:color w:val="000000"/>
          <w:sz w:val="20"/>
          <w:szCs w:val="20"/>
        </w:rPr>
        <w:t>and</w:t>
      </w:r>
      <w:proofErr w:type="gramEnd"/>
      <w:r w:rsidR="00751B6C">
        <w:rPr>
          <w:rStyle w:val="apple-converted-space"/>
          <w:rFonts w:ascii="Arial" w:hAnsi="Arial" w:cs="Arial"/>
          <w:color w:val="000000"/>
          <w:sz w:val="20"/>
          <w:szCs w:val="20"/>
        </w:rPr>
        <w:t xml:space="preserve"> turns it into the commands and functions which the database takes. It provides the arguments to these functions as well. It is </w:t>
      </w:r>
      <w:r w:rsidR="00751B6C">
        <w:rPr>
          <w:rStyle w:val="apple-converted-space"/>
          <w:rFonts w:ascii="Arial" w:hAnsi="Arial" w:cs="Arial"/>
          <w:color w:val="000000"/>
          <w:sz w:val="20"/>
          <w:szCs w:val="20"/>
        </w:rPr>
        <w:lastRenderedPageBreak/>
        <w:t xml:space="preserve">necessary to define this step as it undoes the abstraction created in the application, which is necessary for </w:t>
      </w:r>
      <w:r w:rsidR="00751B6C">
        <w:rPr>
          <w:rStyle w:val="apple-converted-space"/>
          <w:rFonts w:ascii="Arial" w:hAnsi="Arial" w:cs="Arial"/>
          <w:i/>
          <w:color w:val="000000"/>
          <w:sz w:val="20"/>
          <w:szCs w:val="20"/>
        </w:rPr>
        <w:t>portability</w:t>
      </w:r>
      <w:r w:rsidR="00751B6C">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w:t>
      </w:r>
      <w:r w:rsidR="003731FE">
        <w:rPr>
          <w:rStyle w:val="apple-converted-space"/>
          <w:rFonts w:ascii="Arial" w:hAnsi="Arial" w:cs="Arial"/>
          <w:color w:val="000000"/>
          <w:sz w:val="20"/>
          <w:szCs w:val="20"/>
        </w:rPr>
        <w:t xml:space="preserve"> Again, note in the Figure 1 how many applications are able to run on the parser. Of course, in this project we only look to create one main application, but we retain the option of general use.</w:t>
      </w:r>
    </w:p>
    <w:p w:rsidR="00751B6C" w:rsidRPr="006E005E" w:rsidRDefault="00751B6C" w:rsidP="000E14FE">
      <w:pPr>
        <w:pStyle w:val="NormalWeb"/>
        <w:shd w:val="clear" w:color="auto" w:fill="FFFFFF"/>
        <w:spacing w:before="0" w:beforeAutospacing="0" w:after="240" w:afterAutospacing="0" w:line="360" w:lineRule="atLeast"/>
        <w:rPr>
          <w:rStyle w:val="apple-converted-space"/>
          <w:noProof/>
        </w:rPr>
      </w:pPr>
      <w:r>
        <w:rPr>
          <w:rStyle w:val="apple-converted-space"/>
          <w:rFonts w:ascii="Arial" w:hAnsi="Arial" w:cs="Arial"/>
          <w:b/>
          <w:color w:val="000000"/>
          <w:sz w:val="20"/>
          <w:szCs w:val="20"/>
        </w:rPr>
        <w:t>Database:</w:t>
      </w:r>
      <w:r w:rsidR="006E005E" w:rsidRPr="006E005E">
        <w:rPr>
          <w:noProof/>
        </w:rPr>
        <w:t xml:space="preserve"> </w:t>
      </w:r>
    </w:p>
    <w:p w:rsidR="000E14FE"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p>
    <w:p w:rsidR="006E005E" w:rsidRPr="006E005E" w:rsidRDefault="006E005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b/>
          <w:color w:val="000000"/>
          <w:sz w:val="20"/>
          <w:szCs w:val="20"/>
        </w:rPr>
        <w:t>Relation:</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final entity is the relation itself. A relation is a table, which contains columns called attributes (</w:t>
      </w:r>
      <w:proofErr w:type="spellStart"/>
      <w:r>
        <w:rPr>
          <w:rStyle w:val="apple-converted-space"/>
          <w:rFonts w:ascii="Arial" w:hAnsi="Arial" w:cs="Arial"/>
          <w:color w:val="000000"/>
          <w:sz w:val="20"/>
          <w:szCs w:val="20"/>
        </w:rPr>
        <w:t>ie</w:t>
      </w:r>
      <w:proofErr w:type="spellEnd"/>
      <w:r>
        <w:rPr>
          <w:rStyle w:val="apple-converted-space"/>
          <w:rFonts w:ascii="Arial" w:hAnsi="Arial" w:cs="Arial"/>
          <w:color w:val="000000"/>
          <w:sz w:val="20"/>
          <w:szCs w:val="20"/>
        </w:rPr>
        <w:t xml:space="preserve">. </w:t>
      </w:r>
      <w:proofErr w:type="gramStart"/>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w:t>
      </w:r>
      <w:proofErr w:type="gramStart"/>
      <w:r>
        <w:rPr>
          <w:rStyle w:val="apple-converted-space"/>
          <w:rFonts w:ascii="Arial" w:hAnsi="Arial" w:cs="Arial"/>
          <w:color w:val="000000"/>
          <w:sz w:val="20"/>
          <w:szCs w:val="20"/>
        </w:rPr>
        <w:t>and</w:t>
      </w:r>
      <w:proofErr w:type="gramEnd"/>
      <w:r>
        <w:rPr>
          <w:rStyle w:val="apple-converted-space"/>
          <w:rFonts w:ascii="Arial" w:hAnsi="Arial" w:cs="Arial"/>
          <w:color w:val="000000"/>
          <w:sz w:val="20"/>
          <w:szCs w:val="20"/>
        </w:rPr>
        <w:t xml:space="preserve"> rows which contain values that make up entries (</w:t>
      </w:r>
      <w:proofErr w:type="spellStart"/>
      <w:r>
        <w:rPr>
          <w:rStyle w:val="apple-converted-space"/>
          <w:rFonts w:ascii="Arial" w:hAnsi="Arial" w:cs="Arial"/>
          <w:color w:val="000000"/>
          <w:sz w:val="20"/>
          <w:szCs w:val="20"/>
        </w:rPr>
        <w:t>ie</w:t>
      </w:r>
      <w:proofErr w:type="spellEnd"/>
      <w:r>
        <w:rPr>
          <w:rStyle w:val="apple-converted-space"/>
          <w:rFonts w:ascii="Arial" w:hAnsi="Arial" w:cs="Arial"/>
          <w:color w:val="000000"/>
          <w:sz w:val="20"/>
          <w:szCs w:val="20"/>
        </w:rPr>
        <w:t xml:space="preserve">. </w:t>
      </w:r>
      <w:proofErr w:type="gramStart"/>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w:t>
      </w:r>
      <w:r w:rsidR="00A272DB">
        <w:rPr>
          <w:rStyle w:val="apple-converted-space"/>
          <w:rFonts w:ascii="Arial" w:hAnsi="Arial" w:cs="Arial"/>
          <w:color w:val="000000"/>
          <w:sz w:val="20"/>
          <w:szCs w:val="20"/>
        </w:rPr>
        <w:t>The relation needs to have quick access to all of its entries, and be able to return information about the entries it contains.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This section is where your objects and object relationships are defined. For each object (or set of objects) define the following:</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6"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6" tooltip="&quot;Figure 2&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8"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8" tooltip="&quot;Figure 3&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lastRenderedPageBreak/>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E616ED" w:rsidRDefault="00C15841"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highlight w:val="yellow"/>
        </w:rPr>
        <w:t>-</w:t>
      </w:r>
      <w:r w:rsidR="00E616ED" w:rsidRPr="00E616ED">
        <w:rPr>
          <w:rFonts w:ascii="Arial" w:hAnsi="Arial" w:cs="Arial"/>
          <w:color w:val="000000"/>
          <w:sz w:val="20"/>
          <w:szCs w:val="20"/>
          <w:highlight w:val="yellow"/>
        </w:rPr>
        <w:t>The way we are storing the relations in files is a risk. Therefore, we assume that the program will not be overloaded.</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85AEF"/>
    <w:rsid w:val="000E14FE"/>
    <w:rsid w:val="001043D6"/>
    <w:rsid w:val="00291A0D"/>
    <w:rsid w:val="002B70FF"/>
    <w:rsid w:val="003731FE"/>
    <w:rsid w:val="00687CE6"/>
    <w:rsid w:val="006E005E"/>
    <w:rsid w:val="00751B6C"/>
    <w:rsid w:val="00A272DB"/>
    <w:rsid w:val="00C15841"/>
    <w:rsid w:val="00E6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Caption">
    <w:name w:val="caption"/>
    <w:basedOn w:val="Normal"/>
    <w:next w:val="Normal"/>
    <w:uiPriority w:val="35"/>
    <w:unhideWhenUsed/>
    <w:qFormat/>
    <w:rsid w:val="00687CE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Caption">
    <w:name w:val="caption"/>
    <w:basedOn w:val="Normal"/>
    <w:next w:val="Normal"/>
    <w:uiPriority w:val="35"/>
    <w:unhideWhenUsed/>
    <w:qFormat/>
    <w:rsid w:val="00687CE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lickedit.com/wp-content/uploads/2007/04/figure3.jpg"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slickedit.com/wp-content/uploads/2007/04/figure2.jp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8</cp:revision>
  <dcterms:created xsi:type="dcterms:W3CDTF">2014-01-28T21:55:00Z</dcterms:created>
  <dcterms:modified xsi:type="dcterms:W3CDTF">2014-01-29T20:40:00Z</dcterms:modified>
</cp:coreProperties>
</file>