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thus providing either a quantitative or qualitative analysis of the data.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to define the operations available. With this core, the database will have a strong functionality and will be able to create high level applications.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creating/building this project will flow in the opposite direction, from low level to high level, but to present this from a functional perspective we choose this ordering.</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w:t>
      </w:r>
      <w:r>
        <w:rPr>
          <w:rStyle w:val="apple-converted-space"/>
          <w:rFonts w:ascii="Arial" w:hAnsi="Arial" w:cs="Arial"/>
          <w:color w:val="000000"/>
          <w:sz w:val="20"/>
          <w:szCs w:val="20"/>
        </w:rPr>
        <w:lastRenderedPageBreak/>
        <w:t>abstraction which allows only desired access to the database information itself. Our application is an intramural league manager, with players, teams, and scheduled games. We leave it open to more additions if necessary to prove all of the functionalities of the database.</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9264" behindDoc="0" locked="0" layoutInCell="1" allowOverlap="1" wp14:anchorId="7E8282D5" wp14:editId="6FE22DF8">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will undo the abstraction created in the application, which is necessary for </w:t>
      </w:r>
      <w:r>
        <w:rPr>
          <w:rStyle w:val="apple-converted-space"/>
          <w:rFonts w:ascii="Arial" w:hAnsi="Arial" w:cs="Arial"/>
          <w:i/>
          <w:color w:val="000000"/>
          <w:sz w:val="20"/>
          <w:szCs w:val="20"/>
        </w:rPr>
        <w:t>portability</w:t>
      </w:r>
      <w:r>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pict>
          <v:rect id="_x0000_s1030" style="position:absolute;margin-left:221.25pt;margin-top:218.25pt;width:246.75pt;height:33pt;z-index:251665408;mso-wrap-distance-left:9pt;mso-wrap-distance-top:0;mso-wrap-distance-right:9pt;mso-wrap-distance-bottom:0;mso-position-horizontal-relative:text;mso-position-vertical-relative:text" stroked="f" strokeweight="0">
            <v:textbox inset="0,0,0,0">
              <w:txbxContent>
                <w:p w:rsidR="008E3D50" w:rsidRDefault="008E3D50" w:rsidP="008E3D50">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8E3D50" w:rsidRDefault="008E3D50" w:rsidP="008E3D50">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next layer is the database, which is essentially a collection of relations with a search engine.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 Inside the database are the stored relations, and all of the functions required for the relational algebra we use. The database is the engine behind the program. It does all of the searching and computing once the parser gives it a function to perform. </w:t>
      </w:r>
    </w:p>
    <w:p w:rsidR="008E3D50" w:rsidRDefault="008E3D50" w:rsidP="008E3D50">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called tuples,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xml:space="preserve">). The relation needs to have quick access to all of its entries and be able to return information about the entries it contains. The relation object itself has little functionality besides storing </w:t>
      </w:r>
      <w:r>
        <w:rPr>
          <w:rStyle w:val="apple-converted-space"/>
          <w:rFonts w:ascii="Arial" w:hAnsi="Arial" w:cs="Arial"/>
          <w:color w:val="000000"/>
          <w:sz w:val="20"/>
          <w:szCs w:val="20"/>
        </w:rPr>
        <w:lastRenderedPageBreak/>
        <w:t>and returning information. Tuples within a relation are also unique within a set of attributes called ‘keys’. A set of one or more keys is a subset of attributes that defines a tuple.</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8E3D50" w:rsidRPr="000251CE"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8E3D50" w:rsidRDefault="008E3D50" w:rsidP="008E3D50">
      <w:pPr>
        <w:pStyle w:val="NormalWeb"/>
        <w:shd w:val="clear" w:color="auto" w:fill="FFFFFF"/>
        <w:spacing w:before="280" w:line="360" w:lineRule="atLeast"/>
        <w:rPr>
          <w:rFonts w:ascii="Arial" w:hAnsi="Arial" w:cs="Arial"/>
          <w:i/>
          <w:iCs/>
          <w:color w:val="000000"/>
          <w:sz w:val="20"/>
          <w:szCs w:val="20"/>
        </w:rPr>
      </w:pPr>
      <w:r>
        <w:pict>
          <v:rect id="_x0000_s1031" style="position:absolute;margin-left:1.5pt;margin-top:135.25pt;width:451.5pt;height:19.5pt;z-index:251666432;mso-wrap-distance-left:9pt;mso-wrap-distance-top:3.6pt;mso-wrap-distance-right:9pt;mso-wrap-distance-bottom:3.6pt;mso-position-horizontal-relative:text;mso-position-vertical-relative:text" stroked="f" strokeweight="0">
            <v:textbox style="mso-next-textbox:#_x0000_s1031">
              <w:txbxContent>
                <w:p w:rsidR="008E3D50" w:rsidRDefault="008E3D50" w:rsidP="008E3D50">
                  <w:pPr>
                    <w:pStyle w:val="FrameContents"/>
                    <w:jc w:val="center"/>
                    <w:rPr>
                      <w:color w:val="4F81BD"/>
                    </w:rPr>
                  </w:pPr>
                  <w:r>
                    <w:rPr>
                      <w:color w:val="4F81BD"/>
                    </w:rPr>
                    <w:t>Figure 2: Entities and Relations</w:t>
                  </w:r>
                </w:p>
              </w:txbxContent>
            </v:textbox>
            <w10:wrap type="square"/>
          </v:rect>
        </w:pict>
      </w:r>
      <w:r>
        <w:rPr>
          <w:noProof/>
        </w:rPr>
        <w:drawing>
          <wp:anchor distT="0" distB="0" distL="114300" distR="114300" simplePos="0" relativeHeight="251664384" behindDoc="0" locked="0" layoutInCell="1" allowOverlap="1" wp14:anchorId="530A8864" wp14:editId="561F4390">
            <wp:simplePos x="0" y="0"/>
            <wp:positionH relativeFrom="column">
              <wp:posOffset>-104775</wp:posOffset>
            </wp:positionH>
            <wp:positionV relativeFrom="paragraph">
              <wp:posOffset>2171065</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i/>
          <w:color w:val="000000"/>
          <w:sz w:val="20"/>
          <w:szCs w:val="20"/>
        </w:rPr>
        <w:t xml:space="preserve">Model: </w:t>
      </w:r>
      <w:r>
        <w:rPr>
          <w:rFonts w:ascii="Arial" w:hAnsi="Arial" w:cs="Arial"/>
          <w:color w:val="000000"/>
          <w:sz w:val="20"/>
          <w:szCs w:val="20"/>
        </w:rPr>
        <w:t xml:space="preserve">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fields: Location, Date, and Time. </w:t>
      </w:r>
      <w:r w:rsidRPr="00306041">
        <w:rPr>
          <w:rFonts w:ascii="Arial" w:hAnsi="Arial" w:cs="Arial"/>
          <w:color w:val="000000"/>
          <w:sz w:val="20"/>
          <w:szCs w:val="20"/>
        </w:rPr>
        <w:t>The application will be able to query the database to find a player's sports, the games for which a player is signed up, and the ga</w:t>
      </w:r>
      <w:r>
        <w:rPr>
          <w:rFonts w:ascii="Arial" w:hAnsi="Arial" w:cs="Arial"/>
          <w:color w:val="000000"/>
          <w:sz w:val="20"/>
          <w:szCs w:val="20"/>
        </w:rPr>
        <w:t>mes associated with each sport.</w:t>
      </w:r>
      <w:r>
        <w:rPr>
          <w:rFonts w:ascii="Arial" w:hAnsi="Arial" w:cs="Arial"/>
          <w:b/>
          <w:color w:val="000000"/>
          <w:sz w:val="20"/>
          <w:szCs w:val="20"/>
        </w:rPr>
        <w:t xml:space="preserve"> </w:t>
      </w:r>
      <w:r w:rsidRPr="00802CA3">
        <w:rPr>
          <w:rFonts w:ascii="Arial" w:hAnsi="Arial" w:cs="Arial"/>
          <w:color w:val="000000"/>
          <w:sz w:val="20"/>
          <w:szCs w:val="20"/>
        </w:rPr>
        <w:t xml:space="preserve">So in the following diagram, the application has </w:t>
      </w:r>
      <w:r w:rsidRPr="00802CA3">
        <w:rPr>
          <w:rFonts w:ascii="Arial" w:hAnsi="Arial" w:cs="Arial"/>
          <w:color w:val="000000"/>
          <w:sz w:val="20"/>
          <w:szCs w:val="20"/>
        </w:rPr>
        <w:lastRenderedPageBreak/>
        <w:t>created a relation for players, sports, and games. Using relational algebra, it will query the database using one of the specified commands to return lists such as what games a player is signed up for, which sport someone plays, or when all of the soccer games are.</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(functions):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60288" behindDoc="0" locked="0" layoutInCell="1" allowOverlap="1" wp14:anchorId="086FBFFC" wp14:editId="4224E3C3">
            <wp:simplePos x="0" y="0"/>
            <wp:positionH relativeFrom="column">
              <wp:posOffset>3305175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pict>
          <v:rect id="_x0000_s1032" style="position:absolute;margin-left:327pt;margin-top:-20.95pt;width:126.75pt;height:11pt;z-index:251667456;mso-wrap-distance-left:9pt;mso-wrap-distance-top:0;mso-wrap-distance-right:9pt;mso-wrap-distance-bottom:0;mso-position-horizontal-relative:text;mso-position-vertical-relative:text" stroked="f" strokeweight="0">
            <v:textbox inset="0,0,0,0">
              <w:txbxContent>
                <w:p w:rsidR="008E3D50" w:rsidRDefault="008E3D50" w:rsidP="008E3D50">
                  <w:pPr>
                    <w:pStyle w:val="Caption"/>
                  </w:pPr>
                  <w:r>
                    <w:t>Figure 3: Application Integration</w:t>
                  </w:r>
                </w:p>
              </w:txbxContent>
            </v:textbox>
            <w10:wrap type="square"/>
          </v:rect>
        </w:pict>
      </w:r>
    </w:p>
    <w:p w:rsidR="008E3D50" w:rsidRDefault="008E3D50" w:rsidP="008E3D50">
      <w:pPr>
        <w:pStyle w:val="NormalWeb"/>
        <w:shd w:val="clear" w:color="auto" w:fill="FFFFFF"/>
        <w:spacing w:before="280" w:line="360" w:lineRule="atLeast"/>
        <w:rPr>
          <w:rFonts w:ascii="Arial" w:hAnsi="Arial" w:cs="Arial"/>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8E3D50" w:rsidRPr="00B6613A"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In the final design, the application uses the DML to act as an interface between the user and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Pr>
          <w:noProof/>
        </w:rPr>
        <w:drawing>
          <wp:anchor distT="0" distB="0" distL="114300" distR="114300" simplePos="0" relativeHeight="251662336" behindDoc="0" locked="0" layoutInCell="1" allowOverlap="1" wp14:anchorId="1C42990B" wp14:editId="41F5EF5F">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3360" behindDoc="0" locked="0" layoutInCell="1" allowOverlap="1" wp14:anchorId="12ECE814" wp14:editId="25901591">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 xml:space="preserve">The parser takes in a string command, and from there has to call a function with the proper arguments. This means that the design of the parser and the style of functions in the database need to be </w:t>
      </w:r>
      <w:r>
        <w:rPr>
          <w:rFonts w:ascii="Arial" w:hAnsi="Arial" w:cs="Arial"/>
          <w:color w:val="000000"/>
          <w:sz w:val="20"/>
          <w:szCs w:val="20"/>
        </w:rPr>
        <w:lastRenderedPageBreak/>
        <w:t>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8E3D50" w:rsidRDefault="008E3D50" w:rsidP="008E3D50">
      <w:pPr>
        <w:pStyle w:val="NormalWeb"/>
        <w:shd w:val="clear" w:color="auto" w:fill="FFFFFF"/>
        <w:spacing w:before="280" w:line="360" w:lineRule="atLeast"/>
        <w:rPr>
          <w:rFonts w:ascii="Arial" w:hAnsi="Arial" w:cs="Arial"/>
          <w:color w:val="000000"/>
          <w:sz w:val="20"/>
          <w:szCs w:val="20"/>
        </w:rPr>
      </w:pPr>
    </w:p>
    <w:p w:rsidR="008E3D50" w:rsidRPr="00040E76"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8E3D50" w:rsidRP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database object is the heart of the database cell. It provides all of the search functionality and computation required for the relational algebra that we implement. </w:t>
      </w:r>
      <w:r w:rsidR="000B0383">
        <w:rPr>
          <w:rFonts w:ascii="Arial" w:hAnsi="Arial" w:cs="Arial"/>
          <w:color w:val="000000"/>
          <w:sz w:val="20"/>
          <w:szCs w:val="20"/>
        </w:rPr>
        <w:t xml:space="preserve">While the parser provides the doorway in, and the relation is the storage device, the database itself is the foundation of the project. </w:t>
      </w:r>
    </w:p>
    <w:p w:rsidR="008E3D50" w:rsidRPr="00853088" w:rsidRDefault="00177962" w:rsidP="008E3D50">
      <w:pPr>
        <w:pStyle w:val="NormalWeb"/>
        <w:shd w:val="clear" w:color="auto" w:fill="FFFFFF"/>
        <w:spacing w:before="280" w:line="360" w:lineRule="atLeast"/>
        <w:rPr>
          <w:noProof/>
        </w:rPr>
      </w:pPr>
      <w:r>
        <w:rPr>
          <w:noProof/>
        </w:rPr>
        <w:drawing>
          <wp:anchor distT="0" distB="0" distL="114300" distR="114300" simplePos="0" relativeHeight="251668480" behindDoc="0" locked="0" layoutInCell="1" allowOverlap="1" wp14:anchorId="7F6FD4CE" wp14:editId="0043EA3C">
            <wp:simplePos x="0" y="0"/>
            <wp:positionH relativeFrom="column">
              <wp:posOffset>3142615</wp:posOffset>
            </wp:positionH>
            <wp:positionV relativeFrom="paragraph">
              <wp:posOffset>44450</wp:posOffset>
            </wp:positionV>
            <wp:extent cx="2781935" cy="2533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5417" t="20000" r="19711" b="14616"/>
                    <a:stretch/>
                  </pic:blipFill>
                  <pic:spPr bwMode="auto">
                    <a:xfrm>
                      <a:off x="0" y="0"/>
                      <a:ext cx="2781935" cy="2533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3D50">
        <w:rPr>
          <w:rFonts w:ascii="Arial" w:hAnsi="Arial" w:cs="Arial"/>
          <w:i/>
          <w:color w:val="000000"/>
          <w:sz w:val="20"/>
          <w:szCs w:val="20"/>
        </w:rPr>
        <w:t>Model:</w:t>
      </w:r>
      <w:r w:rsidR="008E3D50">
        <w:rPr>
          <w:rFonts w:ascii="Arial" w:hAnsi="Arial" w:cs="Arial"/>
          <w:color w:val="000000"/>
          <w:sz w:val="20"/>
          <w:szCs w:val="20"/>
        </w:rPr>
        <w:t xml:space="preserve"> </w:t>
      </w:r>
      <w:r w:rsidR="00853088">
        <w:rPr>
          <w:rFonts w:ascii="Arial" w:hAnsi="Arial" w:cs="Arial"/>
          <w:color w:val="000000"/>
          <w:sz w:val="20"/>
          <w:szCs w:val="20"/>
        </w:rPr>
        <w:t xml:space="preserve">The database is called by the parser through function calls. Although the </w:t>
      </w:r>
      <w:proofErr w:type="gramStart"/>
      <w:r w:rsidR="00853088">
        <w:rPr>
          <w:rFonts w:ascii="Arial" w:hAnsi="Arial" w:cs="Arial"/>
          <w:color w:val="000000"/>
          <w:sz w:val="20"/>
          <w:szCs w:val="20"/>
        </w:rPr>
        <w:t>parser  is</w:t>
      </w:r>
      <w:proofErr w:type="gramEnd"/>
      <w:r w:rsidR="00853088">
        <w:rPr>
          <w:rFonts w:ascii="Arial" w:hAnsi="Arial" w:cs="Arial"/>
          <w:color w:val="000000"/>
          <w:sz w:val="20"/>
          <w:szCs w:val="20"/>
        </w:rPr>
        <w:t xml:space="preserve"> part of the database cell, it performs the tremendous job of deciphering the incoming commands, and finding the proper function to call and with which arguments.</w:t>
      </w:r>
      <w:bookmarkStart w:id="0" w:name="_GoBack"/>
      <w:bookmarkEnd w:id="0"/>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 xml:space="preserve">Interaction: </w:t>
      </w:r>
      <w:r w:rsidR="000510B0">
        <w:rPr>
          <w:rFonts w:ascii="Arial" w:hAnsi="Arial" w:cs="Arial"/>
          <w:color w:val="000000"/>
          <w:sz w:val="20"/>
          <w:szCs w:val="20"/>
        </w:rPr>
        <w:t>The main interaction is between the parser and the database. The majority of the following functions derive directly from the commands that the parser has to be able to execute. On the other hand, the database also talks to its relations to retrieve information. The database has a high numbered of search focused methods</w:t>
      </w:r>
      <w:r>
        <w:rPr>
          <w:rFonts w:ascii="Arial" w:hAnsi="Arial" w:cs="Arial"/>
          <w:color w:val="000000"/>
          <w:sz w:val="20"/>
          <w:szCs w:val="20"/>
        </w:rPr>
        <w:t>:</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lastRenderedPageBreak/>
        <w:t>void</w:t>
      </w:r>
      <w:proofErr w:type="gramEnd"/>
      <w:r>
        <w:rPr>
          <w:rFonts w:ascii="Arial" w:hAnsi="Arial" w:cs="Arial"/>
          <w:color w:val="000000"/>
          <w:sz w:val="20"/>
          <w:szCs w:val="20"/>
        </w:rPr>
        <w:t xml:space="preserve"> </w:t>
      </w:r>
      <w:proofErr w:type="spellStart"/>
      <w:r w:rsidRPr="00A60CE8">
        <w:rPr>
          <w:rFonts w:ascii="Arial" w:hAnsi="Arial" w:cs="Arial"/>
          <w:color w:val="000000"/>
          <w:sz w:val="20"/>
          <w:szCs w:val="20"/>
        </w:rPr>
        <w:t>addRelationToDatabase</w:t>
      </w:r>
      <w:proofErr w:type="spellEnd"/>
      <w:r w:rsidRPr="00A60CE8">
        <w:rPr>
          <w:rFonts w:ascii="Arial" w:hAnsi="Arial" w:cs="Arial"/>
          <w:color w:val="000000"/>
          <w:sz w:val="20"/>
          <w:szCs w:val="20"/>
        </w:rPr>
        <w:t>(</w:t>
      </w:r>
      <w:r>
        <w:rPr>
          <w:rFonts w:ascii="Arial" w:hAnsi="Arial" w:cs="Arial"/>
          <w:color w:val="000000"/>
          <w:sz w:val="20"/>
          <w:szCs w:val="20"/>
        </w:rPr>
        <w:t>string name, vector&lt;string&gt; attributes, vector&lt;int&gt; indices</w:t>
      </w:r>
      <w:r w:rsidRPr="00A60CE8">
        <w:rPr>
          <w:rFonts w:ascii="Arial" w:hAnsi="Arial" w:cs="Arial"/>
          <w:color w:val="000000"/>
          <w:sz w:val="20"/>
          <w:szCs w:val="20"/>
        </w:rPr>
        <w:t>)</w:t>
      </w:r>
      <w:r>
        <w:rPr>
          <w:rFonts w:ascii="Arial" w:hAnsi="Arial" w:cs="Arial"/>
          <w:color w:val="000000"/>
          <w:sz w:val="20"/>
          <w:szCs w:val="20"/>
        </w:rPr>
        <w:t>; - add a relation/table of information to the database.</w:t>
      </w:r>
      <w:r>
        <w:rPr>
          <w:rFonts w:ascii="Arial" w:hAnsi="Arial" w:cs="Arial"/>
          <w:color w:val="000000"/>
          <w:sz w:val="20"/>
          <w:szCs w:val="20"/>
        </w:rPr>
        <w:t xml:space="preserve"> This makes a simple call to the relation constructor and adds another entry to the databases personal vector of relations.</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addAttributeToRelation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attributeName</w:t>
      </w:r>
      <w:proofErr w:type="spellEnd"/>
      <w:r>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relatinoName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adds an entry as a new column to a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addTupleToAttribute</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vector&lt;Entry&gt;</w:t>
      </w:r>
      <w:r>
        <w:rPr>
          <w:rFonts w:ascii="Arial" w:hAnsi="Arial" w:cs="Arial"/>
          <w:color w:val="000000"/>
          <w:sz w:val="20"/>
          <w:szCs w:val="20"/>
        </w:rPr>
        <w:t xml:space="preserve"> e</w:t>
      </w:r>
      <w:r w:rsidR="000B0383">
        <w:rPr>
          <w:rFonts w:ascii="Arial" w:hAnsi="Arial" w:cs="Arial"/>
          <w:color w:val="000000"/>
          <w:sz w:val="20"/>
          <w:szCs w:val="20"/>
        </w:rPr>
        <w:t>, Relation&amp; r</w:t>
      </w:r>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Adds the entries that form a tuple to the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removes the specified relation from the database. </w:t>
      </w:r>
    </w:p>
    <w:p w:rsidR="008E3D50" w:rsidRPr="00A60CE8" w:rsidRDefault="008E3D50" w:rsidP="008E3D50">
      <w:pPr>
        <w:pStyle w:val="NormalWeb"/>
        <w:shd w:val="clear" w:color="auto" w:fill="FFFFFF"/>
        <w:spacing w:before="280" w:line="360" w:lineRule="atLeast"/>
        <w:ind w:left="720" w:hanging="720"/>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removeAttributeFromRelation</w:t>
      </w:r>
      <w:proofErr w:type="spellEnd"/>
      <w:r w:rsidRPr="00A60CE8">
        <w:rPr>
          <w:rFonts w:ascii="Arial" w:hAnsi="Arial" w:cs="Arial"/>
          <w:color w:val="000000"/>
          <w:sz w:val="20"/>
          <w:szCs w:val="20"/>
        </w:rPr>
        <w:t xml:space="preserve">( </w:t>
      </w:r>
      <w:r w:rsidR="000510B0">
        <w:rPr>
          <w:rFonts w:ascii="Arial" w:hAnsi="Arial" w:cs="Arial"/>
          <w:color w:val="000000"/>
          <w:sz w:val="20"/>
          <w:szCs w:val="20"/>
        </w:rPr>
        <w:t>string</w:t>
      </w:r>
      <w:r w:rsidR="000B0383">
        <w:rPr>
          <w:rFonts w:ascii="Arial" w:hAnsi="Arial" w:cs="Arial"/>
          <w:color w:val="000000"/>
          <w:sz w:val="20"/>
          <w:szCs w:val="20"/>
        </w:rPr>
        <w:t xml:space="preserve"> </w:t>
      </w:r>
      <w:proofErr w:type="spellStart"/>
      <w:r w:rsidR="000B0383">
        <w:rPr>
          <w:rFonts w:ascii="Arial" w:hAnsi="Arial" w:cs="Arial"/>
          <w:color w:val="000000"/>
          <w:sz w:val="20"/>
          <w:szCs w:val="20"/>
        </w:rPr>
        <w:t>attributeName</w:t>
      </w:r>
      <w:proofErr w:type="spellEnd"/>
      <w:r w:rsidR="000B0383">
        <w:rPr>
          <w:rFonts w:ascii="Arial" w:hAnsi="Arial" w:cs="Arial"/>
          <w:color w:val="000000"/>
          <w:sz w:val="20"/>
          <w:szCs w:val="20"/>
        </w:rPr>
        <w:t xml:space="preserve">, string </w:t>
      </w:r>
      <w:proofErr w:type="spellStart"/>
      <w:r w:rsidR="000B0383">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removes the specified attribute (entry) from an existing relation. </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removeTupleFromAttribute</w:t>
      </w:r>
      <w:proofErr w:type="spellEnd"/>
      <w:r w:rsidRPr="00A60CE8">
        <w:rPr>
          <w:rFonts w:ascii="Arial" w:hAnsi="Arial" w:cs="Arial"/>
          <w:color w:val="000000"/>
          <w:sz w:val="20"/>
          <w:szCs w:val="20"/>
        </w:rPr>
        <w:t xml:space="preserve">( </w:t>
      </w:r>
      <w:r w:rsidR="000B0383">
        <w:rPr>
          <w:rFonts w:ascii="Arial" w:hAnsi="Arial" w:cs="Arial"/>
          <w:color w:val="000000"/>
          <w:sz w:val="20"/>
          <w:szCs w:val="20"/>
        </w:rPr>
        <w:t>int index, Relation&amp; r</w:t>
      </w:r>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Removes the tuple at ‘index’ from the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int</w:t>
      </w:r>
      <w:proofErr w:type="gramEnd"/>
      <w:r w:rsidRPr="00A60CE8">
        <w:rPr>
          <w:rFonts w:ascii="Arial" w:hAnsi="Arial" w:cs="Arial"/>
          <w:color w:val="000000"/>
          <w:sz w:val="20"/>
          <w:szCs w:val="20"/>
        </w:rPr>
        <w:t xml:space="preserve"> </w:t>
      </w:r>
      <w:proofErr w:type="spellStart"/>
      <w:r>
        <w:rPr>
          <w:rFonts w:ascii="Arial" w:hAnsi="Arial" w:cs="Arial"/>
          <w:color w:val="000000"/>
          <w:sz w:val="20"/>
          <w:szCs w:val="20"/>
        </w:rPr>
        <w:t>findRelationI</w:t>
      </w:r>
      <w:r w:rsidRPr="00A60CE8">
        <w:rPr>
          <w:rFonts w:ascii="Arial" w:hAnsi="Arial" w:cs="Arial"/>
          <w:color w:val="000000"/>
          <w:sz w:val="20"/>
          <w:szCs w:val="20"/>
        </w:rPr>
        <w:t>nDatabase</w:t>
      </w:r>
      <w:proofErr w:type="spellEnd"/>
      <w:r w:rsidRPr="00A60CE8">
        <w:rPr>
          <w:rFonts w:ascii="Arial" w:hAnsi="Arial" w:cs="Arial"/>
          <w:color w:val="000000"/>
          <w:sz w:val="20"/>
          <w:szCs w:val="20"/>
        </w:rPr>
        <w:t>(</w:t>
      </w:r>
      <w:r>
        <w:rPr>
          <w:rFonts w:ascii="Arial" w:hAnsi="Arial" w:cs="Arial"/>
          <w:color w:val="000000"/>
          <w:sz w:val="20"/>
          <w:szCs w:val="20"/>
        </w:rPr>
        <w:t xml:space="preserve"> Relation r</w:t>
      </w:r>
      <w:r w:rsidRPr="00A60CE8">
        <w:rPr>
          <w:rFonts w:ascii="Arial" w:hAnsi="Arial" w:cs="Arial"/>
          <w:color w:val="000000"/>
          <w:sz w:val="20"/>
          <w:szCs w:val="20"/>
        </w:rPr>
        <w:t xml:space="preserve"> );</w:t>
      </w:r>
      <w:r>
        <w:rPr>
          <w:rFonts w:ascii="Arial" w:hAnsi="Arial" w:cs="Arial"/>
          <w:color w:val="000000"/>
          <w:sz w:val="20"/>
          <w:szCs w:val="20"/>
        </w:rPr>
        <w:t xml:space="preserve"> - returns the </w:t>
      </w:r>
      <w:r>
        <w:rPr>
          <w:rFonts w:ascii="Arial" w:hAnsi="Arial" w:cs="Arial"/>
          <w:color w:val="000000"/>
          <w:sz w:val="20"/>
          <w:szCs w:val="20"/>
        </w:rPr>
        <w:t>index</w:t>
      </w:r>
      <w:r>
        <w:rPr>
          <w:rFonts w:ascii="Arial" w:hAnsi="Arial" w:cs="Arial"/>
          <w:color w:val="000000"/>
          <w:sz w:val="20"/>
          <w:szCs w:val="20"/>
        </w:rPr>
        <w:t xml:space="preserve"> of the relation in the database.</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r w:rsidRPr="00A60CE8">
        <w:rPr>
          <w:rFonts w:ascii="Arial" w:hAnsi="Arial" w:cs="Arial"/>
          <w:color w:val="000000"/>
          <w:sz w:val="20"/>
          <w:szCs w:val="20"/>
        </w:rPr>
        <w:t>Relation</w:t>
      </w:r>
      <w:r w:rsidR="000B0383">
        <w:rPr>
          <w:rFonts w:ascii="Arial" w:hAnsi="Arial" w:cs="Arial"/>
          <w:color w:val="000000"/>
          <w:sz w:val="20"/>
          <w:szCs w:val="20"/>
        </w:rPr>
        <w:t>&amp;</w:t>
      </w:r>
      <w:r w:rsidRPr="00A60CE8">
        <w:rPr>
          <w:rFonts w:ascii="Arial" w:hAnsi="Arial" w:cs="Arial"/>
          <w:color w:val="000000"/>
          <w:sz w:val="20"/>
          <w:szCs w:val="20"/>
        </w:rPr>
        <w:t xml:space="preserve"> </w:t>
      </w:r>
      <w:proofErr w:type="spellStart"/>
      <w:proofErr w:type="gramStart"/>
      <w:r w:rsidRPr="00A60CE8">
        <w:rPr>
          <w:rFonts w:ascii="Arial" w:hAnsi="Arial" w:cs="Arial"/>
          <w:color w:val="000000"/>
          <w:sz w:val="20"/>
          <w:szCs w:val="20"/>
        </w:rPr>
        <w:t>accessRelation</w:t>
      </w:r>
      <w:proofErr w:type="spellEnd"/>
      <w:r w:rsidRPr="00A60CE8">
        <w:rPr>
          <w:rFonts w:ascii="Arial" w:hAnsi="Arial" w:cs="Arial"/>
          <w:color w:val="000000"/>
          <w:sz w:val="20"/>
          <w:szCs w:val="20"/>
        </w:rPr>
        <w:t>(</w:t>
      </w:r>
      <w:proofErr w:type="gramEnd"/>
      <w:r w:rsidR="000B0383">
        <w:rPr>
          <w:rFonts w:ascii="Arial" w:hAnsi="Arial" w:cs="Arial"/>
          <w:color w:val="000000"/>
          <w:sz w:val="20"/>
          <w:szCs w:val="20"/>
        </w:rPr>
        <w:t xml:space="preserve"> string </w:t>
      </w:r>
      <w:proofErr w:type="spellStart"/>
      <w:r w:rsidR="000B0383">
        <w:rPr>
          <w:rFonts w:ascii="Arial" w:hAnsi="Arial" w:cs="Arial"/>
          <w:color w:val="000000"/>
          <w:sz w:val="20"/>
          <w:szCs w:val="20"/>
        </w:rPr>
        <w:t>relationName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w:t>
      </w:r>
      <w:r w:rsidR="000B0383">
        <w:rPr>
          <w:rFonts w:ascii="Arial" w:hAnsi="Arial" w:cs="Arial"/>
          <w:color w:val="000000"/>
          <w:sz w:val="20"/>
          <w:szCs w:val="20"/>
        </w:rPr>
        <w:t>A helper function which returns a relation reference based on a name</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Entry&gt; selection( Condition</w:t>
      </w:r>
      <w:r>
        <w:rPr>
          <w:rFonts w:ascii="Arial" w:hAnsi="Arial" w:cs="Arial"/>
          <w:color w:val="000000"/>
          <w:sz w:val="20"/>
          <w:szCs w:val="20"/>
        </w:rPr>
        <w:t xml:space="preserve"> c</w:t>
      </w:r>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targetAttribute</w:t>
      </w:r>
      <w:proofErr w:type="spellEnd"/>
      <w:r w:rsidR="000510B0">
        <w:rPr>
          <w:rFonts w:ascii="Arial" w:hAnsi="Arial" w:cs="Arial"/>
          <w:color w:val="000000"/>
          <w:sz w:val="20"/>
          <w:szCs w:val="20"/>
        </w:rPr>
        <w:t>, string relation</w:t>
      </w:r>
      <w:r w:rsidRPr="00A60CE8">
        <w:rPr>
          <w:rFonts w:ascii="Arial" w:hAnsi="Arial" w:cs="Arial"/>
          <w:color w:val="000000"/>
          <w:sz w:val="20"/>
          <w:szCs w:val="20"/>
        </w:rPr>
        <w:t xml:space="preserve"> ); </w:t>
      </w:r>
      <w:r>
        <w:rPr>
          <w:rFonts w:ascii="Arial" w:hAnsi="Arial" w:cs="Arial"/>
          <w:color w:val="000000"/>
          <w:sz w:val="20"/>
          <w:szCs w:val="20"/>
        </w:rPr>
        <w:t>- prints the tuples that satisfy a condition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 xml:space="preserve">Entry&gt; projection(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attributeName</w:t>
      </w:r>
      <w:proofErr w:type="spellEnd"/>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relationName</w:t>
      </w:r>
      <w:proofErr w:type="spellEnd"/>
      <w:r w:rsidR="000510B0">
        <w:rPr>
          <w:rFonts w:ascii="Arial" w:hAnsi="Arial" w:cs="Arial"/>
          <w:color w:val="000000"/>
          <w:sz w:val="20"/>
          <w:szCs w:val="20"/>
        </w:rPr>
        <w:t xml:space="preserve"> </w:t>
      </w:r>
      <w:r w:rsidRPr="00A60CE8">
        <w:rPr>
          <w:rFonts w:ascii="Arial" w:hAnsi="Arial" w:cs="Arial"/>
          <w:color w:val="000000"/>
          <w:sz w:val="20"/>
          <w:szCs w:val="20"/>
        </w:rPr>
        <w:t>);</w:t>
      </w:r>
      <w:r>
        <w:rPr>
          <w:rFonts w:ascii="Arial" w:hAnsi="Arial" w:cs="Arial"/>
          <w:color w:val="000000"/>
          <w:sz w:val="20"/>
          <w:szCs w:val="20"/>
        </w:rPr>
        <w:t xml:space="preserve"> - gets a subset of attributes in a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rename</w:t>
      </w:r>
      <w:r w:rsidRPr="00A60CE8">
        <w:rPr>
          <w:rFonts w:ascii="Arial" w:hAnsi="Arial" w:cs="Arial"/>
          <w:color w:val="000000"/>
          <w:sz w:val="20"/>
          <w:szCs w:val="20"/>
        </w:rPr>
        <w:t>Attribute</w:t>
      </w:r>
      <w:proofErr w:type="spellEnd"/>
      <w:r w:rsidRPr="00A60CE8">
        <w:rPr>
          <w:rFonts w:ascii="Arial" w:hAnsi="Arial" w:cs="Arial"/>
          <w:color w:val="000000"/>
          <w:sz w:val="20"/>
          <w:szCs w:val="20"/>
        </w:rPr>
        <w:t>(</w:t>
      </w:r>
      <w:r>
        <w:rPr>
          <w:rFonts w:ascii="Arial" w:hAnsi="Arial" w:cs="Arial"/>
          <w:color w:val="000000"/>
          <w:sz w:val="20"/>
          <w:szCs w:val="20"/>
        </w:rPr>
        <w:t xml:space="preserve"> </w:t>
      </w:r>
      <w:r w:rsidR="000510B0">
        <w:rPr>
          <w:rFonts w:ascii="Arial" w:hAnsi="Arial" w:cs="Arial"/>
          <w:color w:val="000000"/>
          <w:sz w:val="20"/>
          <w:szCs w:val="20"/>
        </w:rPr>
        <w:t xml:space="preserve">string </w:t>
      </w:r>
      <w:proofErr w:type="spellStart"/>
      <w:r w:rsidR="000510B0">
        <w:rPr>
          <w:rFonts w:ascii="Arial" w:hAnsi="Arial" w:cs="Arial"/>
          <w:color w:val="000000"/>
          <w:sz w:val="20"/>
          <w:szCs w:val="20"/>
        </w:rPr>
        <w:t>relationName</w:t>
      </w:r>
      <w:proofErr w:type="spellEnd"/>
      <w:r w:rsidR="000510B0">
        <w:rPr>
          <w:rFonts w:ascii="Arial" w:hAnsi="Arial" w:cs="Arial"/>
          <w:color w:val="000000"/>
          <w:sz w:val="20"/>
          <w:szCs w:val="20"/>
        </w:rPr>
        <w:t xml:space="preserve">, string </w:t>
      </w:r>
      <w:proofErr w:type="spellStart"/>
      <w:r w:rsidR="000510B0">
        <w:rPr>
          <w:rFonts w:ascii="Arial" w:hAnsi="Arial" w:cs="Arial"/>
          <w:color w:val="000000"/>
          <w:sz w:val="20"/>
          <w:szCs w:val="20"/>
        </w:rPr>
        <w:t>oldName</w:t>
      </w:r>
      <w:proofErr w:type="spellEnd"/>
      <w:r>
        <w:rPr>
          <w:rFonts w:ascii="Arial" w:hAnsi="Arial" w:cs="Arial"/>
          <w:color w:val="000000"/>
          <w:sz w:val="20"/>
          <w:szCs w:val="20"/>
        </w:rPr>
        <w:t xml:space="preserve">, string </w:t>
      </w:r>
      <w:proofErr w:type="spellStart"/>
      <w:r>
        <w:rPr>
          <w:rFonts w:ascii="Arial" w:hAnsi="Arial" w:cs="Arial"/>
          <w:color w:val="000000"/>
          <w:sz w:val="20"/>
          <w:szCs w:val="20"/>
        </w:rPr>
        <w:t>newName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renames the specified attribute</w:t>
      </w:r>
      <w:r w:rsidR="000510B0">
        <w:rPr>
          <w:rFonts w:ascii="Arial" w:hAnsi="Arial" w:cs="Arial"/>
          <w:color w:val="000000"/>
          <w:sz w:val="20"/>
          <w:szCs w:val="20"/>
        </w:rPr>
        <w:t xml:space="preserve"> in the specified relation</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unionTwoRelations</w:t>
      </w:r>
      <w:proofErr w:type="spellEnd"/>
      <w:r w:rsidRPr="00A60CE8">
        <w:rPr>
          <w:rFonts w:ascii="Arial" w:hAnsi="Arial" w:cs="Arial"/>
          <w:color w:val="000000"/>
          <w:sz w:val="20"/>
          <w:szCs w:val="20"/>
        </w:rPr>
        <w:t xml:space="preserve">( </w:t>
      </w:r>
      <w:r>
        <w:rPr>
          <w:rFonts w:ascii="Arial" w:hAnsi="Arial" w:cs="Arial"/>
          <w:color w:val="000000"/>
          <w:sz w:val="20"/>
          <w:szCs w:val="20"/>
        </w:rPr>
        <w:t>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relationA</w:t>
      </w:r>
      <w:proofErr w:type="spellEnd"/>
      <w:r w:rsidRPr="00A60CE8">
        <w:rPr>
          <w:rFonts w:ascii="Arial" w:hAnsi="Arial" w:cs="Arial"/>
          <w:color w:val="000000"/>
          <w:sz w:val="20"/>
          <w:szCs w:val="20"/>
        </w:rPr>
        <w:t xml:space="preserve">, </w:t>
      </w:r>
      <w:r>
        <w:rPr>
          <w:rFonts w:ascii="Arial" w:hAnsi="Arial" w:cs="Arial"/>
          <w:color w:val="000000"/>
          <w:sz w:val="20"/>
          <w:szCs w:val="20"/>
        </w:rPr>
        <w:t>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union two relations together.</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differenceTwoRelation</w:t>
      </w:r>
      <w:proofErr w:type="spellEnd"/>
      <w:r>
        <w:rPr>
          <w:rFonts w:ascii="Arial" w:hAnsi="Arial" w:cs="Arial"/>
          <w:color w:val="000000"/>
          <w:sz w:val="20"/>
          <w:szCs w:val="20"/>
        </w:rPr>
        <w:t xml:space="preserve">( Relation&amp; </w:t>
      </w:r>
      <w:proofErr w:type="spellStart"/>
      <w:r>
        <w:rPr>
          <w:rFonts w:ascii="Arial" w:hAnsi="Arial" w:cs="Arial"/>
          <w:color w:val="000000"/>
          <w:sz w:val="20"/>
          <w:szCs w:val="20"/>
        </w:rPr>
        <w:t>relationA</w:t>
      </w:r>
      <w:proofErr w:type="spellEnd"/>
      <w:r>
        <w:rPr>
          <w:rFonts w:ascii="Arial" w:hAnsi="Arial" w:cs="Arial"/>
          <w:color w:val="000000"/>
          <w:sz w:val="20"/>
          <w:szCs w:val="20"/>
        </w:rPr>
        <w:t>, 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compute the difference of two relations.</w:t>
      </w:r>
    </w:p>
    <w:p w:rsidR="008E3D50" w:rsidRPr="00A60CE8" w:rsidRDefault="008E3D50" w:rsidP="008E3D50">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crossProduct</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Relation&amp; </w:t>
      </w:r>
      <w:proofErr w:type="spellStart"/>
      <w:r>
        <w:rPr>
          <w:rFonts w:ascii="Arial" w:hAnsi="Arial" w:cs="Arial"/>
          <w:color w:val="000000"/>
          <w:sz w:val="20"/>
          <w:szCs w:val="20"/>
        </w:rPr>
        <w:t>relationA</w:t>
      </w:r>
      <w:proofErr w:type="spellEnd"/>
      <w:r>
        <w:rPr>
          <w:rFonts w:ascii="Arial" w:hAnsi="Arial" w:cs="Arial"/>
          <w:color w:val="000000"/>
          <w:sz w:val="20"/>
          <w:szCs w:val="20"/>
        </w:rPr>
        <w:t>, Relation&amp;</w:t>
      </w:r>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find the cross product of two relations.</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lastRenderedPageBreak/>
        <w:t>Relation:</w:t>
      </w:r>
    </w:p>
    <w:p w:rsidR="008E3D50" w:rsidRPr="00660DE3"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8E3D50" w:rsidRDefault="008E3D50" w:rsidP="008E3D50">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1312" behindDoc="0" locked="0" layoutInCell="1" allowOverlap="1" wp14:anchorId="23982E66" wp14:editId="2038C6EA">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Arial" w:hAnsi="Arial" w:cs="Arial"/>
          <w:color w:val="000000"/>
          <w:sz w:val="20"/>
          <w:szCs w:val="20"/>
        </w:rPr>
        <w:t>i.e</w:t>
      </w:r>
      <w:proofErr w:type="gramEnd"/>
      <w:r>
        <w:rPr>
          <w:rFonts w:ascii="Arial" w:hAnsi="Arial" w:cs="Arial"/>
          <w:color w:val="000000"/>
          <w:sz w:val="20"/>
          <w:szCs w:val="20"/>
        </w:rPr>
        <w:t>. Relation(vector&lt;String&gt; attributes, vector&lt;int&gt; indices);</w:t>
      </w:r>
    </w:p>
    <w:p w:rsidR="008E3D50" w:rsidRPr="00BB50D4" w:rsidRDefault="008E3D50" w:rsidP="008E3D50">
      <w:pPr>
        <w:pStyle w:val="NormalWeb"/>
        <w:shd w:val="clear" w:color="auto" w:fill="FFFFFF"/>
        <w:spacing w:before="280" w:line="360" w:lineRule="atLeast"/>
        <w:rPr>
          <w:rFonts w:ascii="Arial" w:hAnsi="Arial" w:cs="Arial"/>
          <w:color w:val="000000"/>
          <w:sz w:val="20"/>
          <w:szCs w:val="20"/>
        </w:rPr>
      </w:pPr>
    </w:p>
    <w:p w:rsidR="008E3D50" w:rsidRDefault="008E3D50" w:rsidP="008E3D50">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Our relation has a fairly low level design. All a relation does is store the information in an organized manner, and return it when and how the database asks.  The planned functions are: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 so, we want the index of that column in the table.</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 returns like table itself. There are some operations in the database which require a search through all of the entries in a relation. </w:t>
      </w:r>
    </w:p>
    <w:p w:rsidR="008E3D50"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8E3D50" w:rsidRPr="00660DE3" w:rsidRDefault="008E3D50" w:rsidP="008E3D50">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8E3D50" w:rsidRDefault="008E3D50" w:rsidP="008E3D50">
      <w:pPr>
        <w:pStyle w:val="NormalWeb"/>
        <w:shd w:val="clear" w:color="auto" w:fill="FFFFFF"/>
        <w:spacing w:before="280" w:line="360" w:lineRule="atLeast"/>
        <w:rPr>
          <w:rFonts w:ascii="Arial" w:hAnsi="Arial" w:cs="Arial"/>
          <w:i/>
          <w:color w:val="000000"/>
          <w:sz w:val="20"/>
          <w:szCs w:val="20"/>
        </w:rPr>
      </w:pPr>
    </w:p>
    <w:p w:rsidR="008E3D50" w:rsidRDefault="008E3D50" w:rsidP="008E3D50">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lastRenderedPageBreak/>
        <w:t>Benefits</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8E3D50" w:rsidRPr="002A685B" w:rsidRDefault="008E3D50" w:rsidP="008E3D50">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way we store data itself in an Entry object. An entry is either a string or an int, with a field specifying one. We do this because of the limits of the vector storage, where all elements need to be of the same type. This implementation of storage is small and simple, and works for all of our purposes.</w:t>
      </w:r>
    </w:p>
    <w:p w:rsidR="008E3D50" w:rsidRDefault="008E3D50" w:rsidP="008E3D50">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8E3D50" w:rsidRPr="00E852BF" w:rsidRDefault="008E3D50" w:rsidP="008E3D50">
      <w:pPr>
        <w:pStyle w:val="NormalWeb"/>
        <w:numPr>
          <w:ilvl w:val="0"/>
          <w:numId w:val="2"/>
        </w:numPr>
        <w:shd w:val="clear" w:color="auto" w:fill="FFFFFF"/>
        <w:spacing w:before="280" w:line="360" w:lineRule="atLeast"/>
        <w:rPr>
          <w:rFonts w:ascii="Arial" w:hAnsi="Arial" w:cs="Arial"/>
          <w:color w:val="000000"/>
          <w:sz w:val="20"/>
          <w:szCs w:val="20"/>
        </w:rPr>
      </w:pPr>
      <w:r>
        <w:rPr>
          <w:rStyle w:val="apple-converted-space"/>
          <w:rFonts w:ascii="Arial" w:hAnsi="Arial" w:cs="Arial"/>
          <w:color w:val="000000"/>
          <w:sz w:val="20"/>
          <w:szCs w:val="20"/>
        </w:rPr>
        <w:t xml:space="preserve">One aspect that might be slightly confusing is the difference between the Database object, and the Database proper. The whole database encapsulates the parser, the database object, and the relations. </w:t>
      </w:r>
      <w:r w:rsidRPr="00E852BF">
        <w:rPr>
          <w:rStyle w:val="apple-converted-space"/>
          <w:rFonts w:ascii="Arial" w:hAnsi="Arial" w:cs="Arial"/>
          <w:b/>
          <w:color w:val="000000"/>
          <w:sz w:val="20"/>
          <w:szCs w:val="20"/>
        </w:rPr>
        <w:t>This allows a distinct separation between the application and database</w:t>
      </w:r>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8E3D50"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8E3D50" w:rsidRPr="002A685B"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8E3D50" w:rsidRPr="002A685B" w:rsidRDefault="008E3D50" w:rsidP="008E3D50">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8E3D50"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8E3D50" w:rsidRPr="002A685B" w:rsidRDefault="008E3D50" w:rsidP="008E3D50">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8E3D50" w:rsidRDefault="008E3D50" w:rsidP="008E3D50"/>
    <w:p w:rsidR="00B80BF2" w:rsidRPr="008E3D50" w:rsidRDefault="00B80BF2" w:rsidP="008E3D50"/>
    <w:sectPr w:rsidR="00B80BF2" w:rsidRPr="008E3D5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22595"/>
    <w:rsid w:val="000251CE"/>
    <w:rsid w:val="000510B0"/>
    <w:rsid w:val="00085739"/>
    <w:rsid w:val="00095C41"/>
    <w:rsid w:val="000B0383"/>
    <w:rsid w:val="00177962"/>
    <w:rsid w:val="002D471A"/>
    <w:rsid w:val="00306041"/>
    <w:rsid w:val="00341FE5"/>
    <w:rsid w:val="00345F4A"/>
    <w:rsid w:val="003A2D43"/>
    <w:rsid w:val="003B79D9"/>
    <w:rsid w:val="00554BB1"/>
    <w:rsid w:val="005764D0"/>
    <w:rsid w:val="005B3601"/>
    <w:rsid w:val="00660DE3"/>
    <w:rsid w:val="00692D47"/>
    <w:rsid w:val="00802CA3"/>
    <w:rsid w:val="00853088"/>
    <w:rsid w:val="008E3D50"/>
    <w:rsid w:val="0091714E"/>
    <w:rsid w:val="00A14BD7"/>
    <w:rsid w:val="00B6613A"/>
    <w:rsid w:val="00B80BF2"/>
    <w:rsid w:val="00BB146F"/>
    <w:rsid w:val="00BB50D4"/>
    <w:rsid w:val="00D92C57"/>
    <w:rsid w:val="00DC13A5"/>
    <w:rsid w:val="00DD7600"/>
    <w:rsid w:val="00E8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8</Pages>
  <Words>2706</Words>
  <Characters>12150</Characters>
  <Application>Microsoft Office Word</Application>
  <DocSecurity>0</DocSecurity>
  <Lines>159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43</cp:revision>
  <dcterms:created xsi:type="dcterms:W3CDTF">2014-01-28T21:55:00Z</dcterms:created>
  <dcterms:modified xsi:type="dcterms:W3CDTF">2014-02-04T13:23:00Z</dcterms:modified>
  <dc:language>en-US</dc:language>
</cp:coreProperties>
</file>