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8200C2" w:rsidRDefault="008200C2"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design describes on original game which attempts to provide all of the aspects of meaningful play. It is designed as an online, multiplayer racing game with a unique control system application. The style targets a retro aesthetic appeal, which is </w:t>
      </w:r>
      <w:r w:rsidR="00942869">
        <w:rPr>
          <w:rFonts w:ascii="Arial" w:hAnsi="Arial" w:cs="Arial"/>
          <w:color w:val="000000"/>
          <w:sz w:val="20"/>
          <w:szCs w:val="20"/>
        </w:rPr>
        <w:t xml:space="preserve">complimented by a simplistic control scheme. </w:t>
      </w:r>
    </w:p>
    <w:p w:rsidR="000E14FE"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0288" behindDoc="0" locked="0" layoutInCell="1" allowOverlap="1" wp14:anchorId="131B3047" wp14:editId="1517C8FF">
            <wp:simplePos x="0" y="0"/>
            <wp:positionH relativeFrom="column">
              <wp:posOffset>3609975</wp:posOffset>
            </wp:positionH>
            <wp:positionV relativeFrom="paragraph">
              <wp:posOffset>838200</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14FE">
        <w:rPr>
          <w:rStyle w:val="Strong"/>
          <w:rFonts w:ascii="Arial" w:hAnsi="Arial" w:cs="Arial"/>
          <w:color w:val="000000"/>
          <w:sz w:val="20"/>
          <w:szCs w:val="20"/>
        </w:rPr>
        <w:t>Section 2 – Define the high level entities in your design:</w:t>
      </w:r>
      <w:r w:rsidR="000E14FE">
        <w:rPr>
          <w:rStyle w:val="apple-converted-space"/>
          <w:rFonts w:ascii="Arial" w:hAnsi="Arial" w:cs="Arial"/>
          <w:color w:val="000000"/>
          <w:sz w:val="20"/>
          <w:szCs w:val="20"/>
        </w:rPr>
        <w:t> </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t xml:space="preserve"> </w:t>
      </w:r>
      <w:r>
        <w:rPr>
          <w:noProof/>
        </w:rPr>
        <w:drawing>
          <wp:anchor distT="0" distB="0" distL="114300" distR="114300" simplePos="0" relativeHeight="251658240" behindDoc="0" locked="0" layoutInCell="1" allowOverlap="1" wp14:anchorId="633D8F59" wp14:editId="4BB1232C">
            <wp:simplePos x="0" y="0"/>
            <wp:positionH relativeFrom="column">
              <wp:posOffset>-54610</wp:posOffset>
            </wp:positionH>
            <wp:positionV relativeFrom="paragraph">
              <wp:posOffset>57150</wp:posOffset>
            </wp:positionV>
            <wp:extent cx="3380740" cy="2619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20256" r="15385" b="13589"/>
                    <a:stretch/>
                  </pic:blipFill>
                  <pic:spPr bwMode="auto">
                    <a:xfrm>
                      <a:off x="0" y="0"/>
                      <a:ext cx="3380740"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High Level Entities:</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1312" behindDoc="1" locked="0" layoutInCell="1" allowOverlap="1" wp14:anchorId="33F32CDD" wp14:editId="130CE49E">
            <wp:simplePos x="0" y="0"/>
            <wp:positionH relativeFrom="column">
              <wp:posOffset>7620</wp:posOffset>
            </wp:positionH>
            <wp:positionV relativeFrom="paragraph">
              <wp:posOffset>2343150</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P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primary high 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 (especially the client side). </w:t>
      </w:r>
    </w:p>
    <w:p w:rsid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b/>
        <w:t xml:space="preserve">The client consists of a number of different aspects, which in turn create the game.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osts all of the local graphics</w:t>
      </w:r>
      <w:r w:rsidR="006A4019">
        <w:rPr>
          <w:rStyle w:val="apple-converted-space"/>
          <w:rFonts w:ascii="Arial" w:hAnsi="Arial" w:cs="Arial"/>
          <w:color w:val="000000"/>
          <w:sz w:val="20"/>
          <w:szCs w:val="20"/>
        </w:rPr>
        <w:t xml:space="preserve">. This is the easeljs underlying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p>
    <w:p w:rsidR="00CD2B70" w:rsidRDefault="006615A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Current</w:t>
      </w:r>
      <w:bookmarkStart w:id="0" w:name="_GoBack"/>
      <w:bookmarkEnd w:id="0"/>
      <w:r w:rsidR="00CD2B70">
        <w:rPr>
          <w:rStyle w:val="apple-converted-space"/>
          <w:rFonts w:ascii="Arial" w:hAnsi="Arial" w:cs="Arial"/>
          <w:color w:val="000000"/>
          <w:sz w:val="20"/>
          <w:szCs w:val="20"/>
        </w:rPr>
        <w:t>Game: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CD2B70" w:rsidRP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Animator: Object to manipulate objects on the screen, mainly being the ship. Handles events such as a crash and </w:t>
      </w:r>
      <w:proofErr w:type="spellStart"/>
      <w:r>
        <w:rPr>
          <w:rStyle w:val="apple-converted-space"/>
          <w:rFonts w:ascii="Arial" w:hAnsi="Arial" w:cs="Arial"/>
          <w:color w:val="000000"/>
          <w:sz w:val="20"/>
          <w:szCs w:val="20"/>
        </w:rPr>
        <w:t>respawn</w:t>
      </w:r>
      <w:proofErr w:type="spellEnd"/>
      <w:r>
        <w:rPr>
          <w:rStyle w:val="apple-converted-space"/>
          <w:rFonts w:ascii="Arial" w:hAnsi="Arial" w:cs="Arial"/>
          <w:color w:val="000000"/>
          <w:sz w:val="20"/>
          <w:szCs w:val="20"/>
        </w:rPr>
        <w:t>.</w:t>
      </w:r>
    </w:p>
    <w:p w:rsidR="006A4019" w:rsidRPr="006A4019" w:rsidRDefault="003015C2"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apple-converted-space"/>
          <w:rFonts w:ascii="Arial" w:hAnsi="Arial" w:cs="Arial"/>
          <w:color w:val="000000"/>
          <w:sz w:val="20"/>
          <w:szCs w:val="20"/>
        </w:rPr>
        <w:t>The objects on the screen itself are controlled by a local screen manager, which either falls into the classification of a menu or game manager. The menu manager handles text and clicks that transfer that change the menu. Again, to restate, all of the menus are run under the</w:t>
      </w:r>
      <w:r w:rsidR="00FE37E6">
        <w:rPr>
          <w:rStyle w:val="apple-converted-space"/>
          <w:rFonts w:ascii="Arial" w:hAnsi="Arial" w:cs="Arial"/>
          <w:color w:val="000000"/>
          <w:sz w:val="20"/>
          <w:szCs w:val="20"/>
        </w:rPr>
        <w:t xml:space="preserve"> same manager. </w:t>
      </w:r>
    </w:p>
    <w:p w:rsidR="003015C2" w:rsidRDefault="00FE37E6"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b/>
        <w:t>Whenever the user clicks on the text to play the game itself, control is passed over to the game manager. A further high level entity contained in the gameplay is a level; a series of which make up a game screen.</w:t>
      </w:r>
      <w:r w:rsidR="003015C2">
        <w:rPr>
          <w:rStyle w:val="apple-converted-space"/>
          <w:rFonts w:ascii="Arial" w:hAnsi="Arial" w:cs="Arial"/>
          <w:color w:val="000000"/>
          <w:sz w:val="20"/>
          <w:szCs w:val="20"/>
        </w:rPr>
        <w:t xml:space="preserve"> </w:t>
      </w:r>
    </w:p>
    <w:p w:rsidR="006A4019"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6A4019" w:rsidRDefault="006A4019" w:rsidP="000E14FE">
      <w:pPr>
        <w:pStyle w:val="NormalWeb"/>
        <w:shd w:val="clear" w:color="auto" w:fill="FFFFFF"/>
        <w:spacing w:before="0" w:beforeAutospacing="0" w:after="240" w:afterAutospacing="0" w:line="360" w:lineRule="atLeast"/>
        <w:rPr>
          <w:noProof/>
        </w:rPr>
      </w:pPr>
    </w:p>
    <w:p w:rsidR="006A4019"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Primarily, an interaction between at most two clients and a server</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The Clients contain the following</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roofErr w:type="gramStart"/>
      <w:r>
        <w:rPr>
          <w:rStyle w:val="apple-converted-space"/>
          <w:rFonts w:ascii="Arial" w:hAnsi="Arial" w:cs="Arial"/>
          <w:color w:val="000000"/>
          <w:sz w:val="20"/>
          <w:szCs w:val="20"/>
        </w:rPr>
        <w:t>stage</w:t>
      </w:r>
      <w:proofErr w:type="gramEnd"/>
      <w:r>
        <w:rPr>
          <w:rStyle w:val="apple-converted-space"/>
          <w:rFonts w:ascii="Arial" w:hAnsi="Arial" w:cs="Arial"/>
          <w:color w:val="000000"/>
          <w:sz w:val="20"/>
          <w:szCs w:val="20"/>
        </w:rPr>
        <w:t>, containing all of the objects that we draw</w:t>
      </w:r>
    </w:p>
    <w:p w:rsidR="009A30FF" w:rsidRDefault="009A30FF" w:rsidP="009A30FF">
      <w:pPr>
        <w:pStyle w:val="NormalWeb"/>
        <w:numPr>
          <w:ilvl w:val="0"/>
          <w:numId w:val="1"/>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Collection of levels that make up a race</w:t>
      </w:r>
    </w:p>
    <w:p w:rsidR="00C67C1C" w:rsidRDefault="00C67C1C" w:rsidP="009A30FF">
      <w:pPr>
        <w:pStyle w:val="NormalWeb"/>
        <w:numPr>
          <w:ilvl w:val="1"/>
          <w:numId w:val="1"/>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Blocks</w:t>
      </w:r>
      <w:r w:rsidR="009A30FF">
        <w:rPr>
          <w:rStyle w:val="apple-converted-space"/>
          <w:rFonts w:ascii="Arial" w:hAnsi="Arial" w:cs="Arial"/>
          <w:color w:val="000000"/>
          <w:sz w:val="20"/>
          <w:szCs w:val="20"/>
        </w:rPr>
        <w:t xml:space="preserve"> for each level</w:t>
      </w:r>
    </w:p>
    <w:p w:rsidR="00C67C1C" w:rsidRDefault="00C67C1C" w:rsidP="00C67C1C">
      <w:pPr>
        <w:pStyle w:val="NormalWeb"/>
        <w:numPr>
          <w:ilvl w:val="0"/>
          <w:numId w:val="1"/>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w:t>
      </w:r>
    </w:p>
    <w:p w:rsidR="00C67C1C" w:rsidRPr="00C67C1C" w:rsidRDefault="00C67C1C" w:rsidP="00C67C1C">
      <w:pPr>
        <w:pStyle w:val="NormalWeb"/>
        <w:numPr>
          <w:ilvl w:val="0"/>
          <w:numId w:val="1"/>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Hazards</w:t>
      </w: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 collision detection mechanism (again, run on each client separately)</w:t>
      </w: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server contains the following</w:t>
      </w: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JSON communication by receiving messages accessing each client </w:t>
      </w: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Database of usernames and multiplayer ratings</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1904365" cy="1488440"/>
            <wp:effectExtent l="0" t="0" r="635" b="0"/>
            <wp:docPr id="3" name="Picture 3" descr="Figure 1">
              <a:hlinkClick xmlns:a="http://schemas.openxmlformats.org/drawingml/2006/main" r:id="rId9" tooltip="&quot;Figu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9" tooltip="&quot;Figure 1&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4365" cy="148844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1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this section, explain in a few sentences what each entity does. The descriptions don’t have to be verbose, just enough to explain what each block’s purpose is. Be sure to describe your reasoning for defining the entities in your diagram and what their roles are.</w:t>
      </w:r>
    </w:p>
    <w:p w:rsidR="009A30FF"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p>
    <w:p w:rsidR="009A30FF" w:rsidRDefault="00284B6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Collection of level – describe scrolling</w:t>
      </w:r>
    </w:p>
    <w:p w:rsidR="00284B6E" w:rsidRDefault="00284B6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Internal design of what a level is</w:t>
      </w:r>
    </w:p>
    <w:p w:rsidR="00284B6E" w:rsidRDefault="00284B6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Simple description of a block</w:t>
      </w:r>
    </w:p>
    <w:p w:rsidR="00284B6E" w:rsidRDefault="00284B6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 – show how position and rotation are tracked and drawn</w:t>
      </w: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Hazards – how they move in relation to everything else</w:t>
      </w: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Collision detection – how it is called, and on what (only active blocks)</w:t>
      </w: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Database – organization and design</w:t>
      </w: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Communication</w:t>
      </w:r>
    </w:p>
    <w:p w:rsidR="000E14FE" w:rsidRDefault="009A30FF"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 </w:t>
      </w:r>
      <w:r w:rsidR="000E14FE">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11"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11" tooltip="&quot;Figure 2&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3808730" cy="2049780"/>
            <wp:effectExtent l="0" t="0" r="1270" b="7620"/>
            <wp:docPr id="1" name="Picture 1" descr="Figure 3">
              <a:hlinkClick xmlns:a="http://schemas.openxmlformats.org/drawingml/2006/main" r:id="rId13"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3" tooltip="&quot;Figure 3&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Never remove anything from this section! As risks become non-risks, document that they are now non-risks and why they became non-risks. Never erase them from the document. The same holds true for </w:t>
      </w:r>
      <w:r>
        <w:rPr>
          <w:rFonts w:ascii="Arial" w:hAnsi="Arial" w:cs="Arial"/>
          <w:color w:val="000000"/>
          <w:sz w:val="20"/>
          <w:szCs w:val="20"/>
        </w:rPr>
        <w:lastRenderedPageBreak/>
        <w:t>assumptions. You should be able to look at this section and know instantly what the current risks are to your design.</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E14FE"/>
    <w:rsid w:val="00284B6E"/>
    <w:rsid w:val="002B70FF"/>
    <w:rsid w:val="003015C2"/>
    <w:rsid w:val="006615A8"/>
    <w:rsid w:val="006A4019"/>
    <w:rsid w:val="008200C2"/>
    <w:rsid w:val="00942869"/>
    <w:rsid w:val="009A30FF"/>
    <w:rsid w:val="00BF4AA6"/>
    <w:rsid w:val="00C67C1C"/>
    <w:rsid w:val="00CD2B70"/>
    <w:rsid w:val="00FE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log.slickedit.com/wp-content/uploads/2007/04/figure3.jp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slickedit.com/wp-content/uploads/2007/04/figure2.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blog.slickedit.com/wp-content/uploads/2007/04/figure1.jpg"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6</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7</cp:revision>
  <dcterms:created xsi:type="dcterms:W3CDTF">2014-03-19T21:43:00Z</dcterms:created>
  <dcterms:modified xsi:type="dcterms:W3CDTF">2014-03-20T03:31:00Z</dcterms:modified>
</cp:coreProperties>
</file>