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01D5" w14:textId="1F259DE7" w:rsidR="0069297C" w:rsidRDefault="0028014F">
      <w:r>
        <w:br/>
      </w:r>
      <w:r w:rsidR="008B2CE0">
        <w:t xml:space="preserve">vor- und </w:t>
      </w:r>
      <w:proofErr w:type="spellStart"/>
      <w:r w:rsidR="008B2CE0">
        <w:t>nachteile</w:t>
      </w:r>
      <w:proofErr w:type="spellEnd"/>
      <w:r w:rsidR="008B2CE0">
        <w:t xml:space="preserve">: </w:t>
      </w:r>
      <w:proofErr w:type="spellStart"/>
      <w:r w:rsidR="00C83AD0">
        <w:t>referenzen</w:t>
      </w:r>
      <w:proofErr w:type="spellEnd"/>
      <w:r w:rsidR="00C83AD0">
        <w:t xml:space="preserve"> überarbeite</w:t>
      </w:r>
      <w:r w:rsidR="00804411">
        <w:t xml:space="preserve">n für </w:t>
      </w:r>
      <w:proofErr w:type="spellStart"/>
      <w:r w:rsidR="00804411">
        <w:t>ängste</w:t>
      </w:r>
      <w:proofErr w:type="spellEnd"/>
      <w:r w:rsidR="00804411">
        <w:t xml:space="preserve"> und </w:t>
      </w:r>
      <w:proofErr w:type="spellStart"/>
      <w:r w:rsidR="00804411">
        <w:t>anfälligkeiten</w:t>
      </w:r>
      <w:proofErr w:type="spellEnd"/>
      <w:r w:rsidR="00C83AD0">
        <w:t>. Nur 1 pick pro gruppe</w:t>
      </w:r>
      <w:r w:rsidR="00C83AD0">
        <w:br/>
      </w:r>
      <w:r w:rsidR="00C83AD0">
        <w:br/>
      </w:r>
      <w:r w:rsidR="00B14345">
        <w:br/>
      </w:r>
      <w:r w:rsidR="0069297C">
        <w:t xml:space="preserve">verhalten von </w:t>
      </w:r>
      <w:proofErr w:type="spellStart"/>
      <w:r w:rsidR="0069297C">
        <w:t>taw</w:t>
      </w:r>
      <w:proofErr w:type="spellEnd"/>
      <w:r w:rsidR="0069297C">
        <w:t xml:space="preserve"> mit </w:t>
      </w:r>
      <w:proofErr w:type="spellStart"/>
      <w:r w:rsidR="0069297C">
        <w:t>spezialisierungen</w:t>
      </w:r>
      <w:proofErr w:type="spellEnd"/>
      <w:r w:rsidR="0069297C">
        <w:t xml:space="preserve">: </w:t>
      </w:r>
      <w:r w:rsidR="0069297C">
        <w:br/>
        <w:t xml:space="preserve">in der </w:t>
      </w:r>
      <w:proofErr w:type="spellStart"/>
      <w:r w:rsidR="0069297C">
        <w:t>hauptfertigkeit</w:t>
      </w:r>
      <w:proofErr w:type="spellEnd"/>
      <w:r w:rsidR="0069297C">
        <w:t xml:space="preserve"> modifizierbares </w:t>
      </w:r>
      <w:proofErr w:type="spellStart"/>
      <w:r w:rsidR="0069297C">
        <w:t>wertfeld</w:t>
      </w:r>
      <w:proofErr w:type="spellEnd"/>
      <w:r w:rsidR="0069297C">
        <w:t xml:space="preserve">. Spezialisierungen können angezeigt werden, aber </w:t>
      </w:r>
      <w:r w:rsidR="00887CF6">
        <w:t xml:space="preserve">erst wenn </w:t>
      </w:r>
      <w:proofErr w:type="spellStart"/>
      <w:r w:rsidR="00887CF6">
        <w:t>taw</w:t>
      </w:r>
      <w:proofErr w:type="spellEnd"/>
      <w:r w:rsidR="00887CF6">
        <w:t xml:space="preserve"> &gt;0 die </w:t>
      </w:r>
      <w:proofErr w:type="spellStart"/>
      <w:r w:rsidR="00887CF6">
        <w:t>spezialisierungen</w:t>
      </w:r>
      <w:proofErr w:type="spellEnd"/>
      <w:r w:rsidR="00887CF6">
        <w:t xml:space="preserve"> anbieten. </w:t>
      </w:r>
      <w:r w:rsidR="00887CF6">
        <w:br/>
      </w:r>
      <w:proofErr w:type="spellStart"/>
      <w:r w:rsidR="00887CF6">
        <w:t>regel</w:t>
      </w:r>
      <w:proofErr w:type="spellEnd"/>
      <w:r w:rsidR="00887CF6">
        <w:t xml:space="preserve">: </w:t>
      </w:r>
      <w:proofErr w:type="spellStart"/>
      <w:r w:rsidR="00887CF6">
        <w:t>spezialisierung</w:t>
      </w:r>
      <w:proofErr w:type="spellEnd"/>
      <w:r w:rsidR="00887CF6">
        <w:t xml:space="preserve"> maximal so hoch wie der </w:t>
      </w:r>
      <w:proofErr w:type="spellStart"/>
      <w:r w:rsidR="00887CF6">
        <w:t>taw</w:t>
      </w:r>
      <w:proofErr w:type="spellEnd"/>
      <w:r w:rsidR="00887CF6">
        <w:br/>
      </w:r>
      <w:proofErr w:type="spellStart"/>
      <w:r w:rsidR="00887CF6">
        <w:t>fehler</w:t>
      </w:r>
      <w:proofErr w:type="spellEnd"/>
      <w:r w:rsidR="00887CF6">
        <w:t xml:space="preserve">: bei </w:t>
      </w:r>
      <w:proofErr w:type="spellStart"/>
      <w:r w:rsidR="00887CF6">
        <w:t>werteingabe</w:t>
      </w:r>
      <w:proofErr w:type="spellEnd"/>
      <w:r w:rsidR="00887CF6">
        <w:t xml:space="preserve"> in </w:t>
      </w:r>
      <w:proofErr w:type="spellStart"/>
      <w:r w:rsidR="00887CF6">
        <w:t>taw</w:t>
      </w:r>
      <w:proofErr w:type="spellEnd"/>
      <w:r w:rsidR="00887CF6">
        <w:t xml:space="preserve"> </w:t>
      </w:r>
      <w:proofErr w:type="spellStart"/>
      <w:r w:rsidR="00887CF6">
        <w:t>group</w:t>
      </w:r>
      <w:proofErr w:type="spellEnd"/>
      <w:r w:rsidR="00887CF6">
        <w:t xml:space="preserve"> </w:t>
      </w:r>
      <w:proofErr w:type="spellStart"/>
      <w:r w:rsidR="00887CF6">
        <w:t>collapse</w:t>
      </w:r>
      <w:proofErr w:type="spellEnd"/>
    </w:p>
    <w:p w14:paraId="5F7E5272" w14:textId="77777777" w:rsidR="00804411" w:rsidRDefault="00804411"/>
    <w:p w14:paraId="4F936DF5" w14:textId="012765F0" w:rsidR="0069297C" w:rsidRDefault="009D3F6B">
      <w:r>
        <w:t xml:space="preserve">Talente gruppieren. Stufe 2 erfordert stufe 1. </w:t>
      </w:r>
    </w:p>
    <w:p w14:paraId="53B83243" w14:textId="77777777" w:rsidR="00804411" w:rsidRDefault="00804411"/>
    <w:p w14:paraId="553E1FA5" w14:textId="50C65BBB" w:rsidR="00C97434" w:rsidRDefault="00B14345">
      <w:proofErr w:type="spellStart"/>
      <w:r>
        <w:t>hovertext</w:t>
      </w:r>
      <w:proofErr w:type="spellEnd"/>
      <w:r>
        <w:t>:</w:t>
      </w:r>
      <w:r>
        <w:br/>
      </w:r>
      <w:proofErr w:type="spellStart"/>
      <w:r>
        <w:t>eigenschaften</w:t>
      </w:r>
      <w:proofErr w:type="spellEnd"/>
      <w:r>
        <w:t xml:space="preserve">: </w:t>
      </w:r>
      <w:r>
        <w:br/>
      </w:r>
      <w:proofErr w:type="spellStart"/>
      <w:r>
        <w:t>eigenschaftsbeschreibung</w:t>
      </w:r>
      <w:proofErr w:type="spellEnd"/>
      <w:r>
        <w:t xml:space="preserve"> (wenn nicht vorhanden, entwickeln, platzalter „</w:t>
      </w:r>
      <w:proofErr w:type="spellStart"/>
      <w:r>
        <w:t>eigenschaftstext</w:t>
      </w:r>
      <w:proofErr w:type="spellEnd"/>
      <w:r>
        <w:t>“)</w:t>
      </w:r>
      <w:r>
        <w:br/>
      </w:r>
      <w:proofErr w:type="spellStart"/>
      <w:r w:rsidR="00BA0392">
        <w:t>eigenschaften</w:t>
      </w:r>
      <w:proofErr w:type="spellEnd"/>
      <w:r w:rsidR="00BA0392">
        <w:t xml:space="preserve"> + &amp; - </w:t>
      </w:r>
      <w:proofErr w:type="spellStart"/>
      <w:r w:rsidR="00BA0392">
        <w:t>buttons</w:t>
      </w:r>
      <w:proofErr w:type="spellEnd"/>
      <w:r w:rsidR="00BA0392">
        <w:t>:</w:t>
      </w:r>
      <w:r w:rsidR="00BA0392">
        <w:br/>
      </w:r>
      <w:r>
        <w:t xml:space="preserve">alle </w:t>
      </w:r>
      <w:proofErr w:type="spellStart"/>
      <w:r>
        <w:t>formeln</w:t>
      </w:r>
      <w:proofErr w:type="spellEnd"/>
      <w:r>
        <w:t xml:space="preserve">, </w:t>
      </w:r>
      <w:r w:rsidR="00BA0392">
        <w:t xml:space="preserve">in denen die </w:t>
      </w:r>
      <w:proofErr w:type="spellStart"/>
      <w:r w:rsidR="00BA0392">
        <w:t>eigenschaft</w:t>
      </w:r>
      <w:proofErr w:type="spellEnd"/>
      <w:r w:rsidR="00BA0392">
        <w:t xml:space="preserve"> vorkommt. Fettgedruckt die, wo der nächste punkt eine </w:t>
      </w:r>
      <w:proofErr w:type="spellStart"/>
      <w:r w:rsidR="00BA0392">
        <w:t>veränderung</w:t>
      </w:r>
      <w:proofErr w:type="spellEnd"/>
      <w:r w:rsidR="00BA0392">
        <w:t xml:space="preserve"> verursachen würde, inkl. Wert. </w:t>
      </w:r>
      <w:r>
        <w:br/>
      </w:r>
      <w:proofErr w:type="spellStart"/>
      <w:r>
        <w:t>attribute</w:t>
      </w:r>
      <w:proofErr w:type="spellEnd"/>
      <w:r>
        <w:t>:</w:t>
      </w:r>
      <w:r>
        <w:br/>
        <w:t xml:space="preserve">wie </w:t>
      </w:r>
      <w:proofErr w:type="spellStart"/>
      <w:r>
        <w:t>eigenschaften</w:t>
      </w:r>
      <w:proofErr w:type="spellEnd"/>
      <w:r w:rsidR="00BA0392">
        <w:br/>
      </w:r>
      <w:r>
        <w:br/>
      </w:r>
    </w:p>
    <w:p w14:paraId="0112FAAB" w14:textId="7DBAAC1D" w:rsidR="00067825" w:rsidRDefault="00804411">
      <w:r>
        <w:t xml:space="preserve">Vor- und </w:t>
      </w:r>
      <w:proofErr w:type="spellStart"/>
      <w:r>
        <w:t>nachteile</w:t>
      </w:r>
      <w:proofErr w:type="spellEnd"/>
      <w:r>
        <w:t xml:space="preserve">: </w:t>
      </w:r>
      <w:proofErr w:type="spellStart"/>
      <w:r>
        <w:t>wirkung</w:t>
      </w:r>
      <w:proofErr w:type="spellEnd"/>
      <w:r>
        <w:t xml:space="preserve"> einpflegen, </w:t>
      </w:r>
      <w:proofErr w:type="spellStart"/>
      <w:r>
        <w:t>split</w:t>
      </w:r>
      <w:proofErr w:type="spellEnd"/>
      <w:r>
        <w:t xml:space="preserve"> nach </w:t>
      </w:r>
      <w:proofErr w:type="spellStart"/>
      <w:r>
        <w:t>kampfmodul</w:t>
      </w:r>
      <w:proofErr w:type="spellEnd"/>
      <w:r>
        <w:t xml:space="preserve"> und </w:t>
      </w:r>
      <w:proofErr w:type="spellStart"/>
      <w:r>
        <w:t>permanenz</w:t>
      </w:r>
      <w:proofErr w:type="spellEnd"/>
      <w:r>
        <w:t xml:space="preserve">. </w:t>
      </w:r>
      <w:r w:rsidR="00B14345">
        <w:br/>
      </w:r>
      <w:r>
        <w:t xml:space="preserve">Talente: </w:t>
      </w:r>
      <w:proofErr w:type="spellStart"/>
      <w:r>
        <w:t>wirkung</w:t>
      </w:r>
      <w:proofErr w:type="spellEnd"/>
      <w:r>
        <w:t xml:space="preserve"> einpflegen</w:t>
      </w:r>
      <w:r>
        <w:br/>
        <w:t xml:space="preserve">Rüstungsmodul fertig bauen. </w:t>
      </w:r>
      <w:r>
        <w:br/>
        <w:t>NK Waffenmodul fertig bauen.</w:t>
      </w:r>
      <w:r>
        <w:br/>
      </w:r>
    </w:p>
    <w:p w14:paraId="26F200DF" w14:textId="77777777" w:rsidR="00BA0392" w:rsidRDefault="00BA0392"/>
    <w:p w14:paraId="16F3B26C" w14:textId="64837622" w:rsidR="00BA0392" w:rsidRDefault="00E60265">
      <w:r>
        <w:t>Preisliste WHK Pflanzenkunde -&gt; Alchemistische Zutaten : Alles umbenennen</w:t>
      </w:r>
    </w:p>
    <w:p w14:paraId="6A7147A3" w14:textId="77777777" w:rsidR="00EB11E7" w:rsidRDefault="00EB11E7"/>
    <w:p w14:paraId="2CDA6D49" w14:textId="77777777" w:rsidR="00EB11E7" w:rsidRPr="00EB11E7" w:rsidRDefault="00EB11E7" w:rsidP="00EB11E7">
      <w:r>
        <w:t xml:space="preserve">NK Waffentabelle: </w:t>
      </w:r>
      <w:r>
        <w:br/>
      </w:r>
      <w:r w:rsidRPr="00EB11E7">
        <w:t xml:space="preserve">  </w:t>
      </w:r>
      <w:r w:rsidRPr="00EB11E7">
        <w:rPr>
          <w:b/>
          <w:bCs/>
        </w:rPr>
        <w:t>Armklingen elfisch</w:t>
      </w:r>
    </w:p>
    <w:p w14:paraId="529F44F0" w14:textId="77777777" w:rsidR="00EB11E7" w:rsidRPr="00EB11E7" w:rsidRDefault="00EB11E7" w:rsidP="00EB11E7">
      <w:pPr>
        <w:numPr>
          <w:ilvl w:val="0"/>
          <w:numId w:val="1"/>
        </w:numPr>
      </w:pPr>
      <w:r w:rsidRPr="00EB11E7">
        <w:t>Unbewaffnet → Armklingen</w:t>
      </w:r>
    </w:p>
    <w:p w14:paraId="4324869A" w14:textId="4517B289" w:rsidR="00EB11E7" w:rsidRPr="00EB11E7" w:rsidRDefault="00EB11E7" w:rsidP="00EB11E7">
      <w:pPr>
        <w:numPr>
          <w:ilvl w:val="0"/>
          <w:numId w:val="1"/>
        </w:numPr>
      </w:pPr>
      <w:r>
        <w:t xml:space="preserve">REMOVE </w:t>
      </w:r>
      <w:r w:rsidRPr="00EB11E7">
        <w:t>Stichwaffen → Fechtwaffen</w:t>
      </w:r>
    </w:p>
    <w:p w14:paraId="6B4C8C7F" w14:textId="77777777" w:rsidR="00EB11E7" w:rsidRPr="00EB11E7" w:rsidRDefault="00EB11E7" w:rsidP="00EB11E7">
      <w:r w:rsidRPr="00EB11E7">
        <w:lastRenderedPageBreak/>
        <w:t xml:space="preserve">  </w:t>
      </w:r>
      <w:proofErr w:type="spellStart"/>
      <w:r w:rsidRPr="00EB11E7">
        <w:rPr>
          <w:b/>
          <w:bCs/>
        </w:rPr>
        <w:t>Bat’leth</w:t>
      </w:r>
      <w:proofErr w:type="spellEnd"/>
      <w:r w:rsidRPr="00EB11E7">
        <w:rPr>
          <w:b/>
          <w:bCs/>
        </w:rPr>
        <w:t xml:space="preserve"> </w:t>
      </w:r>
      <w:proofErr w:type="spellStart"/>
      <w:r w:rsidRPr="00EB11E7">
        <w:rPr>
          <w:b/>
          <w:bCs/>
        </w:rPr>
        <w:t>orkisch</w:t>
      </w:r>
      <w:proofErr w:type="spellEnd"/>
    </w:p>
    <w:p w14:paraId="72B6DA12" w14:textId="62CB5B6D" w:rsidR="00EB11E7" w:rsidRPr="00EB11E7" w:rsidRDefault="00EB11E7" w:rsidP="00EB11E7">
      <w:pPr>
        <w:numPr>
          <w:ilvl w:val="0"/>
          <w:numId w:val="2"/>
        </w:numPr>
      </w:pPr>
      <w:r>
        <w:t xml:space="preserve">REMOVE </w:t>
      </w:r>
      <w:r w:rsidRPr="00EB11E7">
        <w:t>Stangenwaffen → Stäbe</w:t>
      </w:r>
    </w:p>
    <w:p w14:paraId="6BD8E124" w14:textId="77777777" w:rsidR="00EB11E7" w:rsidRPr="00EB11E7" w:rsidRDefault="00EB11E7" w:rsidP="00EB11E7">
      <w:pPr>
        <w:numPr>
          <w:ilvl w:val="0"/>
          <w:numId w:val="2"/>
        </w:numPr>
      </w:pPr>
      <w:r w:rsidRPr="00EB11E7">
        <w:t>Klingenwaffen → Zweihänder</w:t>
      </w:r>
    </w:p>
    <w:p w14:paraId="3375D016" w14:textId="7A4224FA" w:rsidR="00EB11E7" w:rsidRDefault="00EB11E7"/>
    <w:p w14:paraId="1A5C1084" w14:textId="77777777" w:rsidR="0080659F" w:rsidRDefault="0080659F"/>
    <w:p w14:paraId="617875D0" w14:textId="77777777" w:rsidR="0080659F" w:rsidRDefault="0080659F"/>
    <w:p w14:paraId="4756665A" w14:textId="5916C85C" w:rsidR="0080659F" w:rsidRDefault="0080659F">
      <w:r>
        <w:t xml:space="preserve">Regionen: Wirtschaft hinzufügen, </w:t>
      </w:r>
      <w:proofErr w:type="spellStart"/>
      <w:r>
        <w:t>wleche</w:t>
      </w:r>
      <w:proofErr w:type="spellEnd"/>
      <w:r>
        <w:t xml:space="preserve"> </w:t>
      </w:r>
      <w:proofErr w:type="spellStart"/>
      <w:r>
        <w:t>materialien</w:t>
      </w:r>
      <w:proofErr w:type="spellEnd"/>
      <w:r>
        <w:t xml:space="preserve"> sind prävalent und günstiger, was ist selten und teurer? Was sind die Haupt-Handelsrouten? </w:t>
      </w:r>
    </w:p>
    <w:sectPr w:rsidR="008065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79B9"/>
    <w:multiLevelType w:val="multilevel"/>
    <w:tmpl w:val="EA4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5F62"/>
    <w:multiLevelType w:val="multilevel"/>
    <w:tmpl w:val="FA0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41751">
    <w:abstractNumId w:val="0"/>
  </w:num>
  <w:num w:numId="2" w16cid:durableId="74687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03"/>
    <w:rsid w:val="00067825"/>
    <w:rsid w:val="001444C5"/>
    <w:rsid w:val="00153603"/>
    <w:rsid w:val="0028014F"/>
    <w:rsid w:val="00504065"/>
    <w:rsid w:val="00653527"/>
    <w:rsid w:val="006660D9"/>
    <w:rsid w:val="0069297C"/>
    <w:rsid w:val="0071639C"/>
    <w:rsid w:val="00804411"/>
    <w:rsid w:val="0080659F"/>
    <w:rsid w:val="00887CF6"/>
    <w:rsid w:val="008B2CE0"/>
    <w:rsid w:val="009D3F6B"/>
    <w:rsid w:val="00B14345"/>
    <w:rsid w:val="00BA0392"/>
    <w:rsid w:val="00C83AD0"/>
    <w:rsid w:val="00C97434"/>
    <w:rsid w:val="00E60265"/>
    <w:rsid w:val="00EB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7B3D"/>
  <w15:chartTrackingRefBased/>
  <w15:docId w15:val="{76604E3A-FDE9-4B3A-AC7B-E4096980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36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36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36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36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36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36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36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36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36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36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360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B11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Jö</dc:creator>
  <cp:keywords/>
  <dc:description/>
  <cp:lastModifiedBy>Le Jö</cp:lastModifiedBy>
  <cp:revision>4</cp:revision>
  <dcterms:created xsi:type="dcterms:W3CDTF">2026-07-17T11:08:00Z</dcterms:created>
  <dcterms:modified xsi:type="dcterms:W3CDTF">2026-07-18T23:47:00Z</dcterms:modified>
</cp:coreProperties>
</file>