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7A2B9" w14:textId="58321A03" w:rsidR="00733F0F" w:rsidRDefault="00453A0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Policy Brief</w:t>
      </w:r>
      <w:r w:rsidR="00991FDB">
        <w:rPr>
          <w:rFonts w:cstheme="minorHAnsi"/>
          <w:sz w:val="36"/>
          <w:szCs w:val="36"/>
        </w:rPr>
        <w:t xml:space="preserve"> Template </w:t>
      </w:r>
      <w:bookmarkStart w:id="0" w:name="_GoBack"/>
      <w:bookmarkEnd w:id="0"/>
    </w:p>
    <w:p w14:paraId="33ACCD47" w14:textId="5C69820E" w:rsidR="00425683" w:rsidRPr="00425683" w:rsidRDefault="00453A05" w:rsidP="00425683">
      <w:pPr>
        <w:pStyle w:val="CommentText"/>
        <w:rPr>
          <w:i/>
        </w:rPr>
      </w:pPr>
      <w:r>
        <w:rPr>
          <w:rStyle w:val="CommentReference"/>
          <w:i/>
        </w:rPr>
        <w:t>A</w:t>
      </w:r>
      <w:r w:rsidR="00425683" w:rsidRPr="00425683">
        <w:rPr>
          <w:i/>
        </w:rPr>
        <w:t xml:space="preserve"> template for drafting </w:t>
      </w:r>
      <w:r>
        <w:rPr>
          <w:i/>
        </w:rPr>
        <w:t>a Policy Brief</w:t>
      </w:r>
      <w:r w:rsidR="00425683" w:rsidRPr="00425683">
        <w:rPr>
          <w:i/>
        </w:rPr>
        <w:t>.  This can of course be adapted as necessary – some briefings may require different types of headings and content than others.</w:t>
      </w:r>
    </w:p>
    <w:p w14:paraId="00EA7B36" w14:textId="77777777" w:rsidR="00612D43" w:rsidRPr="00B174FD" w:rsidRDefault="00612D43" w:rsidP="00612D43">
      <w:pPr>
        <w:rPr>
          <w:rFonts w:cstheme="minorHAnsi"/>
          <w:b/>
          <w:sz w:val="28"/>
          <w:szCs w:val="28"/>
        </w:rPr>
      </w:pPr>
      <w:r w:rsidRPr="00B174FD">
        <w:rPr>
          <w:rFonts w:cstheme="minorHAnsi"/>
          <w:b/>
          <w:sz w:val="28"/>
          <w:szCs w:val="28"/>
        </w:rPr>
        <w:t>1. Title</w:t>
      </w:r>
      <w:r w:rsidR="00B174FD">
        <w:rPr>
          <w:rFonts w:cstheme="minorHAnsi"/>
          <w:b/>
          <w:sz w:val="28"/>
          <w:szCs w:val="28"/>
        </w:rPr>
        <w:t xml:space="preserve">: snappy and </w:t>
      </w:r>
      <w:r w:rsidR="0074357D">
        <w:rPr>
          <w:rFonts w:cstheme="minorHAnsi"/>
          <w:b/>
          <w:sz w:val="28"/>
          <w:szCs w:val="28"/>
        </w:rPr>
        <w:t>clear</w:t>
      </w:r>
    </w:p>
    <w:p w14:paraId="3E857E97" w14:textId="77777777" w:rsidR="00612D43" w:rsidRDefault="00612D43" w:rsidP="00612D43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Make short and snappy – ensure it is memorable</w:t>
      </w:r>
    </w:p>
    <w:p w14:paraId="225634A2" w14:textId="77777777" w:rsidR="00B174FD" w:rsidRPr="00476870" w:rsidRDefault="00DD68D4" w:rsidP="0047687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Could be a question</w:t>
      </w:r>
      <w:r w:rsidR="00476870" w:rsidRPr="00B174F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7F2E57" wp14:editId="3721A4FC">
                <wp:simplePos x="0" y="0"/>
                <wp:positionH relativeFrom="margin">
                  <wp:align>left</wp:align>
                </wp:positionH>
                <wp:positionV relativeFrom="paragraph">
                  <wp:posOffset>534670</wp:posOffset>
                </wp:positionV>
                <wp:extent cx="5809615" cy="1575435"/>
                <wp:effectExtent l="0" t="0" r="1968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9615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A940" w14:textId="77777777" w:rsidR="00B174FD" w:rsidRDefault="00B174FD" w:rsidP="00B174FD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612D4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Key messages </w:t>
                            </w:r>
                          </w:p>
                          <w:p w14:paraId="29B5E12E" w14:textId="1E1B3B11" w:rsidR="00B174FD" w:rsidRPr="00612D43" w:rsidRDefault="00B174FD" w:rsidP="00B174F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Highlight around 3-5 key messages from the </w:t>
                            </w:r>
                            <w:r w:rsidR="00453A0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brief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in bullet points – the information you would want a reader to see even if they read nothing else </w:t>
                            </w:r>
                          </w:p>
                          <w:p w14:paraId="418C6EE3" w14:textId="77777777" w:rsidR="00B174FD" w:rsidRPr="00B174FD" w:rsidRDefault="00B174FD" w:rsidP="00B174F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If the briefing makes specific policy suggestions, include these here</w:t>
                            </w:r>
                          </w:p>
                          <w:p w14:paraId="4386D7C0" w14:textId="77777777" w:rsidR="00B174FD" w:rsidRPr="00612D43" w:rsidRDefault="00B174FD" w:rsidP="00B174F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Present these in a separate box or shaded area for prominence</w:t>
                            </w:r>
                          </w:p>
                          <w:p w14:paraId="270FC010" w14:textId="77777777" w:rsidR="00B174FD" w:rsidRDefault="00B174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F2E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2.1pt;width:457.45pt;height:124.0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">
                <v:textbox>
                  <w:txbxContent>
                    <w:p w14:paraId="5DBCA940" w14:textId="77777777" w:rsidR="00B174FD" w:rsidRDefault="00B174FD" w:rsidP="00B174FD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612D43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Key messages </w:t>
                      </w:r>
                    </w:p>
                    <w:p w14:paraId="29B5E12E" w14:textId="1E1B3B11" w:rsidR="00B174FD" w:rsidRPr="00612D43" w:rsidRDefault="00B174FD" w:rsidP="00B174F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Highlight around 3-5 key messages from the </w:t>
                      </w:r>
                      <w:r w:rsidR="00453A05">
                        <w:rPr>
                          <w:rFonts w:cstheme="minorHAnsi"/>
                          <w:sz w:val="24"/>
                          <w:szCs w:val="24"/>
                        </w:rPr>
                        <w:t>brief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in bullet points – the information you would want a reader to see even if they read nothing else </w:t>
                      </w:r>
                    </w:p>
                    <w:p w14:paraId="418C6EE3" w14:textId="77777777" w:rsidR="00B174FD" w:rsidRPr="00B174FD" w:rsidRDefault="00B174FD" w:rsidP="00B174F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If the briefing makes specific policy suggestions, include these here</w:t>
                      </w:r>
                    </w:p>
                    <w:p w14:paraId="4386D7C0" w14:textId="77777777" w:rsidR="00B174FD" w:rsidRPr="00612D43" w:rsidRDefault="00B174FD" w:rsidP="00B174F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Present these in a separate box or shaded area for prominence</w:t>
                      </w:r>
                    </w:p>
                    <w:p w14:paraId="270FC010" w14:textId="77777777" w:rsidR="00B174FD" w:rsidRDefault="00B174FD"/>
                  </w:txbxContent>
                </v:textbox>
                <w10:wrap type="square" anchorx="margin"/>
              </v:shape>
            </w:pict>
          </mc:Fallback>
        </mc:AlternateContent>
      </w:r>
    </w:p>
    <w:p w14:paraId="602DFE9F" w14:textId="77777777" w:rsidR="00E8631E" w:rsidRDefault="00B174FD" w:rsidP="00E8631E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</w:r>
      <w:r w:rsidR="00E8631E">
        <w:rPr>
          <w:rFonts w:cstheme="minorHAnsi"/>
          <w:b/>
          <w:sz w:val="24"/>
          <w:szCs w:val="24"/>
        </w:rPr>
        <w:t xml:space="preserve">3. </w:t>
      </w:r>
      <w:r>
        <w:rPr>
          <w:rFonts w:cstheme="minorHAnsi"/>
          <w:b/>
          <w:sz w:val="24"/>
          <w:szCs w:val="24"/>
        </w:rPr>
        <w:t>Introduction/problem/context</w:t>
      </w:r>
    </w:p>
    <w:p w14:paraId="5F8DF672" w14:textId="77777777" w:rsidR="00E8631E" w:rsidRDefault="00E8631E" w:rsidP="00E8631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Outline why this area or topic is important and why action on it is necessary</w:t>
      </w:r>
    </w:p>
    <w:p w14:paraId="643467B3" w14:textId="7921C9FF" w:rsidR="00E8631E" w:rsidRDefault="00E8631E" w:rsidP="00E8631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Answers the question of “why now” – why this topic is relevant at this specific time and why is it </w:t>
      </w:r>
      <w:r w:rsidR="00453A05">
        <w:rPr>
          <w:rFonts w:cstheme="minorHAnsi"/>
          <w:sz w:val="24"/>
          <w:szCs w:val="24"/>
        </w:rPr>
        <w:t>important</w:t>
      </w:r>
    </w:p>
    <w:p w14:paraId="497B3AA2" w14:textId="77777777" w:rsidR="00E8631E" w:rsidRDefault="00E8631E" w:rsidP="00E8631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States what the current state of affairs on the topic is</w:t>
      </w:r>
    </w:p>
    <w:p w14:paraId="17853551" w14:textId="204F3446" w:rsidR="00E8631E" w:rsidRDefault="00E8631E" w:rsidP="00E8631E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4. Main body of text</w:t>
      </w:r>
      <w:r w:rsidR="00453A05">
        <w:rPr>
          <w:rFonts w:cstheme="minorHAnsi"/>
          <w:b/>
          <w:sz w:val="24"/>
          <w:szCs w:val="24"/>
        </w:rPr>
        <w:t>/Findings</w:t>
      </w:r>
    </w:p>
    <w:p w14:paraId="6C5B1D72" w14:textId="09DF3C78" w:rsidR="00E8631E" w:rsidRDefault="00E8631E" w:rsidP="00E8631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Present evidence </w:t>
      </w:r>
      <w:r w:rsidR="00376AF5">
        <w:rPr>
          <w:rFonts w:cstheme="minorHAnsi"/>
          <w:sz w:val="24"/>
          <w:szCs w:val="24"/>
        </w:rPr>
        <w:t xml:space="preserve">on the topic explored in </w:t>
      </w:r>
      <w:r w:rsidR="00453A05">
        <w:rPr>
          <w:rFonts w:cstheme="minorHAnsi"/>
          <w:sz w:val="24"/>
          <w:szCs w:val="24"/>
        </w:rPr>
        <w:t>the brief</w:t>
      </w:r>
      <w:r w:rsidR="00376AF5">
        <w:rPr>
          <w:rFonts w:cstheme="minorHAnsi"/>
          <w:sz w:val="24"/>
          <w:szCs w:val="24"/>
        </w:rPr>
        <w:t xml:space="preserve"> – each paragraph should make a clear point and answer the question of “so what?”</w:t>
      </w:r>
    </w:p>
    <w:p w14:paraId="62B37827" w14:textId="77777777" w:rsidR="00376AF5" w:rsidRPr="00453A05" w:rsidRDefault="00376AF5" w:rsidP="00453A0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53A05">
        <w:rPr>
          <w:rFonts w:cstheme="minorHAnsi"/>
          <w:sz w:val="24"/>
          <w:szCs w:val="24"/>
        </w:rPr>
        <w:t xml:space="preserve">Write in short, clear sentences and limit use of jargon and acronyms </w:t>
      </w:r>
    </w:p>
    <w:p w14:paraId="1A155A32" w14:textId="35142AEB" w:rsidR="00376AF5" w:rsidRDefault="00376AF5" w:rsidP="00E8631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</w:t>
      </w:r>
      <w:r w:rsidR="00425683">
        <w:rPr>
          <w:rFonts w:cstheme="minorHAnsi"/>
          <w:sz w:val="24"/>
          <w:szCs w:val="24"/>
        </w:rPr>
        <w:t xml:space="preserve">a limited number of </w:t>
      </w:r>
      <w:r>
        <w:rPr>
          <w:rFonts w:cstheme="minorHAnsi"/>
          <w:sz w:val="24"/>
          <w:szCs w:val="24"/>
        </w:rPr>
        <w:t>graphs and charts to break up the text, but ensure these are easy to understand and have clear descriptions attached</w:t>
      </w:r>
      <w:r w:rsidR="00425683">
        <w:rPr>
          <w:rFonts w:cstheme="minorHAnsi"/>
          <w:sz w:val="24"/>
          <w:szCs w:val="24"/>
        </w:rPr>
        <w:t xml:space="preserve">. Only include them if they add value, we don’t want to overwhelm the policy audience. </w:t>
      </w:r>
    </w:p>
    <w:p w14:paraId="4031E477" w14:textId="77777777" w:rsidR="00376AF5" w:rsidRDefault="00376AF5" w:rsidP="00E8631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Highlight areas of agreement and areas where there is still debate; be clear about uncertainties, but lead with what is known</w:t>
      </w:r>
    </w:p>
    <w:p w14:paraId="55167AD4" w14:textId="68D30189" w:rsidR="00376AF5" w:rsidRDefault="00376AF5" w:rsidP="00376AF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5. Implications for policy</w:t>
      </w:r>
      <w:r w:rsidR="00453A05">
        <w:rPr>
          <w:rFonts w:cstheme="minorHAnsi"/>
          <w:b/>
          <w:sz w:val="24"/>
          <w:szCs w:val="24"/>
        </w:rPr>
        <w:t>/Recommendations</w:t>
      </w:r>
    </w:p>
    <w:p w14:paraId="5A72E96F" w14:textId="77777777" w:rsidR="00376AF5" w:rsidRDefault="00376AF5" w:rsidP="00376AF5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Highlights different solutions to the issues that have been outlined above</w:t>
      </w:r>
    </w:p>
    <w:p w14:paraId="0572400A" w14:textId="77777777" w:rsidR="00376AF5" w:rsidRPr="00B831BB" w:rsidRDefault="00376AF5" w:rsidP="00376AF5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Can either make a case for specific policy recommendations or </w:t>
      </w:r>
      <w:r w:rsidR="00B831BB">
        <w:rPr>
          <w:rFonts w:cstheme="minorHAnsi"/>
          <w:sz w:val="24"/>
          <w:szCs w:val="24"/>
        </w:rPr>
        <w:t>list different options, with the pros and cons of each option made clear</w:t>
      </w:r>
    </w:p>
    <w:p w14:paraId="0B0F64A7" w14:textId="77777777" w:rsidR="00376AF5" w:rsidRDefault="00376AF5" w:rsidP="00376AF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6. References</w:t>
      </w:r>
    </w:p>
    <w:p w14:paraId="37BFC4F6" w14:textId="77777777" w:rsidR="006071D2" w:rsidRPr="00376AF5" w:rsidRDefault="006071D2" w:rsidP="00376AF5">
      <w:pPr>
        <w:rPr>
          <w:rFonts w:cstheme="minorHAnsi"/>
          <w:b/>
          <w:sz w:val="24"/>
          <w:szCs w:val="24"/>
        </w:rPr>
      </w:pPr>
    </w:p>
    <w:p w14:paraId="52F3E403" w14:textId="77777777" w:rsidR="00612D43" w:rsidRPr="00612D43" w:rsidRDefault="00612D43" w:rsidP="00612D43">
      <w:pPr>
        <w:rPr>
          <w:rFonts w:cstheme="minorHAnsi"/>
          <w:sz w:val="24"/>
          <w:szCs w:val="24"/>
        </w:rPr>
      </w:pPr>
    </w:p>
    <w:sectPr w:rsidR="00612D43" w:rsidRPr="00612D4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1FBD7" w14:textId="77777777" w:rsidR="00C43FE8" w:rsidRDefault="00C43FE8" w:rsidP="00B174FD">
      <w:pPr>
        <w:spacing w:after="0" w:line="240" w:lineRule="auto"/>
      </w:pPr>
      <w:r>
        <w:separator/>
      </w:r>
    </w:p>
  </w:endnote>
  <w:endnote w:type="continuationSeparator" w:id="0">
    <w:p w14:paraId="689C3BA9" w14:textId="77777777" w:rsidR="00C43FE8" w:rsidRDefault="00C43FE8" w:rsidP="00B17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686CC6" w14:textId="77777777" w:rsidR="00C43FE8" w:rsidRDefault="00C43FE8" w:rsidP="00B174FD">
      <w:pPr>
        <w:spacing w:after="0" w:line="240" w:lineRule="auto"/>
      </w:pPr>
      <w:r>
        <w:separator/>
      </w:r>
    </w:p>
  </w:footnote>
  <w:footnote w:type="continuationSeparator" w:id="0">
    <w:p w14:paraId="4C0AD4A0" w14:textId="77777777" w:rsidR="00C43FE8" w:rsidRDefault="00C43FE8" w:rsidP="00B17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F9A4C" w14:textId="15D47B78" w:rsidR="00B174FD" w:rsidRDefault="001A432D" w:rsidP="00B174FD">
    <w:pPr>
      <w:pStyle w:val="Header"/>
      <w:jc w:val="right"/>
    </w:pPr>
    <w:proofErr w:type="gramStart"/>
    <w:r>
      <w:t xml:space="preserve">Organisation </w:t>
    </w:r>
    <w:r w:rsidR="0074357D">
      <w:t xml:space="preserve"> l</w:t>
    </w:r>
    <w:r w:rsidR="00B174FD">
      <w:t>ogos</w:t>
    </w:r>
    <w:proofErr w:type="gramEnd"/>
    <w:r w:rsidR="00B174FD">
      <w:t xml:space="preserve"> in header </w:t>
    </w:r>
  </w:p>
  <w:p w14:paraId="257F0F15" w14:textId="77777777" w:rsidR="00B174FD" w:rsidRDefault="00B174FD" w:rsidP="00B174FD">
    <w:pPr>
      <w:pStyle w:val="Header"/>
      <w:jc w:val="right"/>
    </w:pPr>
    <w:r>
      <w:t xml:space="preserve">Date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C5BB6"/>
    <w:multiLevelType w:val="hybridMultilevel"/>
    <w:tmpl w:val="2E722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E5424"/>
    <w:multiLevelType w:val="hybridMultilevel"/>
    <w:tmpl w:val="66C05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4783F"/>
    <w:multiLevelType w:val="hybridMultilevel"/>
    <w:tmpl w:val="A70E4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4043E"/>
    <w:multiLevelType w:val="hybridMultilevel"/>
    <w:tmpl w:val="D6E0E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06732"/>
    <w:multiLevelType w:val="hybridMultilevel"/>
    <w:tmpl w:val="C34CD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128BE"/>
    <w:multiLevelType w:val="hybridMultilevel"/>
    <w:tmpl w:val="E96092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20700"/>
    <w:multiLevelType w:val="hybridMultilevel"/>
    <w:tmpl w:val="6B6A5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BC"/>
    <w:rsid w:val="0000655F"/>
    <w:rsid w:val="001A432D"/>
    <w:rsid w:val="00376AF5"/>
    <w:rsid w:val="00397460"/>
    <w:rsid w:val="00425683"/>
    <w:rsid w:val="00453A05"/>
    <w:rsid w:val="00462E8B"/>
    <w:rsid w:val="00476870"/>
    <w:rsid w:val="006071D2"/>
    <w:rsid w:val="00612D43"/>
    <w:rsid w:val="00712D04"/>
    <w:rsid w:val="007146BC"/>
    <w:rsid w:val="00733F0F"/>
    <w:rsid w:val="0074357D"/>
    <w:rsid w:val="00991FDB"/>
    <w:rsid w:val="00B174FD"/>
    <w:rsid w:val="00B831BB"/>
    <w:rsid w:val="00C43FE8"/>
    <w:rsid w:val="00C9461F"/>
    <w:rsid w:val="00DD68D4"/>
    <w:rsid w:val="00E62732"/>
    <w:rsid w:val="00E8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BCEEA"/>
  <w15:docId w15:val="{19E1366C-A6C7-4488-BC7E-38B01458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91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1F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1F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FD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F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2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4FD"/>
  </w:style>
  <w:style w:type="paragraph" w:styleId="Footer">
    <w:name w:val="footer"/>
    <w:basedOn w:val="Normal"/>
    <w:link w:val="FooterChar"/>
    <w:uiPriority w:val="99"/>
    <w:unhideWhenUsed/>
    <w:rsid w:val="00B17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557205F566F42AA2A475712C520DE" ma:contentTypeVersion="10" ma:contentTypeDescription="Create a new document." ma:contentTypeScope="" ma:versionID="14c74b13549bdc735b16781038268a35">
  <xsd:schema xmlns:xsd="http://www.w3.org/2001/XMLSchema" xmlns:xs="http://www.w3.org/2001/XMLSchema" xmlns:p="http://schemas.microsoft.com/office/2006/metadata/properties" xmlns:ns3="7c6803c7-8949-4aa3-a8f7-6a95b8c19ba1" targetNamespace="http://schemas.microsoft.com/office/2006/metadata/properties" ma:root="true" ma:fieldsID="a70bd624316f10fb3f13f5292f68fd8c" ns3:_="">
    <xsd:import namespace="7c6803c7-8949-4aa3-a8f7-6a95b8c19b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6803c7-8949-4aa3-a8f7-6a95b8c1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2E8379-0729-447D-8DD8-52FED66028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5FC7F3-1C2E-4A0E-9F1C-D2B0861F14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6895B-B64E-420D-AF9A-005908F402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6803c7-8949-4aa3-a8f7-6a95b8c19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Fiona Ngarachu</cp:lastModifiedBy>
  <cp:revision>2</cp:revision>
  <dcterms:created xsi:type="dcterms:W3CDTF">2020-04-09T03:52:00Z</dcterms:created>
  <dcterms:modified xsi:type="dcterms:W3CDTF">2020-04-09T03:52:00Z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0x010100A22557205F566F42AA2A475712C520DE</vt:lpwstr>
  </property>
</Properties>
</file>