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1CB" w14:textId="77777777" w:rsidR="009E5A1B" w:rsidRDefault="009E5A1B"/>
    <w:p w14:paraId="058EF119" w14:textId="77777777" w:rsidR="0081768A" w:rsidRDefault="0081768A"/>
    <w:p w14:paraId="177A483E" w14:textId="77777777" w:rsidR="0081768A" w:rsidRDefault="0081768A"/>
    <w:bookmarkStart w:id="0" w:name="_heading=h.97qw93bonyia" w:colFirst="0" w:colLast="0" w:displacedByCustomXml="next"/>
    <w:bookmarkEnd w:id="0" w:displacedByCustomXml="next"/>
    <w:sdt>
      <w:sdtPr>
        <w:tag w:val="goog_rdk_149"/>
        <w:id w:val="1951254656"/>
      </w:sdtPr>
      <w:sdtContent>
        <w:p w14:paraId="0CB61AB9" w14:textId="6EF04665" w:rsidR="0081768A" w:rsidRPr="004A37E8" w:rsidRDefault="0081768A" w:rsidP="0081768A">
          <w:pPr>
            <w:pStyle w:val="Heading2"/>
            <w:rPr>
              <w:b/>
              <w:bCs/>
              <w:sz w:val="21"/>
              <w:szCs w:val="21"/>
            </w:rPr>
          </w:pPr>
          <w:sdt>
            <w:sdtPr>
              <w:tag w:val="goog_rdk_146"/>
              <w:id w:val="-448016432"/>
            </w:sdtPr>
            <w:sdtContent>
              <w:r w:rsidR="005B3EDD">
                <w:t xml:space="preserve">NATIONAL: </w:t>
              </w:r>
              <w:r w:rsidRPr="004A37E8">
                <w:rPr>
                  <w:b/>
                  <w:bCs/>
                  <w:sz w:val="21"/>
                  <w:szCs w:val="21"/>
                </w:rPr>
                <w:t>CLIMATE CHANGE ADAPTATION AND MITIGATION INDICATORS</w:t>
              </w:r>
            </w:sdtContent>
          </w:sdt>
          <w:sdt>
            <w:sdtPr>
              <w:tag w:val="goog_rdk_147"/>
              <w:id w:val="-206642295"/>
            </w:sdtPr>
            <w:sdtContent>
              <w:sdt>
                <w:sdtPr>
                  <w:tag w:val="goog_rdk_148"/>
                  <w:id w:val="686332274"/>
                </w:sdtPr>
                <w:sdtContent>
                  <w:r w:rsidR="005218CF">
                    <w:t>, 2026</w:t>
                  </w:r>
                </w:sdtContent>
              </w:sdt>
            </w:sdtContent>
          </w:sdt>
        </w:p>
      </w:sdtContent>
    </w:sdt>
    <w:sdt>
      <w:sdtPr>
        <w:tag w:val="goog_rdk_151"/>
        <w:id w:val="-784554400"/>
      </w:sdtPr>
      <w:sdtContent>
        <w:p w14:paraId="412BE14E" w14:textId="77777777" w:rsidR="0081768A" w:rsidRPr="004A37E8" w:rsidRDefault="0081768A" w:rsidP="0081768A">
          <w:pPr>
            <w:rPr>
              <w:b/>
              <w:bCs/>
            </w:rPr>
          </w:pPr>
          <w:sdt>
            <w:sdtPr>
              <w:tag w:val="goog_rdk_150"/>
              <w:id w:val="-1687193941"/>
              <w:showingPlcHdr/>
            </w:sdtPr>
            <w:sdtContent>
              <w:r>
                <w:t xml:space="preserve">     </w:t>
              </w:r>
            </w:sdtContent>
          </w:sdt>
        </w:p>
      </w:sdtContent>
    </w:sdt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7075"/>
      </w:tblGrid>
      <w:tr w:rsidR="0081768A" w14:paraId="26CB3CD1" w14:textId="77777777" w:rsidTr="002479FD">
        <w:tc>
          <w:tcPr>
            <w:tcW w:w="1935" w:type="dxa"/>
          </w:tcPr>
          <w:p w14:paraId="791AF67B" w14:textId="77777777" w:rsidR="0081768A" w:rsidRPr="006E55DB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6E55DB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75" w:type="dxa"/>
          </w:tcPr>
          <w:p w14:paraId="1A6EC6BF" w14:textId="77777777" w:rsidR="0081768A" w:rsidRPr="006E55DB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6E55DB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Percentage of Compliant Meteorological Stations Meeting World Meteorological Organization (WMO) Standards</w:t>
            </w:r>
          </w:p>
        </w:tc>
      </w:tr>
      <w:tr w:rsidR="0081768A" w14:paraId="02E03CF9" w14:textId="77777777" w:rsidTr="002479FD">
        <w:tc>
          <w:tcPr>
            <w:tcW w:w="1935" w:type="dxa"/>
          </w:tcPr>
          <w:p w14:paraId="5DE8F6F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75" w:type="dxa"/>
          </w:tcPr>
          <w:p w14:paraId="4D564D4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 </w:t>
            </w:r>
            <w:sdt>
              <w:sdtPr>
                <w:tag w:val="goog_rdk_152"/>
                <w:id w:val="-18720458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Outcome </w:t>
            </w:r>
            <w:sdt>
              <w:sdtPr>
                <w:tag w:val="goog_rdk_153"/>
                <w:id w:val="-17190818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Impact </w:t>
            </w:r>
            <w:sdt>
              <w:sdtPr>
                <w:tag w:val="goog_rdk_154"/>
                <w:id w:val="-2003286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Input</w:t>
            </w:r>
          </w:p>
        </w:tc>
      </w:tr>
      <w:tr w:rsidR="0081768A" w14:paraId="72D07C90" w14:textId="77777777" w:rsidTr="002479FD">
        <w:tc>
          <w:tcPr>
            <w:tcW w:w="1935" w:type="dxa"/>
          </w:tcPr>
          <w:p w14:paraId="6F8FC032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75" w:type="dxa"/>
          </w:tcPr>
          <w:p w14:paraId="78CD30A7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Change Impacts</w:t>
            </w:r>
          </w:p>
        </w:tc>
      </w:tr>
      <w:tr w:rsidR="0081768A" w14:paraId="540DA187" w14:textId="77777777" w:rsidTr="002479FD">
        <w:tc>
          <w:tcPr>
            <w:tcW w:w="1935" w:type="dxa"/>
          </w:tcPr>
          <w:p w14:paraId="280818A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75" w:type="dxa"/>
          </w:tcPr>
          <w:p w14:paraId="59A618AE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operational meteorological stations in the official KMD National Meteorological Station Inventory assessed during the reporting period and found compliant with applicable WMO standards.</w:t>
            </w:r>
          </w:p>
        </w:tc>
      </w:tr>
      <w:tr w:rsidR="0081768A" w14:paraId="2E17E353" w14:textId="77777777" w:rsidTr="002479FD">
        <w:tc>
          <w:tcPr>
            <w:tcW w:w="1935" w:type="dxa"/>
          </w:tcPr>
          <w:p w14:paraId="29FA9B79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75" w:type="dxa"/>
          </w:tcPr>
          <w:p w14:paraId="0E2B4C39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 number of operational meteorological stations listed in the official KMD National Meteorological Station Inventory during the reporting period.</w:t>
            </w:r>
          </w:p>
        </w:tc>
      </w:tr>
      <w:tr w:rsidR="0081768A" w14:paraId="7A346F41" w14:textId="77777777" w:rsidTr="002479FD">
        <w:tc>
          <w:tcPr>
            <w:tcW w:w="1935" w:type="dxa"/>
          </w:tcPr>
          <w:p w14:paraId="6578BEF7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75" w:type="dxa"/>
          </w:tcPr>
          <w:p w14:paraId="6443056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Percentage (%)</w:t>
            </w:r>
          </w:p>
        </w:tc>
      </w:tr>
    </w:tbl>
    <w:p w14:paraId="76A05464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7066"/>
      </w:tblGrid>
      <w:tr w:rsidR="0081768A" w14:paraId="50F19575" w14:textId="77777777" w:rsidTr="002479FD">
        <w:tc>
          <w:tcPr>
            <w:tcW w:w="1944" w:type="dxa"/>
          </w:tcPr>
          <w:p w14:paraId="2A431B1B" w14:textId="77777777" w:rsidR="0081768A" w:rsidRPr="002E0287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2E0287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66" w:type="dxa"/>
          </w:tcPr>
          <w:p w14:paraId="6B73B4F2" w14:textId="77777777" w:rsidR="0081768A" w:rsidRPr="002E0287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2E0287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 xml:space="preserve">Number of </w:t>
            </w:r>
            <w:proofErr w:type="spellStart"/>
            <w:r w:rsidRPr="002E0287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Multihazard</w:t>
            </w:r>
            <w:proofErr w:type="spellEnd"/>
            <w:r w:rsidRPr="002E0287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 xml:space="preserve"> Early Warning Bulletins Produced</w:t>
            </w:r>
          </w:p>
        </w:tc>
      </w:tr>
      <w:tr w:rsidR="0081768A" w14:paraId="5649C57A" w14:textId="77777777" w:rsidTr="002479FD">
        <w:tc>
          <w:tcPr>
            <w:tcW w:w="1944" w:type="dxa"/>
          </w:tcPr>
          <w:p w14:paraId="5EFF98E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66" w:type="dxa"/>
          </w:tcPr>
          <w:p w14:paraId="0E9A7366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sdt>
              <w:sdtPr>
                <w:tag w:val="goog_rdk_171"/>
                <w:id w:val="910591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Input </w:t>
            </w: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 </w:t>
            </w:r>
            <w:sdt>
              <w:sdtPr>
                <w:tag w:val="goog_rdk_172"/>
                <w:id w:val="-20427137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Outcome </w:t>
            </w:r>
            <w:sdt>
              <w:sdtPr>
                <w:tag w:val="goog_rdk_173"/>
                <w:id w:val="4432691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Impact</w:t>
            </w:r>
          </w:p>
        </w:tc>
      </w:tr>
      <w:tr w:rsidR="0081768A" w14:paraId="05387288" w14:textId="77777777" w:rsidTr="002479FD">
        <w:tc>
          <w:tcPr>
            <w:tcW w:w="1944" w:type="dxa"/>
          </w:tcPr>
          <w:p w14:paraId="6729C6B7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66" w:type="dxa"/>
          </w:tcPr>
          <w:p w14:paraId="48B93BD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Change Adaptation (Early Warning / Disaster Risk Reduction)</w:t>
            </w:r>
          </w:p>
        </w:tc>
      </w:tr>
      <w:tr w:rsidR="0081768A" w14:paraId="3F67DFF6" w14:textId="77777777" w:rsidTr="002479FD">
        <w:tc>
          <w:tcPr>
            <w:tcW w:w="1944" w:type="dxa"/>
          </w:tcPr>
          <w:p w14:paraId="4E12D6E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66" w:type="dxa"/>
          </w:tcPr>
          <w:p w14:paraId="43CA353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Number of officially approved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multihazard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early warning bulletins issued by KMD during the reporting period.</w:t>
            </w:r>
          </w:p>
        </w:tc>
      </w:tr>
      <w:tr w:rsidR="0081768A" w14:paraId="5DDBB0A3" w14:textId="77777777" w:rsidTr="002479FD">
        <w:tc>
          <w:tcPr>
            <w:tcW w:w="1944" w:type="dxa"/>
          </w:tcPr>
          <w:p w14:paraId="0F07B291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66" w:type="dxa"/>
          </w:tcPr>
          <w:p w14:paraId="355A221E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 applicable.</w:t>
            </w:r>
          </w:p>
        </w:tc>
      </w:tr>
      <w:tr w:rsidR="0081768A" w14:paraId="20899B9E" w14:textId="77777777" w:rsidTr="002479FD">
        <w:tc>
          <w:tcPr>
            <w:tcW w:w="1944" w:type="dxa"/>
          </w:tcPr>
          <w:p w14:paraId="501451F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66" w:type="dxa"/>
          </w:tcPr>
          <w:p w14:paraId="3698D755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bulletins.</w:t>
            </w:r>
          </w:p>
        </w:tc>
      </w:tr>
    </w:tbl>
    <w:p w14:paraId="05DD1710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7085"/>
      </w:tblGrid>
      <w:tr w:rsidR="0081768A" w14:paraId="09771B3E" w14:textId="77777777" w:rsidTr="002479FD">
        <w:tc>
          <w:tcPr>
            <w:tcW w:w="1925" w:type="dxa"/>
          </w:tcPr>
          <w:p w14:paraId="0A684825" w14:textId="77777777" w:rsidR="0081768A" w:rsidRPr="00DF3BB8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DF3BB8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85" w:type="dxa"/>
          </w:tcPr>
          <w:p w14:paraId="5DA47706" w14:textId="77777777" w:rsidR="0081768A" w:rsidRPr="00DF3BB8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DF3BB8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Amount of Climate Finance Disbursed (United States Dollars (USD)</w:t>
            </w:r>
          </w:p>
        </w:tc>
      </w:tr>
      <w:tr w:rsidR="0081768A" w14:paraId="24E9C1E4" w14:textId="77777777" w:rsidTr="002479FD">
        <w:tc>
          <w:tcPr>
            <w:tcW w:w="1925" w:type="dxa"/>
          </w:tcPr>
          <w:p w14:paraId="395CC8E1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85" w:type="dxa"/>
          </w:tcPr>
          <w:p w14:paraId="379331C9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Input </w:t>
            </w:r>
            <w:sdt>
              <w:sdtPr>
                <w:tag w:val="goog_rdk_188"/>
                <w:id w:val="-19058007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 </w:t>
            </w:r>
            <w:sdt>
              <w:sdtPr>
                <w:tag w:val="goog_rdk_189"/>
                <w:id w:val="20631448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Outcome </w:t>
            </w:r>
            <w:sdt>
              <w:sdtPr>
                <w:tag w:val="goog_rdk_190"/>
                <w:id w:val="21159373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Impact</w:t>
            </w:r>
          </w:p>
        </w:tc>
      </w:tr>
      <w:tr w:rsidR="0081768A" w14:paraId="66D95E26" w14:textId="77777777" w:rsidTr="002479FD">
        <w:tc>
          <w:tcPr>
            <w:tcW w:w="1925" w:type="dxa"/>
          </w:tcPr>
          <w:p w14:paraId="36C00173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85" w:type="dxa"/>
          </w:tcPr>
          <w:p w14:paraId="7F046666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Finance</w:t>
            </w:r>
          </w:p>
        </w:tc>
      </w:tr>
      <w:tr w:rsidR="0081768A" w14:paraId="09CB9478" w14:textId="77777777" w:rsidTr="002479FD">
        <w:tc>
          <w:tcPr>
            <w:tcW w:w="1925" w:type="dxa"/>
          </w:tcPr>
          <w:p w14:paraId="5A33AD33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85" w:type="dxa"/>
          </w:tcPr>
          <w:p w14:paraId="0B885FB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 amount (USD) of climate finance disbursed during the reporting period for eligible climate actions across Kenya.</w:t>
            </w:r>
          </w:p>
        </w:tc>
      </w:tr>
      <w:tr w:rsidR="0081768A" w14:paraId="3047D666" w14:textId="77777777" w:rsidTr="002479FD">
        <w:tc>
          <w:tcPr>
            <w:tcW w:w="1925" w:type="dxa"/>
          </w:tcPr>
          <w:p w14:paraId="620B758A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85" w:type="dxa"/>
          </w:tcPr>
          <w:p w14:paraId="6CA926F1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 applicable.</w:t>
            </w:r>
          </w:p>
        </w:tc>
      </w:tr>
      <w:tr w:rsidR="0081768A" w14:paraId="046E285E" w14:textId="77777777" w:rsidTr="002479FD">
        <w:tc>
          <w:tcPr>
            <w:tcW w:w="1925" w:type="dxa"/>
          </w:tcPr>
          <w:p w14:paraId="4EF8E1CB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85" w:type="dxa"/>
          </w:tcPr>
          <w:p w14:paraId="3CFB015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United States Dollars (USD).</w:t>
            </w:r>
          </w:p>
        </w:tc>
      </w:tr>
    </w:tbl>
    <w:p w14:paraId="5F3E329D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7079"/>
      </w:tblGrid>
      <w:tr w:rsidR="0081768A" w14:paraId="6D725E80" w14:textId="77777777" w:rsidTr="002479FD">
        <w:tc>
          <w:tcPr>
            <w:tcW w:w="1931" w:type="dxa"/>
          </w:tcPr>
          <w:p w14:paraId="745E255D" w14:textId="77777777" w:rsidR="0081768A" w:rsidRPr="00DF3BB8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DF3BB8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79" w:type="dxa"/>
          </w:tcPr>
          <w:p w14:paraId="5ACC5F56" w14:textId="77777777" w:rsidR="0081768A" w:rsidRPr="00DF3BB8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DF3BB8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Number of counties with operational Climate Information Services (CIS)</w:t>
            </w:r>
          </w:p>
        </w:tc>
      </w:tr>
      <w:tr w:rsidR="0081768A" w14:paraId="43CF1655" w14:textId="77777777" w:rsidTr="002479FD">
        <w:tc>
          <w:tcPr>
            <w:tcW w:w="1931" w:type="dxa"/>
          </w:tcPr>
          <w:p w14:paraId="57A042CB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79" w:type="dxa"/>
          </w:tcPr>
          <w:p w14:paraId="3A2F4DF9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sdt>
              <w:sdtPr>
                <w:tag w:val="goog_rdk_206"/>
                <w:id w:val="1110037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Input </w:t>
            </w: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 </w:t>
            </w:r>
            <w:sdt>
              <w:sdtPr>
                <w:tag w:val="goog_rdk_207"/>
                <w:id w:val="1013682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Outcome </w:t>
            </w:r>
            <w:sdt>
              <w:sdtPr>
                <w:tag w:val="goog_rdk_208"/>
                <w:id w:val="-12000784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Impact</w:t>
            </w:r>
          </w:p>
        </w:tc>
      </w:tr>
      <w:tr w:rsidR="0081768A" w14:paraId="69DE1901" w14:textId="77777777" w:rsidTr="002479FD">
        <w:tc>
          <w:tcPr>
            <w:tcW w:w="1931" w:type="dxa"/>
          </w:tcPr>
          <w:p w14:paraId="7A98A2A7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79" w:type="dxa"/>
          </w:tcPr>
          <w:p w14:paraId="4CA4D076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Change Adaptation and Climate Information Services</w:t>
            </w:r>
          </w:p>
        </w:tc>
      </w:tr>
      <w:tr w:rsidR="0081768A" w14:paraId="7D9A3801" w14:textId="77777777" w:rsidTr="002479FD">
        <w:tc>
          <w:tcPr>
            <w:tcW w:w="1931" w:type="dxa"/>
          </w:tcPr>
          <w:p w14:paraId="75ECEB3A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79" w:type="dxa"/>
          </w:tcPr>
          <w:p w14:paraId="1D0901E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counties whose Climate Information Service satisfies all nationally approved minimum operational functionality criteria during the reporting period.</w:t>
            </w:r>
          </w:p>
        </w:tc>
      </w:tr>
      <w:tr w:rsidR="0081768A" w14:paraId="40B74AF2" w14:textId="77777777" w:rsidTr="002479FD">
        <w:tc>
          <w:tcPr>
            <w:tcW w:w="1931" w:type="dxa"/>
          </w:tcPr>
          <w:p w14:paraId="206376B3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79" w:type="dxa"/>
          </w:tcPr>
          <w:p w14:paraId="22CD801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 applicable</w:t>
            </w:r>
          </w:p>
        </w:tc>
      </w:tr>
      <w:tr w:rsidR="0081768A" w14:paraId="1D48DACF" w14:textId="77777777" w:rsidTr="002479FD">
        <w:tc>
          <w:tcPr>
            <w:tcW w:w="1931" w:type="dxa"/>
          </w:tcPr>
          <w:p w14:paraId="52C2EAE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79" w:type="dxa"/>
          </w:tcPr>
          <w:p w14:paraId="1ABB44BE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counties</w:t>
            </w:r>
          </w:p>
        </w:tc>
      </w:tr>
    </w:tbl>
    <w:p w14:paraId="16D4E25F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7084"/>
      </w:tblGrid>
      <w:tr w:rsidR="0081768A" w14:paraId="7E3C8DA3" w14:textId="77777777" w:rsidTr="002479FD">
        <w:tc>
          <w:tcPr>
            <w:tcW w:w="1926" w:type="dxa"/>
          </w:tcPr>
          <w:p w14:paraId="090BDC4B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lastRenderedPageBreak/>
              <w:t>Indicator Name</w:t>
            </w:r>
          </w:p>
        </w:tc>
        <w:tc>
          <w:tcPr>
            <w:tcW w:w="7084" w:type="dxa"/>
          </w:tcPr>
          <w:p w14:paraId="270ECF89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Number of counties that have established institutional frameworks for climate change knowledge management</w:t>
            </w:r>
          </w:p>
        </w:tc>
      </w:tr>
      <w:tr w:rsidR="0081768A" w14:paraId="3B53BFBC" w14:textId="77777777" w:rsidTr="002479FD">
        <w:tc>
          <w:tcPr>
            <w:tcW w:w="1926" w:type="dxa"/>
          </w:tcPr>
          <w:p w14:paraId="7412A25E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84" w:type="dxa"/>
          </w:tcPr>
          <w:p w14:paraId="09EBEF9B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</w:t>
            </w:r>
          </w:p>
        </w:tc>
      </w:tr>
      <w:tr w:rsidR="0081768A" w14:paraId="10EBA4B1" w14:textId="77777777" w:rsidTr="002479FD">
        <w:tc>
          <w:tcPr>
            <w:tcW w:w="1926" w:type="dxa"/>
          </w:tcPr>
          <w:p w14:paraId="16EF7281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84" w:type="dxa"/>
          </w:tcPr>
          <w:p w14:paraId="7B088538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Change Adaptation and Mitigation</w:t>
            </w:r>
          </w:p>
        </w:tc>
      </w:tr>
      <w:tr w:rsidR="0081768A" w14:paraId="2B32B33B" w14:textId="77777777" w:rsidTr="002479FD">
        <w:tc>
          <w:tcPr>
            <w:tcW w:w="1926" w:type="dxa"/>
          </w:tcPr>
          <w:p w14:paraId="35C4546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84" w:type="dxa"/>
          </w:tcPr>
          <w:p w14:paraId="47E805C8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counties whose institutional frameworks satisfy all nationally approved minimum operational standards for climate change knowledge management.</w:t>
            </w:r>
          </w:p>
        </w:tc>
      </w:tr>
      <w:tr w:rsidR="0081768A" w14:paraId="282C6FAA" w14:textId="77777777" w:rsidTr="002479FD">
        <w:tc>
          <w:tcPr>
            <w:tcW w:w="1926" w:type="dxa"/>
          </w:tcPr>
          <w:p w14:paraId="5312B5A6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84" w:type="dxa"/>
          </w:tcPr>
          <w:p w14:paraId="0FCF8BA2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 applicable</w:t>
            </w:r>
          </w:p>
        </w:tc>
      </w:tr>
      <w:tr w:rsidR="0081768A" w14:paraId="249CD016" w14:textId="77777777" w:rsidTr="002479FD">
        <w:tc>
          <w:tcPr>
            <w:tcW w:w="1926" w:type="dxa"/>
          </w:tcPr>
          <w:p w14:paraId="4BC48DD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84" w:type="dxa"/>
          </w:tcPr>
          <w:p w14:paraId="4E8377EE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</w:t>
            </w:r>
          </w:p>
        </w:tc>
      </w:tr>
    </w:tbl>
    <w:p w14:paraId="551C3DBC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3"/>
        <w:gridCol w:w="7067"/>
      </w:tblGrid>
      <w:tr w:rsidR="0081768A" w14:paraId="7D2720A0" w14:textId="77777777" w:rsidTr="002479FD">
        <w:tc>
          <w:tcPr>
            <w:tcW w:w="1943" w:type="dxa"/>
          </w:tcPr>
          <w:p w14:paraId="201C6FE5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67" w:type="dxa"/>
          </w:tcPr>
          <w:p w14:paraId="7DFD6560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Number of counties that have established operational multi-hazard early warning systems (EWS)</w:t>
            </w:r>
          </w:p>
        </w:tc>
      </w:tr>
      <w:tr w:rsidR="0081768A" w14:paraId="59F738A9" w14:textId="77777777" w:rsidTr="002479FD">
        <w:tc>
          <w:tcPr>
            <w:tcW w:w="1943" w:type="dxa"/>
          </w:tcPr>
          <w:p w14:paraId="611B8F63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67" w:type="dxa"/>
          </w:tcPr>
          <w:p w14:paraId="7958AD2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</w:t>
            </w:r>
          </w:p>
        </w:tc>
      </w:tr>
      <w:tr w:rsidR="0081768A" w14:paraId="7EA633F2" w14:textId="77777777" w:rsidTr="002479FD">
        <w:tc>
          <w:tcPr>
            <w:tcW w:w="1943" w:type="dxa"/>
          </w:tcPr>
          <w:p w14:paraId="7C458B86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67" w:type="dxa"/>
          </w:tcPr>
          <w:p w14:paraId="1306959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Change Adaptation</w:t>
            </w:r>
          </w:p>
        </w:tc>
      </w:tr>
      <w:tr w:rsidR="0081768A" w14:paraId="6DA8E4AE" w14:textId="77777777" w:rsidTr="002479FD">
        <w:tc>
          <w:tcPr>
            <w:tcW w:w="1943" w:type="dxa"/>
          </w:tcPr>
          <w:p w14:paraId="521D7D73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67" w:type="dxa"/>
          </w:tcPr>
          <w:p w14:paraId="50627ED7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counties with operational multi-hazard early warning systems meeting all nationally approved minimum operational standards.</w:t>
            </w:r>
          </w:p>
        </w:tc>
      </w:tr>
      <w:tr w:rsidR="0081768A" w14:paraId="6851C5CB" w14:textId="77777777" w:rsidTr="002479FD">
        <w:tc>
          <w:tcPr>
            <w:tcW w:w="1943" w:type="dxa"/>
          </w:tcPr>
          <w:p w14:paraId="0359DA9B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67" w:type="dxa"/>
          </w:tcPr>
          <w:p w14:paraId="2924154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 applicable</w:t>
            </w:r>
          </w:p>
        </w:tc>
      </w:tr>
      <w:tr w:rsidR="0081768A" w14:paraId="55465923" w14:textId="77777777" w:rsidTr="002479FD">
        <w:tc>
          <w:tcPr>
            <w:tcW w:w="1943" w:type="dxa"/>
          </w:tcPr>
          <w:p w14:paraId="241DFE0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67" w:type="dxa"/>
          </w:tcPr>
          <w:p w14:paraId="2DA6062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</w:t>
            </w:r>
          </w:p>
        </w:tc>
      </w:tr>
    </w:tbl>
    <w:p w14:paraId="2A68CC23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7066"/>
      </w:tblGrid>
      <w:tr w:rsidR="0081768A" w14:paraId="12E6F7FB" w14:textId="77777777" w:rsidTr="002479FD">
        <w:tc>
          <w:tcPr>
            <w:tcW w:w="1944" w:type="dxa"/>
          </w:tcPr>
          <w:p w14:paraId="54A14DEA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66" w:type="dxa"/>
          </w:tcPr>
          <w:p w14:paraId="4B36DDC7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Number of counties that have conducted validated climate risk and vulnerability assessments</w:t>
            </w:r>
          </w:p>
        </w:tc>
      </w:tr>
      <w:tr w:rsidR="0081768A" w14:paraId="448C7CF8" w14:textId="77777777" w:rsidTr="002479FD">
        <w:tc>
          <w:tcPr>
            <w:tcW w:w="1944" w:type="dxa"/>
          </w:tcPr>
          <w:p w14:paraId="41C4261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66" w:type="dxa"/>
          </w:tcPr>
          <w:p w14:paraId="1CF6D66B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</w:t>
            </w:r>
          </w:p>
        </w:tc>
      </w:tr>
      <w:tr w:rsidR="0081768A" w14:paraId="634B1E6F" w14:textId="77777777" w:rsidTr="002479FD">
        <w:tc>
          <w:tcPr>
            <w:tcW w:w="1944" w:type="dxa"/>
          </w:tcPr>
          <w:p w14:paraId="5CA3157A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66" w:type="dxa"/>
          </w:tcPr>
          <w:p w14:paraId="777BCBE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Address Climate Change Impacts</w:t>
            </w:r>
          </w:p>
        </w:tc>
      </w:tr>
      <w:tr w:rsidR="0081768A" w14:paraId="7DFF0E7F" w14:textId="77777777" w:rsidTr="002479FD">
        <w:tc>
          <w:tcPr>
            <w:tcW w:w="1944" w:type="dxa"/>
          </w:tcPr>
          <w:p w14:paraId="42F2DE33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66" w:type="dxa"/>
          </w:tcPr>
          <w:p w14:paraId="7A432C15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counties with completed and validated climate risk and vulnerability assessment reports meeting nationally approved standards.</w:t>
            </w:r>
          </w:p>
        </w:tc>
      </w:tr>
      <w:tr w:rsidR="0081768A" w14:paraId="1886C236" w14:textId="77777777" w:rsidTr="002479FD">
        <w:tc>
          <w:tcPr>
            <w:tcW w:w="1944" w:type="dxa"/>
          </w:tcPr>
          <w:p w14:paraId="3CDC1B7E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66" w:type="dxa"/>
          </w:tcPr>
          <w:p w14:paraId="6317864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 number of counties in Kenya (47).</w:t>
            </w:r>
          </w:p>
        </w:tc>
      </w:tr>
      <w:tr w:rsidR="0081768A" w14:paraId="5900D878" w14:textId="77777777" w:rsidTr="002479FD">
        <w:tc>
          <w:tcPr>
            <w:tcW w:w="1944" w:type="dxa"/>
          </w:tcPr>
          <w:p w14:paraId="04D54D7D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66" w:type="dxa"/>
          </w:tcPr>
          <w:p w14:paraId="060A6CE9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 applicable</w:t>
            </w:r>
          </w:p>
        </w:tc>
      </w:tr>
    </w:tbl>
    <w:p w14:paraId="615634ED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7082"/>
      </w:tblGrid>
      <w:tr w:rsidR="0081768A" w14:paraId="6DDDF357" w14:textId="77777777" w:rsidTr="002479FD">
        <w:tc>
          <w:tcPr>
            <w:tcW w:w="1928" w:type="dxa"/>
          </w:tcPr>
          <w:p w14:paraId="61268227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82" w:type="dxa"/>
          </w:tcPr>
          <w:p w14:paraId="1D5C02A3" w14:textId="77777777" w:rsidR="0081768A" w:rsidRPr="005124F0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124F0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Total greenhouse gas (GHG) emissions abated against the Business-as-Usual (BAU) scenario</w:t>
            </w:r>
          </w:p>
        </w:tc>
      </w:tr>
      <w:tr w:rsidR="0081768A" w14:paraId="1755BBB7" w14:textId="77777777" w:rsidTr="002479FD">
        <w:tc>
          <w:tcPr>
            <w:tcW w:w="1928" w:type="dxa"/>
          </w:tcPr>
          <w:p w14:paraId="76CD3F6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82" w:type="dxa"/>
          </w:tcPr>
          <w:p w14:paraId="3B0704F3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</w:t>
            </w:r>
          </w:p>
        </w:tc>
      </w:tr>
      <w:tr w:rsidR="0081768A" w14:paraId="09BA4DEC" w14:textId="77777777" w:rsidTr="002479FD">
        <w:tc>
          <w:tcPr>
            <w:tcW w:w="1928" w:type="dxa"/>
          </w:tcPr>
          <w:p w14:paraId="4F0F225D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82" w:type="dxa"/>
          </w:tcPr>
          <w:p w14:paraId="12A61D2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Change Mitigation</w:t>
            </w:r>
          </w:p>
        </w:tc>
      </w:tr>
      <w:tr w:rsidR="0081768A" w14:paraId="7F165CAD" w14:textId="77777777" w:rsidTr="002479FD">
        <w:tc>
          <w:tcPr>
            <w:tcW w:w="1928" w:type="dxa"/>
          </w:tcPr>
          <w:p w14:paraId="556ECA19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Numerator</w:t>
            </w:r>
          </w:p>
        </w:tc>
        <w:tc>
          <w:tcPr>
            <w:tcW w:w="7082" w:type="dxa"/>
          </w:tcPr>
          <w:p w14:paraId="164C103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 greenhouse gas emissions reduced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MtCO</w:t>
            </w:r>
            <w:r>
              <w:rPr>
                <w:rFonts w:ascii="Cambria Math" w:eastAsia="Cambria Math" w:hAnsi="Cambria Math" w:cs="Cambria Math"/>
                <w:sz w:val="21"/>
                <w:szCs w:val="21"/>
              </w:rPr>
              <w:t>₂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 relative to the approved BAU emissions projection for the reporting year.</w:t>
            </w:r>
          </w:p>
        </w:tc>
      </w:tr>
      <w:tr w:rsidR="0081768A" w14:paraId="3442EA09" w14:textId="77777777" w:rsidTr="002479FD">
        <w:tc>
          <w:tcPr>
            <w:tcW w:w="1928" w:type="dxa"/>
          </w:tcPr>
          <w:p w14:paraId="17EE451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82" w:type="dxa"/>
          </w:tcPr>
          <w:p w14:paraId="2ADE7BD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Not applicable.</w:t>
            </w:r>
          </w:p>
        </w:tc>
      </w:tr>
      <w:tr w:rsidR="0081768A" w14:paraId="2E9F444C" w14:textId="77777777" w:rsidTr="002479FD">
        <w:tc>
          <w:tcPr>
            <w:tcW w:w="1928" w:type="dxa"/>
          </w:tcPr>
          <w:p w14:paraId="061934D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82" w:type="dxa"/>
          </w:tcPr>
          <w:p w14:paraId="100BC55D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Million tonnes of carbon dioxide equivalent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MtCO</w:t>
            </w:r>
            <w:r>
              <w:rPr>
                <w:rFonts w:ascii="Cambria Math" w:eastAsia="Cambria Math" w:hAnsi="Cambria Math" w:cs="Cambria Math"/>
                <w:sz w:val="21"/>
                <w:szCs w:val="21"/>
              </w:rPr>
              <w:t>₂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).</w:t>
            </w:r>
          </w:p>
        </w:tc>
      </w:tr>
    </w:tbl>
    <w:p w14:paraId="69728A35" w14:textId="77777777" w:rsidR="0081768A" w:rsidRDefault="0081768A" w:rsidP="008176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3"/>
        <w:gridCol w:w="7067"/>
      </w:tblGrid>
      <w:tr w:rsidR="0081768A" w14:paraId="5DEE06FF" w14:textId="77777777" w:rsidTr="002479FD">
        <w:tc>
          <w:tcPr>
            <w:tcW w:w="1943" w:type="dxa"/>
          </w:tcPr>
          <w:p w14:paraId="04B5E2DD" w14:textId="77777777" w:rsidR="0081768A" w:rsidRPr="005B3EDD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B3EDD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Indicator Name</w:t>
            </w:r>
          </w:p>
        </w:tc>
        <w:tc>
          <w:tcPr>
            <w:tcW w:w="7067" w:type="dxa"/>
          </w:tcPr>
          <w:p w14:paraId="50CCDAAD" w14:textId="77777777" w:rsidR="0081768A" w:rsidRPr="005B3EDD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</w:pPr>
            <w:r w:rsidRPr="005B3EDD">
              <w:rPr>
                <w:rFonts w:ascii="Times New Roman" w:eastAsia="Times New Roman" w:hAnsi="Times New Roman" w:cs="Times New Roman"/>
                <w:sz w:val="21"/>
                <w:szCs w:val="21"/>
                <w:highlight w:val="yellow"/>
              </w:rPr>
              <w:t>Number of state and non-state actors that have submitted climate change reports</w:t>
            </w:r>
          </w:p>
        </w:tc>
      </w:tr>
      <w:tr w:rsidR="0081768A" w14:paraId="451C6DC4" w14:textId="77777777" w:rsidTr="002479FD">
        <w:tc>
          <w:tcPr>
            <w:tcW w:w="1943" w:type="dxa"/>
          </w:tcPr>
          <w:p w14:paraId="0F8F50E9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Indicator Classification</w:t>
            </w:r>
          </w:p>
        </w:tc>
        <w:tc>
          <w:tcPr>
            <w:tcW w:w="7067" w:type="dxa"/>
          </w:tcPr>
          <w:p w14:paraId="081FC02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REM" w:eastAsia="REM" w:hAnsi="REM" w:cs="REM"/>
                <w:sz w:val="21"/>
                <w:szCs w:val="21"/>
              </w:rPr>
              <w:t>☑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Output </w:t>
            </w:r>
            <w:sdt>
              <w:sdtPr>
                <w:tag w:val="goog_rdk_278"/>
                <w:id w:val="11067192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Input </w:t>
            </w:r>
            <w:sdt>
              <w:sdtPr>
                <w:tag w:val="goog_rdk_279"/>
                <w:id w:val="119274457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Outcome </w:t>
            </w:r>
            <w:sdt>
              <w:sdtPr>
                <w:tag w:val="goog_rdk_280"/>
                <w:id w:val="-6822208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Impact</w:t>
            </w:r>
          </w:p>
        </w:tc>
      </w:tr>
      <w:tr w:rsidR="0081768A" w14:paraId="7A0AAF02" w14:textId="77777777" w:rsidTr="002479FD">
        <w:tc>
          <w:tcPr>
            <w:tcW w:w="1943" w:type="dxa"/>
          </w:tcPr>
          <w:p w14:paraId="6EABD5DC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Programme Goal / Thematic Area</w:t>
            </w:r>
          </w:p>
        </w:tc>
        <w:tc>
          <w:tcPr>
            <w:tcW w:w="7067" w:type="dxa"/>
          </w:tcPr>
          <w:p w14:paraId="51385B12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Climate Change Mitigation and Adaptation</w:t>
            </w:r>
          </w:p>
        </w:tc>
      </w:tr>
      <w:tr w:rsidR="0081768A" w14:paraId="5A86E2D0" w14:textId="77777777" w:rsidTr="002479FD">
        <w:tc>
          <w:tcPr>
            <w:tcW w:w="1943" w:type="dxa"/>
          </w:tcPr>
          <w:p w14:paraId="4CC6E9E0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Numerator</w:t>
            </w:r>
          </w:p>
        </w:tc>
        <w:tc>
          <w:tcPr>
            <w:tcW w:w="7067" w:type="dxa"/>
          </w:tcPr>
          <w:p w14:paraId="060720ED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of eligible state and non-state actors that submitted climate change reports during the reporting period.</w:t>
            </w:r>
          </w:p>
        </w:tc>
      </w:tr>
      <w:tr w:rsidR="0081768A" w14:paraId="741A47E2" w14:textId="77777777" w:rsidTr="002479FD">
        <w:tc>
          <w:tcPr>
            <w:tcW w:w="1943" w:type="dxa"/>
          </w:tcPr>
          <w:p w14:paraId="03B820AE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Denominator</w:t>
            </w:r>
          </w:p>
        </w:tc>
        <w:tc>
          <w:tcPr>
            <w:tcW w:w="7067" w:type="dxa"/>
          </w:tcPr>
          <w:p w14:paraId="49CA61E4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 number of eligible state and non-state actors required to submit climate change reports during the reporting period.</w:t>
            </w:r>
          </w:p>
        </w:tc>
      </w:tr>
      <w:tr w:rsidR="0081768A" w14:paraId="53AFFCA4" w14:textId="77777777" w:rsidTr="002479FD">
        <w:tc>
          <w:tcPr>
            <w:tcW w:w="1943" w:type="dxa"/>
          </w:tcPr>
          <w:p w14:paraId="2F44A40F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Unit of Measure</w:t>
            </w:r>
          </w:p>
        </w:tc>
        <w:tc>
          <w:tcPr>
            <w:tcW w:w="7067" w:type="dxa"/>
          </w:tcPr>
          <w:p w14:paraId="7756B022" w14:textId="77777777" w:rsidR="0081768A" w:rsidRDefault="0081768A" w:rsidP="002479F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Number (with reporting coverage expressed as a percentage where applicable).</w:t>
            </w:r>
          </w:p>
        </w:tc>
      </w:tr>
    </w:tbl>
    <w:p w14:paraId="2455DAC2" w14:textId="77777777" w:rsidR="0081768A" w:rsidRDefault="0081768A"/>
    <w:sectPr w:rsidR="0081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M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7A6"/>
    <w:multiLevelType w:val="multilevel"/>
    <w:tmpl w:val="DCECF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9E7BFB"/>
    <w:multiLevelType w:val="multilevel"/>
    <w:tmpl w:val="6322A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3D4144C"/>
    <w:multiLevelType w:val="multilevel"/>
    <w:tmpl w:val="A05A4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F777DC"/>
    <w:multiLevelType w:val="multilevel"/>
    <w:tmpl w:val="F3A21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0B6ED3"/>
    <w:multiLevelType w:val="multilevel"/>
    <w:tmpl w:val="E31ADF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5" w15:restartNumberingAfterBreak="0">
    <w:nsid w:val="5E407FDD"/>
    <w:multiLevelType w:val="multilevel"/>
    <w:tmpl w:val="248EE2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E5B01FB"/>
    <w:multiLevelType w:val="multilevel"/>
    <w:tmpl w:val="3A72AF62"/>
    <w:lvl w:ilvl="0">
      <w:start w:val="1"/>
      <w:numFmt w:val="lowerRoman"/>
      <w:lvlText w:val="(%1)"/>
      <w:lvlJc w:val="left"/>
      <w:pPr>
        <w:ind w:left="720" w:hanging="360"/>
      </w:pPr>
      <w:rPr>
        <w:rFonts w:ascii="Calibri" w:eastAsia="Calibri" w:hAnsi="Calibri" w:cs="Calibri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40E67"/>
    <w:multiLevelType w:val="multilevel"/>
    <w:tmpl w:val="513A9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FAD1C4F"/>
    <w:multiLevelType w:val="multilevel"/>
    <w:tmpl w:val="95E054F0"/>
    <w:lvl w:ilvl="0">
      <w:start w:val="1"/>
      <w:numFmt w:val="lowerRoman"/>
      <w:lvlText w:val="(%1)"/>
      <w:lvlJc w:val="left"/>
      <w:pPr>
        <w:ind w:left="720" w:hanging="360"/>
      </w:pPr>
      <w:rPr>
        <w:rFonts w:ascii="Calibri" w:eastAsia="Calibri" w:hAnsi="Calibri" w:cs="Calibri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E3432"/>
    <w:multiLevelType w:val="multilevel"/>
    <w:tmpl w:val="5BE865A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C1166D0"/>
    <w:multiLevelType w:val="multilevel"/>
    <w:tmpl w:val="129AFA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4510029">
    <w:abstractNumId w:val="10"/>
  </w:num>
  <w:num w:numId="2" w16cid:durableId="9720075">
    <w:abstractNumId w:val="3"/>
  </w:num>
  <w:num w:numId="3" w16cid:durableId="696124890">
    <w:abstractNumId w:val="9"/>
  </w:num>
  <w:num w:numId="4" w16cid:durableId="1361928667">
    <w:abstractNumId w:val="7"/>
  </w:num>
  <w:num w:numId="5" w16cid:durableId="1531651388">
    <w:abstractNumId w:val="2"/>
  </w:num>
  <w:num w:numId="6" w16cid:durableId="75320351">
    <w:abstractNumId w:val="4"/>
  </w:num>
  <w:num w:numId="7" w16cid:durableId="1875337899">
    <w:abstractNumId w:val="1"/>
  </w:num>
  <w:num w:numId="8" w16cid:durableId="1848591964">
    <w:abstractNumId w:val="6"/>
  </w:num>
  <w:num w:numId="9" w16cid:durableId="2104256344">
    <w:abstractNumId w:val="8"/>
  </w:num>
  <w:num w:numId="10" w16cid:durableId="842431521">
    <w:abstractNumId w:val="0"/>
  </w:num>
  <w:num w:numId="11" w16cid:durableId="386225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8A"/>
    <w:rsid w:val="00016496"/>
    <w:rsid w:val="00075059"/>
    <w:rsid w:val="002172E8"/>
    <w:rsid w:val="002370E1"/>
    <w:rsid w:val="002D7E2B"/>
    <w:rsid w:val="002E0287"/>
    <w:rsid w:val="005124F0"/>
    <w:rsid w:val="005218CF"/>
    <w:rsid w:val="005B3EDD"/>
    <w:rsid w:val="006E55DB"/>
    <w:rsid w:val="00703FCF"/>
    <w:rsid w:val="0081768A"/>
    <w:rsid w:val="009E5A1B"/>
    <w:rsid w:val="00C47D56"/>
    <w:rsid w:val="00DF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6E6CF"/>
  <w15:chartTrackingRefBased/>
  <w15:docId w15:val="{BD2F722E-8258-476C-8A09-301F73A2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8A"/>
    <w:pPr>
      <w:spacing w:after="0" w:line="240" w:lineRule="auto"/>
    </w:pPr>
    <w:rPr>
      <w:rFonts w:ascii="Calibri" w:eastAsia="Calibri" w:hAnsi="Calibri" w:cs="Calibri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8A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81768A"/>
    <w:pPr>
      <w:spacing w:after="0" w:line="240" w:lineRule="auto"/>
    </w:pPr>
    <w:rPr>
      <w:rFonts w:ascii="Calibri" w:eastAsia="Calibri" w:hAnsi="Calibri" w:cs="Calibri"/>
      <w:kern w:val="0"/>
      <w:lang w:val="en-GB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8176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768A"/>
    <w:rPr>
      <w:rFonts w:ascii="Calibri" w:eastAsia="Calibri" w:hAnsi="Calibri" w:cs="Calibri"/>
      <w:kern w:val="0"/>
      <w:sz w:val="20"/>
      <w:szCs w:val="20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1768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Tonui Charles</dc:creator>
  <cp:keywords/>
  <dc:description/>
  <cp:lastModifiedBy>Tonui Charles</cp:lastModifiedBy>
  <cp:revision>4</cp:revision>
  <dcterms:created xsi:type="dcterms:W3CDTF">2026-08-24T09:27:00Z</dcterms:created>
  <dcterms:modified xsi:type="dcterms:W3CDTF">2026-08-24T09:38:00Z</dcterms:modified>
</cp:coreProperties>
</file>