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81C" w:rsidRDefault="00F3481C" w:rsidP="001464A4">
      <w:r>
        <w:t>1.)</w:t>
      </w:r>
    </w:p>
    <w:p w:rsidR="00F3481C" w:rsidRDefault="00F3481C" w:rsidP="001464A4">
      <w:pPr>
        <w:tabs>
          <w:tab w:val="left" w:pos="720"/>
        </w:tabs>
        <w:ind w:left="720"/>
        <w:jc w:val="both"/>
      </w:pPr>
      <w:r>
        <w:t>D=distance; t=time in seconds</w:t>
      </w:r>
    </w:p>
    <w:p w:rsidR="00F3481C" w:rsidRDefault="00F3481C" w:rsidP="001464A4">
      <w:pPr>
        <w:tabs>
          <w:tab w:val="left" w:pos="720"/>
        </w:tabs>
        <w:ind w:left="72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/2</m:t>
          </m:r>
        </m:oMath>
      </m:oMathPara>
    </w:p>
    <w:p w:rsidR="00F3481C" w:rsidRDefault="00F3481C" w:rsidP="001464A4">
      <w:pPr>
        <w:tabs>
          <w:tab w:val="left" w:pos="720"/>
        </w:tabs>
        <w:ind w:left="720"/>
        <w:jc w:val="both"/>
      </w:pPr>
      <w:proofErr w:type="gramStart"/>
      <w:r>
        <w:t>D(</w:t>
      </w:r>
      <w:proofErr w:type="gramEnd"/>
      <w:r>
        <w:t>10)=250m</w:t>
      </w:r>
    </w:p>
    <w:p w:rsidR="00F3481C" w:rsidRDefault="00F3481C" w:rsidP="001464A4">
      <w:pPr>
        <w:tabs>
          <w:tab w:val="left" w:pos="720"/>
        </w:tabs>
        <w:ind w:left="720"/>
        <w:jc w:val="both"/>
      </w:pPr>
      <w:proofErr w:type="gramStart"/>
      <w:r>
        <w:t>D(</w:t>
      </w:r>
      <w:proofErr w:type="gramEnd"/>
      <w:r>
        <w:t>15)=787.5m</w:t>
      </w:r>
    </w:p>
    <w:p w:rsidR="00F3481C" w:rsidRDefault="00F3481C" w:rsidP="001464A4">
      <w:pPr>
        <w:tabs>
          <w:tab w:val="left" w:pos="720"/>
        </w:tabs>
        <w:jc w:val="both"/>
      </w:pPr>
      <w:r>
        <w:t>2.)</w:t>
      </w:r>
    </w:p>
    <w:p w:rsidR="00F3481C" w:rsidRDefault="00F3481C" w:rsidP="001464A4">
      <w:pPr>
        <w:tabs>
          <w:tab w:val="left" w:pos="720"/>
        </w:tabs>
        <w:ind w:left="720"/>
        <w:jc w:val="both"/>
      </w:pPr>
      <w:r>
        <w:t>B = blood sugar level</w:t>
      </w:r>
    </w:p>
    <w:p w:rsidR="00F3481C" w:rsidRDefault="00F3481C" w:rsidP="001464A4">
      <w:pPr>
        <w:tabs>
          <w:tab w:val="left" w:pos="720"/>
        </w:tabs>
        <w:ind w:left="720"/>
        <w:jc w:val="both"/>
      </w:pPr>
      <w:r>
        <w:t>I = units of insulin</w:t>
      </w:r>
    </w:p>
    <w:p w:rsidR="00F3481C" w:rsidRDefault="00F3481C" w:rsidP="001464A4">
      <w:pPr>
        <w:tabs>
          <w:tab w:val="left" w:pos="720"/>
        </w:tabs>
        <w:ind w:left="720"/>
        <w:jc w:val="both"/>
      </w:pPr>
      <w:r>
        <w:t>If (B==140) I=2;</w:t>
      </w:r>
    </w:p>
    <w:p w:rsidR="00F3481C" w:rsidRDefault="00F3481C" w:rsidP="001464A4">
      <w:pPr>
        <w:tabs>
          <w:tab w:val="left" w:pos="720"/>
        </w:tabs>
        <w:ind w:left="720"/>
        <w:jc w:val="both"/>
      </w:pPr>
      <w:proofErr w:type="gramStart"/>
      <w:r>
        <w:t>If(</w:t>
      </w:r>
      <w:proofErr w:type="gramEnd"/>
      <w:r>
        <w:t>B==180)I=4;</w:t>
      </w:r>
    </w:p>
    <w:tbl>
      <w:tblPr>
        <w:tblStyle w:val="TableGrid"/>
        <w:tblW w:w="9576" w:type="dxa"/>
        <w:tblInd w:w="720" w:type="dxa"/>
        <w:tblLook w:val="04A0"/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F3481C" w:rsidTr="001464A4">
        <w:tc>
          <w:tcPr>
            <w:tcW w:w="798" w:type="dxa"/>
          </w:tcPr>
          <w:p w:rsidR="00F3481C" w:rsidRDefault="00F3481C" w:rsidP="001464A4">
            <w:pPr>
              <w:tabs>
                <w:tab w:val="left" w:pos="720"/>
              </w:tabs>
              <w:jc w:val="both"/>
            </w:pPr>
            <w:r>
              <w:t>B</w:t>
            </w:r>
          </w:p>
        </w:tc>
        <w:tc>
          <w:tcPr>
            <w:tcW w:w="798" w:type="dxa"/>
          </w:tcPr>
          <w:p w:rsidR="00F3481C" w:rsidRDefault="00F3481C" w:rsidP="001464A4">
            <w:pPr>
              <w:tabs>
                <w:tab w:val="left" w:pos="720"/>
              </w:tabs>
              <w:jc w:val="both"/>
            </w:pPr>
            <w:r>
              <w:t>100</w:t>
            </w:r>
          </w:p>
        </w:tc>
        <w:tc>
          <w:tcPr>
            <w:tcW w:w="798" w:type="dxa"/>
          </w:tcPr>
          <w:p w:rsidR="00F3481C" w:rsidRDefault="00F3481C" w:rsidP="001464A4">
            <w:pPr>
              <w:tabs>
                <w:tab w:val="left" w:pos="720"/>
              </w:tabs>
              <w:jc w:val="both"/>
            </w:pPr>
            <w:r>
              <w:t>110</w:t>
            </w:r>
          </w:p>
        </w:tc>
        <w:tc>
          <w:tcPr>
            <w:tcW w:w="798" w:type="dxa"/>
          </w:tcPr>
          <w:p w:rsidR="00F3481C" w:rsidRDefault="00F3481C" w:rsidP="001464A4">
            <w:pPr>
              <w:tabs>
                <w:tab w:val="left" w:pos="720"/>
              </w:tabs>
              <w:jc w:val="both"/>
            </w:pPr>
            <w:r>
              <w:t>120</w:t>
            </w:r>
          </w:p>
        </w:tc>
        <w:tc>
          <w:tcPr>
            <w:tcW w:w="798" w:type="dxa"/>
          </w:tcPr>
          <w:p w:rsidR="00F3481C" w:rsidRDefault="00F3481C" w:rsidP="001464A4">
            <w:pPr>
              <w:tabs>
                <w:tab w:val="left" w:pos="720"/>
              </w:tabs>
              <w:jc w:val="both"/>
            </w:pPr>
            <w:r>
              <w:t>130</w:t>
            </w:r>
          </w:p>
        </w:tc>
        <w:tc>
          <w:tcPr>
            <w:tcW w:w="798" w:type="dxa"/>
          </w:tcPr>
          <w:p w:rsidR="00F3481C" w:rsidRDefault="00F3481C" w:rsidP="001464A4">
            <w:pPr>
              <w:tabs>
                <w:tab w:val="left" w:pos="720"/>
              </w:tabs>
              <w:jc w:val="both"/>
            </w:pPr>
            <w:r>
              <w:t>140</w:t>
            </w:r>
          </w:p>
        </w:tc>
        <w:tc>
          <w:tcPr>
            <w:tcW w:w="798" w:type="dxa"/>
          </w:tcPr>
          <w:p w:rsidR="00F3481C" w:rsidRDefault="00F3481C" w:rsidP="001464A4">
            <w:pPr>
              <w:tabs>
                <w:tab w:val="left" w:pos="720"/>
              </w:tabs>
              <w:jc w:val="both"/>
            </w:pPr>
            <w:r>
              <w:t>150</w:t>
            </w:r>
          </w:p>
        </w:tc>
        <w:tc>
          <w:tcPr>
            <w:tcW w:w="798" w:type="dxa"/>
          </w:tcPr>
          <w:p w:rsidR="00F3481C" w:rsidRDefault="00F3481C" w:rsidP="001464A4">
            <w:pPr>
              <w:tabs>
                <w:tab w:val="left" w:pos="720"/>
              </w:tabs>
              <w:jc w:val="both"/>
            </w:pPr>
            <w:r>
              <w:t>160</w:t>
            </w:r>
          </w:p>
        </w:tc>
        <w:tc>
          <w:tcPr>
            <w:tcW w:w="798" w:type="dxa"/>
          </w:tcPr>
          <w:p w:rsidR="00F3481C" w:rsidRDefault="00F3481C" w:rsidP="001464A4">
            <w:pPr>
              <w:tabs>
                <w:tab w:val="left" w:pos="720"/>
              </w:tabs>
              <w:jc w:val="both"/>
            </w:pPr>
            <w:r>
              <w:t>170</w:t>
            </w:r>
          </w:p>
        </w:tc>
        <w:tc>
          <w:tcPr>
            <w:tcW w:w="798" w:type="dxa"/>
          </w:tcPr>
          <w:p w:rsidR="00F3481C" w:rsidRDefault="00F3481C" w:rsidP="001464A4">
            <w:pPr>
              <w:tabs>
                <w:tab w:val="left" w:pos="720"/>
              </w:tabs>
              <w:jc w:val="both"/>
            </w:pPr>
            <w:r>
              <w:t>180</w:t>
            </w:r>
          </w:p>
        </w:tc>
        <w:tc>
          <w:tcPr>
            <w:tcW w:w="798" w:type="dxa"/>
          </w:tcPr>
          <w:p w:rsidR="00F3481C" w:rsidRDefault="00F3481C" w:rsidP="001464A4">
            <w:pPr>
              <w:tabs>
                <w:tab w:val="left" w:pos="720"/>
              </w:tabs>
              <w:jc w:val="both"/>
            </w:pPr>
            <w:r>
              <w:t>190</w:t>
            </w:r>
          </w:p>
        </w:tc>
        <w:tc>
          <w:tcPr>
            <w:tcW w:w="798" w:type="dxa"/>
          </w:tcPr>
          <w:p w:rsidR="00F3481C" w:rsidRDefault="00F3481C" w:rsidP="001464A4">
            <w:pPr>
              <w:tabs>
                <w:tab w:val="left" w:pos="720"/>
              </w:tabs>
              <w:jc w:val="both"/>
            </w:pPr>
            <w:r>
              <w:t>200</w:t>
            </w:r>
          </w:p>
        </w:tc>
      </w:tr>
      <w:tr w:rsidR="00F3481C" w:rsidTr="001464A4">
        <w:tc>
          <w:tcPr>
            <w:tcW w:w="798" w:type="dxa"/>
          </w:tcPr>
          <w:p w:rsidR="00F3481C" w:rsidRDefault="00F3481C" w:rsidP="001464A4">
            <w:pPr>
              <w:tabs>
                <w:tab w:val="left" w:pos="720"/>
              </w:tabs>
              <w:jc w:val="both"/>
            </w:pPr>
            <w:r>
              <w:t>I</w:t>
            </w:r>
          </w:p>
        </w:tc>
        <w:tc>
          <w:tcPr>
            <w:tcW w:w="798" w:type="dxa"/>
          </w:tcPr>
          <w:p w:rsidR="00F3481C" w:rsidRDefault="00F3481C" w:rsidP="001464A4">
            <w:pPr>
              <w:tabs>
                <w:tab w:val="left" w:pos="720"/>
              </w:tabs>
              <w:jc w:val="both"/>
            </w:pPr>
            <w:r>
              <w:t>0</w:t>
            </w:r>
          </w:p>
        </w:tc>
        <w:tc>
          <w:tcPr>
            <w:tcW w:w="798" w:type="dxa"/>
          </w:tcPr>
          <w:p w:rsidR="00F3481C" w:rsidRDefault="00F3481C" w:rsidP="001464A4">
            <w:pPr>
              <w:tabs>
                <w:tab w:val="left" w:pos="720"/>
              </w:tabs>
              <w:jc w:val="both"/>
            </w:pPr>
            <w:r>
              <w:t>0</w:t>
            </w:r>
          </w:p>
        </w:tc>
        <w:tc>
          <w:tcPr>
            <w:tcW w:w="798" w:type="dxa"/>
          </w:tcPr>
          <w:p w:rsidR="00F3481C" w:rsidRDefault="00F3481C" w:rsidP="001464A4">
            <w:pPr>
              <w:tabs>
                <w:tab w:val="left" w:pos="720"/>
              </w:tabs>
              <w:jc w:val="both"/>
            </w:pPr>
            <w:r>
              <w:t>1</w:t>
            </w:r>
          </w:p>
        </w:tc>
        <w:tc>
          <w:tcPr>
            <w:tcW w:w="798" w:type="dxa"/>
          </w:tcPr>
          <w:p w:rsidR="00F3481C" w:rsidRDefault="00F3481C" w:rsidP="001464A4">
            <w:pPr>
              <w:tabs>
                <w:tab w:val="left" w:pos="720"/>
              </w:tabs>
              <w:jc w:val="both"/>
            </w:pPr>
            <w:r>
              <w:t>1</w:t>
            </w:r>
          </w:p>
        </w:tc>
        <w:tc>
          <w:tcPr>
            <w:tcW w:w="798" w:type="dxa"/>
          </w:tcPr>
          <w:p w:rsidR="00F3481C" w:rsidRDefault="00F3481C" w:rsidP="001464A4">
            <w:pPr>
              <w:tabs>
                <w:tab w:val="left" w:pos="720"/>
              </w:tabs>
              <w:jc w:val="both"/>
            </w:pPr>
            <w:r>
              <w:t>2</w:t>
            </w:r>
          </w:p>
        </w:tc>
        <w:tc>
          <w:tcPr>
            <w:tcW w:w="798" w:type="dxa"/>
          </w:tcPr>
          <w:p w:rsidR="00F3481C" w:rsidRDefault="00F3481C" w:rsidP="001464A4">
            <w:pPr>
              <w:tabs>
                <w:tab w:val="left" w:pos="720"/>
              </w:tabs>
              <w:jc w:val="both"/>
            </w:pPr>
            <w:r>
              <w:t>2</w:t>
            </w:r>
          </w:p>
        </w:tc>
        <w:tc>
          <w:tcPr>
            <w:tcW w:w="798" w:type="dxa"/>
          </w:tcPr>
          <w:p w:rsidR="00F3481C" w:rsidRDefault="00F3481C" w:rsidP="001464A4">
            <w:pPr>
              <w:tabs>
                <w:tab w:val="left" w:pos="720"/>
              </w:tabs>
              <w:jc w:val="both"/>
            </w:pPr>
            <w:r>
              <w:t>3</w:t>
            </w:r>
          </w:p>
        </w:tc>
        <w:tc>
          <w:tcPr>
            <w:tcW w:w="798" w:type="dxa"/>
          </w:tcPr>
          <w:p w:rsidR="00F3481C" w:rsidRDefault="00F3481C" w:rsidP="001464A4">
            <w:pPr>
              <w:tabs>
                <w:tab w:val="left" w:pos="720"/>
              </w:tabs>
              <w:jc w:val="both"/>
            </w:pPr>
            <w:r>
              <w:t>3</w:t>
            </w:r>
          </w:p>
        </w:tc>
        <w:tc>
          <w:tcPr>
            <w:tcW w:w="798" w:type="dxa"/>
          </w:tcPr>
          <w:p w:rsidR="00F3481C" w:rsidRDefault="00F3481C" w:rsidP="001464A4">
            <w:pPr>
              <w:tabs>
                <w:tab w:val="left" w:pos="720"/>
              </w:tabs>
              <w:jc w:val="both"/>
            </w:pPr>
            <w:r>
              <w:t>4</w:t>
            </w:r>
          </w:p>
        </w:tc>
        <w:tc>
          <w:tcPr>
            <w:tcW w:w="798" w:type="dxa"/>
          </w:tcPr>
          <w:p w:rsidR="00F3481C" w:rsidRDefault="00F3481C" w:rsidP="001464A4">
            <w:pPr>
              <w:tabs>
                <w:tab w:val="left" w:pos="720"/>
              </w:tabs>
              <w:jc w:val="both"/>
            </w:pPr>
            <w:r>
              <w:t>4</w:t>
            </w:r>
          </w:p>
        </w:tc>
        <w:tc>
          <w:tcPr>
            <w:tcW w:w="798" w:type="dxa"/>
          </w:tcPr>
          <w:p w:rsidR="00F3481C" w:rsidRDefault="00F3481C" w:rsidP="001464A4">
            <w:pPr>
              <w:tabs>
                <w:tab w:val="left" w:pos="720"/>
              </w:tabs>
              <w:jc w:val="both"/>
            </w:pPr>
            <w:r>
              <w:t>5</w:t>
            </w:r>
          </w:p>
        </w:tc>
      </w:tr>
    </w:tbl>
    <w:p w:rsidR="00F3481C" w:rsidRPr="00F3481C" w:rsidRDefault="00F3481C" w:rsidP="001464A4">
      <w:pPr>
        <w:tabs>
          <w:tab w:val="left" w:pos="720"/>
        </w:tabs>
        <w:ind w:left="720"/>
        <w:jc w:val="both"/>
        <w:rPr>
          <w:oMath/>
          <w:rFonts w:ascii="Cambria Math" w:hAnsi="Cambria Math"/>
        </w:rPr>
      </w:pPr>
    </w:p>
    <w:p w:rsidR="00F3481C" w:rsidRDefault="00F3481C" w:rsidP="001464A4">
      <w:pPr>
        <w:tabs>
          <w:tab w:val="left" w:pos="720"/>
        </w:tabs>
        <w:ind w:left="72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B&lt;115</m:t>
                  </m:r>
                </m:e>
                <m:e>
                  <m:d>
                    <m:dPr>
                      <m:begChr m:val="⌊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B-115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20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B≥115</m:t>
                  </m:r>
                </m:e>
              </m:eqArr>
            </m:e>
          </m:d>
        </m:oMath>
      </m:oMathPara>
    </w:p>
    <w:p w:rsidR="00494898" w:rsidRDefault="001464A4" w:rsidP="00494898">
      <w:pPr>
        <w:tabs>
          <w:tab w:val="left" w:pos="720"/>
        </w:tabs>
        <w:ind w:left="720"/>
        <w:jc w:val="both"/>
      </w:pPr>
      <w:proofErr w:type="gramStart"/>
      <w:r>
        <w:t>I(</w:t>
      </w:r>
      <w:proofErr w:type="gramEnd"/>
      <w:r>
        <w:t>290)=9</w:t>
      </w:r>
    </w:p>
    <w:p w:rsidR="001464A4" w:rsidRDefault="001464A4" w:rsidP="001464A4">
      <w:pPr>
        <w:tabs>
          <w:tab w:val="left" w:pos="720"/>
        </w:tabs>
        <w:jc w:val="both"/>
      </w:pPr>
      <w:r>
        <w:t>3.)</w:t>
      </w:r>
    </w:p>
    <w:p w:rsidR="001464A4" w:rsidRDefault="001464A4" w:rsidP="001464A4">
      <w:pPr>
        <w:tabs>
          <w:tab w:val="left" w:pos="720"/>
        </w:tabs>
        <w:ind w:left="720"/>
        <w:jc w:val="both"/>
      </w:pPr>
      <w:r>
        <w:t>P=pay in dollars</w:t>
      </w:r>
    </w:p>
    <w:p w:rsidR="001464A4" w:rsidRDefault="001464A4" w:rsidP="001464A4">
      <w:pPr>
        <w:tabs>
          <w:tab w:val="left" w:pos="720"/>
        </w:tabs>
        <w:ind w:left="720"/>
        <w:jc w:val="both"/>
      </w:pPr>
      <w:r>
        <w:t>T=time in hours</w:t>
      </w:r>
    </w:p>
    <w:p w:rsidR="001464A4" w:rsidRDefault="001464A4" w:rsidP="001464A4">
      <w:pPr>
        <w:tabs>
          <w:tab w:val="left" w:pos="720"/>
        </w:tabs>
        <w:ind w:left="72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=11.25T+40</m:t>
          </m:r>
        </m:oMath>
      </m:oMathPara>
    </w:p>
    <w:tbl>
      <w:tblPr>
        <w:tblStyle w:val="TableGrid"/>
        <w:tblW w:w="9576" w:type="dxa"/>
        <w:tblInd w:w="720" w:type="dxa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1464A4" w:rsidTr="001464A4">
        <w:tc>
          <w:tcPr>
            <w:tcW w:w="1368" w:type="dxa"/>
          </w:tcPr>
          <w:p w:rsidR="001464A4" w:rsidRDefault="001464A4" w:rsidP="001464A4">
            <w:pPr>
              <w:tabs>
                <w:tab w:val="left" w:pos="720"/>
              </w:tabs>
              <w:jc w:val="both"/>
            </w:pPr>
            <w:r>
              <w:t>T</w:t>
            </w:r>
          </w:p>
        </w:tc>
        <w:tc>
          <w:tcPr>
            <w:tcW w:w="1368" w:type="dxa"/>
          </w:tcPr>
          <w:p w:rsidR="001464A4" w:rsidRDefault="001464A4" w:rsidP="001464A4">
            <w:pPr>
              <w:tabs>
                <w:tab w:val="left" w:pos="720"/>
              </w:tabs>
              <w:jc w:val="both"/>
            </w:pPr>
            <w:r>
              <w:t>2</w:t>
            </w:r>
          </w:p>
        </w:tc>
        <w:tc>
          <w:tcPr>
            <w:tcW w:w="1368" w:type="dxa"/>
          </w:tcPr>
          <w:p w:rsidR="001464A4" w:rsidRDefault="001464A4" w:rsidP="001464A4">
            <w:pPr>
              <w:tabs>
                <w:tab w:val="left" w:pos="720"/>
              </w:tabs>
              <w:jc w:val="both"/>
            </w:pPr>
            <w:r>
              <w:t>5</w:t>
            </w:r>
          </w:p>
        </w:tc>
        <w:tc>
          <w:tcPr>
            <w:tcW w:w="1368" w:type="dxa"/>
          </w:tcPr>
          <w:p w:rsidR="001464A4" w:rsidRDefault="001464A4" w:rsidP="001464A4">
            <w:pPr>
              <w:tabs>
                <w:tab w:val="left" w:pos="720"/>
              </w:tabs>
              <w:jc w:val="both"/>
            </w:pPr>
            <w:r>
              <w:t>10</w:t>
            </w:r>
          </w:p>
        </w:tc>
        <w:tc>
          <w:tcPr>
            <w:tcW w:w="1368" w:type="dxa"/>
          </w:tcPr>
          <w:p w:rsidR="001464A4" w:rsidRDefault="001464A4" w:rsidP="001464A4">
            <w:pPr>
              <w:tabs>
                <w:tab w:val="left" w:pos="720"/>
              </w:tabs>
              <w:jc w:val="both"/>
            </w:pPr>
            <w:r>
              <w:t>100</w:t>
            </w:r>
          </w:p>
        </w:tc>
        <w:tc>
          <w:tcPr>
            <w:tcW w:w="1368" w:type="dxa"/>
          </w:tcPr>
          <w:p w:rsidR="001464A4" w:rsidRDefault="001464A4" w:rsidP="001464A4">
            <w:pPr>
              <w:tabs>
                <w:tab w:val="left" w:pos="720"/>
              </w:tabs>
              <w:jc w:val="both"/>
            </w:pPr>
            <w:r>
              <w:t>132</w:t>
            </w:r>
          </w:p>
        </w:tc>
        <w:tc>
          <w:tcPr>
            <w:tcW w:w="1368" w:type="dxa"/>
          </w:tcPr>
          <w:p w:rsidR="001464A4" w:rsidRDefault="001464A4" w:rsidP="001464A4">
            <w:pPr>
              <w:tabs>
                <w:tab w:val="left" w:pos="720"/>
              </w:tabs>
              <w:jc w:val="both"/>
            </w:pPr>
            <w:r>
              <w:t>141</w:t>
            </w:r>
          </w:p>
        </w:tc>
      </w:tr>
      <w:tr w:rsidR="001464A4" w:rsidTr="001464A4">
        <w:tc>
          <w:tcPr>
            <w:tcW w:w="1368" w:type="dxa"/>
          </w:tcPr>
          <w:p w:rsidR="001464A4" w:rsidRDefault="001464A4" w:rsidP="001464A4">
            <w:pPr>
              <w:tabs>
                <w:tab w:val="left" w:pos="720"/>
              </w:tabs>
              <w:jc w:val="both"/>
            </w:pPr>
            <w:r>
              <w:t>P</w:t>
            </w:r>
          </w:p>
        </w:tc>
        <w:tc>
          <w:tcPr>
            <w:tcW w:w="1368" w:type="dxa"/>
          </w:tcPr>
          <w:p w:rsidR="001464A4" w:rsidRDefault="001464A4" w:rsidP="001464A4">
            <w:pPr>
              <w:tabs>
                <w:tab w:val="left" w:pos="720"/>
              </w:tabs>
              <w:jc w:val="both"/>
            </w:pPr>
            <w:r>
              <w:t>62.5</w:t>
            </w:r>
          </w:p>
        </w:tc>
        <w:tc>
          <w:tcPr>
            <w:tcW w:w="1368" w:type="dxa"/>
          </w:tcPr>
          <w:p w:rsidR="001464A4" w:rsidRDefault="001464A4" w:rsidP="001464A4">
            <w:pPr>
              <w:tabs>
                <w:tab w:val="left" w:pos="720"/>
              </w:tabs>
              <w:jc w:val="both"/>
            </w:pPr>
            <w:r>
              <w:t>96.25</w:t>
            </w:r>
          </w:p>
        </w:tc>
        <w:tc>
          <w:tcPr>
            <w:tcW w:w="1368" w:type="dxa"/>
          </w:tcPr>
          <w:p w:rsidR="001464A4" w:rsidRDefault="001464A4" w:rsidP="001464A4">
            <w:pPr>
              <w:tabs>
                <w:tab w:val="left" w:pos="720"/>
              </w:tabs>
              <w:jc w:val="both"/>
            </w:pPr>
            <w:r>
              <w:t>152.5</w:t>
            </w:r>
          </w:p>
        </w:tc>
        <w:tc>
          <w:tcPr>
            <w:tcW w:w="1368" w:type="dxa"/>
          </w:tcPr>
          <w:p w:rsidR="001464A4" w:rsidRDefault="001464A4" w:rsidP="001464A4">
            <w:pPr>
              <w:tabs>
                <w:tab w:val="left" w:pos="720"/>
              </w:tabs>
              <w:jc w:val="both"/>
            </w:pPr>
            <w:r>
              <w:t>1165</w:t>
            </w:r>
          </w:p>
        </w:tc>
        <w:tc>
          <w:tcPr>
            <w:tcW w:w="1368" w:type="dxa"/>
          </w:tcPr>
          <w:p w:rsidR="001464A4" w:rsidRDefault="001464A4" w:rsidP="001464A4">
            <w:pPr>
              <w:tabs>
                <w:tab w:val="left" w:pos="720"/>
              </w:tabs>
              <w:jc w:val="both"/>
            </w:pPr>
            <w:r>
              <w:t>1525</w:t>
            </w:r>
          </w:p>
        </w:tc>
        <w:tc>
          <w:tcPr>
            <w:tcW w:w="1368" w:type="dxa"/>
          </w:tcPr>
          <w:p w:rsidR="001464A4" w:rsidRDefault="001464A4" w:rsidP="001464A4">
            <w:pPr>
              <w:tabs>
                <w:tab w:val="left" w:pos="720"/>
              </w:tabs>
              <w:jc w:val="both"/>
            </w:pPr>
            <w:r>
              <w:t>1626.25</w:t>
            </w:r>
          </w:p>
        </w:tc>
      </w:tr>
    </w:tbl>
    <w:p w:rsidR="001464A4" w:rsidRPr="00F3481C" w:rsidRDefault="001464A4" w:rsidP="001464A4">
      <w:pPr>
        <w:tabs>
          <w:tab w:val="left" w:pos="720"/>
        </w:tabs>
        <w:jc w:val="both"/>
      </w:pPr>
    </w:p>
    <w:sectPr w:rsidR="001464A4" w:rsidRPr="00F3481C" w:rsidSect="001464A4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7235" w:rsidRDefault="00757235" w:rsidP="001464A4">
      <w:pPr>
        <w:spacing w:after="0" w:line="240" w:lineRule="auto"/>
      </w:pPr>
      <w:r>
        <w:separator/>
      </w:r>
    </w:p>
  </w:endnote>
  <w:endnote w:type="continuationSeparator" w:id="0">
    <w:p w:rsidR="00757235" w:rsidRDefault="00757235" w:rsidP="0014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7235" w:rsidRDefault="00757235" w:rsidP="001464A4">
      <w:pPr>
        <w:spacing w:after="0" w:line="240" w:lineRule="auto"/>
      </w:pPr>
      <w:r>
        <w:separator/>
      </w:r>
    </w:p>
  </w:footnote>
  <w:footnote w:type="continuationSeparator" w:id="0">
    <w:p w:rsidR="00757235" w:rsidRDefault="00757235" w:rsidP="00146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513" w:rsidRDefault="00D76383" w:rsidP="00D76383">
    <w:pPr>
      <w:pStyle w:val="Header"/>
      <w:ind w:right="110"/>
      <w:jc w:val="right"/>
    </w:pPr>
    <w:r>
      <w:t>Nicholas Jones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465DA0"/>
    <w:multiLevelType w:val="hybridMultilevel"/>
    <w:tmpl w:val="63BA43E6"/>
    <w:lvl w:ilvl="0" w:tplc="7D1E8C7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5C0A74"/>
    <w:multiLevelType w:val="hybridMultilevel"/>
    <w:tmpl w:val="D1B837FE"/>
    <w:lvl w:ilvl="0" w:tplc="7396E2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F3481C"/>
    <w:rsid w:val="00020007"/>
    <w:rsid w:val="00040587"/>
    <w:rsid w:val="00091B38"/>
    <w:rsid w:val="000E67BB"/>
    <w:rsid w:val="000F58AF"/>
    <w:rsid w:val="00121247"/>
    <w:rsid w:val="001464A4"/>
    <w:rsid w:val="00171D53"/>
    <w:rsid w:val="001A5A59"/>
    <w:rsid w:val="001B784F"/>
    <w:rsid w:val="001D6A17"/>
    <w:rsid w:val="002154A4"/>
    <w:rsid w:val="002513C2"/>
    <w:rsid w:val="002B6E33"/>
    <w:rsid w:val="002C0DFE"/>
    <w:rsid w:val="002D3FEB"/>
    <w:rsid w:val="002F7A8C"/>
    <w:rsid w:val="00394017"/>
    <w:rsid w:val="003B6379"/>
    <w:rsid w:val="00410666"/>
    <w:rsid w:val="004410A1"/>
    <w:rsid w:val="00494898"/>
    <w:rsid w:val="004E2905"/>
    <w:rsid w:val="004E77E8"/>
    <w:rsid w:val="00547967"/>
    <w:rsid w:val="00636DCE"/>
    <w:rsid w:val="00676CCE"/>
    <w:rsid w:val="00676EDA"/>
    <w:rsid w:val="006A3D20"/>
    <w:rsid w:val="006C25C5"/>
    <w:rsid w:val="006F4C32"/>
    <w:rsid w:val="007223C8"/>
    <w:rsid w:val="007270B2"/>
    <w:rsid w:val="0075153F"/>
    <w:rsid w:val="00757235"/>
    <w:rsid w:val="00783FFB"/>
    <w:rsid w:val="0080282B"/>
    <w:rsid w:val="0081276D"/>
    <w:rsid w:val="00877A5C"/>
    <w:rsid w:val="00882513"/>
    <w:rsid w:val="00896CD1"/>
    <w:rsid w:val="008A08DC"/>
    <w:rsid w:val="0096449A"/>
    <w:rsid w:val="009879DA"/>
    <w:rsid w:val="009B7674"/>
    <w:rsid w:val="00A3411E"/>
    <w:rsid w:val="00A91025"/>
    <w:rsid w:val="00A975F6"/>
    <w:rsid w:val="00AE47C7"/>
    <w:rsid w:val="00AE64C0"/>
    <w:rsid w:val="00B062B6"/>
    <w:rsid w:val="00B17108"/>
    <w:rsid w:val="00B20C8A"/>
    <w:rsid w:val="00B516C8"/>
    <w:rsid w:val="00B53023"/>
    <w:rsid w:val="00BA7421"/>
    <w:rsid w:val="00BB4532"/>
    <w:rsid w:val="00BE286B"/>
    <w:rsid w:val="00C376E3"/>
    <w:rsid w:val="00C61BE1"/>
    <w:rsid w:val="00C77888"/>
    <w:rsid w:val="00C83DB0"/>
    <w:rsid w:val="00CE4BF0"/>
    <w:rsid w:val="00CF1798"/>
    <w:rsid w:val="00D0113D"/>
    <w:rsid w:val="00D426D0"/>
    <w:rsid w:val="00D72802"/>
    <w:rsid w:val="00D76383"/>
    <w:rsid w:val="00DB0B55"/>
    <w:rsid w:val="00DB674A"/>
    <w:rsid w:val="00E23EFD"/>
    <w:rsid w:val="00E2566B"/>
    <w:rsid w:val="00E360FE"/>
    <w:rsid w:val="00E61FA7"/>
    <w:rsid w:val="00EF0B89"/>
    <w:rsid w:val="00EF60F9"/>
    <w:rsid w:val="00F17679"/>
    <w:rsid w:val="00F3481C"/>
    <w:rsid w:val="00F90A2F"/>
    <w:rsid w:val="00FC04D5"/>
    <w:rsid w:val="00FC4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8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48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8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48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4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64A4"/>
  </w:style>
  <w:style w:type="paragraph" w:styleId="Footer">
    <w:name w:val="footer"/>
    <w:basedOn w:val="Normal"/>
    <w:link w:val="FooterChar"/>
    <w:uiPriority w:val="99"/>
    <w:semiHidden/>
    <w:unhideWhenUsed/>
    <w:rsid w:val="0014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64A4"/>
  </w:style>
  <w:style w:type="paragraph" w:styleId="NoSpacing">
    <w:name w:val="No Spacing"/>
    <w:link w:val="NoSpacingChar"/>
    <w:uiPriority w:val="1"/>
    <w:qFormat/>
    <w:rsid w:val="001464A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464A4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6</cp:revision>
  <dcterms:created xsi:type="dcterms:W3CDTF">2012-09-09T20:30:00Z</dcterms:created>
  <dcterms:modified xsi:type="dcterms:W3CDTF">2012-09-09T21:06:00Z</dcterms:modified>
</cp:coreProperties>
</file>