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Кодирование методом Хаффмана</w:t>
      </w:r>
    </w:p>
    <w:p>
      <w:r>
        <w:rPr>
          <w:i/>
          <w:iCs/>
          <w:color w:val="555555"/>
        </w:rPr>
        <w:t xml:space="preserve">Описание формата закодированного файла (.huff) и тестовые примеры</w:t>
      </w:r>
    </w:p>
    <w:p/>
    <w:p>
      <w:pPr>
        <w:pStyle w:val="Heading2"/>
      </w:pPr>
      <w:r>
        <w:t xml:space="preserve">1. Алгоритм Хаффмана</w:t>
      </w:r>
    </w:p>
    <w:p>
      <w:r>
        <w:t xml:space="preserve">Алгоритм Хаффмана строит оптимальный префиксный код на основе частот символов:</w:t>
      </w:r>
    </w:p>
    <w:p/>
    <w:p>
      <w:r>
        <w:t xml:space="preserve">1. Подсчитываются частоты каждого байта в исходном файле.</w:t>
      </w:r>
    </w:p>
    <w:p>
      <w:r>
        <w:t xml:space="preserve">2. Каждый символ помещается в минимальную кучу (приоритетную очередь) как листовой узел с весом = частота.</w:t>
      </w:r>
    </w:p>
    <w:p>
      <w:r>
        <w:t xml:space="preserve">3. Пока в очереди более одного узла: извлекаются два узла с наименьшим весом, создаётся новый внутренний узел с суммой весов; он помещается обратно в очередь.</w:t>
      </w:r>
    </w:p>
    <w:p>
      <w:r>
        <w:t xml:space="preserve">4. Оставшийся единственный узел — корень дерева Хаффмана.</w:t>
      </w:r>
    </w:p>
    <w:p>
      <w:r>
        <w:t xml:space="preserve">5. Обходом дерева формируется кодовая книга: левый переход добавляет '0', правый — '1'.</w:t>
      </w:r>
    </w:p>
    <w:p>
      <w:r>
        <w:t xml:space="preserve">6. Вырожденный случай (один уникальный символ): ему присваивается код '1', к дереву добавляется фиктивный лист с частотой 0.</w:t>
      </w:r>
    </w:p>
    <w:p/>
    <w:p>
      <w:pPr>
        <w:pStyle w:val="Heading2"/>
      </w:pPr>
      <w:r>
        <w:t xml:space="preserve">2. Формат закодированного файла (.huff)</w:t>
      </w:r>
    </w:p>
    <w:p>
      <w:r>
        <w:t xml:space="preserve">Файл состоит из пяти последовательных секций:</w:t>
      </w:r>
    </w:p>
    <w:p/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7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Секция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MAGIC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байта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Сигнатура 0x48 0x55 0x46 0x46 ('HUFF')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ORIG_SIZE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 байт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Размер исходного файла (long, big-endian)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DICT_SIZE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байта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Количество записей в словаре (short, big-endian), 1..256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DICTIONARY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DICT_SIZE записей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Словарь кодов (см. ниже)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PAD_BITS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байт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Число нулевых бит-заполнителей в конце DATA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≥0 байт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Закодированный битовый поток, дополненный до целых байт</w:t>
            </w:r>
          </w:p>
        </w:tc>
      </w:tr>
    </w:tbl>
    <w:p/>
    <w:p>
      <w:pPr>
        <w:pStyle w:val="Heading3"/>
      </w:pPr>
      <w:r>
        <w:t xml:space="preserve">2.1. Структура одной записи DICTIONARY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8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байт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Байт-значение символа (0..255)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CODE_LEN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байт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Длина кода в битах (1..255)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CODE_BITS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⌈CODE_LEN/8⌉ байт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Код, выровненный вправо; старшие биты заполнены нулями</w:t>
            </w:r>
          </w:p>
        </w:tc>
      </w:tr>
    </w:tbl>
    <w:p/>
    <w:p>
      <w:r>
        <w:t xml:space="preserve">Пример: символ '</w:t>
      </w:r>
      <w:r>
        <w:rPr>
          <w:rFonts w:ascii="Courier New" w:cs="Courier New" w:eastAsia="Courier New" w:hAnsi="Courier New"/>
          <w:sz w:val="18"/>
          <w:szCs w:val="18"/>
        </w:rPr>
        <w:t xml:space="preserve">A</w:t>
      </w:r>
      <w:r>
        <w:t xml:space="preserve">', код </w:t>
      </w:r>
      <w:r>
        <w:rPr>
          <w:rFonts w:ascii="Courier New" w:cs="Courier New" w:eastAsia="Courier New" w:hAnsi="Courier New"/>
          <w:sz w:val="18"/>
          <w:szCs w:val="18"/>
        </w:rPr>
        <w:t xml:space="preserve">10110</w:t>
      </w:r>
      <w:r>
        <w:t xml:space="preserve"> (5 бит) → CODE_LEN = 5, CODE_BITS = 1 байт = </w:t>
      </w:r>
      <w:r>
        <w:rPr>
          <w:rFonts w:ascii="Courier New" w:cs="Courier New" w:eastAsia="Courier New" w:hAnsi="Courier New"/>
          <w:sz w:val="18"/>
          <w:szCs w:val="18"/>
        </w:rPr>
        <w:t xml:space="preserve">0001 0110</w:t>
      </w:r>
      <w:r>
        <w:t xml:space="preserve"> = 0x16.</w:t>
      </w:r>
    </w:p>
    <w:p/>
    <w:p>
      <w:pPr>
        <w:pStyle w:val="Heading2"/>
      </w:pPr>
      <w:r>
        <w:t xml:space="preserve">3. Тест 1 — 10 одинаковых символов «1111111111»</w:t>
      </w:r>
    </w:p>
    <w:p>
      <w:r>
        <w:t xml:space="preserve">Исходный файл: </w:t>
      </w:r>
      <w:r>
        <w:rPr>
          <w:rFonts w:ascii="Courier New" w:cs="Courier New" w:eastAsia="Courier New" w:hAnsi="Courier New"/>
          <w:sz w:val="18"/>
          <w:szCs w:val="18"/>
        </w:rPr>
        <w:t xml:space="preserve">test1.txt</w:t>
      </w:r>
      <w:r>
        <w:t xml:space="preserve"> (10 байт, только символ '1' = 0x31)</w:t>
      </w:r>
    </w:p>
    <w:p/>
    <w:p>
      <w:pPr>
        <w:pStyle w:val="Heading3"/>
      </w:pPr>
      <w:r>
        <w:t xml:space="preserve">Кодовая книга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46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Символ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Байт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Частота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Код (биты)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'1'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</w:tr>
    </w:tbl>
    <w:p/>
    <w:p>
      <w:r>
        <w:t xml:space="preserve">Вырожденный случай: только один уникальный символ. Ему присваивается код «1».</w:t>
      </w:r>
    </w:p>
    <w:p/>
    <w:p>
      <w:pPr>
        <w:pStyle w:val="Heading3"/>
      </w:pPr>
      <w:r>
        <w:t xml:space="preserve">Содержимое файла test1.huff (20 байт)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8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Смещение (hex)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Байты (hex)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0x00–0x03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48 55 46 46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MAGIC = 'HUFF'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0x04–0x0B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 00 00 00 00 00 00 0A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ORIG_SIZE = 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0x0C–0x0D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00 01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DICT_SIZE = 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SYMBOL = 0x31 ('1')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0x0F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CODE_LEN = 1 бит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CODE_BITS = 0b00000001 → код «1»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06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PAD_BITS = 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0x12–0x13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FF C0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1111 1111 11xx xxxx (10 единиц + 6 нулей-заполнителей)</w:t>
            </w:r>
          </w:p>
        </w:tc>
      </w:tr>
    </w:tbl>
    <w:p/>
    <w:p>
      <w:r>
        <w:rPr>
          <w:b/>
          <w:bCs/>
        </w:rPr>
        <w:t xml:space="preserve">Комментарий: </w:t>
      </w:r>
      <w:r>
        <w:t xml:space="preserve">10 символов '1' × 1 бит = 10 бит. Дополняем до 2 байт (16 бит), PAD_BITS = 6. DATA = 0xFF 0xC0 = 1111 1111 1100 0000. Первые 10 бит — данные, последние 6 бит — заполнители.</w:t>
      </w:r>
    </w:p>
    <w:p/>
    <w:p>
      <w:pPr>
        <w:pStyle w:val="Heading2"/>
      </w:pPr>
      <w:r>
        <w:t xml:space="preserve">4. Тест 2 — «11111111112222233333» (3 символа)</w:t>
      </w:r>
    </w:p>
    <w:p>
      <w:r>
        <w:t xml:space="preserve">Исходный файл: </w:t>
      </w:r>
      <w:r>
        <w:rPr>
          <w:rFonts w:ascii="Courier New" w:cs="Courier New" w:eastAsia="Courier New" w:hAnsi="Courier New"/>
          <w:sz w:val="18"/>
          <w:szCs w:val="18"/>
        </w:rPr>
        <w:t xml:space="preserve">test2.txt</w:t>
      </w:r>
      <w:r>
        <w:t xml:space="preserve"> (20 байт: '1'×10, '2'×5, '3'×5)</w:t>
      </w:r>
    </w:p>
    <w:p/>
    <w:p>
      <w:pPr>
        <w:pStyle w:val="Heading3"/>
      </w:pPr>
      <w:r>
        <w:t xml:space="preserve">Построение дерева</w:t>
      </w:r>
    </w:p>
    <w:p>
      <w:r>
        <w:t xml:space="preserve">Приоритетная очередь (символ: частота): '2':5, '3':5, '1':10.</w:t>
      </w:r>
    </w:p>
    <w:p>
      <w:r>
        <w:t xml:space="preserve">Шаг 1: объединяем '2'(5) и '3'(5) → внутренний узел [2,3](10).</w:t>
      </w:r>
    </w:p>
    <w:p>
      <w:r>
        <w:t xml:space="preserve">Шаг 2: объединяем '1'(10) и [2,3](10) → корень (20).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        (20)</w:t>
      </w:r>
      <w:r>
        <w:t xml:space="preserve">   ← корень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/   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'1'(10) [2,3](10)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/   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'2'(5) '3'(5)</w:t>
      </w:r>
    </w:p>
    <w:p/>
    <w:p>
      <w:pPr>
        <w:pStyle w:val="Heading3"/>
      </w:pPr>
      <w:r>
        <w:t xml:space="preserve">Кодовая книга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1500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Символ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Байт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Частота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Код (биты)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Длина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'1'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бит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'2'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бита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'3'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бита</w:t>
            </w:r>
          </w:p>
        </w:tc>
      </w:tr>
    </w:tbl>
    <w:p/>
    <w:p>
      <w:r>
        <w:rPr>
          <w:b/>
          <w:bCs/>
        </w:rPr>
        <w:t xml:space="preserve">Средняя длина кода: </w:t>
      </w:r>
      <w:r>
        <w:t xml:space="preserve">(10×1 + 5×2 + 5×2) / 20 = 30/20 = 1.5 бит/символ</w:t>
      </w:r>
    </w:p>
    <w:p>
      <w:r>
        <w:rPr>
          <w:b/>
          <w:bCs/>
        </w:rPr>
        <w:t xml:space="preserve">Энтропия: </w:t>
      </w:r>
      <w:r>
        <w:t xml:space="preserve">H = -(0.5×log₂0.5 + 2×0.25×log₂0.25) = 1.5 бит/символ  ← оптимально!</w:t>
      </w:r>
    </w:p>
    <w:p/>
    <w:p>
      <w:pPr>
        <w:pStyle w:val="Heading3"/>
      </w:pPr>
      <w:r>
        <w:t xml:space="preserve">Кодирование строки «11111111112222233333»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Символы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Биты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1111111111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0000000000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22222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1010101010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33333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1111111111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Итого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0000000000 1010101010 1111111111  (30 бит)</w:t>
            </w:r>
          </w:p>
        </w:tc>
      </w:tr>
    </w:tbl>
    <w:p/>
    <w:p>
      <w:r>
        <w:t xml:space="preserve">PAD_BITS = 2 (дополняем до 32 бит = 4 байта). Биты с заполнителями: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0000 0000  0010 1010  1010 1111  1111 1100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0x00     0x2A       0xAF       0xFC</w:t>
      </w:r>
    </w:p>
    <w:p/>
    <w:p>
      <w:pPr>
        <w:pStyle w:val="Heading3"/>
      </w:pPr>
      <w:r>
        <w:t xml:space="preserve">Содержимое файла test2.huff (28 байт)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Смещение (hex)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Байты (hex)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0x00–0x03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48 55 46 46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MAGIC = 'HUFF'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0x04–0x0B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00 00 00 00 00 00 00 14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ORIG_SIZE = 20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0x0C–0x0D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00 03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DICT_SIZE = 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SYMBOL = '1' (0x31)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0x0F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CODE_LEN = 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CODE_BITS = 0b00000000 → код «0»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SYMBOL = '2' (0x32)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CODE_LEN = 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CODE_BITS = 0b00000010 → код «10»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SYMBOL = '3' (0x33)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CODE_LEN = 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CODE_BITS = 0b00000011 → код «11»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PAD_BITS = 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0x18–0x1B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 2A AF FC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(30 бит данных + 2 бита заполнителя)</w:t>
            </w:r>
          </w:p>
        </w:tc>
      </w:tr>
    </w:tbl>
    <w:p/>
    <w:p>
      <w:pPr>
        <w:pStyle w:val="Heading2"/>
      </w:pPr>
      <w:r>
        <w:t xml:space="preserve">5. Тест 3 — бинарный .class файл</w:t>
      </w:r>
    </w:p>
    <w:p>
      <w:r>
        <w:t xml:space="preserve">Исходный файл: </w:t>
      </w:r>
      <w:r>
        <w:rPr>
          <w:rFonts w:ascii="Courier New" w:cs="Courier New" w:eastAsia="Courier New" w:hAnsi="Courier New"/>
          <w:sz w:val="18"/>
          <w:szCs w:val="18"/>
        </w:rPr>
        <w:t xml:space="preserve">Main.class</w:t>
      </w:r>
      <w:r>
        <w:t xml:space="preserve"> (1920 байт — скомпилированный Java .class файл программы)</w:t>
      </w:r>
    </w:p>
    <w:p/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Исходный размер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1920 байт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Закодированный размер (test3.huff)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1911 байт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Коэффициент сжатия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99.5% от исходного (минимальная компрессия)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Уникальных символов в словаре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150 из 256 возможных</w:t>
            </w:r>
          </w:p>
        </w:tc>
      </w:tr>
    </w:tbl>
    <w:p/>
    <w:p>
      <w:r>
        <w:t xml:space="preserve">Бинарные данные типичного .class файла имеют высокую энтропию — байты распределены практически равномерно, поэтому алгоритм Хаффмана даёт незначительное сжатие. Это ожидаемое поведение.</w:t>
      </w:r>
    </w:p>
    <w:p/>
    <w:p>
      <w:r>
        <w:rPr>
          <w:b/>
          <w:bCs/>
        </w:rPr>
        <w:t xml:space="preserve">Топ-3 самых частых байта: </w:t>
      </w:r>
      <w:r>
        <w:t xml:space="preserve">0x00 (377 вхождений) → код «00» (2 бита),  0x61 'a' (116) → «1000» (4 бита),  0x6E 'n' (79) → «11100» (5 бит).</w:t>
      </w:r>
    </w:p>
    <w:p/>
    <w:p>
      <w:pPr>
        <w:pStyle w:val="Heading2"/>
      </w:pPr>
      <w:r>
        <w:t xml:space="preserve">6. Компиляция и запуск</w:t>
      </w:r>
    </w:p>
    <w:p>
      <w:r>
        <w:rPr>
          <w:b/>
          <w:bCs/>
        </w:rPr>
        <w:t xml:space="preserve">Структура проекта: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huffman/src/main/java/huffman/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HuffmanNode.java   — узел дерева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HuffmanTree.java   — построение дерева и кодовой книги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HuffmanEncoder.java — кодирование + запись файла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HuffmanDecoder.java — чтение файла + декодирование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Main.java           — точка входа (CLI)</w:t>
      </w:r>
    </w:p>
    <w:p/>
    <w:p>
      <w:r>
        <w:rPr>
          <w:b/>
          <w:bCs/>
        </w:rPr>
        <w:t xml:space="preserve">Компиляция: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javac -d out src/main/java/huffman/*.java</w:t>
      </w:r>
    </w:p>
    <w:p/>
    <w:p>
      <w:r>
        <w:rPr>
          <w:b/>
          <w:bCs/>
        </w:rPr>
        <w:t xml:space="preserve">Кодирование: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java -cp out huffman.Main encode &lt;входной_файл&gt; &lt;выходной.huff&gt;</w:t>
      </w:r>
    </w:p>
    <w:p/>
    <w:p>
      <w:r>
        <w:rPr>
          <w:b/>
          <w:bCs/>
        </w:rPr>
        <w:t xml:space="preserve">Декодирование: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java -cp out huffman.Main decode &lt;входной.huff&gt; &lt;выходной_файл&gt;</w:t>
      </w:r>
    </w:p>
    <w:p/>
    <w:p>
      <w:pPr>
        <w:pStyle w:val="Heading2"/>
      </w:pPr>
      <w:r>
        <w:t xml:space="preserve">7. Сводная таблица результатов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1900"/>
        <w:gridCol w:w="1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Файл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Исходный размер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Закодированный размер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Символов в словаре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Декодирование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test1.txt (10×'1')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 байт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 байт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совпадает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test2.txt (3 символа)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 байт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28 байт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совпадает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Main.class (бинарный)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1920 байт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1911 байт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совпадает</w:t>
            </w:r>
          </w:p>
        </w:tc>
      </w:tr>
    </w:tbl>
    <w:p/>
    <w:p>
      <w:r>
        <w:rPr>
          <w:i/>
          <w:iCs/>
          <w:color w:val="555555"/>
        </w:rPr>
        <w:t xml:space="preserve">Для коротких файлов закодированный размер превышает исходный из-за накладных расходов на заголовок и словарь. Алгоритм эффективен на больших текстовых данных с неравномерным распределением символов.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2026-05-24T13:58:30.665Z</dcterms:created>
  <dcterms:modified xsi:type="dcterms:W3CDTF">2026-05-24T13:58:30.666Z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