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2D1C" w14:textId="21D88FD9" w:rsidR="00E44E8E" w:rsidRDefault="003601CC" w:rsidP="003601CC">
      <w:pPr>
        <w:pStyle w:val="Title"/>
        <w:jc w:val="center"/>
        <w:rPr>
          <w:sz w:val="48"/>
          <w:szCs w:val="48"/>
          <w:lang w:val="en-US"/>
        </w:rPr>
      </w:pPr>
      <w:r w:rsidRPr="00782A46">
        <w:rPr>
          <w:sz w:val="48"/>
          <w:szCs w:val="48"/>
          <w:lang w:val="sr-Cyrl-RS"/>
        </w:rPr>
        <w:t>СБНЗ Предлог пројекта „</w:t>
      </w:r>
      <w:r w:rsidRPr="00782A46">
        <w:rPr>
          <w:sz w:val="48"/>
          <w:szCs w:val="48"/>
          <w:lang w:val="en-US"/>
        </w:rPr>
        <w:t xml:space="preserve">Neuralink </w:t>
      </w:r>
      <w:r w:rsidR="00E030D7" w:rsidRPr="00782A46">
        <w:rPr>
          <w:sz w:val="48"/>
          <w:szCs w:val="48"/>
          <w:lang w:val="en-US"/>
        </w:rPr>
        <w:t>Mr.</w:t>
      </w:r>
      <w:r w:rsidRPr="00782A46">
        <w:rPr>
          <w:sz w:val="48"/>
          <w:szCs w:val="48"/>
          <w:lang w:val="en-US"/>
        </w:rPr>
        <w:t xml:space="preserve"> Sandman”</w:t>
      </w:r>
    </w:p>
    <w:p w14:paraId="47430632" w14:textId="77777777" w:rsidR="00E030D7" w:rsidRDefault="00E030D7" w:rsidP="00E44E8E">
      <w:pPr>
        <w:pStyle w:val="Subtitle"/>
        <w:jc w:val="center"/>
        <w:rPr>
          <w:lang w:val="sr-Cyrl-RS"/>
        </w:rPr>
      </w:pPr>
    </w:p>
    <w:p w14:paraId="1D754F2C" w14:textId="314BE2A8" w:rsidR="00E44E8E" w:rsidRDefault="003601CC" w:rsidP="00E44E8E">
      <w:pPr>
        <w:pStyle w:val="Subtitle"/>
        <w:jc w:val="center"/>
        <w:rPr>
          <w:lang w:val="en-US"/>
        </w:rPr>
      </w:pPr>
      <w:r>
        <w:rPr>
          <w:lang w:val="sr-Cyrl-RS"/>
        </w:rPr>
        <w:t xml:space="preserve">Марко Његомир </w:t>
      </w:r>
      <w:r w:rsidR="00E44E8E">
        <w:rPr>
          <w:lang w:val="en-US"/>
        </w:rPr>
        <w:t>SW-38/2018</w:t>
      </w:r>
    </w:p>
    <w:p w14:paraId="7612D93F" w14:textId="1D3684C7" w:rsidR="00E44E8E" w:rsidRDefault="003601CC" w:rsidP="00E44E8E">
      <w:pPr>
        <w:pStyle w:val="Subtitle"/>
        <w:jc w:val="center"/>
      </w:pPr>
      <w:r>
        <w:rPr>
          <w:lang w:val="sr-Cyrl-RS"/>
        </w:rPr>
        <w:t>Душан Ердељан</w:t>
      </w:r>
      <w:r w:rsidR="00E44E8E">
        <w:t xml:space="preserve"> SW-43</w:t>
      </w:r>
      <w:r w:rsidR="00E44E8E">
        <w:rPr>
          <w:lang w:val="en-US"/>
        </w:rPr>
        <w:t>/2018</w:t>
      </w:r>
    </w:p>
    <w:p w14:paraId="42376D23" w14:textId="20431CD3" w:rsidR="00E44E8E" w:rsidRDefault="00E44E8E" w:rsidP="00E44E8E">
      <w:pPr>
        <w:jc w:val="center"/>
      </w:pPr>
    </w:p>
    <w:p w14:paraId="0CE539DC" w14:textId="4B2224F9" w:rsidR="00BB5AFF" w:rsidRDefault="003601CC" w:rsidP="00BB5AFF">
      <w:pPr>
        <w:pStyle w:val="Heading1"/>
        <w:rPr>
          <w:lang w:val="sr-Cyrl-RS"/>
        </w:rPr>
      </w:pPr>
      <w:r>
        <w:rPr>
          <w:lang w:val="sr-Cyrl-RS"/>
        </w:rPr>
        <w:t>Мотивација</w:t>
      </w:r>
    </w:p>
    <w:p w14:paraId="77F13C0C" w14:textId="3C1C31A2" w:rsidR="003601CC" w:rsidRPr="003601CC" w:rsidRDefault="003601CC" w:rsidP="003601CC">
      <w:pPr>
        <w:rPr>
          <w:lang w:val="sr-Cyrl-RS"/>
        </w:rPr>
      </w:pPr>
      <w:r>
        <w:rPr>
          <w:lang w:val="sr-Cyrl-RS"/>
        </w:rPr>
        <w:t>Главна мотивација да направимо систем који ће помоћи људима да прате и побољшају квалитет свога сна</w:t>
      </w:r>
      <w:r w:rsidR="00782A46">
        <w:rPr>
          <w:lang w:val="sr-Cyrl-RS"/>
        </w:rPr>
        <w:t xml:space="preserve">, као и да на време дијагностикују неке од поремећаја сна који све више муче људе у модерном добу је то што смо и сами често били у ситуацијама где смо нарушавали здраве навике спавања и трпели последице тих одлука. </w:t>
      </w:r>
      <w:r w:rsidR="00760A77">
        <w:rPr>
          <w:lang w:val="sr-Cyrl-RS"/>
        </w:rPr>
        <w:t>Човек трећину свог живота проведе спавајући, и здраве навике спавања су кључне за нормално функционисање свих система у људском телу, док нарушавање ових навика умањује когнитивне способности, слаби имунитет и повећава ризик од болести.</w:t>
      </w:r>
      <w:r w:rsidR="00782A46">
        <w:rPr>
          <w:lang w:val="sr-Cyrl-RS"/>
        </w:rPr>
        <w:t xml:space="preserve"> </w:t>
      </w:r>
    </w:p>
    <w:p w14:paraId="3B42CC8F" w14:textId="29D6D2A6" w:rsidR="00E44E8E" w:rsidRPr="0062589F" w:rsidRDefault="0062589F" w:rsidP="00A31923">
      <w:pPr>
        <w:pStyle w:val="Heading1"/>
        <w:rPr>
          <w:lang w:val="en-US"/>
        </w:rPr>
      </w:pPr>
      <w:r>
        <w:rPr>
          <w:lang w:val="sr-Cyrl-RS"/>
        </w:rPr>
        <w:t>Преглед проблема</w:t>
      </w:r>
    </w:p>
    <w:p w14:paraId="772A16E6" w14:textId="4C8D89BA" w:rsidR="00AF4548" w:rsidRDefault="00AF4548" w:rsidP="00AF4548">
      <w:pPr>
        <w:rPr>
          <w:lang w:val="sr-Cyrl-RS"/>
        </w:rPr>
      </w:pPr>
      <w:r>
        <w:rPr>
          <w:lang w:val="sr-Cyrl-RS"/>
        </w:rPr>
        <w:t>Желимо да направимо персонализован систем за успостављање здравих навика спавања тако што ћемо прво на основу старосног доба, пола</w:t>
      </w:r>
      <w:r w:rsidR="0062589F">
        <w:rPr>
          <w:lang w:val="sr-Cyrl-RS"/>
        </w:rPr>
        <w:t>,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хронотипа</w:t>
      </w:r>
      <w:proofErr w:type="spellEnd"/>
      <w:r w:rsidR="0062589F">
        <w:rPr>
          <w:lang w:val="sr-Cyrl-RS"/>
        </w:rPr>
        <w:t xml:space="preserve"> и опционо жељеног времена устајања </w:t>
      </w:r>
      <w:r>
        <w:rPr>
          <w:lang w:val="sr-Cyrl-RS"/>
        </w:rPr>
        <w:t>одредити оптимално време када би особа требала да легне да спава.</w:t>
      </w:r>
    </w:p>
    <w:p w14:paraId="42948EC3" w14:textId="6BD10B8F" w:rsidR="00AF4548" w:rsidRDefault="00AF4548" w:rsidP="00AF4548">
      <w:pPr>
        <w:rPr>
          <w:lang w:val="sr-Cyrl-RS"/>
        </w:rPr>
      </w:pPr>
      <w:proofErr w:type="spellStart"/>
      <w:r>
        <w:rPr>
          <w:lang w:val="sr-Cyrl-RS"/>
        </w:rPr>
        <w:t>Неуралинк</w:t>
      </w:r>
      <w:proofErr w:type="spellEnd"/>
      <w:r>
        <w:rPr>
          <w:lang w:val="sr-Cyrl-RS"/>
        </w:rPr>
        <w:t xml:space="preserve"> </w:t>
      </w:r>
      <w:r w:rsidR="00956E1D">
        <w:rPr>
          <w:lang w:val="sr-Cyrl-RS"/>
        </w:rPr>
        <w:t xml:space="preserve">чип у тандему са сензорима у паметном сату ће омогућити да се током дана прате навике које могу да утичу на спавање, а током ноћи ће се пратити фазе сна као и сметње при спавању. </w:t>
      </w:r>
      <w:r w:rsidR="00D64148">
        <w:rPr>
          <w:lang w:val="sr-Cyrl-RS"/>
        </w:rPr>
        <w:t>Ако је на основу</w:t>
      </w:r>
      <w:r w:rsidR="00956E1D">
        <w:rPr>
          <w:lang w:val="sr-Cyrl-RS"/>
        </w:rPr>
        <w:t xml:space="preserve"> дужине и квалитета сна</w:t>
      </w:r>
      <w:r w:rsidR="00D64148">
        <w:rPr>
          <w:lang w:val="sr-Cyrl-RS"/>
        </w:rPr>
        <w:t xml:space="preserve"> процењено да је корисник лоше спавао, тада ће му на основу </w:t>
      </w:r>
      <w:r w:rsidR="00956E1D">
        <w:rPr>
          <w:lang w:val="sr-Cyrl-RS"/>
        </w:rPr>
        <w:t xml:space="preserve">дневних навика бити предложено које навике да исправи да би постигао оптималан квалитет и дужину сна од 8 сати. </w:t>
      </w:r>
    </w:p>
    <w:p w14:paraId="4A35AA19" w14:textId="7241E9F4" w:rsidR="00456176" w:rsidRDefault="00456176" w:rsidP="00AF4548">
      <w:pPr>
        <w:rPr>
          <w:lang w:val="sr-Cyrl-RS"/>
        </w:rPr>
      </w:pPr>
      <w:r>
        <w:rPr>
          <w:lang w:val="sr-Cyrl-RS"/>
        </w:rPr>
        <w:t xml:space="preserve">Систем ће такође бити у стању да даје води детектује поремећаје сна као што су </w:t>
      </w:r>
      <w:proofErr w:type="spellStart"/>
      <w:r>
        <w:rPr>
          <w:lang w:val="sr-Cyrl-RS"/>
        </w:rPr>
        <w:t>сомнамбулизам</w:t>
      </w:r>
      <w:proofErr w:type="spellEnd"/>
      <w:r>
        <w:rPr>
          <w:lang w:val="sr-Cyrl-RS"/>
        </w:rPr>
        <w:t xml:space="preserve">, </w:t>
      </w:r>
      <w:proofErr w:type="spellStart"/>
      <w:r>
        <w:rPr>
          <w:lang w:val="sr-Cyrl-RS"/>
        </w:rPr>
        <w:t>нарколепсија</w:t>
      </w:r>
      <w:proofErr w:type="spellEnd"/>
      <w:r>
        <w:rPr>
          <w:lang w:val="sr-Cyrl-RS"/>
        </w:rPr>
        <w:t xml:space="preserve">, фатална фамилијарна </w:t>
      </w:r>
      <w:proofErr w:type="spellStart"/>
      <w:r>
        <w:rPr>
          <w:lang w:val="sr-Cyrl-RS"/>
        </w:rPr>
        <w:t>инсомнија</w:t>
      </w:r>
      <w:proofErr w:type="spellEnd"/>
      <w:r w:rsidR="000039ED">
        <w:rPr>
          <w:lang w:val="sr-Cyrl-RS"/>
        </w:rPr>
        <w:t xml:space="preserve"> и </w:t>
      </w:r>
      <w:proofErr w:type="spellStart"/>
      <w:r w:rsidR="000039ED">
        <w:rPr>
          <w:lang w:val="sr-Cyrl-RS"/>
        </w:rPr>
        <w:t>инсомнија</w:t>
      </w:r>
      <w:proofErr w:type="spellEnd"/>
      <w:r w:rsidR="000039ED">
        <w:rPr>
          <w:lang w:val="sr-Cyrl-RS"/>
        </w:rPr>
        <w:t xml:space="preserve">, где се неки поремећаји као </w:t>
      </w:r>
      <w:proofErr w:type="spellStart"/>
      <w:r w:rsidR="000039ED">
        <w:rPr>
          <w:lang w:val="sr-Cyrl-RS"/>
        </w:rPr>
        <w:t>и</w:t>
      </w:r>
      <w:r>
        <w:rPr>
          <w:lang w:val="sr-Cyrl-RS"/>
        </w:rPr>
        <w:t>нсомнија</w:t>
      </w:r>
      <w:proofErr w:type="spellEnd"/>
      <w:r>
        <w:rPr>
          <w:lang w:val="sr-Cyrl-RS"/>
        </w:rPr>
        <w:t xml:space="preserve"> могу </w:t>
      </w:r>
      <w:proofErr w:type="spellStart"/>
      <w:r>
        <w:rPr>
          <w:lang w:val="sr-Cyrl-RS"/>
        </w:rPr>
        <w:t>дијагностификовати</w:t>
      </w:r>
      <w:proofErr w:type="spellEnd"/>
      <w:r>
        <w:rPr>
          <w:lang w:val="sr-Cyrl-RS"/>
        </w:rPr>
        <w:t xml:space="preserve"> само</w:t>
      </w:r>
      <w:r w:rsidR="00412F50">
        <w:rPr>
          <w:lang w:val="sr-Cyrl-RS"/>
        </w:rPr>
        <w:t xml:space="preserve"> током дужег временског периода</w:t>
      </w:r>
      <w:r>
        <w:rPr>
          <w:lang w:val="sr-Cyrl-RS"/>
        </w:rPr>
        <w:t xml:space="preserve"> ако корисник има проблема са спавањем 3 пута у току недеље </w:t>
      </w:r>
      <w:r w:rsidR="000039ED">
        <w:rPr>
          <w:lang w:val="sr-Cyrl-RS"/>
        </w:rPr>
        <w:t xml:space="preserve">током 3 месеца </w:t>
      </w:r>
      <w:r>
        <w:rPr>
          <w:lang w:val="sr-Cyrl-RS"/>
        </w:rPr>
        <w:t>а да узроци нису неки од екстерних фактора које систем прати током дана.</w:t>
      </w:r>
    </w:p>
    <w:p w14:paraId="6DDD766A" w14:textId="044BB240" w:rsidR="000039ED" w:rsidRDefault="000039ED" w:rsidP="00AF4548">
      <w:pPr>
        <w:rPr>
          <w:lang w:val="sr-Cyrl-RS"/>
        </w:rPr>
      </w:pPr>
      <w:r>
        <w:rPr>
          <w:lang w:val="sr-Cyrl-RS"/>
        </w:rPr>
        <w:t xml:space="preserve">Кориснику ће бити омогућено и да тражи извештај где ће му се на основу историје спавања које систем прати генерисати </w:t>
      </w:r>
      <w:r w:rsidR="00BB7AB1">
        <w:rPr>
          <w:lang w:val="sr-Cyrl-RS"/>
        </w:rPr>
        <w:t xml:space="preserve">ризици за болести као што су </w:t>
      </w:r>
      <w:proofErr w:type="spellStart"/>
      <w:r w:rsidR="00BB7AB1">
        <w:rPr>
          <w:lang w:val="sr-Cyrl-RS"/>
        </w:rPr>
        <w:t>кардиоваскуларна</w:t>
      </w:r>
      <w:proofErr w:type="spellEnd"/>
      <w:r w:rsidR="00BB7AB1">
        <w:rPr>
          <w:lang w:val="sr-Cyrl-RS"/>
        </w:rPr>
        <w:t xml:space="preserve"> обољења, али други ризици који се јављају услед неиспаваности као што је ризик од прављења грешака у саобраћају.</w:t>
      </w:r>
    </w:p>
    <w:p w14:paraId="6701E776" w14:textId="3CAA0676" w:rsidR="00BB7AB1" w:rsidRDefault="00BB7AB1" w:rsidP="00AF4548">
      <w:pPr>
        <w:rPr>
          <w:lang w:val="sr-Cyrl-RS"/>
        </w:rPr>
      </w:pPr>
      <w:r>
        <w:rPr>
          <w:lang w:val="sr-Cyrl-RS"/>
        </w:rPr>
        <w:t>Већину информација за правила у систему узимамо из књиге</w:t>
      </w:r>
      <w:r>
        <w:rPr>
          <w:lang w:val="en-US"/>
        </w:rPr>
        <w:t xml:space="preserve"> “Why we sleep”</w:t>
      </w:r>
      <w:r>
        <w:rPr>
          <w:lang w:val="sr-Cyrl-RS"/>
        </w:rPr>
        <w:t xml:space="preserve"> аутора</w:t>
      </w:r>
      <w:r>
        <w:rPr>
          <w:lang w:val="en-US"/>
        </w:rPr>
        <w:t xml:space="preserve"> </w:t>
      </w:r>
      <w:r>
        <w:rPr>
          <w:lang w:val="sr-Cyrl-RS"/>
        </w:rPr>
        <w:t xml:space="preserve">Метју </w:t>
      </w:r>
      <w:proofErr w:type="spellStart"/>
      <w:r>
        <w:rPr>
          <w:lang w:val="sr-Cyrl-RS"/>
        </w:rPr>
        <w:t>Волкера</w:t>
      </w:r>
      <w:proofErr w:type="spellEnd"/>
      <w:r>
        <w:rPr>
          <w:lang w:val="sr-Cyrl-RS"/>
        </w:rPr>
        <w:t xml:space="preserve"> који је професор на Беркли универзитету.</w:t>
      </w:r>
      <w:r w:rsidR="0089471C">
        <w:rPr>
          <w:lang w:val="sr-Cyrl-RS"/>
        </w:rPr>
        <w:t xml:space="preserve"> Свака тврдња у књизи је поткрепљена научним радовима.</w:t>
      </w:r>
      <w:r>
        <w:rPr>
          <w:lang w:val="sr-Cyrl-RS"/>
        </w:rPr>
        <w:t xml:space="preserve"> Такође користимо информације </w:t>
      </w:r>
      <w:r w:rsidR="00CA3329">
        <w:rPr>
          <w:lang w:val="sr-Cyrl-RS"/>
        </w:rPr>
        <w:t xml:space="preserve">о физиологији спавања и таласним дужинама које су специфичне за сваку од фаза сна које се могу детектовати на </w:t>
      </w:r>
      <w:proofErr w:type="spellStart"/>
      <w:r w:rsidR="00CA3329">
        <w:rPr>
          <w:lang w:val="sr-Cyrl-RS"/>
        </w:rPr>
        <w:t>електроенцефалограму</w:t>
      </w:r>
      <w:proofErr w:type="spellEnd"/>
      <w:r w:rsidR="00CA3329">
        <w:rPr>
          <w:lang w:val="sr-Cyrl-RS"/>
        </w:rPr>
        <w:t xml:space="preserve"> </w:t>
      </w:r>
      <w:r>
        <w:rPr>
          <w:lang w:val="sr-Cyrl-RS"/>
        </w:rPr>
        <w:t xml:space="preserve">из књиге </w:t>
      </w:r>
      <w:r w:rsidR="00CA3329">
        <w:rPr>
          <w:lang w:val="sr-Cyrl-RS"/>
        </w:rPr>
        <w:t>Медицинска ф</w:t>
      </w:r>
      <w:r>
        <w:rPr>
          <w:lang w:val="sr-Cyrl-RS"/>
        </w:rPr>
        <w:t>изиологија аутора Гајтона</w:t>
      </w:r>
      <w:r w:rsidR="00CA3329">
        <w:rPr>
          <w:lang w:val="sr-Cyrl-RS"/>
        </w:rPr>
        <w:t>. У сличну сврху користимо и књигу</w:t>
      </w:r>
      <w:r w:rsidR="001053E7">
        <w:rPr>
          <w:lang w:val="sr-Cyrl-RS"/>
        </w:rPr>
        <w:t xml:space="preserve"> </w:t>
      </w:r>
      <w:r w:rsidR="001053E7">
        <w:rPr>
          <w:lang w:val="en-US"/>
        </w:rPr>
        <w:t>Medical Neuroscience</w:t>
      </w:r>
      <w:r w:rsidR="001053E7">
        <w:rPr>
          <w:lang w:val="sr-Cyrl-RS"/>
        </w:rPr>
        <w:t xml:space="preserve">. Такође користимо и материјале из курса </w:t>
      </w:r>
      <w:r w:rsidR="001053E7">
        <w:rPr>
          <w:lang w:val="en-US"/>
        </w:rPr>
        <w:t>Medical neuroscience</w:t>
      </w:r>
      <w:r w:rsidR="00920BA4">
        <w:rPr>
          <w:lang w:val="sr-Cyrl-RS"/>
        </w:rPr>
        <w:t xml:space="preserve"> где је део курса посвећен спавању. </w:t>
      </w:r>
      <w:r w:rsidR="00920BA4">
        <w:rPr>
          <w:lang w:val="sr-Cyrl-RS"/>
        </w:rPr>
        <w:lastRenderedPageBreak/>
        <w:t xml:space="preserve">За додатне информације о одређеним поремећајима </w:t>
      </w:r>
      <w:r w:rsidR="00704334">
        <w:rPr>
          <w:lang w:val="sr-Cyrl-RS"/>
        </w:rPr>
        <w:t>спавања</w:t>
      </w:r>
      <w:r w:rsidR="00920BA4">
        <w:rPr>
          <w:lang w:val="sr-Cyrl-RS"/>
        </w:rPr>
        <w:t xml:space="preserve"> консултоваћемо се са психијатром Др Чедомиром Његомиром.</w:t>
      </w:r>
    </w:p>
    <w:p w14:paraId="2542AAF8" w14:textId="1F4FA4D5" w:rsidR="00920BA4" w:rsidRPr="00920BA4" w:rsidRDefault="00920BA4" w:rsidP="00AF4548">
      <w:pPr>
        <w:rPr>
          <w:lang w:val="sr-Cyrl-RS"/>
        </w:rPr>
      </w:pPr>
      <w:r>
        <w:rPr>
          <w:lang w:val="sr-Cyrl-RS"/>
        </w:rPr>
        <w:t>У односу на постојећа решења која се ослањају само на паметне сатове</w:t>
      </w:r>
      <w:r w:rsidR="00165D2C">
        <w:rPr>
          <w:lang w:val="sr-Cyrl-RS"/>
        </w:rPr>
        <w:t xml:space="preserve"> чији сензори немају високу прецизност</w:t>
      </w:r>
      <w:r>
        <w:rPr>
          <w:lang w:val="sr-Cyrl-RS"/>
        </w:rPr>
        <w:t xml:space="preserve">, наше решење користи прецизније сензоре из </w:t>
      </w:r>
      <w:proofErr w:type="spellStart"/>
      <w:r>
        <w:rPr>
          <w:lang w:val="sr-Cyrl-RS"/>
        </w:rPr>
        <w:t>неуралинк</w:t>
      </w:r>
      <w:proofErr w:type="spellEnd"/>
      <w:r>
        <w:rPr>
          <w:lang w:val="sr-Cyrl-RS"/>
        </w:rPr>
        <w:t xml:space="preserve"> чипа у мозгу који могу да прате мождане таласе (</w:t>
      </w:r>
      <w:proofErr w:type="spellStart"/>
      <w:r>
        <w:rPr>
          <w:lang w:val="sr-Cyrl-RS"/>
        </w:rPr>
        <w:t>електро</w:t>
      </w:r>
      <w:r w:rsidR="000A0772">
        <w:rPr>
          <w:lang w:val="sr-Cyrl-RS"/>
        </w:rPr>
        <w:t>енцефалограм</w:t>
      </w:r>
      <w:proofErr w:type="spellEnd"/>
      <w:r w:rsidR="000A0772">
        <w:rPr>
          <w:lang w:val="sr-Cyrl-RS"/>
        </w:rPr>
        <w:t xml:space="preserve">) па са великом прецизношћу могу да одреде све фазе сна. Помоћу </w:t>
      </w:r>
      <w:proofErr w:type="spellStart"/>
      <w:r w:rsidR="000A0772">
        <w:rPr>
          <w:lang w:val="sr-Cyrl-RS"/>
        </w:rPr>
        <w:t>неуралинка</w:t>
      </w:r>
      <w:proofErr w:type="spellEnd"/>
      <w:r w:rsidR="000A0772">
        <w:rPr>
          <w:lang w:val="sr-Cyrl-RS"/>
        </w:rPr>
        <w:t xml:space="preserve"> пратимо и  количину кофеина и алкохола у цереброспиналној течности</w:t>
      </w:r>
      <w:r w:rsidR="00165D2C">
        <w:rPr>
          <w:lang w:val="sr-Cyrl-RS"/>
        </w:rPr>
        <w:t xml:space="preserve"> као и температуру</w:t>
      </w:r>
      <w:r w:rsidR="000A0772">
        <w:rPr>
          <w:lang w:val="sr-Cyrl-RS"/>
        </w:rPr>
        <w:t xml:space="preserve"> што омо</w:t>
      </w:r>
      <w:r w:rsidR="00165D2C">
        <w:rPr>
          <w:lang w:val="sr-Cyrl-RS"/>
        </w:rPr>
        <w:t>гућава прецизно праћење дневних навика које могу да утичу на спавање. Овај систем је такође у стању да дијагностикује поремећаје спавања од којих се неки могу детектовати само током дужег временског периода, што постојећи уређаји нису у стању да ураде.</w:t>
      </w:r>
    </w:p>
    <w:p w14:paraId="0E31801C" w14:textId="5E0EB759" w:rsidR="00E44E8E" w:rsidRDefault="001053E7" w:rsidP="00A31923">
      <w:pPr>
        <w:pStyle w:val="Heading1"/>
        <w:rPr>
          <w:lang w:val="sr-Cyrl-RS"/>
        </w:rPr>
      </w:pPr>
      <w:r>
        <w:rPr>
          <w:lang w:val="sr-Cyrl-RS"/>
        </w:rPr>
        <w:t>Методологија рада</w:t>
      </w:r>
    </w:p>
    <w:p w14:paraId="759CA88C" w14:textId="5F1E7E02" w:rsidR="00400CE0" w:rsidRPr="00400CE0" w:rsidRDefault="00400CE0" w:rsidP="00400CE0">
      <w:pPr>
        <w:pStyle w:val="Heading2"/>
        <w:rPr>
          <w:lang w:val="sr-Cyrl-RS"/>
        </w:rPr>
      </w:pPr>
      <w:r>
        <w:rPr>
          <w:lang w:val="sr-Cyrl-RS"/>
        </w:rPr>
        <w:t>Улази у систем</w:t>
      </w:r>
    </w:p>
    <w:p w14:paraId="5921F9D5" w14:textId="35BFB4E5" w:rsidR="00165D2C" w:rsidRDefault="00165D2C" w:rsidP="00165D2C">
      <w:pPr>
        <w:rPr>
          <w:lang w:val="sr-Cyrl-RS"/>
        </w:rPr>
      </w:pPr>
      <w:r>
        <w:rPr>
          <w:lang w:val="sr-Cyrl-RS"/>
        </w:rPr>
        <w:t xml:space="preserve">Први очекивани улази у систем представљају информације о датуму рођења, полу, </w:t>
      </w:r>
      <w:r w:rsidR="00E030D7">
        <w:rPr>
          <w:lang w:val="sr-Cyrl-RS"/>
        </w:rPr>
        <w:t>уобичајеном времену када леже да спава, као и опционо најкасније време када корисник жели да устане.  Улази ће тако</w:t>
      </w:r>
      <w:r w:rsidR="00F469AE">
        <w:rPr>
          <w:lang w:val="sr-Cyrl-RS"/>
        </w:rPr>
        <w:t>ђ</w:t>
      </w:r>
      <w:r w:rsidR="00E030D7">
        <w:rPr>
          <w:lang w:val="sr-Cyrl-RS"/>
        </w:rPr>
        <w:t>е бити и</w:t>
      </w:r>
      <w:r w:rsidR="007A3323">
        <w:rPr>
          <w:lang w:val="sr-Cyrl-RS"/>
        </w:rPr>
        <w:t xml:space="preserve"> вредности које се прате у реалном времену као што су</w:t>
      </w:r>
      <w:r w:rsidR="00E030D7">
        <w:rPr>
          <w:lang w:val="sr-Cyrl-RS"/>
        </w:rPr>
        <w:t xml:space="preserve"> </w:t>
      </w:r>
      <w:r w:rsidR="00F469AE">
        <w:rPr>
          <w:lang w:val="sr-Cyrl-RS"/>
        </w:rPr>
        <w:t xml:space="preserve">таласна активност мозга из </w:t>
      </w:r>
      <w:proofErr w:type="spellStart"/>
      <w:r w:rsidR="00F469AE">
        <w:rPr>
          <w:lang w:val="sr-Cyrl-RS"/>
        </w:rPr>
        <w:t>електроенцефалограма</w:t>
      </w:r>
      <w:proofErr w:type="spellEnd"/>
      <w:r w:rsidR="00F469AE">
        <w:rPr>
          <w:lang w:val="sr-Cyrl-RS"/>
        </w:rPr>
        <w:t>, брзина откуцаја срца, температура, информације о кретању, тонусу мишића, спољашњем осветљењу, количини алкохола и кофеина у цереброспиналној течности</w:t>
      </w:r>
      <w:r w:rsidR="007A3323">
        <w:rPr>
          <w:lang w:val="sr-Cyrl-RS"/>
        </w:rPr>
        <w:t>.</w:t>
      </w:r>
    </w:p>
    <w:p w14:paraId="168B93FB" w14:textId="03B8AF0C" w:rsidR="00400CE0" w:rsidRDefault="00400CE0" w:rsidP="00165D2C">
      <w:pPr>
        <w:rPr>
          <w:lang w:val="sr-Cyrl-RS"/>
        </w:rPr>
      </w:pPr>
    </w:p>
    <w:p w14:paraId="5F200EF0" w14:textId="5099EE9D" w:rsidR="00400CE0" w:rsidRDefault="00400CE0" w:rsidP="00400CE0">
      <w:pPr>
        <w:pStyle w:val="Heading2"/>
        <w:rPr>
          <w:lang w:val="sr-Cyrl-RS"/>
        </w:rPr>
      </w:pPr>
      <w:r>
        <w:rPr>
          <w:lang w:val="sr-Cyrl-RS"/>
        </w:rPr>
        <w:t>Излази из система</w:t>
      </w:r>
    </w:p>
    <w:p w14:paraId="2E5B3215" w14:textId="21725CB6" w:rsidR="007A3323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Препоруке о дневним навикама које би корисник требао да промени</w:t>
      </w:r>
    </w:p>
    <w:p w14:paraId="3B5B782D" w14:textId="3047738C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Дневна оцена </w:t>
      </w:r>
      <w:r w:rsidR="004171FE">
        <w:rPr>
          <w:lang w:val="sr-Cyrl-RS"/>
        </w:rPr>
        <w:t>ефикасности</w:t>
      </w:r>
      <w:r>
        <w:rPr>
          <w:lang w:val="sr-Cyrl-RS"/>
        </w:rPr>
        <w:t xml:space="preserve"> с</w:t>
      </w:r>
      <w:r w:rsidR="004171FE">
        <w:rPr>
          <w:lang w:val="sr-Cyrl-RS"/>
        </w:rPr>
        <w:t>павања</w:t>
      </w:r>
    </w:p>
    <w:p w14:paraId="218AEA70" w14:textId="7565DBBD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Дневна оцена дневних навика</w:t>
      </w:r>
    </w:p>
    <w:p w14:paraId="3FAA1F59" w14:textId="1A02D8C8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proofErr w:type="spellStart"/>
      <w:r>
        <w:rPr>
          <w:lang w:val="sr-Cyrl-RS"/>
        </w:rPr>
        <w:t>Дијагностиковане</w:t>
      </w:r>
      <w:proofErr w:type="spellEnd"/>
      <w:r>
        <w:rPr>
          <w:lang w:val="sr-Cyrl-RS"/>
        </w:rPr>
        <w:t xml:space="preserve"> болести спавања</w:t>
      </w:r>
    </w:p>
    <w:p w14:paraId="749B8546" w14:textId="1F6361F7" w:rsidR="00F42BD9" w:rsidRDefault="00F42BD9" w:rsidP="00F42BD9">
      <w:pPr>
        <w:rPr>
          <w:lang w:val="sr-Cyrl-RS"/>
        </w:rPr>
      </w:pPr>
    </w:p>
    <w:p w14:paraId="42B20FC8" w14:textId="5032B2C6" w:rsidR="00F42BD9" w:rsidRDefault="00F42BD9" w:rsidP="00F42BD9">
      <w:pPr>
        <w:pStyle w:val="Heading2"/>
        <w:rPr>
          <w:lang w:val="sr-Cyrl-RS"/>
        </w:rPr>
      </w:pPr>
      <w:r>
        <w:rPr>
          <w:lang w:val="sr-Cyrl-RS"/>
        </w:rPr>
        <w:t>База знања</w:t>
      </w:r>
    </w:p>
    <w:p w14:paraId="440147D2" w14:textId="22626757" w:rsidR="00F42BD9" w:rsidRPr="00F42BD9" w:rsidRDefault="00F42BD9" w:rsidP="00F42BD9">
      <w:pPr>
        <w:rPr>
          <w:lang w:val="sr-Cyrl-RS"/>
        </w:rPr>
      </w:pPr>
      <w:r w:rsidRPr="00F42BD9">
        <w:rPr>
          <w:lang w:val="sr-Cyrl-RS"/>
        </w:rPr>
        <w:t xml:space="preserve">Базу знања представљају </w:t>
      </w:r>
      <w:proofErr w:type="spellStart"/>
      <w:r w:rsidRPr="00F42BD9">
        <w:rPr>
          <w:lang w:val="sr-Cyrl-RS"/>
        </w:rPr>
        <w:t>хронотипови</w:t>
      </w:r>
      <w:proofErr w:type="spellEnd"/>
      <w:r w:rsidRPr="00F42BD9">
        <w:rPr>
          <w:lang w:val="sr-Cyrl-RS"/>
        </w:rPr>
        <w:t>, симптоми за болести, актуелне препоруке за активности које утичу на квалитет сна.</w:t>
      </w:r>
    </w:p>
    <w:p w14:paraId="2D61613A" w14:textId="33340CAF" w:rsidR="008B228F" w:rsidRDefault="008B228F" w:rsidP="008B228F">
      <w:pPr>
        <w:pStyle w:val="Heading2"/>
        <w:rPr>
          <w:lang w:val="sr-Cyrl-RS"/>
        </w:rPr>
      </w:pPr>
      <w:r>
        <w:rPr>
          <w:lang w:val="sr-Cyrl-RS"/>
        </w:rPr>
        <w:t>Правила</w:t>
      </w:r>
    </w:p>
    <w:p w14:paraId="17894C27" w14:textId="62E708A6" w:rsidR="008B228F" w:rsidRDefault="008B228F" w:rsidP="008B228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Правила везана за одређивање </w:t>
      </w:r>
      <w:proofErr w:type="spellStart"/>
      <w:r>
        <w:rPr>
          <w:lang w:val="sr-Cyrl-RS"/>
        </w:rPr>
        <w:t>хронотипа</w:t>
      </w:r>
      <w:proofErr w:type="spellEnd"/>
      <w:r>
        <w:rPr>
          <w:lang w:val="sr-Cyrl-RS"/>
        </w:rPr>
        <w:t xml:space="preserve"> (6)</w:t>
      </w:r>
    </w:p>
    <w:p w14:paraId="5443BF4A" w14:textId="5500676A" w:rsidR="008B228F" w:rsidRDefault="008B228F" w:rsidP="008B228F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Ова правила одређују </w:t>
      </w:r>
      <w:proofErr w:type="spellStart"/>
      <w:r>
        <w:rPr>
          <w:lang w:val="sr-Cyrl-RS"/>
        </w:rPr>
        <w:t>хронотип</w:t>
      </w:r>
      <w:proofErr w:type="spellEnd"/>
      <w:r>
        <w:rPr>
          <w:lang w:val="sr-Cyrl-RS"/>
        </w:rPr>
        <w:t xml:space="preserve"> (Лав, Медвед, Вук, Делфин) на основу година</w:t>
      </w:r>
      <w:r w:rsidR="00713956">
        <w:rPr>
          <w:lang w:val="sr-Cyrl-RS"/>
        </w:rPr>
        <w:t>, пола и уобичајеног одласка на спавање</w:t>
      </w:r>
    </w:p>
    <w:p w14:paraId="46BD2FFE" w14:textId="4EEC53A3" w:rsidR="008B228F" w:rsidRDefault="00713956" w:rsidP="008B228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везана за одређивање оптималног времена спавања (7)</w:t>
      </w:r>
    </w:p>
    <w:p w14:paraId="5B5186DB" w14:textId="0D67EACA" w:rsidR="00713956" w:rsidRDefault="00713956" w:rsidP="00713956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Оптимално време се одређује на основу </w:t>
      </w:r>
      <w:proofErr w:type="spellStart"/>
      <w:r>
        <w:rPr>
          <w:lang w:val="sr-Cyrl-RS"/>
        </w:rPr>
        <w:t>хронотипа</w:t>
      </w:r>
      <w:proofErr w:type="spellEnd"/>
      <w:r>
        <w:rPr>
          <w:lang w:val="sr-Cyrl-RS"/>
        </w:rPr>
        <w:t>, најкаснијег жељеног времена устајања</w:t>
      </w:r>
      <w:r w:rsidR="00A31DD6">
        <w:rPr>
          <w:lang w:val="sr-Cyrl-RS"/>
        </w:rPr>
        <w:t>, година и пола</w:t>
      </w:r>
    </w:p>
    <w:p w14:paraId="66A7086B" w14:textId="7ED48F62" w:rsidR="00A31DD6" w:rsidRDefault="00A31DD6" w:rsidP="00A31DD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Правила везана за </w:t>
      </w:r>
      <w:r w:rsidR="00E20A56">
        <w:rPr>
          <w:lang w:val="sr-Cyrl-RS"/>
        </w:rPr>
        <w:t>одређивање дневних навика</w:t>
      </w:r>
    </w:p>
    <w:p w14:paraId="3B8D9BD6" w14:textId="05D3BC4D" w:rsidR="00E20A56" w:rsidRDefault="00E20A56" w:rsidP="00E20A5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Корсте</w:t>
      </w:r>
      <w:proofErr w:type="spellEnd"/>
      <w:r>
        <w:rPr>
          <w:lang w:val="sr-Cyrl-RS"/>
        </w:rPr>
        <w:t xml:space="preserve"> се информације из сензора за ЕЕГ</w:t>
      </w:r>
      <w:r w:rsidR="00D06D97">
        <w:rPr>
          <w:lang w:val="sr-Cyrl-RS"/>
        </w:rPr>
        <w:t xml:space="preserve"> да је у фази будности</w:t>
      </w:r>
      <w:r>
        <w:rPr>
          <w:lang w:val="sr-Cyrl-RS"/>
        </w:rPr>
        <w:t xml:space="preserve">, брзину откуцаја срца, брзину кретања, дужина трајања активности, удаљеност од препорученог времена за одлазак на спавање, количина алкохола и кофеина у цереброспиналној </w:t>
      </w:r>
      <w:r>
        <w:rPr>
          <w:lang w:val="sr-Cyrl-RS"/>
        </w:rPr>
        <w:lastRenderedPageBreak/>
        <w:t>течности</w:t>
      </w:r>
      <w:r w:rsidR="00D06D97">
        <w:rPr>
          <w:lang w:val="sr-Cyrl-RS"/>
        </w:rPr>
        <w:t>, интензитет светлости, температура</w:t>
      </w:r>
      <w:r>
        <w:rPr>
          <w:lang w:val="sr-Cyrl-RS"/>
        </w:rPr>
        <w:t xml:space="preserve"> (много цепова 10</w:t>
      </w:r>
      <w:r w:rsidR="00746F6A">
        <w:rPr>
          <w:lang w:val="en-US"/>
        </w:rPr>
        <w:t xml:space="preserve"> </w:t>
      </w:r>
      <w:r w:rsidR="00746F6A">
        <w:rPr>
          <w:lang w:val="sr-Cyrl-RS"/>
        </w:rPr>
        <w:t>и уланчавање унапред 7</w:t>
      </w:r>
      <w:r>
        <w:rPr>
          <w:lang w:val="sr-Cyrl-RS"/>
        </w:rPr>
        <w:t>) да би се одредиле следеће навике:</w:t>
      </w:r>
    </w:p>
    <w:p w14:paraId="04B5A76B" w14:textId="3B16484B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Алкохол пре спавања</w:t>
      </w:r>
    </w:p>
    <w:p w14:paraId="60E037BE" w14:textId="559BF535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5B1AE69E" w14:textId="6BC7E95B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Мање од </w:t>
      </w:r>
      <w:r w:rsidR="00B97CE0">
        <w:rPr>
          <w:lang w:val="en-US"/>
        </w:rPr>
        <w:t>6</w:t>
      </w:r>
      <w:r>
        <w:rPr>
          <w:lang w:val="sr-Cyrl-RS"/>
        </w:rPr>
        <w:t xml:space="preserve"> сати пре оптималног времена спавања</w:t>
      </w:r>
    </w:p>
    <w:p w14:paraId="1854B741" w14:textId="42F2E78E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Количина алкохола у цереброспиналној течности </w:t>
      </w:r>
      <w:r>
        <w:rPr>
          <w:lang w:val="en-US"/>
        </w:rPr>
        <w:t xml:space="preserve">&gt; </w:t>
      </w:r>
      <w:r w:rsidR="006C59EA">
        <w:rPr>
          <w:lang w:val="en-US"/>
        </w:rPr>
        <w:t>0.21</w:t>
      </w:r>
    </w:p>
    <w:p w14:paraId="7601AE61" w14:textId="58F38BAA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Кофеин пре спавања</w:t>
      </w:r>
    </w:p>
    <w:p w14:paraId="02054B96" w14:textId="77777777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1241D140" w14:textId="7FA893FF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6 сати пре оптималног времена спавања</w:t>
      </w:r>
    </w:p>
    <w:p w14:paraId="0142A8A2" w14:textId="4041F2C1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Количина кофеина у цереброспиналној течности </w:t>
      </w:r>
      <w:r>
        <w:rPr>
          <w:lang w:val="en-US"/>
        </w:rPr>
        <w:t>&gt; 20 mg</w:t>
      </w:r>
    </w:p>
    <w:p w14:paraId="69B38865" w14:textId="3D0A9A60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Интензивна физичка активност пре спавања</w:t>
      </w:r>
    </w:p>
    <w:p w14:paraId="5AD11A8F" w14:textId="29C33999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41857454" w14:textId="05ED4018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2 сата пре оптималног времена спавања</w:t>
      </w:r>
    </w:p>
    <w:p w14:paraId="79C09542" w14:textId="25CFFB84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</w:t>
      </w:r>
      <w:r w:rsidR="00B065A9">
        <w:rPr>
          <w:lang w:val="sr-Cyrl-RS"/>
        </w:rPr>
        <w:t xml:space="preserve"> повишен пулс у континуитету од 10 минута</w:t>
      </w:r>
    </w:p>
    <w:p w14:paraId="0FB268F7" w14:textId="6D2EEA94" w:rsidR="00E20A56" w:rsidRDefault="00D06D97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Изложеност интензивној плавој светлости пре спавања</w:t>
      </w:r>
    </w:p>
    <w:p w14:paraId="20E33E91" w14:textId="7777777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48E40190" w14:textId="7777777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2 сата пре оптималног времена спавања</w:t>
      </w:r>
    </w:p>
    <w:p w14:paraId="3BEA26E7" w14:textId="543FDEE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Детектована интензивна плава светлост</w:t>
      </w:r>
    </w:p>
    <w:p w14:paraId="42C051C3" w14:textId="56B4AD99" w:rsidR="00D06D97" w:rsidRDefault="00D06D97" w:rsidP="00D06D97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везана за одређивање оцене дневних навика</w:t>
      </w:r>
    </w:p>
    <w:p w14:paraId="6C74BD44" w14:textId="20E9A134" w:rsidR="00D06D97" w:rsidRDefault="00D06D97" w:rsidP="00D06D97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Узимају се у обзир дневне навике које су детектоване у претходној групи, и израчунава се оцена дневних навика по формули која више </w:t>
      </w:r>
      <w:proofErr w:type="spellStart"/>
      <w:r>
        <w:rPr>
          <w:lang w:val="sr-Cyrl-RS"/>
        </w:rPr>
        <w:t>пенализује</w:t>
      </w:r>
      <w:proofErr w:type="spellEnd"/>
      <w:r>
        <w:rPr>
          <w:lang w:val="sr-Cyrl-RS"/>
        </w:rPr>
        <w:t xml:space="preserve"> одређене навике као што су конзумирање алкохола и кофеина пре спавања у односу на друге као што је јачина светлости. Ово заједно са претходним правилима представља уланчавање унапред (8):</w:t>
      </w:r>
    </w:p>
    <w:p w14:paraId="3DDA01F6" w14:textId="4AA3D83C" w:rsidR="00A04F86" w:rsidRDefault="00A04F86" w:rsidP="00A04F8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за одређивање болести сна</w:t>
      </w:r>
    </w:p>
    <w:p w14:paraId="0AAB57BB" w14:textId="6A537BAB" w:rsidR="00A04F86" w:rsidRPr="00B065A9" w:rsidRDefault="00A04F86" w:rsidP="00B065A9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Инсомнија</w:t>
      </w:r>
      <w:proofErr w:type="spellEnd"/>
      <w:r>
        <w:rPr>
          <w:lang w:val="sr-Cyrl-RS"/>
        </w:rPr>
        <w:t xml:space="preserve"> се може детектовати ако је систем детектовао 3 дана са лошим спавањем</w:t>
      </w:r>
      <w:r w:rsidR="00226BD6">
        <w:rPr>
          <w:lang w:val="sr-Cyrl-RS"/>
        </w:rPr>
        <w:t xml:space="preserve"> у свакој недељи у периоду од 3 месеца, </w:t>
      </w:r>
      <w:r>
        <w:rPr>
          <w:lang w:val="sr-Cyrl-RS"/>
        </w:rPr>
        <w:t xml:space="preserve">а да је у исто време оцена дневних навика била </w:t>
      </w:r>
      <w:r w:rsidR="00226BD6">
        <w:rPr>
          <w:lang w:val="sr-Cyrl-RS"/>
        </w:rPr>
        <w:t xml:space="preserve">виша од задатог прага, због тога што </w:t>
      </w:r>
      <w:proofErr w:type="spellStart"/>
      <w:r w:rsidR="00226BD6">
        <w:rPr>
          <w:lang w:val="sr-Cyrl-RS"/>
        </w:rPr>
        <w:t>инсомнија</w:t>
      </w:r>
      <w:proofErr w:type="spellEnd"/>
      <w:r w:rsidR="00226BD6">
        <w:rPr>
          <w:lang w:val="sr-Cyrl-RS"/>
        </w:rPr>
        <w:t xml:space="preserve"> не би требала да се дијагностикује ако је последица спољашњих фактора. </w:t>
      </w:r>
      <w:r w:rsidR="00B065A9">
        <w:rPr>
          <w:lang w:val="sr-Cyrl-RS"/>
        </w:rPr>
        <w:t>Ово ће бити уланчавање уназад (9 и 10).</w:t>
      </w:r>
    </w:p>
    <w:p w14:paraId="6DB45AAD" w14:textId="23A2E78D" w:rsidR="00B065A9" w:rsidRDefault="0066577D" w:rsidP="00A04F8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Нарколепсија</w:t>
      </w:r>
      <w:proofErr w:type="spellEnd"/>
      <w:r>
        <w:rPr>
          <w:lang w:val="sr-Cyrl-RS"/>
        </w:rPr>
        <w:t xml:space="preserve"> се детектује ако се након појаве ЕЕГ таласа који означавају будно стање детектована </w:t>
      </w:r>
      <w:proofErr w:type="spellStart"/>
      <w:r>
        <w:rPr>
          <w:lang w:val="sr-Cyrl-RS"/>
        </w:rPr>
        <w:t>атоничност</w:t>
      </w:r>
      <w:proofErr w:type="spellEnd"/>
      <w:r>
        <w:rPr>
          <w:lang w:val="sr-Cyrl-RS"/>
        </w:rPr>
        <w:t xml:space="preserve"> мишића, и ако је у току недеље 4 пута имао лош сан.</w:t>
      </w:r>
    </w:p>
    <w:p w14:paraId="3B99D1FB" w14:textId="147E3211" w:rsidR="00747959" w:rsidRDefault="00747959" w:rsidP="00A04F8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Сомнамбулизам</w:t>
      </w:r>
      <w:proofErr w:type="spellEnd"/>
      <w:r>
        <w:rPr>
          <w:lang w:val="sr-Cyrl-RS"/>
        </w:rPr>
        <w:t xml:space="preserve"> се детектује ако је детектована РЕМ фаза сна, тонус мишића је повишен и детектовано је ходање.</w:t>
      </w:r>
    </w:p>
    <w:p w14:paraId="07CF5AE8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статичности</w:t>
      </w:r>
      <w:proofErr w:type="spellEnd"/>
    </w:p>
    <w:p w14:paraId="38DF3931" w14:textId="7C4DFF25" w:rsidR="00675F5C" w:rsidRDefault="00675F5C" w:rsidP="00E64F2E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мирује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брзина</w:t>
      </w:r>
      <w:proofErr w:type="spellEnd"/>
      <w:r>
        <w:t xml:space="preserve"> 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10км/ч (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заспао</w:t>
      </w:r>
      <w:proofErr w:type="spellEnd"/>
      <w:r>
        <w:t xml:space="preserve"> у </w:t>
      </w:r>
      <w:proofErr w:type="spellStart"/>
      <w:r>
        <w:t>превозу</w:t>
      </w:r>
      <w:proofErr w:type="spellEnd"/>
      <w:r>
        <w:t>).</w:t>
      </w:r>
      <w:r w:rsidR="00E64F2E">
        <w:rPr>
          <w:lang w:val="sr-Cyrl-RS"/>
        </w:rPr>
        <w:t xml:space="preserve"> Део ЦЕП-а (9 и 10)</w:t>
      </w:r>
    </w:p>
    <w:p w14:paraId="66A1EE81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будности</w:t>
      </w:r>
      <w:proofErr w:type="spellEnd"/>
    </w:p>
    <w:p w14:paraId="6D47C5AB" w14:textId="77777777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утонуо</w:t>
      </w:r>
      <w:proofErr w:type="spellEnd"/>
      <w:r>
        <w:t xml:space="preserve"> у </w:t>
      </w:r>
      <w:proofErr w:type="spellStart"/>
      <w:r>
        <w:t>сан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отпочне</w:t>
      </w:r>
      <w:proofErr w:type="spellEnd"/>
      <w:r>
        <w:t xml:space="preserve"> </w:t>
      </w:r>
      <w:proofErr w:type="spellStart"/>
      <w:r>
        <w:t>детекција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, </w:t>
      </w:r>
      <w:proofErr w:type="spellStart"/>
      <w:r>
        <w:t>телесна</w:t>
      </w:r>
      <w:proofErr w:type="spellEnd"/>
      <w:r>
        <w:t xml:space="preserve"> </w:t>
      </w:r>
      <w:proofErr w:type="spellStart"/>
      <w:r>
        <w:t>температура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снижена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 </w:t>
      </w:r>
      <w:proofErr w:type="spellStart"/>
      <w:r>
        <w:t>степена</w:t>
      </w:r>
      <w:proofErr w:type="spellEnd"/>
      <w:r>
        <w:t xml:space="preserve">,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статичност</w:t>
      </w:r>
      <w:proofErr w:type="spellEnd"/>
      <w:r>
        <w:t xml:space="preserve">, </w:t>
      </w:r>
      <w:proofErr w:type="spellStart"/>
      <w:r>
        <w:t>пулс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нижи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обично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у </w:t>
      </w:r>
      <w:proofErr w:type="spellStart"/>
      <w:r>
        <w:t>комбинацији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претходним</w:t>
      </w:r>
      <w:proofErr w:type="spellEnd"/>
      <w:r>
        <w:t xml:space="preserve"> </w:t>
      </w:r>
      <w:proofErr w:type="spellStart"/>
      <w:r>
        <w:t>правилом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уланчавање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(8).</w:t>
      </w:r>
    </w:p>
    <w:p w14:paraId="75772628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будности</w:t>
      </w:r>
      <w:proofErr w:type="spellEnd"/>
    </w:p>
    <w:p w14:paraId="76FFC23E" w14:textId="1124FD3C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lastRenderedPageBreak/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пробудио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квалитет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 </w:t>
      </w:r>
      <w:proofErr w:type="spellStart"/>
      <w:r>
        <w:t>минута</w:t>
      </w:r>
      <w:proofErr w:type="spellEnd"/>
      <w:r>
        <w:t>.</w:t>
      </w:r>
      <w:r w:rsidR="00E64F2E">
        <w:rPr>
          <w:lang w:val="sr-Cyrl-RS"/>
        </w:rPr>
        <w:t xml:space="preserve"> Део ЦЕП-а (9 и 10)</w:t>
      </w:r>
    </w:p>
    <w:p w14:paraId="4CCBAC26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ефикасности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C980FBD" w14:textId="77777777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у </w:t>
      </w:r>
      <w:proofErr w:type="spellStart"/>
      <w:r>
        <w:t>току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90% и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детектован</w:t>
      </w:r>
      <w:proofErr w:type="spellEnd"/>
      <w:r>
        <w:t xml:space="preserve"> </w:t>
      </w:r>
      <w:proofErr w:type="spellStart"/>
      <w:r>
        <w:t>сомнабулизам</w:t>
      </w:r>
      <w:proofErr w:type="spellEnd"/>
      <w:r>
        <w:t xml:space="preserve"> (</w:t>
      </w:r>
      <w:proofErr w:type="spellStart"/>
      <w:r>
        <w:t>месечарење</w:t>
      </w:r>
      <w:proofErr w:type="spellEnd"/>
      <w:r>
        <w:t xml:space="preserve">).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у </w:t>
      </w:r>
      <w:proofErr w:type="spellStart"/>
      <w:r>
        <w:t>комбинацији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осталим</w:t>
      </w:r>
      <w:proofErr w:type="spellEnd"/>
      <w:r>
        <w:t xml:space="preserve"> </w:t>
      </w:r>
      <w:proofErr w:type="spellStart"/>
      <w:r>
        <w:t>правилима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уланчавање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(8).</w:t>
      </w:r>
    </w:p>
    <w:p w14:paraId="30A088A6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19A70A9E" w14:textId="5171DB8F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коначна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 w:rsidR="00E64F2E">
        <w:rPr>
          <w:lang w:val="sr-Cyrl-RS"/>
        </w:rPr>
        <w:t xml:space="preserve"> и представља уланчавање унапред у више нивоа (</w:t>
      </w:r>
      <w:r w:rsidR="00F42BD9">
        <w:rPr>
          <w:lang w:val="sr-Cyrl-RS"/>
        </w:rPr>
        <w:t>8</w:t>
      </w:r>
      <w:r w:rsidR="00E64F2E">
        <w:rPr>
          <w:lang w:val="sr-Cyrl-RS"/>
        </w:rPr>
        <w:t>)</w:t>
      </w:r>
      <w:r>
        <w:t xml:space="preserve">.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комбинује</w:t>
      </w:r>
      <w:proofErr w:type="spellEnd"/>
      <w:r>
        <w:t>:</w:t>
      </w:r>
    </w:p>
    <w:p w14:paraId="4E80CB41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Ефикасност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E026EA8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Дужина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7E5BE809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Укупног</w:t>
      </w:r>
      <w:proofErr w:type="spellEnd"/>
      <w:r>
        <w:t xml:space="preserve"> </w:t>
      </w:r>
      <w:proofErr w:type="spellStart"/>
      <w:r>
        <w:t>трајања</w:t>
      </w:r>
      <w:proofErr w:type="spellEnd"/>
      <w:r>
        <w:t xml:space="preserve"> РЕМ </w:t>
      </w:r>
      <w:proofErr w:type="spellStart"/>
      <w:r>
        <w:t>фазе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26E1ACA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AA8BD5C" w14:textId="16991A98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одређивања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Фаза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доноси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детектованих</w:t>
      </w:r>
      <w:proofErr w:type="spellEnd"/>
      <w:r>
        <w:t xml:space="preserve"> </w:t>
      </w:r>
      <w:proofErr w:type="spellStart"/>
      <w:r>
        <w:t>фреквенција</w:t>
      </w:r>
      <w:proofErr w:type="spellEnd"/>
      <w:r>
        <w:t xml:space="preserve"> и </w:t>
      </w:r>
      <w:proofErr w:type="spellStart"/>
      <w:r>
        <w:t>амплитуде</w:t>
      </w:r>
      <w:proofErr w:type="spellEnd"/>
      <w:r>
        <w:t xml:space="preserve"> </w:t>
      </w:r>
      <w:proofErr w:type="spellStart"/>
      <w:r>
        <w:t>мождане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границе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употребом</w:t>
      </w:r>
      <w:proofErr w:type="spellEnd"/>
      <w:r>
        <w:t xml:space="preserve"> </w:t>
      </w:r>
      <w:proofErr w:type="spellStart"/>
      <w:r>
        <w:t>темплејта</w:t>
      </w:r>
      <w:proofErr w:type="spellEnd"/>
      <w:r w:rsidR="00F42BD9">
        <w:rPr>
          <w:lang w:val="sr-Cyrl-RS"/>
        </w:rPr>
        <w:t xml:space="preserve"> (10)</w:t>
      </w:r>
      <w:r>
        <w:t xml:space="preserve">), </w:t>
      </w:r>
      <w:proofErr w:type="spellStart"/>
      <w:r>
        <w:t>тонуса</w:t>
      </w:r>
      <w:proofErr w:type="spellEnd"/>
      <w:r>
        <w:t xml:space="preserve"> </w:t>
      </w:r>
      <w:proofErr w:type="spellStart"/>
      <w:r>
        <w:t>мишића</w:t>
      </w:r>
      <w:proofErr w:type="spellEnd"/>
      <w:r>
        <w:t xml:space="preserve"> и </w:t>
      </w:r>
      <w:proofErr w:type="spellStart"/>
      <w:r>
        <w:t>телесне</w:t>
      </w:r>
      <w:proofErr w:type="spellEnd"/>
      <w:r>
        <w:t xml:space="preserve"> </w:t>
      </w:r>
      <w:proofErr w:type="spellStart"/>
      <w:r>
        <w:t>температуре</w:t>
      </w:r>
      <w:proofErr w:type="spellEnd"/>
      <w:r>
        <w:t xml:space="preserve">. </w:t>
      </w:r>
      <w:proofErr w:type="spellStart"/>
      <w:r>
        <w:t>Излаз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фаза</w:t>
      </w:r>
      <w:proofErr w:type="spellEnd"/>
      <w:r w:rsidR="00F42BD9">
        <w:rPr>
          <w:lang w:val="sr-Cyrl-RS"/>
        </w:rPr>
        <w:t>. Цеп и уланчавање унапред(10)</w:t>
      </w:r>
      <w:r>
        <w:t>:</w:t>
      </w:r>
    </w:p>
    <w:p w14:paraId="76754B95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1</w:t>
      </w:r>
    </w:p>
    <w:p w14:paraId="0CE1992E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2</w:t>
      </w:r>
    </w:p>
    <w:p w14:paraId="45BE2B8A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3</w:t>
      </w:r>
    </w:p>
    <w:p w14:paraId="2B991EF5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4</w:t>
      </w:r>
    </w:p>
    <w:p w14:paraId="2C455DF8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r>
        <w:t xml:space="preserve">РЕМ </w:t>
      </w:r>
      <w:proofErr w:type="spellStart"/>
      <w:r>
        <w:t>Фаза</w:t>
      </w:r>
      <w:proofErr w:type="spellEnd"/>
    </w:p>
    <w:p w14:paraId="7C32B91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сомнабулизма</w:t>
      </w:r>
      <w:proofErr w:type="spellEnd"/>
    </w:p>
    <w:p w14:paraId="577160D2" w14:textId="0C7D94AA" w:rsidR="00D06D97" w:rsidRPr="002B4069" w:rsidRDefault="00675F5C" w:rsidP="002B4069">
      <w:pPr>
        <w:pStyle w:val="ListParagraph"/>
        <w:numPr>
          <w:ilvl w:val="1"/>
          <w:numId w:val="6"/>
        </w:numPr>
        <w:spacing w:line="256" w:lineRule="auto"/>
        <w:rPr>
          <w:rFonts w:eastAsiaTheme="minorEastAsia"/>
        </w:rPr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индикатор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декетован</w:t>
      </w:r>
      <w:proofErr w:type="spellEnd"/>
      <w:r>
        <w:t xml:space="preserve"> </w:t>
      </w:r>
      <w:proofErr w:type="spellStart"/>
      <w:r>
        <w:t>сомнабулизам</w:t>
      </w:r>
      <w:proofErr w:type="spellEnd"/>
      <w:r>
        <w:t xml:space="preserve"> (</w:t>
      </w:r>
      <w:proofErr w:type="spellStart"/>
      <w:r>
        <w:t>месечарење</w:t>
      </w:r>
      <w:proofErr w:type="spellEnd"/>
      <w:r>
        <w:t xml:space="preserve">).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детектовану</w:t>
      </w:r>
      <w:proofErr w:type="spellEnd"/>
      <w:r>
        <w:t xml:space="preserve"> РЕМ </w:t>
      </w:r>
      <w:proofErr w:type="spellStart"/>
      <w:r>
        <w:t>фазу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,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кретање</w:t>
      </w:r>
      <w:proofErr w:type="spellEnd"/>
      <w:r>
        <w:t xml:space="preserve"> (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статичност</w:t>
      </w:r>
      <w:proofErr w:type="spellEnd"/>
      <w:r>
        <w:t xml:space="preserve">) и </w:t>
      </w:r>
      <w:proofErr w:type="spellStart"/>
      <w:r>
        <w:t>повишен</w:t>
      </w:r>
      <w:proofErr w:type="spellEnd"/>
      <w:r>
        <w:t xml:space="preserve"> </w:t>
      </w:r>
      <w:proofErr w:type="spellStart"/>
      <w:r>
        <w:t>тонус</w:t>
      </w:r>
      <w:proofErr w:type="spellEnd"/>
      <w:r>
        <w:t xml:space="preserve"> </w:t>
      </w:r>
      <w:proofErr w:type="spellStart"/>
      <w:r>
        <w:t>мишића</w:t>
      </w:r>
      <w:proofErr w:type="spellEnd"/>
      <w:r>
        <w:t>.</w:t>
      </w:r>
      <w:r w:rsidR="00094F3A">
        <w:rPr>
          <w:lang w:val="sr-Cyrl-RS"/>
        </w:rPr>
        <w:t xml:space="preserve"> Уланчавање унапред (8)</w:t>
      </w:r>
    </w:p>
    <w:p w14:paraId="67CB979E" w14:textId="77777777" w:rsidR="008B228F" w:rsidRPr="008B228F" w:rsidRDefault="008B228F" w:rsidP="008B228F">
      <w:pPr>
        <w:rPr>
          <w:lang w:val="sr-Cyrl-RS"/>
        </w:rPr>
      </w:pPr>
    </w:p>
    <w:p w14:paraId="5A3CFD89" w14:textId="6587D178" w:rsidR="00E44E8E" w:rsidRDefault="001053E7" w:rsidP="00A31923">
      <w:pPr>
        <w:pStyle w:val="Heading1"/>
        <w:rPr>
          <w:lang w:val="sr-Cyrl-RS"/>
        </w:rPr>
      </w:pPr>
      <w:r>
        <w:rPr>
          <w:lang w:val="sr-Cyrl-RS"/>
        </w:rPr>
        <w:t>Пример резоновања</w:t>
      </w:r>
    </w:p>
    <w:p w14:paraId="267BCA61" w14:textId="54A5459C" w:rsidR="00E64F2E" w:rsidRPr="00E64F2E" w:rsidRDefault="00E64F2E" w:rsidP="00E64F2E">
      <w:pPr>
        <w:rPr>
          <w:lang w:val="sr-Cyrl-RS"/>
        </w:rPr>
      </w:pPr>
      <w:r>
        <w:rPr>
          <w:lang w:val="sr-Cyrl-RS"/>
        </w:rPr>
        <w:t>Пример малог дела функционалности система који одређује оптимално време спавања, прати дневну активност корисника, ноћну активност сна и даје оцене квалитета сан и дневних навика, као и препоруке за побољшање квалитета сна уколико је детектована лошија оцена навика или квалитет сна.</w:t>
      </w:r>
    </w:p>
    <w:p w14:paraId="515C60EB" w14:textId="09793F63" w:rsidR="009462C0" w:rsidRPr="009462C0" w:rsidRDefault="00675F5C" w:rsidP="009462C0">
      <w:r>
        <w:rPr>
          <w:noProof/>
        </w:rPr>
        <w:lastRenderedPageBreak/>
        <w:drawing>
          <wp:inline distT="0" distB="0" distL="0" distR="0" wp14:anchorId="59199976" wp14:editId="1B0E2A4B">
            <wp:extent cx="5931535" cy="616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E4C" w14:textId="583F0389" w:rsidR="00E44E8E" w:rsidRDefault="00794ACF" w:rsidP="00A31923">
      <w:pPr>
        <w:pStyle w:val="Heading1"/>
        <w:rPr>
          <w:lang w:val="sr-Cyrl-RS"/>
        </w:rPr>
      </w:pPr>
      <w:r>
        <w:rPr>
          <w:lang w:val="sr-Cyrl-RS"/>
        </w:rPr>
        <w:t>Списак литературе</w:t>
      </w:r>
    </w:p>
    <w:p w14:paraId="190C41A0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0" w:name="_Ref68243731"/>
      <w:r w:rsidRPr="001053E7">
        <w:rPr>
          <w:rFonts w:asciiTheme="minorHAnsi" w:hAnsiTheme="minorHAnsi" w:cstheme="minorHAnsi"/>
          <w:sz w:val="22"/>
          <w:szCs w:val="22"/>
        </w:rPr>
        <w:t>Hall, J. E. (2015). Guyton and hall textbook of medical physiology (13th ed.). W B Saunders.</w:t>
      </w:r>
    </w:p>
    <w:p w14:paraId="5FD6B483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1" w:name="_Ref68243774"/>
      <w:bookmarkEnd w:id="0"/>
      <w:r w:rsidRPr="001053E7">
        <w:rPr>
          <w:rFonts w:asciiTheme="minorHAnsi" w:hAnsiTheme="minorHAnsi" w:cstheme="minorHAnsi"/>
          <w:sz w:val="22"/>
          <w:szCs w:val="22"/>
        </w:rPr>
        <w:t>Walker, M. (2018). Why we sleep. Penguin Books.</w:t>
      </w:r>
    </w:p>
    <w:p w14:paraId="5684A7C0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2" w:name="_Ref68243967"/>
      <w:bookmarkEnd w:id="1"/>
      <w:r w:rsidRPr="001053E7">
        <w:rPr>
          <w:rFonts w:asciiTheme="minorHAnsi" w:hAnsiTheme="minorHAnsi" w:cstheme="minorHAnsi"/>
          <w:sz w:val="22"/>
          <w:szCs w:val="22"/>
        </w:rPr>
        <w:t>Purves, D., et al. (2018) Neuroscience. 6th Edition, Sinauer Associates, New York.</w:t>
      </w:r>
    </w:p>
    <w:p w14:paraId="4E906A9D" w14:textId="19C6935D" w:rsidR="001053E7" w:rsidRPr="001053E7" w:rsidRDefault="002B4069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hyperlink r:id="rId7" w:history="1">
        <w:r w:rsidR="001053E7" w:rsidRPr="001053E7">
          <w:rPr>
            <w:rStyle w:val="Hyperlink"/>
            <w:rFonts w:asciiTheme="minorHAnsi" w:eastAsia="Calibri" w:hAnsiTheme="minorHAnsi" w:cstheme="minorHAnsi"/>
            <w:sz w:val="22"/>
            <w:szCs w:val="22"/>
            <w:lang w:val="sr-Latn-RS"/>
          </w:rPr>
          <w:t>https://www.sleepfoundation.org/best-sleep-trackers</w:t>
        </w:r>
      </w:hyperlink>
      <w:bookmarkEnd w:id="2"/>
      <w:r w:rsidR="001053E7" w:rsidRPr="001053E7">
        <w:rPr>
          <w:rFonts w:asciiTheme="minorHAnsi" w:eastAsia="Calibri" w:hAnsiTheme="minorHAnsi" w:cstheme="minorHAnsi"/>
          <w:sz w:val="22"/>
          <w:szCs w:val="22"/>
          <w:lang w:val="sr-Cyrl-RS"/>
        </w:rPr>
        <w:t xml:space="preserve"> </w:t>
      </w:r>
    </w:p>
    <w:bookmarkStart w:id="3" w:name="_Ref68254709"/>
    <w:p w14:paraId="14C30EFD" w14:textId="050DE9EE" w:rsidR="001053E7" w:rsidRPr="001053E7" w:rsidRDefault="001053E7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begin"/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instrText xml:space="preserve"> HYPERLINK "https://www.coursera.org/learn/medical-neuroscience" </w:instrTex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separate"/>
      </w:r>
      <w:r w:rsidRPr="001053E7">
        <w:rPr>
          <w:rStyle w:val="Hyperlink"/>
          <w:rFonts w:asciiTheme="minorHAnsi" w:eastAsia="Calibri" w:hAnsiTheme="minorHAnsi" w:cstheme="minorHAnsi"/>
          <w:sz w:val="22"/>
          <w:szCs w:val="22"/>
          <w:lang w:val="sr-Latn-RS"/>
        </w:rPr>
        <w:t>https://www.coursera.org/learn/medical-neuroscience</w: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end"/>
      </w:r>
      <w:bookmarkEnd w:id="3"/>
    </w:p>
    <w:sectPr w:rsidR="001053E7" w:rsidRPr="0010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0792"/>
    <w:multiLevelType w:val="hybridMultilevel"/>
    <w:tmpl w:val="178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EC6"/>
    <w:multiLevelType w:val="hybridMultilevel"/>
    <w:tmpl w:val="919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54561E0C"/>
    <w:multiLevelType w:val="hybridMultilevel"/>
    <w:tmpl w:val="D112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949DC"/>
    <w:multiLevelType w:val="hybridMultilevel"/>
    <w:tmpl w:val="6CFE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3DA9"/>
    <w:multiLevelType w:val="hybridMultilevel"/>
    <w:tmpl w:val="91B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4C8A"/>
    <w:multiLevelType w:val="hybridMultilevel"/>
    <w:tmpl w:val="3CDAF544"/>
    <w:lvl w:ilvl="0" w:tplc="C858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6BF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E92C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0C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8E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F6E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A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0E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ADC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67892">
    <w:abstractNumId w:val="1"/>
  </w:num>
  <w:num w:numId="2" w16cid:durableId="1598754220">
    <w:abstractNumId w:val="0"/>
  </w:num>
  <w:num w:numId="3" w16cid:durableId="1897666216">
    <w:abstractNumId w:val="3"/>
  </w:num>
  <w:num w:numId="4" w16cid:durableId="897790517">
    <w:abstractNumId w:val="2"/>
    <w:lvlOverride w:ilvl="0">
      <w:startOverride w:val="1"/>
    </w:lvlOverride>
  </w:num>
  <w:num w:numId="5" w16cid:durableId="255283588">
    <w:abstractNumId w:val="5"/>
  </w:num>
  <w:num w:numId="6" w16cid:durableId="1233081655">
    <w:abstractNumId w:val="4"/>
  </w:num>
  <w:num w:numId="7" w16cid:durableId="484780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E"/>
    <w:rsid w:val="000039ED"/>
    <w:rsid w:val="00045A6A"/>
    <w:rsid w:val="00094F3A"/>
    <w:rsid w:val="000A0772"/>
    <w:rsid w:val="001053E7"/>
    <w:rsid w:val="00165D2C"/>
    <w:rsid w:val="00226BD6"/>
    <w:rsid w:val="002B4069"/>
    <w:rsid w:val="003051ED"/>
    <w:rsid w:val="003601CC"/>
    <w:rsid w:val="00394C47"/>
    <w:rsid w:val="00400CE0"/>
    <w:rsid w:val="00412F50"/>
    <w:rsid w:val="004171FE"/>
    <w:rsid w:val="0044043A"/>
    <w:rsid w:val="00456176"/>
    <w:rsid w:val="004D229B"/>
    <w:rsid w:val="004E33C9"/>
    <w:rsid w:val="005614DD"/>
    <w:rsid w:val="00623A22"/>
    <w:rsid w:val="0062589F"/>
    <w:rsid w:val="0066577D"/>
    <w:rsid w:val="00675F5C"/>
    <w:rsid w:val="006C59EA"/>
    <w:rsid w:val="00704334"/>
    <w:rsid w:val="00713956"/>
    <w:rsid w:val="00746F6A"/>
    <w:rsid w:val="00747959"/>
    <w:rsid w:val="00760A77"/>
    <w:rsid w:val="00782A46"/>
    <w:rsid w:val="00794ACF"/>
    <w:rsid w:val="007A3323"/>
    <w:rsid w:val="007D3AD8"/>
    <w:rsid w:val="008365FD"/>
    <w:rsid w:val="008436F1"/>
    <w:rsid w:val="0089471C"/>
    <w:rsid w:val="008B228F"/>
    <w:rsid w:val="008E084C"/>
    <w:rsid w:val="00920BA4"/>
    <w:rsid w:val="009462C0"/>
    <w:rsid w:val="00956E1D"/>
    <w:rsid w:val="00A04F86"/>
    <w:rsid w:val="00A31923"/>
    <w:rsid w:val="00A31DD6"/>
    <w:rsid w:val="00AF4548"/>
    <w:rsid w:val="00B021B2"/>
    <w:rsid w:val="00B065A9"/>
    <w:rsid w:val="00B53DFB"/>
    <w:rsid w:val="00B97CE0"/>
    <w:rsid w:val="00BB5AFF"/>
    <w:rsid w:val="00BB7AB1"/>
    <w:rsid w:val="00BC1E30"/>
    <w:rsid w:val="00CA3329"/>
    <w:rsid w:val="00D06D97"/>
    <w:rsid w:val="00D24749"/>
    <w:rsid w:val="00D64148"/>
    <w:rsid w:val="00E030D7"/>
    <w:rsid w:val="00E04B8B"/>
    <w:rsid w:val="00E20A56"/>
    <w:rsid w:val="00E44E8E"/>
    <w:rsid w:val="00E64F2E"/>
    <w:rsid w:val="00E71B67"/>
    <w:rsid w:val="00EF713E"/>
    <w:rsid w:val="00F42BD9"/>
    <w:rsid w:val="00F469AE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172B"/>
  <w15:chartTrackingRefBased/>
  <w15:docId w15:val="{8AE51CBF-AF67-41FF-82C4-A75FC06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E4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8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E8E"/>
    <w:rPr>
      <w:rFonts w:eastAsiaTheme="minorEastAsia"/>
      <w:color w:val="5A5A5A" w:themeColor="text1" w:themeTint="A5"/>
      <w:spacing w:val="15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E44E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B021B2"/>
    <w:pPr>
      <w:ind w:left="720"/>
      <w:contextualSpacing/>
    </w:pPr>
  </w:style>
  <w:style w:type="paragraph" w:customStyle="1" w:styleId="references">
    <w:name w:val="references"/>
    <w:uiPriority w:val="99"/>
    <w:rsid w:val="001053E7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leepfoundation.org/best-sleep-track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A46C-C089-4D26-806A-73CE97EB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Njegomir</dc:creator>
  <cp:keywords/>
  <dc:description/>
  <cp:lastModifiedBy>Marko Njegomir</cp:lastModifiedBy>
  <cp:revision>14</cp:revision>
  <dcterms:created xsi:type="dcterms:W3CDTF">2022-05-02T17:04:00Z</dcterms:created>
  <dcterms:modified xsi:type="dcterms:W3CDTF">2022-06-13T14:48:00Z</dcterms:modified>
</cp:coreProperties>
</file>