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Rruga nr. 1, nd</w:t>
      </w:r>
      <w:r w:rsidR="00F11072">
        <w:rPr>
          <w:b/>
          <w:lang w:val="it-IT"/>
        </w:rPr>
        <w:t>ë</w:t>
      </w:r>
      <w:r>
        <w:rPr>
          <w:b/>
          <w:lang w:val="it-IT"/>
        </w:rPr>
        <w:t>rtesa nr. 2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Nj</w:t>
      </w:r>
      <w:r w:rsidR="00F11072">
        <w:rPr>
          <w:b/>
          <w:lang w:val="it-IT"/>
        </w:rPr>
        <w:t>ë</w:t>
      </w:r>
      <w:r>
        <w:rPr>
          <w:b/>
          <w:lang w:val="it-IT"/>
        </w:rPr>
        <w:t>sia bashkiake nr. 3, Kodi Postar 1000,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Tel: +35540000000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Cel: +3556000000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 xml:space="preserve">Email: </w:t>
      </w:r>
      <w:hyperlink r:id="rId8" w:history="1">
        <w:r w:rsidRPr="00FB58E5">
          <w:rPr>
            <w:rStyle w:val="Hyperlink"/>
            <w:b/>
            <w:lang w:val="it-IT"/>
          </w:rPr>
          <w:t>une@email.com</w:t>
        </w:r>
      </w:hyperlink>
    </w:p>
    <w:p w:rsidR="001B3251" w:rsidRDefault="001B3251" w:rsidP="001B3251">
      <w:pPr>
        <w:jc w:val="right"/>
        <w:rPr>
          <w:b/>
          <w:lang w:val="it-IT"/>
        </w:rPr>
      </w:pP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  <w:r>
        <w:rPr>
          <w:b/>
          <w:lang w:val="it-IT"/>
        </w:rPr>
        <w:t>, m</w:t>
      </w:r>
      <w:r w:rsidR="00F11072">
        <w:rPr>
          <w:b/>
          <w:lang w:val="it-IT"/>
        </w:rPr>
        <w:t>ë</w:t>
      </w:r>
      <w:r>
        <w:rPr>
          <w:b/>
          <w:lang w:val="it-IT"/>
        </w:rPr>
        <w:t xml:space="preserve"> 1 janar 2014</w:t>
      </w:r>
    </w:p>
    <w:p w:rsidR="001B3251" w:rsidRDefault="001B3251" w:rsidP="001B3251">
      <w:pPr>
        <w:jc w:val="right"/>
        <w:rPr>
          <w:rFonts w:ascii="Garamond" w:hAnsi="Garamond" w:cs="Tahoma"/>
          <w:color w:val="333333"/>
          <w:sz w:val="16"/>
          <w:szCs w:val="16"/>
          <w:lang w:val="sq-AL"/>
        </w:rPr>
      </w:pPr>
    </w:p>
    <w:p w:rsidR="001B3251" w:rsidRDefault="001B3251" w:rsidP="001B3251">
      <w:pPr>
        <w:jc w:val="both"/>
        <w:rPr>
          <w:b/>
          <w:lang w:val="it-IT"/>
        </w:rPr>
      </w:pPr>
    </w:p>
    <w:p w:rsidR="001B3251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K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RKES</w:t>
      </w:r>
      <w:r w:rsidR="00F11072">
        <w:rPr>
          <w:b/>
          <w:sz w:val="28"/>
          <w:szCs w:val="28"/>
          <w:lang w:val="it-IT"/>
        </w:rPr>
        <w:t>Ë</w:t>
      </w:r>
      <w:r w:rsidRPr="004A19AC">
        <w:rPr>
          <w:b/>
          <w:sz w:val="28"/>
          <w:szCs w:val="28"/>
          <w:lang w:val="it-IT"/>
        </w:rPr>
        <w:t xml:space="preserve"> </w:t>
      </w:r>
      <w:r>
        <w:rPr>
          <w:b/>
          <w:sz w:val="28"/>
          <w:szCs w:val="28"/>
          <w:lang w:val="it-IT"/>
        </w:rPr>
        <w:t>PADI</w:t>
      </w:r>
    </w:p>
    <w:p w:rsidR="001B3251" w:rsidRPr="004A19AC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Drejtuar Gjykat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 s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 xml:space="preserve"> Rrethit Gjyq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sor Tiran</w:t>
      </w:r>
      <w:r w:rsidR="00F11072">
        <w:rPr>
          <w:b/>
          <w:sz w:val="28"/>
          <w:szCs w:val="28"/>
          <w:lang w:val="it-IT"/>
        </w:rPr>
        <w:t>ë</w:t>
      </w:r>
    </w:p>
    <w:p w:rsidR="001B3251" w:rsidRPr="000F7FF9" w:rsidRDefault="001B3251" w:rsidP="001B3251">
      <w:pPr>
        <w:jc w:val="both"/>
        <w:rPr>
          <w:lang w:val="it-IT"/>
        </w:rPr>
      </w:pPr>
      <w:r w:rsidRPr="000F7FF9">
        <w:rPr>
          <w:b/>
          <w:lang w:val="it-IT"/>
        </w:rPr>
        <w:t xml:space="preserve">                                                                    </w:t>
      </w:r>
    </w:p>
    <w:p w:rsidR="001B3251" w:rsidRPr="00F11072" w:rsidRDefault="001B3251" w:rsidP="00F11072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PADIT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S</w:t>
      </w:r>
      <w:r w:rsidR="00515661">
        <w:rPr>
          <w:b/>
          <w:sz w:val="26"/>
          <w:szCs w:val="26"/>
          <w:lang w:val="it-IT"/>
        </w:rPr>
        <w:t>E</w:t>
      </w:r>
      <w:r w:rsidRPr="00A35096">
        <w:rPr>
          <w:b/>
          <w:sz w:val="26"/>
          <w:szCs w:val="26"/>
          <w:lang w:val="it-IT"/>
        </w:rPr>
        <w:t>:</w:t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r, </w:t>
      </w:r>
      <w:r w:rsidR="00515661">
        <w:rPr>
          <w:sz w:val="26"/>
          <w:szCs w:val="26"/>
          <w:lang w:val="it-IT"/>
        </w:rPr>
        <w:t>e bija e... dhe..., e</w:t>
      </w:r>
      <w:r>
        <w:rPr>
          <w:sz w:val="26"/>
          <w:szCs w:val="26"/>
          <w:lang w:val="it-IT"/>
        </w:rPr>
        <w:t xml:space="preserve">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ë... dhe banu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s</w:t>
      </w:r>
      <w:r w:rsidR="00F11072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 xml:space="preserve">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vepruar,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rfaq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suar nga Avokat..., i Dhom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 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Avokatis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Tiran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, me Nr. Liçence..., me prokur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posaçme nr...Rep, rr...Kol,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para Noter...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I PADITUR</w:t>
      </w:r>
      <w:r w:rsidRPr="00A35096">
        <w:rPr>
          <w:b/>
          <w:sz w:val="26"/>
          <w:szCs w:val="26"/>
          <w:lang w:val="it-IT"/>
        </w:rPr>
        <w:t>:</w:t>
      </w:r>
      <w:r>
        <w:rPr>
          <w:b/>
          <w:sz w:val="26"/>
          <w:szCs w:val="26"/>
          <w:lang w:val="it-IT"/>
        </w:rPr>
        <w:tab/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r1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r1, </w:t>
      </w:r>
      <w:r>
        <w:rPr>
          <w:sz w:val="26"/>
          <w:szCs w:val="26"/>
          <w:lang w:val="it-IT"/>
        </w:rPr>
        <w:t>i biri i... dhe..., i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 dhe banues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</w:p>
    <w:p w:rsidR="004D6C1A" w:rsidRPr="004D6C1A" w:rsidRDefault="001B3251" w:rsidP="001B3251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OBJEKTI</w:t>
      </w:r>
      <w:r w:rsidRPr="00A35096">
        <w:rPr>
          <w:b/>
          <w:sz w:val="26"/>
          <w:szCs w:val="26"/>
          <w:lang w:val="it-IT"/>
        </w:rPr>
        <w:t xml:space="preserve">: </w:t>
      </w:r>
      <w:r w:rsidRPr="00A35096">
        <w:rPr>
          <w:b/>
          <w:sz w:val="26"/>
          <w:szCs w:val="26"/>
          <w:lang w:val="it-IT"/>
        </w:rPr>
        <w:tab/>
      </w:r>
      <w:r w:rsidR="004D6C1A" w:rsidRPr="004D6C1A">
        <w:rPr>
          <w:sz w:val="26"/>
          <w:szCs w:val="26"/>
          <w:lang w:val="it-IT"/>
        </w:rPr>
        <w:t>1. Zgjidhja e martes</w:t>
      </w:r>
      <w:r w:rsidR="003B625F">
        <w:rPr>
          <w:sz w:val="26"/>
          <w:szCs w:val="26"/>
          <w:lang w:val="it-IT"/>
        </w:rPr>
        <w:t>ë</w:t>
      </w:r>
      <w:r w:rsidR="004D6C1A" w:rsidRPr="004D6C1A">
        <w:rPr>
          <w:sz w:val="26"/>
          <w:szCs w:val="26"/>
          <w:lang w:val="it-IT"/>
        </w:rPr>
        <w:t>s mes padit</w:t>
      </w:r>
      <w:r w:rsidR="003B625F">
        <w:rPr>
          <w:sz w:val="26"/>
          <w:szCs w:val="26"/>
          <w:lang w:val="it-IT"/>
        </w:rPr>
        <w:t>ë</w:t>
      </w:r>
      <w:r w:rsidR="004D6C1A" w:rsidRPr="004D6C1A">
        <w:rPr>
          <w:sz w:val="26"/>
          <w:szCs w:val="26"/>
          <w:lang w:val="it-IT"/>
        </w:rPr>
        <w:t>ses dhe t</w:t>
      </w:r>
      <w:r w:rsidR="003B625F">
        <w:rPr>
          <w:sz w:val="26"/>
          <w:szCs w:val="26"/>
          <w:lang w:val="it-IT"/>
        </w:rPr>
        <w:t>ë</w:t>
      </w:r>
      <w:r w:rsidR="004D6C1A" w:rsidRPr="004D6C1A">
        <w:rPr>
          <w:sz w:val="26"/>
          <w:szCs w:val="26"/>
          <w:lang w:val="it-IT"/>
        </w:rPr>
        <w:t xml:space="preserve"> paditurit;</w:t>
      </w:r>
    </w:p>
    <w:p w:rsidR="004D6C1A" w:rsidRDefault="004D6C1A" w:rsidP="004D6C1A">
      <w:pPr>
        <w:ind w:left="3600"/>
        <w:jc w:val="both"/>
        <w:rPr>
          <w:sz w:val="26"/>
          <w:szCs w:val="26"/>
          <w:lang w:val="it-IT"/>
        </w:rPr>
      </w:pPr>
      <w:r w:rsidRPr="004D6C1A">
        <w:rPr>
          <w:sz w:val="26"/>
          <w:szCs w:val="26"/>
          <w:lang w:val="it-IT"/>
        </w:rPr>
        <w:t>2. L</w:t>
      </w:r>
      <w:r w:rsidR="003B625F">
        <w:rPr>
          <w:sz w:val="26"/>
          <w:szCs w:val="26"/>
          <w:lang w:val="it-IT"/>
        </w:rPr>
        <w:t>ë</w:t>
      </w:r>
      <w:r w:rsidRPr="004D6C1A">
        <w:rPr>
          <w:sz w:val="26"/>
          <w:szCs w:val="26"/>
          <w:lang w:val="it-IT"/>
        </w:rPr>
        <w:t>nia e F</w:t>
      </w:r>
      <w:r w:rsidR="003B625F">
        <w:rPr>
          <w:sz w:val="26"/>
          <w:szCs w:val="26"/>
          <w:lang w:val="it-IT"/>
        </w:rPr>
        <w:t>ë</w:t>
      </w:r>
      <w:r w:rsidRPr="004D6C1A">
        <w:rPr>
          <w:sz w:val="26"/>
          <w:szCs w:val="26"/>
          <w:lang w:val="it-IT"/>
        </w:rPr>
        <w:t>mij</w:t>
      </w:r>
      <w:r w:rsidR="003B625F">
        <w:rPr>
          <w:sz w:val="26"/>
          <w:szCs w:val="26"/>
          <w:lang w:val="it-IT"/>
        </w:rPr>
        <w:t>ë</w:t>
      </w:r>
      <w:r w:rsidRPr="004D6C1A">
        <w:rPr>
          <w:sz w:val="26"/>
          <w:szCs w:val="26"/>
          <w:lang w:val="it-IT"/>
        </w:rPr>
        <w:t>s1 dhe F</w:t>
      </w:r>
      <w:r w:rsidR="003B625F">
        <w:rPr>
          <w:sz w:val="26"/>
          <w:szCs w:val="26"/>
          <w:lang w:val="it-IT"/>
        </w:rPr>
        <w:t>ë</w:t>
      </w:r>
      <w:r w:rsidRPr="004D6C1A">
        <w:rPr>
          <w:sz w:val="26"/>
          <w:szCs w:val="26"/>
          <w:lang w:val="it-IT"/>
        </w:rPr>
        <w:t>mij</w:t>
      </w:r>
      <w:r w:rsidR="003B625F">
        <w:rPr>
          <w:sz w:val="26"/>
          <w:szCs w:val="26"/>
          <w:lang w:val="it-IT"/>
        </w:rPr>
        <w:t>ë</w:t>
      </w:r>
      <w:r w:rsidRPr="004D6C1A">
        <w:rPr>
          <w:sz w:val="26"/>
          <w:szCs w:val="26"/>
          <w:lang w:val="it-IT"/>
        </w:rPr>
        <w:t>s2 padit</w:t>
      </w:r>
      <w:r w:rsidR="003B625F">
        <w:rPr>
          <w:sz w:val="26"/>
          <w:szCs w:val="26"/>
          <w:lang w:val="it-IT"/>
        </w:rPr>
        <w:t>ë</w:t>
      </w:r>
      <w:r w:rsidRPr="004D6C1A">
        <w:rPr>
          <w:sz w:val="26"/>
          <w:szCs w:val="26"/>
          <w:lang w:val="it-IT"/>
        </w:rPr>
        <w:t>ses p</w:t>
      </w:r>
      <w:r w:rsidR="003B625F">
        <w:rPr>
          <w:sz w:val="26"/>
          <w:szCs w:val="26"/>
          <w:lang w:val="it-IT"/>
        </w:rPr>
        <w:t>ë</w:t>
      </w:r>
      <w:r w:rsidRPr="004D6C1A">
        <w:rPr>
          <w:sz w:val="26"/>
          <w:szCs w:val="26"/>
          <w:lang w:val="it-IT"/>
        </w:rPr>
        <w:t>r rritje dhe</w:t>
      </w:r>
      <w:r>
        <w:rPr>
          <w:sz w:val="26"/>
          <w:szCs w:val="26"/>
          <w:lang w:val="it-IT"/>
        </w:rPr>
        <w:t xml:space="preserve"> edukim;</w:t>
      </w:r>
    </w:p>
    <w:p w:rsidR="004D6C1A" w:rsidRDefault="004D6C1A" w:rsidP="004D6C1A">
      <w:pPr>
        <w:ind w:left="360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3. Detyrimi i t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paditurit t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kontribuoj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financiarisht p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rritjen dhe edukimin e f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mij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ve;</w:t>
      </w:r>
    </w:p>
    <w:p w:rsidR="00D91C1D" w:rsidRDefault="004D6C1A" w:rsidP="00D91C1D">
      <w:pPr>
        <w:ind w:left="360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4. Caktimi i t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drejt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 s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</w:t>
      </w:r>
      <w:r w:rsidR="003B625F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</w:t>
      </w:r>
      <w:r w:rsidR="00D91C1D">
        <w:rPr>
          <w:sz w:val="26"/>
          <w:szCs w:val="26"/>
          <w:lang w:val="it-IT"/>
        </w:rPr>
        <w:t>paditurit p</w:t>
      </w:r>
      <w:r w:rsidR="003B625F">
        <w:rPr>
          <w:sz w:val="26"/>
          <w:szCs w:val="26"/>
          <w:lang w:val="it-IT"/>
        </w:rPr>
        <w:t>ë</w:t>
      </w:r>
      <w:r w:rsidR="00D91C1D">
        <w:rPr>
          <w:sz w:val="26"/>
          <w:szCs w:val="26"/>
          <w:lang w:val="it-IT"/>
        </w:rPr>
        <w:t>r takim me f</w:t>
      </w:r>
      <w:r w:rsidR="003B625F">
        <w:rPr>
          <w:sz w:val="26"/>
          <w:szCs w:val="26"/>
          <w:lang w:val="it-IT"/>
        </w:rPr>
        <w:t>ë</w:t>
      </w:r>
      <w:r w:rsidR="00D91C1D">
        <w:rPr>
          <w:sz w:val="26"/>
          <w:szCs w:val="26"/>
          <w:lang w:val="it-IT"/>
        </w:rPr>
        <w:t>mij</w:t>
      </w:r>
      <w:r w:rsidR="003B625F">
        <w:rPr>
          <w:sz w:val="26"/>
          <w:szCs w:val="26"/>
          <w:lang w:val="it-IT"/>
        </w:rPr>
        <w:t>ë</w:t>
      </w:r>
      <w:r w:rsidR="00D91C1D">
        <w:rPr>
          <w:sz w:val="26"/>
          <w:szCs w:val="26"/>
          <w:lang w:val="it-IT"/>
        </w:rPr>
        <w:t>t;</w:t>
      </w:r>
    </w:p>
    <w:p w:rsidR="003B625F" w:rsidRDefault="004D6C1A" w:rsidP="00D91C1D">
      <w:pPr>
        <w:ind w:left="3600"/>
        <w:jc w:val="both"/>
        <w:rPr>
          <w:sz w:val="26"/>
          <w:szCs w:val="26"/>
          <w:lang w:val="it-IT"/>
        </w:rPr>
      </w:pPr>
      <w:r w:rsidRPr="00D91C1D">
        <w:rPr>
          <w:sz w:val="26"/>
          <w:szCs w:val="26"/>
          <w:lang w:val="it-IT"/>
        </w:rPr>
        <w:t>5. Pjestimi i pasuris</w:t>
      </w:r>
      <w:r w:rsidR="003B625F">
        <w:rPr>
          <w:sz w:val="26"/>
          <w:szCs w:val="26"/>
          <w:lang w:val="it-IT"/>
        </w:rPr>
        <w:t>ë</w:t>
      </w:r>
      <w:r w:rsidRPr="00D91C1D">
        <w:rPr>
          <w:sz w:val="26"/>
          <w:szCs w:val="26"/>
          <w:lang w:val="it-IT"/>
        </w:rPr>
        <w:t xml:space="preserve"> bashk</w:t>
      </w:r>
      <w:r w:rsidR="003B625F">
        <w:rPr>
          <w:sz w:val="26"/>
          <w:szCs w:val="26"/>
          <w:lang w:val="it-IT"/>
        </w:rPr>
        <w:t>ë</w:t>
      </w:r>
      <w:r w:rsidRPr="00D91C1D">
        <w:rPr>
          <w:sz w:val="26"/>
          <w:szCs w:val="26"/>
          <w:lang w:val="it-IT"/>
        </w:rPr>
        <w:t>shortore</w:t>
      </w:r>
      <w:r w:rsidR="003B625F">
        <w:rPr>
          <w:sz w:val="26"/>
          <w:szCs w:val="26"/>
          <w:lang w:val="it-IT"/>
        </w:rPr>
        <w:t>;</w:t>
      </w:r>
    </w:p>
    <w:p w:rsidR="003E7A48" w:rsidRPr="004D6C1A" w:rsidRDefault="003E7A48" w:rsidP="00D91C1D">
      <w:pPr>
        <w:ind w:left="360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sq-AL"/>
        </w:rPr>
        <w:t>6. Marrja e mas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s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="00A01578">
        <w:rPr>
          <w:sz w:val="26"/>
          <w:szCs w:val="26"/>
          <w:lang w:val="sq-AL"/>
        </w:rPr>
        <w:t>p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 xml:space="preserve">rkohshme, duke </w:t>
      </w:r>
      <w:r w:rsidR="00A20413">
        <w:rPr>
          <w:sz w:val="26"/>
          <w:szCs w:val="26"/>
          <w:lang w:val="sq-AL"/>
        </w:rPr>
        <w:t>i l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>n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padit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>ses f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>t p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>r rritje dhe edukim, deri sa t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marr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form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t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prer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vendimi p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>r zgjidhjen e martes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s, dhe duke </w:t>
      </w:r>
      <w:r w:rsidR="00A01578">
        <w:rPr>
          <w:sz w:val="26"/>
          <w:szCs w:val="26"/>
          <w:lang w:val="sq-AL"/>
        </w:rPr>
        <w:t>lejuar padit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>sen dhe f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>t t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 xml:space="preserve"> banojn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 xml:space="preserve"> n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 xml:space="preserve"> banes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>n bashk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>shortore</w:t>
      </w:r>
      <w:r w:rsidR="00A20413">
        <w:rPr>
          <w:sz w:val="26"/>
          <w:szCs w:val="26"/>
          <w:lang w:val="sq-AL"/>
        </w:rPr>
        <w:t>,</w:t>
      </w:r>
      <w:r w:rsidR="00A01578">
        <w:rPr>
          <w:sz w:val="26"/>
          <w:szCs w:val="26"/>
          <w:lang w:val="sq-AL"/>
        </w:rPr>
        <w:t xml:space="preserve"> deri </w:t>
      </w:r>
      <w:r w:rsidR="00A20413">
        <w:rPr>
          <w:sz w:val="26"/>
          <w:szCs w:val="26"/>
          <w:lang w:val="sq-AL"/>
        </w:rPr>
        <w:t>sa t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marr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form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t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prer</w:t>
      </w:r>
      <w:r w:rsidR="003B625F">
        <w:rPr>
          <w:sz w:val="26"/>
          <w:szCs w:val="26"/>
          <w:lang w:val="sq-AL"/>
        </w:rPr>
        <w:t>ë</w:t>
      </w:r>
      <w:r w:rsidR="00A20413">
        <w:rPr>
          <w:sz w:val="26"/>
          <w:szCs w:val="26"/>
          <w:lang w:val="sq-AL"/>
        </w:rPr>
        <w:t xml:space="preserve"> </w:t>
      </w:r>
      <w:r w:rsidR="00A01578">
        <w:rPr>
          <w:sz w:val="26"/>
          <w:szCs w:val="26"/>
          <w:lang w:val="sq-AL"/>
        </w:rPr>
        <w:t>vendimi p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>r pjestimin e pasuris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 xml:space="preserve"> bashk</w:t>
      </w:r>
      <w:r w:rsidR="003B625F">
        <w:rPr>
          <w:sz w:val="26"/>
          <w:szCs w:val="26"/>
          <w:lang w:val="sq-AL"/>
        </w:rPr>
        <w:t>ë</w:t>
      </w:r>
      <w:r w:rsidR="00A01578">
        <w:rPr>
          <w:sz w:val="26"/>
          <w:szCs w:val="26"/>
          <w:lang w:val="sq-AL"/>
        </w:rPr>
        <w:t>shortore.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1B3251" w:rsidRPr="00A20413" w:rsidRDefault="001B3251" w:rsidP="00A20413">
      <w:pPr>
        <w:jc w:val="both"/>
        <w:rPr>
          <w:sz w:val="26"/>
          <w:szCs w:val="26"/>
          <w:lang w:val="it-IT"/>
        </w:rPr>
      </w:pPr>
      <w:r w:rsidRPr="00A35096">
        <w:rPr>
          <w:b/>
          <w:sz w:val="26"/>
          <w:szCs w:val="26"/>
          <w:lang w:val="it-IT"/>
        </w:rPr>
        <w:t>BAZA LIGJORE:</w:t>
      </w:r>
      <w:r w:rsidRPr="00A35096">
        <w:rPr>
          <w:b/>
          <w:sz w:val="26"/>
          <w:szCs w:val="26"/>
          <w:lang w:val="it-IT"/>
        </w:rPr>
        <w:tab/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ab/>
      </w:r>
      <w:r w:rsidR="00A20413">
        <w:rPr>
          <w:sz w:val="26"/>
          <w:szCs w:val="26"/>
          <w:lang w:val="it-IT"/>
        </w:rPr>
        <w:t xml:space="preserve">Nenet 132, 138 dhe 139 </w:t>
      </w:r>
      <w:r w:rsidR="00F11072">
        <w:rPr>
          <w:sz w:val="26"/>
          <w:szCs w:val="26"/>
          <w:lang w:val="it-IT"/>
        </w:rPr>
        <w:t>t</w:t>
      </w:r>
      <w:r w:rsidR="004D4A9D">
        <w:rPr>
          <w:sz w:val="26"/>
          <w:szCs w:val="26"/>
          <w:lang w:val="it-IT"/>
        </w:rPr>
        <w:t>ë</w:t>
      </w:r>
      <w:r w:rsidR="004A6198">
        <w:rPr>
          <w:sz w:val="26"/>
          <w:szCs w:val="26"/>
          <w:lang w:val="it-IT"/>
        </w:rPr>
        <w:t xml:space="preserve"> Kodit t</w:t>
      </w:r>
      <w:r w:rsidR="00F11072">
        <w:rPr>
          <w:sz w:val="26"/>
          <w:szCs w:val="26"/>
          <w:lang w:val="it-IT"/>
        </w:rPr>
        <w:t>ë</w:t>
      </w:r>
      <w:r w:rsidR="004A6198">
        <w:rPr>
          <w:sz w:val="26"/>
          <w:szCs w:val="26"/>
          <w:lang w:val="it-IT"/>
        </w:rPr>
        <w:t xml:space="preserve"> Familjes</w:t>
      </w:r>
      <w:r>
        <w:rPr>
          <w:sz w:val="26"/>
          <w:szCs w:val="26"/>
          <w:lang w:val="it-IT"/>
        </w:rPr>
        <w:t>.</w:t>
      </w:r>
    </w:p>
    <w:p w:rsidR="001B3251" w:rsidRDefault="001B3251" w:rsidP="001B3251">
      <w:pPr>
        <w:jc w:val="both"/>
        <w:rPr>
          <w:sz w:val="26"/>
          <w:szCs w:val="26"/>
          <w:lang w:val="it-IT"/>
        </w:rPr>
      </w:pPr>
    </w:p>
    <w:p w:rsidR="004D6C1A" w:rsidRPr="00200BC1" w:rsidRDefault="004D6C1A" w:rsidP="004D6C1A">
      <w:pPr>
        <w:ind w:firstLine="72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 </w:t>
      </w:r>
      <w:r w:rsidRPr="00200BC1">
        <w:rPr>
          <w:sz w:val="26"/>
          <w:szCs w:val="26"/>
          <w:lang w:val="it-IT"/>
        </w:rPr>
        <w:t xml:space="preserve">nderuar </w:t>
      </w:r>
      <w:r>
        <w:rPr>
          <w:sz w:val="26"/>
          <w:szCs w:val="26"/>
          <w:lang w:val="it-IT"/>
        </w:rPr>
        <w:t>Z. Kryetar</w:t>
      </w:r>
      <w:r w:rsidRPr="00200BC1">
        <w:rPr>
          <w:sz w:val="26"/>
          <w:szCs w:val="26"/>
          <w:lang w:val="it-IT"/>
        </w:rPr>
        <w:t>,</w:t>
      </w:r>
    </w:p>
    <w:p w:rsidR="004D6C1A" w:rsidRPr="00200BC1" w:rsidRDefault="004D6C1A" w:rsidP="004D6C1A">
      <w:pPr>
        <w:jc w:val="both"/>
        <w:rPr>
          <w:sz w:val="26"/>
          <w:szCs w:val="26"/>
          <w:lang w:val="it-IT"/>
        </w:rPr>
      </w:pP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Me t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paditurin Emër1 Mbiemër1 kemi lidhur martesë më 1.1.1993.  Martesa është lidhur pas njohjes së përbashkët dhe bashkëjetesës disa vjecare.  Nga kjo martesë </w:t>
      </w:r>
      <w:r>
        <w:rPr>
          <w:sz w:val="26"/>
          <w:szCs w:val="26"/>
          <w:lang w:val="sq-AL"/>
        </w:rPr>
        <w:lastRenderedPageBreak/>
        <w:t>kanë lindur Fëmija1, i datëlindjes 2.2.1998 dhe Fëmija2, i datëlindjes 3.3.2005.  Gjatë kohëvazhdimit të martesës, ne kemi kontribuar në mënyrë të përbashkët në mbajtjen e familjes dhe krijimin e pasurisë bashkëshortore.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B81161" w:rsidRDefault="004D6C1A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Martesa mes nesh e ka humbur qëllimin e saj</w:t>
      </w:r>
      <w:r w:rsidR="00A20413">
        <w:rPr>
          <w:sz w:val="26"/>
          <w:szCs w:val="26"/>
          <w:lang w:val="sq-AL"/>
        </w:rPr>
        <w:t>.</w:t>
      </w:r>
      <w:r w:rsidR="007B7130">
        <w:rPr>
          <w:sz w:val="26"/>
          <w:szCs w:val="26"/>
          <w:lang w:val="sq-AL"/>
        </w:rPr>
        <w:t>..</w:t>
      </w:r>
      <w:r w:rsidR="00A20413">
        <w:rPr>
          <w:sz w:val="26"/>
          <w:szCs w:val="26"/>
          <w:lang w:val="sq-AL"/>
        </w:rPr>
        <w:t xml:space="preserve">  Grindjet e vazhdueshme kan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 xml:space="preserve"> krijuar nj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 xml:space="preserve"> atmosfer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 xml:space="preserve"> t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 xml:space="preserve"> v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>shtir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 xml:space="preserve"> n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 xml:space="preserve"> familje dhe f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>t po ndikohen negativisht.  Megjith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 xml:space="preserve"> p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>rpjekjet e vazhdueshme, nuk kemi arritur t’i kalojm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 xml:space="preserve"> k</w:t>
      </w:r>
      <w:r w:rsidR="003B625F">
        <w:rPr>
          <w:sz w:val="26"/>
          <w:szCs w:val="26"/>
          <w:lang w:val="sq-AL"/>
        </w:rPr>
        <w:t>ë</w:t>
      </w:r>
      <w:r w:rsidR="00B81161">
        <w:rPr>
          <w:sz w:val="26"/>
          <w:szCs w:val="26"/>
          <w:lang w:val="sq-AL"/>
        </w:rPr>
        <w:t>to probleme...</w:t>
      </w:r>
    </w:p>
    <w:p w:rsidR="00B81161" w:rsidRDefault="00B81161" w:rsidP="004D6C1A">
      <w:pPr>
        <w:ind w:firstLine="720"/>
        <w:jc w:val="both"/>
        <w:rPr>
          <w:sz w:val="26"/>
          <w:szCs w:val="26"/>
          <w:lang w:val="sq-AL"/>
        </w:rPr>
      </w:pPr>
    </w:p>
    <w:p w:rsidR="007B7130" w:rsidRDefault="00B81161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k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to arsye, po ju drejtohem me k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rkes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 xml:space="preserve"> p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>r zgjidhjen e martes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>s mes meje dhe te paditurit</w:t>
      </w:r>
      <w:r w:rsidR="003B625F">
        <w:rPr>
          <w:sz w:val="26"/>
          <w:szCs w:val="26"/>
          <w:lang w:val="sq-AL"/>
        </w:rPr>
        <w:t>, pa p</w:t>
      </w:r>
      <w:r w:rsidR="007819AA">
        <w:rPr>
          <w:sz w:val="26"/>
          <w:szCs w:val="26"/>
          <w:lang w:val="sq-AL"/>
        </w:rPr>
        <w:t>ë</w:t>
      </w:r>
      <w:r w:rsidR="003B625F">
        <w:rPr>
          <w:sz w:val="26"/>
          <w:szCs w:val="26"/>
          <w:lang w:val="sq-AL"/>
        </w:rPr>
        <w:t>rcaktuar faj</w:t>
      </w:r>
      <w:r w:rsidR="007819AA">
        <w:rPr>
          <w:sz w:val="26"/>
          <w:szCs w:val="26"/>
          <w:lang w:val="sq-AL"/>
        </w:rPr>
        <w:t>ë</w:t>
      </w:r>
      <w:r w:rsidR="003B625F">
        <w:rPr>
          <w:sz w:val="26"/>
          <w:szCs w:val="26"/>
          <w:lang w:val="sq-AL"/>
        </w:rPr>
        <w:t>sin</w:t>
      </w:r>
      <w:r w:rsidR="007819AA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>.  P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>rvec zgjidhjes s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 xml:space="preserve"> martes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>s</w:t>
      </w:r>
      <w:r>
        <w:rPr>
          <w:sz w:val="26"/>
          <w:szCs w:val="26"/>
          <w:lang w:val="sq-AL"/>
        </w:rPr>
        <w:t>,</w:t>
      </w:r>
      <w:r w:rsidR="007B7130">
        <w:rPr>
          <w:sz w:val="26"/>
          <w:szCs w:val="26"/>
          <w:lang w:val="sq-AL"/>
        </w:rPr>
        <w:t xml:space="preserve"> gjykata duhet t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 xml:space="preserve"> zgjidh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 xml:space="preserve"> edhe pasojat e saj, si m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 xml:space="preserve"> posht</w:t>
      </w:r>
      <w:r w:rsidR="003B625F">
        <w:rPr>
          <w:sz w:val="26"/>
          <w:szCs w:val="26"/>
          <w:lang w:val="sq-AL"/>
        </w:rPr>
        <w:t>ë</w:t>
      </w:r>
      <w:r w:rsidR="007B7130">
        <w:rPr>
          <w:sz w:val="26"/>
          <w:szCs w:val="26"/>
          <w:lang w:val="sq-AL"/>
        </w:rPr>
        <w:t>:</w:t>
      </w:r>
    </w:p>
    <w:p w:rsidR="007B7130" w:rsidRDefault="007B7130" w:rsidP="004D6C1A">
      <w:pPr>
        <w:ind w:firstLine="720"/>
        <w:jc w:val="both"/>
        <w:rPr>
          <w:sz w:val="26"/>
          <w:szCs w:val="26"/>
          <w:lang w:val="sq-AL"/>
        </w:rPr>
      </w:pPr>
    </w:p>
    <w:p w:rsidR="007B7130" w:rsidRPr="007B7130" w:rsidRDefault="007B7130" w:rsidP="007B713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1. L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nien</w:t>
      </w:r>
      <w:r w:rsidRPr="007B7130">
        <w:rPr>
          <w:sz w:val="26"/>
          <w:szCs w:val="26"/>
          <w:lang w:val="sq-AL"/>
        </w:rPr>
        <w:t xml:space="preserve"> e </w:t>
      </w:r>
      <w:r>
        <w:rPr>
          <w:sz w:val="26"/>
          <w:szCs w:val="26"/>
          <w:lang w:val="sq-AL"/>
        </w:rPr>
        <w:t>F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s1 dhe F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s2 p</w:t>
      </w:r>
      <w:r w:rsidR="003B625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rritje dhe edukim</w:t>
      </w:r>
      <w:r w:rsidR="001F7D5C">
        <w:rPr>
          <w:sz w:val="26"/>
          <w:szCs w:val="26"/>
          <w:lang w:val="sq-AL"/>
        </w:rPr>
        <w:t>.  Un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i k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rkoj gjykat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s q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f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t 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m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lihen mua p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r rritje dhe edukim.  Un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kam 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gjitha mund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sit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p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r t’u ofruar atyre kujdesin p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r 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cilin kan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nevoj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...</w:t>
      </w:r>
      <w:r>
        <w:rPr>
          <w:sz w:val="26"/>
          <w:szCs w:val="26"/>
          <w:lang w:val="sq-AL"/>
        </w:rPr>
        <w:t xml:space="preserve">  </w:t>
      </w:r>
    </w:p>
    <w:p w:rsidR="00EB4255" w:rsidRDefault="00EB4255" w:rsidP="007B713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2</w:t>
      </w:r>
      <w:r w:rsidR="007B7130" w:rsidRPr="007B7130">
        <w:rPr>
          <w:sz w:val="26"/>
          <w:szCs w:val="26"/>
          <w:lang w:val="sq-AL"/>
        </w:rPr>
        <w:t>. Detyrimi i t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paditurit t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kontribuoj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financiarisht p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r </w:t>
      </w:r>
      <w:r w:rsidR="001F7D5C">
        <w:rPr>
          <w:sz w:val="26"/>
          <w:szCs w:val="26"/>
          <w:lang w:val="sq-AL"/>
        </w:rPr>
        <w:t>rritjen dhe edukimin e f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ve.  I padituri 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sht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n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marr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dh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nie pune dhe ka </w:t>
      </w:r>
      <w:r>
        <w:rPr>
          <w:sz w:val="26"/>
          <w:szCs w:val="26"/>
          <w:lang w:val="sq-AL"/>
        </w:rPr>
        <w:t>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ardhura </w:t>
      </w:r>
      <w:r w:rsidR="003B625F">
        <w:rPr>
          <w:sz w:val="26"/>
          <w:szCs w:val="26"/>
          <w:lang w:val="sq-AL"/>
        </w:rPr>
        <w:t>t</w:t>
      </w:r>
      <w:r w:rsidR="007819AA">
        <w:rPr>
          <w:sz w:val="26"/>
          <w:szCs w:val="26"/>
          <w:lang w:val="sq-AL"/>
        </w:rPr>
        <w:t>ë</w:t>
      </w:r>
      <w:r w:rsidR="003B625F">
        <w:rPr>
          <w:sz w:val="26"/>
          <w:szCs w:val="26"/>
          <w:lang w:val="sq-AL"/>
        </w:rPr>
        <w:t xml:space="preserve"> mjaftueshme </w:t>
      </w:r>
      <w:r w:rsidR="001F7D5C">
        <w:rPr>
          <w:sz w:val="26"/>
          <w:szCs w:val="26"/>
          <w:lang w:val="sq-AL"/>
        </w:rPr>
        <w:t>p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r 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kontribuar </w:t>
      </w:r>
      <w:r w:rsidR="003B625F">
        <w:rPr>
          <w:sz w:val="26"/>
          <w:szCs w:val="26"/>
          <w:lang w:val="sq-AL"/>
        </w:rPr>
        <w:t>p</w:t>
      </w:r>
      <w:r w:rsidR="007819AA">
        <w:rPr>
          <w:sz w:val="26"/>
          <w:szCs w:val="26"/>
          <w:lang w:val="sq-AL"/>
        </w:rPr>
        <w:t>ë</w:t>
      </w:r>
      <w:r w:rsidR="003B625F">
        <w:rPr>
          <w:sz w:val="26"/>
          <w:szCs w:val="26"/>
          <w:lang w:val="sq-AL"/>
        </w:rPr>
        <w:t xml:space="preserve">r rritjen dhe edukimin e </w:t>
      </w:r>
      <w:r w:rsidR="001F7D5C">
        <w:rPr>
          <w:sz w:val="26"/>
          <w:szCs w:val="26"/>
          <w:lang w:val="sq-AL"/>
        </w:rPr>
        <w:t>f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ve 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tij.  </w:t>
      </w:r>
      <w:r>
        <w:rPr>
          <w:sz w:val="26"/>
          <w:szCs w:val="26"/>
          <w:lang w:val="sq-AL"/>
        </w:rPr>
        <w:t>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lidhje me shum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n e </w:t>
      </w:r>
      <w:r w:rsidR="001F7D5C">
        <w:rPr>
          <w:sz w:val="26"/>
          <w:szCs w:val="26"/>
          <w:lang w:val="sq-AL"/>
        </w:rPr>
        <w:t>kontributit</w:t>
      </w:r>
      <w:r>
        <w:rPr>
          <w:sz w:val="26"/>
          <w:szCs w:val="26"/>
          <w:lang w:val="sq-AL"/>
        </w:rPr>
        <w:t>, un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do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parqes prova p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nivelin e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ardhurave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paditurit, por p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rcaktimin e saj e l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cmimin e gjykat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s.</w:t>
      </w:r>
    </w:p>
    <w:p w:rsidR="007B7130" w:rsidRPr="007B7130" w:rsidRDefault="00EB4255" w:rsidP="007B713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3</w:t>
      </w:r>
      <w:r w:rsidR="007B7130" w:rsidRPr="007B7130">
        <w:rPr>
          <w:sz w:val="26"/>
          <w:szCs w:val="26"/>
          <w:lang w:val="sq-AL"/>
        </w:rPr>
        <w:t>. Caktimi i t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drejt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>s s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t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 xml:space="preserve"> paditurit p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r takim me f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mij</w:t>
      </w:r>
      <w:r w:rsidR="003B625F">
        <w:rPr>
          <w:sz w:val="26"/>
          <w:szCs w:val="26"/>
          <w:lang w:val="sq-AL"/>
        </w:rPr>
        <w:t>ë</w:t>
      </w:r>
      <w:r w:rsidR="001F7D5C">
        <w:rPr>
          <w:sz w:val="26"/>
          <w:szCs w:val="26"/>
          <w:lang w:val="sq-AL"/>
        </w:rPr>
        <w:t>t.</w:t>
      </w:r>
      <w:r>
        <w:rPr>
          <w:sz w:val="26"/>
          <w:szCs w:val="26"/>
          <w:lang w:val="sq-AL"/>
        </w:rPr>
        <w:t xml:space="preserve">  Takimet e f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ve me babain e tyre jan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shum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r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nd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sishme p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mir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qenien e tyre, prandaj p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rcaktimin e dit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ve dhe orareve e l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shir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e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paditurit.</w:t>
      </w:r>
      <w:r w:rsidR="001F7D5C">
        <w:rPr>
          <w:sz w:val="26"/>
          <w:szCs w:val="26"/>
          <w:lang w:val="sq-AL"/>
        </w:rPr>
        <w:t xml:space="preserve">  </w:t>
      </w:r>
    </w:p>
    <w:p w:rsidR="007B7130" w:rsidRPr="007B7130" w:rsidRDefault="00EB4255" w:rsidP="007B713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4</w:t>
      </w:r>
      <w:r w:rsidR="007B7130" w:rsidRPr="007B7130">
        <w:rPr>
          <w:sz w:val="26"/>
          <w:szCs w:val="26"/>
          <w:lang w:val="sq-AL"/>
        </w:rPr>
        <w:t>. Pjestimi i pasuris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bashk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>shortore</w:t>
      </w:r>
      <w:r>
        <w:rPr>
          <w:sz w:val="26"/>
          <w:szCs w:val="26"/>
          <w:lang w:val="sq-AL"/>
        </w:rPr>
        <w:t>. 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koh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e lidhjes s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martes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s, i vetmi regjim i njohur p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pasurin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bashk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shortore ishte bashk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sia ligjore.  K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shtu, cdo pasuri e v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gjat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martes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s 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pjes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e pasuris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bashk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shortore.  Pasuria bashk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shortore p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rb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het nga</w:t>
      </w:r>
      <w:r w:rsidR="007B7130" w:rsidRPr="007B7130">
        <w:rPr>
          <w:sz w:val="26"/>
          <w:szCs w:val="26"/>
          <w:lang w:val="sq-AL"/>
        </w:rPr>
        <w:t>: banesa bashkëshortore, e ndodhur n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..., </w:t>
      </w:r>
      <w:r>
        <w:rPr>
          <w:sz w:val="26"/>
          <w:szCs w:val="26"/>
          <w:lang w:val="sq-AL"/>
        </w:rPr>
        <w:t xml:space="preserve">e cila 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bler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vitin 2002 dhe 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regjistruar vet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em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paditurit; apartamenti</w:t>
      </w:r>
      <w:r w:rsidR="007B7130" w:rsidRPr="007B7130">
        <w:rPr>
          <w:sz w:val="26"/>
          <w:szCs w:val="26"/>
          <w:lang w:val="sq-AL"/>
        </w:rPr>
        <w:t xml:space="preserve"> i plazhit, i ndodhur n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Durr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>s, n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adres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n..., </w:t>
      </w:r>
      <w:r>
        <w:rPr>
          <w:sz w:val="26"/>
          <w:szCs w:val="26"/>
          <w:lang w:val="sq-AL"/>
        </w:rPr>
        <w:t>i bler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vitin 2010, i cili 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regjistruar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em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dyve,; </w:t>
      </w:r>
      <w:r w:rsidR="007B7130" w:rsidRPr="007B7130">
        <w:rPr>
          <w:sz w:val="26"/>
          <w:szCs w:val="26"/>
          <w:lang w:val="sq-AL"/>
        </w:rPr>
        <w:t>kursimet e ndodhura n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dy llogari bankare </w:t>
      </w:r>
      <w:r>
        <w:rPr>
          <w:sz w:val="26"/>
          <w:szCs w:val="26"/>
          <w:lang w:val="sq-AL"/>
        </w:rPr>
        <w:t>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rbashk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ta </w:t>
      </w:r>
      <w:r w:rsidR="007B7130" w:rsidRPr="007B7130">
        <w:rPr>
          <w:sz w:val="26"/>
          <w:szCs w:val="26"/>
          <w:lang w:val="sq-AL"/>
        </w:rPr>
        <w:t>pran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 xml:space="preserve"> Banka1 dhe Banka 2</w:t>
      </w:r>
      <w:r>
        <w:rPr>
          <w:sz w:val="26"/>
          <w:szCs w:val="26"/>
          <w:lang w:val="sq-AL"/>
        </w:rPr>
        <w:t>,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shum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totale prej ...lek</w:t>
      </w:r>
      <w:r w:rsidR="007819AA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>.</w:t>
      </w:r>
      <w:r>
        <w:rPr>
          <w:sz w:val="26"/>
          <w:szCs w:val="26"/>
          <w:lang w:val="sq-AL"/>
        </w:rPr>
        <w:t xml:space="preserve"> 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pasurin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bashk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shortore nuk duhet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rfshihen pajisjet e klinik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s sime dentare (klinika 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shte me qira), pasi ato duhet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konsiderohen pajisje vetjake, n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kuptim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nenit 77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Kodit t</w:t>
      </w:r>
      <w:r w:rsidR="007819AA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Familjes.</w:t>
      </w:r>
      <w:r w:rsidR="007819AA">
        <w:rPr>
          <w:sz w:val="26"/>
          <w:szCs w:val="26"/>
          <w:lang w:val="sq-AL"/>
        </w:rPr>
        <w:t xml:space="preserve">  Kontributi në vënien e këtyre pasurive ka qenë i barabartë, prandaj gjatë shqyrtimit të fazës së dytë të pjestimit, do t’i kërkoj gjykatës ndarjen në raportin 50% me 50%.</w:t>
      </w:r>
      <w:r>
        <w:rPr>
          <w:sz w:val="26"/>
          <w:szCs w:val="26"/>
          <w:lang w:val="sq-AL"/>
        </w:rPr>
        <w:t xml:space="preserve">  </w:t>
      </w:r>
    </w:p>
    <w:p w:rsidR="007B7130" w:rsidRDefault="00EB4255" w:rsidP="007B713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5</w:t>
      </w:r>
      <w:r w:rsidR="007B7130" w:rsidRPr="007B7130">
        <w:rPr>
          <w:sz w:val="26"/>
          <w:szCs w:val="26"/>
          <w:lang w:val="sq-AL"/>
        </w:rPr>
        <w:t>. Marrja e mas</w:t>
      </w:r>
      <w:r w:rsidR="007819AA">
        <w:rPr>
          <w:sz w:val="26"/>
          <w:szCs w:val="26"/>
          <w:lang w:val="sq-AL"/>
        </w:rPr>
        <w:t>ave të</w:t>
      </w:r>
      <w:r w:rsidR="007B7130" w:rsidRPr="007B7130">
        <w:rPr>
          <w:sz w:val="26"/>
          <w:szCs w:val="26"/>
          <w:lang w:val="sq-AL"/>
        </w:rPr>
        <w:t xml:space="preserve"> p</w:t>
      </w:r>
      <w:r w:rsidR="003B625F">
        <w:rPr>
          <w:sz w:val="26"/>
          <w:szCs w:val="26"/>
          <w:lang w:val="sq-AL"/>
        </w:rPr>
        <w:t>ë</w:t>
      </w:r>
      <w:r w:rsidR="007B7130" w:rsidRPr="007B7130">
        <w:rPr>
          <w:sz w:val="26"/>
          <w:szCs w:val="26"/>
          <w:lang w:val="sq-AL"/>
        </w:rPr>
        <w:t>rkohshme</w:t>
      </w:r>
      <w:r w:rsidR="007819AA">
        <w:rPr>
          <w:sz w:val="26"/>
          <w:szCs w:val="26"/>
          <w:lang w:val="sq-AL"/>
        </w:rPr>
        <w:t>.  Për shkak se kemi kërkuar zgjidhjen e të gjitha pasojave të martesës në një gjykim të vetëm, gjykimi mund të zgjasë, prandaj kërkojmë marrjen e masave të përkohshme, në mënyrë që zgjidhja e martësës të ndikojë sa më pak tek fëmijët.  Masat që këkrohet të merren janë lënia e fëmijëve pranë paditëses për rritje dhe edukim</w:t>
      </w:r>
      <w:r w:rsidR="007819AA" w:rsidRPr="007B7130">
        <w:rPr>
          <w:sz w:val="26"/>
          <w:szCs w:val="26"/>
          <w:lang w:val="sq-AL"/>
        </w:rPr>
        <w:t>, deri sa t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marr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form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t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prer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vendimi p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>r zgjidhjen e martes</w:t>
      </w:r>
      <w:r w:rsidR="007819AA">
        <w:rPr>
          <w:sz w:val="26"/>
          <w:szCs w:val="26"/>
          <w:lang w:val="sq-AL"/>
        </w:rPr>
        <w:t>ës, dhe lejimi i</w:t>
      </w:r>
      <w:r w:rsidR="007819AA" w:rsidRPr="007B7130">
        <w:rPr>
          <w:sz w:val="26"/>
          <w:szCs w:val="26"/>
          <w:lang w:val="sq-AL"/>
        </w:rPr>
        <w:t xml:space="preserve"> padit</w:t>
      </w:r>
      <w:r w:rsidR="007819AA">
        <w:rPr>
          <w:sz w:val="26"/>
          <w:szCs w:val="26"/>
          <w:lang w:val="sq-AL"/>
        </w:rPr>
        <w:t>ëses</w:t>
      </w:r>
      <w:r w:rsidR="007819AA" w:rsidRPr="007B7130">
        <w:rPr>
          <w:sz w:val="26"/>
          <w:szCs w:val="26"/>
          <w:lang w:val="sq-AL"/>
        </w:rPr>
        <w:t xml:space="preserve"> dhe f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>mij</w:t>
      </w:r>
      <w:r w:rsidR="007819AA">
        <w:rPr>
          <w:sz w:val="26"/>
          <w:szCs w:val="26"/>
          <w:lang w:val="sq-AL"/>
        </w:rPr>
        <w:t>ëve</w:t>
      </w:r>
      <w:r w:rsidR="007819AA" w:rsidRPr="007B7130">
        <w:rPr>
          <w:sz w:val="26"/>
          <w:szCs w:val="26"/>
          <w:lang w:val="sq-AL"/>
        </w:rPr>
        <w:t xml:space="preserve"> t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banojn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n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banes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>n bashk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>shortore, deri sa t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marr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form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t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prer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vendimi p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>r pjestimin e pasuris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 xml:space="preserve"> bashk</w:t>
      </w:r>
      <w:r w:rsidR="007819AA">
        <w:rPr>
          <w:sz w:val="26"/>
          <w:szCs w:val="26"/>
          <w:lang w:val="sq-AL"/>
        </w:rPr>
        <w:t>ë</w:t>
      </w:r>
      <w:r w:rsidR="007819AA" w:rsidRPr="007B7130">
        <w:rPr>
          <w:sz w:val="26"/>
          <w:szCs w:val="26"/>
          <w:lang w:val="sq-AL"/>
        </w:rPr>
        <w:t>shortore.</w:t>
      </w:r>
      <w:r w:rsidR="007819AA">
        <w:rPr>
          <w:sz w:val="26"/>
          <w:szCs w:val="26"/>
          <w:lang w:val="sq-AL"/>
        </w:rPr>
        <w:t xml:space="preserve">  </w:t>
      </w:r>
    </w:p>
    <w:p w:rsidR="004D6C1A" w:rsidRDefault="004D6C1A" w:rsidP="007B7130">
      <w:pPr>
        <w:jc w:val="both"/>
        <w:rPr>
          <w:sz w:val="26"/>
          <w:szCs w:val="26"/>
          <w:lang w:val="sq-AL"/>
        </w:rPr>
      </w:pP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Bashkëlidhur kërkesë-padisë ndodhen këto prova shkresore: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Pr="004D4A9D" w:rsidRDefault="004D6C1A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 w:rsidRPr="004D4A9D">
        <w:rPr>
          <w:sz w:val="26"/>
          <w:szCs w:val="26"/>
          <w:lang w:val="sq-AL"/>
        </w:rPr>
        <w:t>Certifikata e martesës,</w:t>
      </w:r>
    </w:p>
    <w:p w:rsidR="004D6C1A" w:rsidRPr="004D4A9D" w:rsidRDefault="004D6C1A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 w:rsidRPr="004D4A9D">
        <w:rPr>
          <w:sz w:val="26"/>
          <w:szCs w:val="26"/>
          <w:lang w:val="sq-AL"/>
        </w:rPr>
        <w:t>Kopje t</w:t>
      </w:r>
      <w:r>
        <w:rPr>
          <w:sz w:val="26"/>
          <w:szCs w:val="26"/>
          <w:lang w:val="sq-AL"/>
        </w:rPr>
        <w:t>ë</w:t>
      </w:r>
      <w:r w:rsidRPr="004D4A9D">
        <w:rPr>
          <w:sz w:val="26"/>
          <w:szCs w:val="26"/>
          <w:lang w:val="sq-AL"/>
        </w:rPr>
        <w:t xml:space="preserve"> kartave t</w:t>
      </w:r>
      <w:r>
        <w:rPr>
          <w:sz w:val="26"/>
          <w:szCs w:val="26"/>
          <w:lang w:val="sq-AL"/>
        </w:rPr>
        <w:t>ë</w:t>
      </w:r>
      <w:r w:rsidRPr="004D4A9D">
        <w:rPr>
          <w:sz w:val="26"/>
          <w:szCs w:val="26"/>
          <w:lang w:val="sq-AL"/>
        </w:rPr>
        <w:t xml:space="preserve"> identitetit</w:t>
      </w:r>
      <w:r w:rsidR="007819AA">
        <w:rPr>
          <w:sz w:val="26"/>
          <w:szCs w:val="26"/>
          <w:lang w:val="sq-AL"/>
        </w:rPr>
        <w:t xml:space="preserve"> të paditëses dhe të të paditurit</w:t>
      </w:r>
      <w:r w:rsidRPr="004D4A9D">
        <w:rPr>
          <w:sz w:val="26"/>
          <w:szCs w:val="26"/>
          <w:lang w:val="sq-AL"/>
        </w:rPr>
        <w:t>;</w:t>
      </w:r>
    </w:p>
    <w:p w:rsidR="004D6C1A" w:rsidRDefault="004D6C1A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Certifikatat e lindjes së fëmijëve dhe kopje të kartave të tyre të identitetit;</w:t>
      </w:r>
    </w:p>
    <w:p w:rsidR="004D6C1A" w:rsidRDefault="004D6C1A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Vërteti</w:t>
      </w:r>
      <w:r w:rsidR="007819AA">
        <w:rPr>
          <w:sz w:val="26"/>
          <w:szCs w:val="26"/>
          <w:lang w:val="sq-AL"/>
        </w:rPr>
        <w:t>me të të ardhurave të paditëses dhe të të paditurit</w:t>
      </w:r>
      <w:r>
        <w:rPr>
          <w:sz w:val="26"/>
          <w:szCs w:val="26"/>
          <w:lang w:val="sq-AL"/>
        </w:rPr>
        <w:t>;</w:t>
      </w:r>
    </w:p>
    <w:p w:rsidR="004D6C1A" w:rsidRDefault="004D6C1A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Certifikata e pronësisë mbi banesën bashkëshortore;</w:t>
      </w:r>
    </w:p>
    <w:p w:rsidR="004D6C1A" w:rsidRDefault="004D6C1A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Certifikata e pronësisë mbi apartamentin e pla</w:t>
      </w:r>
      <w:r w:rsidR="007819AA">
        <w:rPr>
          <w:sz w:val="26"/>
          <w:szCs w:val="26"/>
          <w:lang w:val="sq-AL"/>
        </w:rPr>
        <w:t>zhit;</w:t>
      </w:r>
    </w:p>
    <w:p w:rsidR="007819AA" w:rsidRDefault="007819AA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Të dhëna bankare...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Default="002367A7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Gjatë gjykimit do të paraqes</w:t>
      </w:r>
      <w:r w:rsidR="004D6C1A">
        <w:rPr>
          <w:sz w:val="26"/>
          <w:szCs w:val="26"/>
          <w:lang w:val="sq-AL"/>
        </w:rPr>
        <w:t xml:space="preserve"> shpjegime më të hollësishme, si edhe prova shtesë, nëse do të jenë të nevojshme.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Default="002367A7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Për sa më sipër, ju kërkoj</w:t>
      </w:r>
      <w:bookmarkStart w:id="0" w:name="_GoBack"/>
      <w:bookmarkEnd w:id="0"/>
      <w:r w:rsidR="004D6C1A">
        <w:rPr>
          <w:sz w:val="26"/>
          <w:szCs w:val="26"/>
          <w:lang w:val="sq-AL"/>
        </w:rPr>
        <w:t xml:space="preserve"> ta merrni në shqyrtim këtë kërkesë-padi dhe të vendosni sipas objektit të saj.</w:t>
      </w:r>
    </w:p>
    <w:p w:rsidR="004D6C1A" w:rsidRPr="004A19AC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Pr="00200BC1" w:rsidRDefault="004D6C1A" w:rsidP="004D6C1A">
      <w:pPr>
        <w:jc w:val="right"/>
        <w:rPr>
          <w:sz w:val="26"/>
          <w:szCs w:val="26"/>
        </w:rPr>
      </w:pPr>
      <w:r w:rsidRPr="00200BC1">
        <w:rPr>
          <w:sz w:val="26"/>
          <w:szCs w:val="26"/>
        </w:rPr>
        <w:t xml:space="preserve">Me </w:t>
      </w:r>
      <w:proofErr w:type="spellStart"/>
      <w:r w:rsidRPr="00200BC1">
        <w:rPr>
          <w:sz w:val="26"/>
          <w:szCs w:val="26"/>
        </w:rPr>
        <w:t>respekt</w:t>
      </w:r>
      <w:proofErr w:type="spellEnd"/>
      <w:r w:rsidRPr="00200BC1">
        <w:rPr>
          <w:sz w:val="26"/>
          <w:szCs w:val="26"/>
        </w:rPr>
        <w:t xml:space="preserve"> </w:t>
      </w:r>
    </w:p>
    <w:p w:rsidR="004D6C1A" w:rsidRDefault="004D6C1A" w:rsidP="004D6C1A">
      <w:pPr>
        <w:jc w:val="right"/>
        <w:rPr>
          <w:rFonts w:ascii="Bookman Old Style" w:hAnsi="Bookman Old Style"/>
          <w:b/>
        </w:rPr>
      </w:pPr>
    </w:p>
    <w:p w:rsidR="004D6C1A" w:rsidRDefault="004D6C1A" w:rsidP="004D6C1A">
      <w:pPr>
        <w:jc w:val="right"/>
      </w:pPr>
      <w:proofErr w:type="spellStart"/>
      <w:r>
        <w:rPr>
          <w:b/>
        </w:rPr>
        <w:t>Emër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Mbiemër</w:t>
      </w:r>
      <w:proofErr w:type="spellEnd"/>
      <w:r>
        <w:rPr>
          <w:b/>
        </w:rPr>
        <w:t xml:space="preserve">      </w:t>
      </w:r>
    </w:p>
    <w:p w:rsidR="004D6C1A" w:rsidRDefault="004D6C1A" w:rsidP="004D6C1A">
      <w:pPr>
        <w:jc w:val="both"/>
      </w:pPr>
    </w:p>
    <w:p w:rsidR="004D6C1A" w:rsidRDefault="004D6C1A" w:rsidP="004D6C1A"/>
    <w:p w:rsidR="00F71157" w:rsidRDefault="00F71157" w:rsidP="00CE3DAA">
      <w:pPr>
        <w:jc w:val="right"/>
      </w:pPr>
    </w:p>
    <w:sectPr w:rsidR="00F71157" w:rsidSect="00667CB3">
      <w:footerReference w:type="default" r:id="rId9"/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DF9" w:rsidRDefault="004D4A9D">
      <w:r>
        <w:separator/>
      </w:r>
    </w:p>
  </w:endnote>
  <w:endnote w:type="continuationSeparator" w:id="0">
    <w:p w:rsidR="00940DF9" w:rsidRDefault="004D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2E" w:rsidRDefault="006744A9" w:rsidP="006C682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67A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DF9" w:rsidRDefault="004D4A9D">
      <w:r>
        <w:separator/>
      </w:r>
    </w:p>
  </w:footnote>
  <w:footnote w:type="continuationSeparator" w:id="0">
    <w:p w:rsidR="00940DF9" w:rsidRDefault="004D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341"/>
    <w:multiLevelType w:val="hybridMultilevel"/>
    <w:tmpl w:val="3654AA3A"/>
    <w:lvl w:ilvl="0" w:tplc="809A0D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5C22FE"/>
    <w:multiLevelType w:val="hybridMultilevel"/>
    <w:tmpl w:val="2ED6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51"/>
    <w:rsid w:val="001B3251"/>
    <w:rsid w:val="001F7D5C"/>
    <w:rsid w:val="002367A7"/>
    <w:rsid w:val="003B625F"/>
    <w:rsid w:val="003E7A48"/>
    <w:rsid w:val="004A6198"/>
    <w:rsid w:val="004D4A9D"/>
    <w:rsid w:val="004D6C1A"/>
    <w:rsid w:val="00515661"/>
    <w:rsid w:val="006744A9"/>
    <w:rsid w:val="007819AA"/>
    <w:rsid w:val="007B7130"/>
    <w:rsid w:val="00827A6F"/>
    <w:rsid w:val="00940DF9"/>
    <w:rsid w:val="00A01578"/>
    <w:rsid w:val="00A20413"/>
    <w:rsid w:val="00B81161"/>
    <w:rsid w:val="00C97880"/>
    <w:rsid w:val="00CE3DAA"/>
    <w:rsid w:val="00D91C1D"/>
    <w:rsid w:val="00DA6720"/>
    <w:rsid w:val="00EB4255"/>
    <w:rsid w:val="00F11072"/>
    <w:rsid w:val="00F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e@e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3</cp:revision>
  <dcterms:created xsi:type="dcterms:W3CDTF">2014-04-23T12:58:00Z</dcterms:created>
  <dcterms:modified xsi:type="dcterms:W3CDTF">2014-04-24T09:36:00Z</dcterms:modified>
</cp:coreProperties>
</file>