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B9449" w14:textId="7DBF10B6" w:rsidR="00246710" w:rsidRPr="000926BE" w:rsidRDefault="00246710">
      <w:pPr>
        <w:rPr>
          <w:kern w:val="0"/>
          <w:sz w:val="32"/>
          <w:szCs w:val="32"/>
          <w14:ligatures w14:val="none"/>
        </w:rPr>
      </w:pPr>
      <w:r w:rsidRPr="000926BE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Data Source Catalogue</w:t>
      </w:r>
    </w:p>
    <w:p w14:paraId="0324A5D1" w14:textId="7D248995" w:rsidR="00246710" w:rsidRPr="00246710" w:rsidRDefault="00246710" w:rsidP="00246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4671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Source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</w:t>
      </w:r>
      <w:r w:rsidRPr="0024671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 Garmin / Smartwatch </w:t>
      </w:r>
    </w:p>
    <w:p w14:paraId="2FF9E1F3" w14:textId="265EA64E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Data Type: Passive wearable data collected automatically through smartwatch </w:t>
      </w:r>
      <w:r w:rsidR="000926BE"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synchronization</w:t>
      </w: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05DE266" w14:textId="30AA2E86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Purpose: This data provides a continuous picture of the user’s daily activity, sleep, stress, recovery, and cardiovascular patterns without requiring manual input. The wearable acts like a digital health diary</w:t>
      </w:r>
      <w:r w:rsidR="000926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CC33999" w14:textId="019E1AEB" w:rsidR="00246710" w:rsidRPr="0057714C" w:rsidRDefault="00246710" w:rsidP="00246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57714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Metrics and Clinical </w:t>
      </w:r>
      <w:r w:rsidR="0057714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I</w:t>
      </w:r>
      <w:r w:rsidRPr="0057714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mportance</w:t>
      </w:r>
    </w:p>
    <w:p w14:paraId="7885748D" w14:textId="7D99AC83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</w:t>
      </w: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Step Count (steps)</w:t>
      </w:r>
    </w:p>
    <w:p w14:paraId="3988A075" w14:textId="77777777" w:rsid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Daily step count is used to monitor overall physical activity and identify periods of prolonged inactivity.</w:t>
      </w:r>
    </w:p>
    <w:p w14:paraId="39318B3A" w14:textId="7522223E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action</w:t>
      </w: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If step count stays below 50% of the user’s target for three consecutive days, the system suggests a short 10-minute outdoor walk.</w:t>
      </w:r>
    </w:p>
    <w:p w14:paraId="3CB7044A" w14:textId="34388CD1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</w:t>
      </w: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Sleep Duration (</w:t>
      </w:r>
      <w:proofErr w:type="spellStart"/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durationInSeconds</w:t>
      </w:r>
      <w:proofErr w:type="spellEnd"/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542C6B04" w14:textId="77777777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 sleep duration helps assess whether the user is achieving adequate rest and recovery.</w:t>
      </w:r>
    </w:p>
    <w:p w14:paraId="47125404" w14:textId="5CF69E1C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action</w:t>
      </w: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If sleep drops below six hours, the app reduces the recommended cognitive workload for the next day and advises avoiding heavy evening meals.</w:t>
      </w:r>
    </w:p>
    <w:p w14:paraId="252DF5F2" w14:textId="6F3D5C3A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c) </w:t>
      </w: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 Sleep (</w:t>
      </w:r>
      <w:proofErr w:type="spellStart"/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remSleepInSeconds</w:t>
      </w:r>
      <w:proofErr w:type="spellEnd"/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,)</w:t>
      </w:r>
    </w:p>
    <w:p w14:paraId="6F410C3E" w14:textId="77777777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 sleep is particularly important for memory processing and emotional regulation.</w:t>
      </w:r>
    </w:p>
    <w:p w14:paraId="2D7FA3BB" w14:textId="6F3F8CDB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action</w:t>
      </w: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When REM sleep is consistently lower than the user’s usual pattern, the app recommends a short evening “Mental Download” exercise to help reduce cognitive overload.</w:t>
      </w:r>
    </w:p>
    <w:p w14:paraId="14B9047E" w14:textId="5AF84FAA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d) </w:t>
      </w: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Stress Levels (</w:t>
      </w:r>
      <w:proofErr w:type="spellStart"/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averageStressLevel</w:t>
      </w:r>
      <w:proofErr w:type="spellEnd"/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maxStressLevel</w:t>
      </w:r>
      <w:proofErr w:type="spellEnd"/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18EE1B29" w14:textId="77777777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Stress is estimated using heart-rate variability, which provides insight into autonomic nervous system activity.</w:t>
      </w:r>
    </w:p>
    <w:p w14:paraId="0194AF04" w14:textId="3FADA239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action</w:t>
      </w: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 If stress remains elevated while the user is inactive, the system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can </w:t>
      </w: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suggest a brief paced-breathing exercise.</w:t>
      </w:r>
    </w:p>
    <w:p w14:paraId="400AEBFE" w14:textId="59D5E9BD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e) </w:t>
      </w: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Body Battery (</w:t>
      </w:r>
      <w:proofErr w:type="spellStart"/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bodyBatteryChargedValue</w:t>
      </w:r>
      <w:proofErr w:type="spellEnd"/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7E0C4A4F" w14:textId="77777777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This metric combines sleep, stress, and activity data to estimate overall recovery and energy levels.</w:t>
      </w:r>
    </w:p>
    <w:p w14:paraId="388BB89A" w14:textId="66B6286B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action</w:t>
      </w: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A low morning score (below 20) triggers a reduced activity target for the day.</w:t>
      </w:r>
    </w:p>
    <w:p w14:paraId="6335C82E" w14:textId="25B58E6B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f) </w:t>
      </w: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Maximum Heart Rate (</w:t>
      </w:r>
      <w:proofErr w:type="spellStart"/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maxHeartRateInBeatsPerMinute</w:t>
      </w:r>
      <w:proofErr w:type="spellEnd"/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214D7D8E" w14:textId="77777777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Peak heart rate during exercise is used to estimate workout intensity.</w:t>
      </w:r>
    </w:p>
    <w:p w14:paraId="34D67931" w14:textId="01D3478C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action</w:t>
      </w: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Sustained exercise at roughly 70% of maximum heart rate for at least 22 minutes is recorded as a positive mood-supporting exercise event.</w:t>
      </w:r>
    </w:p>
    <w:p w14:paraId="22F42704" w14:textId="764BC5CE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g) </w:t>
      </w: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Pulse Oximetry (</w:t>
      </w:r>
      <w:proofErr w:type="spellStart"/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PulseOx</w:t>
      </w:r>
      <w:proofErr w:type="spellEnd"/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value)</w:t>
      </w:r>
    </w:p>
    <w:p w14:paraId="0B89929B" w14:textId="77777777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Blood oxygen saturation (SpO₂) helps monitor overnight recovery and respiratory health.</w:t>
      </w:r>
    </w:p>
    <w:p w14:paraId="37CA0918" w14:textId="3A84DA93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action</w:t>
      </w: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Values that fall noticeably below the user’s normal range are flagged for clinician review.</w:t>
      </w:r>
    </w:p>
    <w:p w14:paraId="5CCBADD1" w14:textId="4CA55621" w:rsidR="00246710" w:rsidRPr="00246710" w:rsidRDefault="00246710" w:rsidP="00246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4671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Source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</w:t>
      </w:r>
      <w:r w:rsidRPr="0024671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 User Onboarding Questionnaire</w:t>
      </w:r>
    </w:p>
    <w:p w14:paraId="0CD80B70" w14:textId="77777777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Type: Information collected once during account registration.</w:t>
      </w:r>
    </w:p>
    <w:p w14:paraId="573B795D" w14:textId="28CF3B07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Purpose: The onboarding survey establishes a baseline health profile so that future recommendations can be personalized rather than using a one-size-fits-all approach.</w:t>
      </w:r>
    </w:p>
    <w:p w14:paraId="1FABCF09" w14:textId="50D669CA" w:rsidR="00246710" w:rsidRPr="0057714C" w:rsidRDefault="00246710" w:rsidP="00246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57714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Metrics and Clinical </w:t>
      </w:r>
      <w:r w:rsidR="000926BE" w:rsidRPr="0057714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I</w:t>
      </w:r>
      <w:r w:rsidRPr="0057714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mportance</w:t>
      </w:r>
    </w:p>
    <w:p w14:paraId="1D32557A" w14:textId="2271468C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</w:t>
      </w: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Basic Profile Information</w:t>
      </w:r>
    </w:p>
    <w:p w14:paraId="2F05EE8E" w14:textId="77777777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Includes details such as name, email, language, and role.</w:t>
      </w:r>
    </w:p>
    <w:p w14:paraId="119D9122" w14:textId="1FAF505D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action</w:t>
      </w: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 Used to configure account settings and </w:t>
      </w:r>
      <w:r w:rsidR="000926BE"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personalize</w:t>
      </w: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the app experience.</w:t>
      </w:r>
    </w:p>
    <w:p w14:paraId="64D58D22" w14:textId="28707525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b)</w:t>
      </w: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Musculoskeletal Profile</w:t>
      </w:r>
    </w:p>
    <w:p w14:paraId="6F942BA3" w14:textId="77777777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Identifies conditions such as knee or hip osteoarthritis that may affect exercise safety.</w:t>
      </w:r>
    </w:p>
    <w:p w14:paraId="225B07B3" w14:textId="4EC07C68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action</w:t>
      </w: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High-impact activities are replaced with joint-friendly strengthening exercises when</w:t>
      </w:r>
      <w:r w:rsidR="000926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</w:t>
      </w: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appropriate.</w:t>
      </w:r>
    </w:p>
    <w:p w14:paraId="19431EB1" w14:textId="0E3B068C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c) </w:t>
      </w: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Baseline Chronotype</w:t>
      </w:r>
    </w:p>
    <w:p w14:paraId="3EFD3CC6" w14:textId="77777777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Captures whether the user naturally prefers earlier or later sleep and wake times.</w:t>
      </w:r>
    </w:p>
    <w:p w14:paraId="141154EB" w14:textId="77777777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AI response: Evening reminders are scheduled around 90 minutes before the user’s usual bedtime.</w:t>
      </w:r>
    </w:p>
    <w:p w14:paraId="77F37ECE" w14:textId="2E407450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d) </w:t>
      </w: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GAD-7 and PHQ-9 scores</w:t>
      </w:r>
    </w:p>
    <w:p w14:paraId="535490F5" w14:textId="21CE525E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These are </w:t>
      </w:r>
      <w:r w:rsidR="000926BE"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standardized</w:t>
      </w: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screening tools for anxiety and depression symptoms.</w:t>
      </w:r>
    </w:p>
    <w:p w14:paraId="6E49E509" w14:textId="692B40D5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action</w:t>
      </w: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Higher scores trigger closer monitoring through the clinician dashboard.</w:t>
      </w:r>
    </w:p>
    <w:p w14:paraId="23E488E6" w14:textId="033A9DF8" w:rsidR="00246710" w:rsidRPr="00246710" w:rsidRDefault="00246710" w:rsidP="00246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4671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Source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</w:t>
      </w:r>
      <w:r w:rsidRPr="0024671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 In-App Lifestyle Survey</w:t>
      </w:r>
    </w:p>
    <w:p w14:paraId="1164B859" w14:textId="77777777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Type: Daily information entered by the user.</w:t>
      </w:r>
    </w:p>
    <w:p w14:paraId="6000EB2C" w14:textId="7ACAE0F2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Purpose: The survey captures </w:t>
      </w:r>
      <w:proofErr w:type="spellStart"/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behaviours</w:t>
      </w:r>
      <w:proofErr w:type="spellEnd"/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that wearable devices cannot measure directly, such as nutrition and social connection.</w:t>
      </w:r>
    </w:p>
    <w:p w14:paraId="1E4AE3B5" w14:textId="6DEDF92C" w:rsidR="00246710" w:rsidRPr="0057714C" w:rsidRDefault="00246710" w:rsidP="00246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57714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Metrics and Clinical </w:t>
      </w:r>
      <w:r w:rsidR="000926BE" w:rsidRPr="0057714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I</w:t>
      </w:r>
      <w:r w:rsidRPr="0057714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mportance</w:t>
      </w:r>
    </w:p>
    <w:p w14:paraId="3A0E5FBC" w14:textId="39715285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</w:t>
      </w: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Daily Protein Intake (</w:t>
      </w:r>
      <w:proofErr w:type="spellStart"/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daily_protein_g</w:t>
      </w:r>
      <w:proofErr w:type="spellEnd"/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547B85FD" w14:textId="77777777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Protein intake is monitored to support muscle health, weight management, and healthy ageing.</w:t>
      </w:r>
    </w:p>
    <w:p w14:paraId="21D01AD2" w14:textId="7BC3F3A4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action</w:t>
      </w: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 If intake falls below the </w:t>
      </w:r>
      <w:proofErr w:type="spellStart"/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personalised</w:t>
      </w:r>
      <w:proofErr w:type="spellEnd"/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target, the app recommends high-protein meal options.</w:t>
      </w:r>
    </w:p>
    <w:p w14:paraId="47A1B0F2" w14:textId="76371070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b) </w:t>
      </w: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Dietary Inflammatory Index (DII)</w:t>
      </w:r>
    </w:p>
    <w:p w14:paraId="210E18C5" w14:textId="77777777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Used to assess overall diet quality, particularly </w:t>
      </w:r>
      <w:proofErr w:type="spellStart"/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fibre</w:t>
      </w:r>
      <w:proofErr w:type="spellEnd"/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intake and anti-inflammatory foods.</w:t>
      </w:r>
    </w:p>
    <w:p w14:paraId="34D903C6" w14:textId="764511B3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action</w:t>
      </w: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If few anti-inflammatory foods are logged, the app suggests a nutrient-rich mea</w:t>
      </w:r>
      <w:r w:rsidR="000926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</w:t>
      </w:r>
    </w:p>
    <w:p w14:paraId="0472A457" w14:textId="6BDBA833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c) </w:t>
      </w: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Social Connectedness Index</w:t>
      </w:r>
    </w:p>
    <w:p w14:paraId="3D17562D" w14:textId="77777777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Measures the user’s perception of social connection and helps identify possible social isolation.</w:t>
      </w:r>
    </w:p>
    <w:p w14:paraId="4351DB82" w14:textId="50FC123B" w:rsidR="00246710" w:rsidRPr="00246710" w:rsidRDefault="00246710" w:rsidP="0024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AI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action</w:t>
      </w:r>
      <w:r w:rsidRPr="002467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 low scores prompt suggestions to increase social engagement and may notify clinicians for further review.</w:t>
      </w:r>
    </w:p>
    <w:p w14:paraId="7BE9A40C" w14:textId="77777777" w:rsidR="00246710" w:rsidRPr="00752EB3" w:rsidRDefault="00246710">
      <w:pPr>
        <w:rPr>
          <w:kern w:val="0"/>
          <w14:ligatures w14:val="none"/>
        </w:rPr>
      </w:pPr>
    </w:p>
    <w:sectPr w:rsidR="00246710" w:rsidRPr="00752E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2167"/>
    <w:multiLevelType w:val="multilevel"/>
    <w:tmpl w:val="3D58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A7A49"/>
    <w:multiLevelType w:val="hybridMultilevel"/>
    <w:tmpl w:val="0948899C"/>
    <w:lvl w:ilvl="0" w:tplc="04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" w15:restartNumberingAfterBreak="0">
    <w:nsid w:val="1862217D"/>
    <w:multiLevelType w:val="hybridMultilevel"/>
    <w:tmpl w:val="1AE2D41E"/>
    <w:lvl w:ilvl="0" w:tplc="04090017">
      <w:start w:val="6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BE5B4B"/>
    <w:multiLevelType w:val="multilevel"/>
    <w:tmpl w:val="3AE4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E713E"/>
    <w:multiLevelType w:val="multilevel"/>
    <w:tmpl w:val="4966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B5B3A"/>
    <w:multiLevelType w:val="hybridMultilevel"/>
    <w:tmpl w:val="7B0ACA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E86793"/>
    <w:multiLevelType w:val="multilevel"/>
    <w:tmpl w:val="9528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93099"/>
    <w:multiLevelType w:val="hybridMultilevel"/>
    <w:tmpl w:val="2FF8AB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3B506B4"/>
    <w:multiLevelType w:val="hybridMultilevel"/>
    <w:tmpl w:val="E370DA42"/>
    <w:lvl w:ilvl="0" w:tplc="BF3E3EAE">
      <w:start w:val="3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CD06CAD"/>
    <w:multiLevelType w:val="multilevel"/>
    <w:tmpl w:val="CB90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2631A"/>
    <w:multiLevelType w:val="hybridMultilevel"/>
    <w:tmpl w:val="647C6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FE198C"/>
    <w:multiLevelType w:val="multilevel"/>
    <w:tmpl w:val="9BF0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066B7"/>
    <w:multiLevelType w:val="multilevel"/>
    <w:tmpl w:val="87D2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18372F"/>
    <w:multiLevelType w:val="hybridMultilevel"/>
    <w:tmpl w:val="94A4F4E4"/>
    <w:lvl w:ilvl="0" w:tplc="BF3E3EAE">
      <w:start w:val="3"/>
      <w:numFmt w:val="bullet"/>
      <w:lvlText w:val=""/>
      <w:lvlJc w:val="left"/>
      <w:pPr>
        <w:ind w:left="1232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2" w:hanging="360"/>
      </w:pPr>
      <w:rPr>
        <w:rFonts w:ascii="Wingdings" w:hAnsi="Wingdings" w:hint="default"/>
      </w:rPr>
    </w:lvl>
  </w:abstractNum>
  <w:abstractNum w:abstractNumId="14" w15:restartNumberingAfterBreak="0">
    <w:nsid w:val="4BCC0C98"/>
    <w:multiLevelType w:val="multilevel"/>
    <w:tmpl w:val="A1A0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D05576"/>
    <w:multiLevelType w:val="hybridMultilevel"/>
    <w:tmpl w:val="9B8498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2E72BFB"/>
    <w:multiLevelType w:val="hybridMultilevel"/>
    <w:tmpl w:val="066CAE60"/>
    <w:lvl w:ilvl="0" w:tplc="04090001">
      <w:start w:val="1"/>
      <w:numFmt w:val="bullet"/>
      <w:lvlText w:val=""/>
      <w:lvlJc w:val="left"/>
      <w:pPr>
        <w:ind w:left="10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1" w:hanging="360"/>
      </w:pPr>
      <w:rPr>
        <w:rFonts w:ascii="Wingdings" w:hAnsi="Wingdings" w:hint="default"/>
      </w:rPr>
    </w:lvl>
  </w:abstractNum>
  <w:abstractNum w:abstractNumId="17" w15:restartNumberingAfterBreak="0">
    <w:nsid w:val="58B56344"/>
    <w:multiLevelType w:val="hybridMultilevel"/>
    <w:tmpl w:val="E3EC810E"/>
    <w:lvl w:ilvl="0" w:tplc="04090001">
      <w:start w:val="1"/>
      <w:numFmt w:val="bullet"/>
      <w:lvlText w:val=""/>
      <w:lvlJc w:val="left"/>
      <w:pPr>
        <w:ind w:left="18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43" w:hanging="360"/>
      </w:pPr>
      <w:rPr>
        <w:rFonts w:ascii="Wingdings" w:hAnsi="Wingdings" w:hint="default"/>
      </w:rPr>
    </w:lvl>
  </w:abstractNum>
  <w:abstractNum w:abstractNumId="18" w15:restartNumberingAfterBreak="0">
    <w:nsid w:val="5C916453"/>
    <w:multiLevelType w:val="hybridMultilevel"/>
    <w:tmpl w:val="0742F20A"/>
    <w:lvl w:ilvl="0" w:tplc="04090001">
      <w:start w:val="1"/>
      <w:numFmt w:val="bullet"/>
      <w:lvlText w:val=""/>
      <w:lvlJc w:val="left"/>
      <w:pPr>
        <w:ind w:left="16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9" w:hanging="360"/>
      </w:pPr>
      <w:rPr>
        <w:rFonts w:ascii="Wingdings" w:hAnsi="Wingdings" w:hint="default"/>
      </w:rPr>
    </w:lvl>
  </w:abstractNum>
  <w:abstractNum w:abstractNumId="19" w15:restartNumberingAfterBreak="0">
    <w:nsid w:val="6A8718F9"/>
    <w:multiLevelType w:val="hybridMultilevel"/>
    <w:tmpl w:val="6004D732"/>
    <w:lvl w:ilvl="0" w:tplc="04090001">
      <w:start w:val="1"/>
      <w:numFmt w:val="bullet"/>
      <w:lvlText w:val=""/>
      <w:lvlJc w:val="left"/>
      <w:pPr>
        <w:ind w:left="16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2" w:hanging="360"/>
      </w:pPr>
      <w:rPr>
        <w:rFonts w:ascii="Wingdings" w:hAnsi="Wingdings" w:hint="default"/>
      </w:rPr>
    </w:lvl>
  </w:abstractNum>
  <w:abstractNum w:abstractNumId="20" w15:restartNumberingAfterBreak="0">
    <w:nsid w:val="6C7A59A0"/>
    <w:multiLevelType w:val="multilevel"/>
    <w:tmpl w:val="534A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B4089B"/>
    <w:multiLevelType w:val="hybridMultilevel"/>
    <w:tmpl w:val="9D680C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3834B57"/>
    <w:multiLevelType w:val="multilevel"/>
    <w:tmpl w:val="1F4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394E6C"/>
    <w:multiLevelType w:val="hybridMultilevel"/>
    <w:tmpl w:val="98687920"/>
    <w:lvl w:ilvl="0" w:tplc="0DAAA8EA">
      <w:start w:val="6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8B334F3"/>
    <w:multiLevelType w:val="multilevel"/>
    <w:tmpl w:val="0620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1B2EFB"/>
    <w:multiLevelType w:val="hybridMultilevel"/>
    <w:tmpl w:val="39083074"/>
    <w:lvl w:ilvl="0" w:tplc="BF3E3EAE">
      <w:start w:val="3"/>
      <w:numFmt w:val="bullet"/>
      <w:lvlText w:val=""/>
      <w:lvlJc w:val="left"/>
      <w:pPr>
        <w:ind w:left="1232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2" w:hanging="360"/>
      </w:pPr>
      <w:rPr>
        <w:rFonts w:ascii="Wingdings" w:hAnsi="Wingdings" w:hint="default"/>
      </w:rPr>
    </w:lvl>
  </w:abstractNum>
  <w:abstractNum w:abstractNumId="26" w15:restartNumberingAfterBreak="0">
    <w:nsid w:val="7AA96D39"/>
    <w:multiLevelType w:val="hybridMultilevel"/>
    <w:tmpl w:val="DF149E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72719957">
    <w:abstractNumId w:val="5"/>
  </w:num>
  <w:num w:numId="2" w16cid:durableId="21170851">
    <w:abstractNumId w:val="15"/>
  </w:num>
  <w:num w:numId="3" w16cid:durableId="1899626684">
    <w:abstractNumId w:val="18"/>
  </w:num>
  <w:num w:numId="4" w16cid:durableId="2904333">
    <w:abstractNumId w:val="1"/>
  </w:num>
  <w:num w:numId="5" w16cid:durableId="2130510970">
    <w:abstractNumId w:val="8"/>
  </w:num>
  <w:num w:numId="6" w16cid:durableId="154147510">
    <w:abstractNumId w:val="25"/>
  </w:num>
  <w:num w:numId="7" w16cid:durableId="877355042">
    <w:abstractNumId w:val="13"/>
  </w:num>
  <w:num w:numId="8" w16cid:durableId="2002394296">
    <w:abstractNumId w:val="19"/>
  </w:num>
  <w:num w:numId="9" w16cid:durableId="376517649">
    <w:abstractNumId w:val="10"/>
  </w:num>
  <w:num w:numId="10" w16cid:durableId="562326163">
    <w:abstractNumId w:val="17"/>
  </w:num>
  <w:num w:numId="11" w16cid:durableId="470757856">
    <w:abstractNumId w:val="7"/>
  </w:num>
  <w:num w:numId="12" w16cid:durableId="1261450873">
    <w:abstractNumId w:val="21"/>
  </w:num>
  <w:num w:numId="13" w16cid:durableId="1548294882">
    <w:abstractNumId w:val="26"/>
  </w:num>
  <w:num w:numId="14" w16cid:durableId="1916893891">
    <w:abstractNumId w:val="16"/>
  </w:num>
  <w:num w:numId="15" w16cid:durableId="1704401471">
    <w:abstractNumId w:val="23"/>
  </w:num>
  <w:num w:numId="16" w16cid:durableId="1245187132">
    <w:abstractNumId w:val="2"/>
  </w:num>
  <w:num w:numId="17" w16cid:durableId="892084537">
    <w:abstractNumId w:val="11"/>
  </w:num>
  <w:num w:numId="18" w16cid:durableId="29573815">
    <w:abstractNumId w:val="9"/>
  </w:num>
  <w:num w:numId="19" w16cid:durableId="383262060">
    <w:abstractNumId w:val="3"/>
  </w:num>
  <w:num w:numId="20" w16cid:durableId="201675293">
    <w:abstractNumId w:val="24"/>
  </w:num>
  <w:num w:numId="21" w16cid:durableId="1153641547">
    <w:abstractNumId w:val="22"/>
  </w:num>
  <w:num w:numId="22" w16cid:durableId="905456168">
    <w:abstractNumId w:val="20"/>
  </w:num>
  <w:num w:numId="23" w16cid:durableId="1468355689">
    <w:abstractNumId w:val="0"/>
  </w:num>
  <w:num w:numId="24" w16cid:durableId="34350233">
    <w:abstractNumId w:val="4"/>
  </w:num>
  <w:num w:numId="25" w16cid:durableId="833423748">
    <w:abstractNumId w:val="12"/>
  </w:num>
  <w:num w:numId="26" w16cid:durableId="1410495249">
    <w:abstractNumId w:val="14"/>
  </w:num>
  <w:num w:numId="27" w16cid:durableId="2120365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AC6"/>
    <w:rsid w:val="00027A63"/>
    <w:rsid w:val="0005313F"/>
    <w:rsid w:val="00071950"/>
    <w:rsid w:val="000926BE"/>
    <w:rsid w:val="000D23D7"/>
    <w:rsid w:val="000F6333"/>
    <w:rsid w:val="00120460"/>
    <w:rsid w:val="00130EC9"/>
    <w:rsid w:val="001935A2"/>
    <w:rsid w:val="002111BC"/>
    <w:rsid w:val="00215852"/>
    <w:rsid w:val="00246710"/>
    <w:rsid w:val="0027204B"/>
    <w:rsid w:val="002F0FC4"/>
    <w:rsid w:val="00381904"/>
    <w:rsid w:val="003F4135"/>
    <w:rsid w:val="004143B2"/>
    <w:rsid w:val="00573372"/>
    <w:rsid w:val="0057714C"/>
    <w:rsid w:val="00624B78"/>
    <w:rsid w:val="00683D3E"/>
    <w:rsid w:val="00745AE3"/>
    <w:rsid w:val="00752EB3"/>
    <w:rsid w:val="00892465"/>
    <w:rsid w:val="00893AE4"/>
    <w:rsid w:val="008B4E2D"/>
    <w:rsid w:val="009B3B30"/>
    <w:rsid w:val="00A219E0"/>
    <w:rsid w:val="00A47B56"/>
    <w:rsid w:val="00A77282"/>
    <w:rsid w:val="00AB7F97"/>
    <w:rsid w:val="00BC2D84"/>
    <w:rsid w:val="00C371DD"/>
    <w:rsid w:val="00C41AC6"/>
    <w:rsid w:val="00C877B2"/>
    <w:rsid w:val="00CD4283"/>
    <w:rsid w:val="00DB7B33"/>
    <w:rsid w:val="00E03E44"/>
    <w:rsid w:val="00E466B7"/>
    <w:rsid w:val="00EB59BA"/>
    <w:rsid w:val="00F01CC1"/>
    <w:rsid w:val="00F651A3"/>
    <w:rsid w:val="00FE3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67679"/>
  <w15:chartTrackingRefBased/>
  <w15:docId w15:val="{ED11F74A-2440-2F4F-B4FC-0F91DED70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1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41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1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41A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A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A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A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1A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41AC6"/>
  </w:style>
  <w:style w:type="character" w:customStyle="1" w:styleId="source-title">
    <w:name w:val="source-title"/>
    <w:basedOn w:val="DefaultParagraphFont"/>
    <w:rsid w:val="00C41AC6"/>
  </w:style>
  <w:style w:type="character" w:customStyle="1" w:styleId="source-count">
    <w:name w:val="source-count"/>
    <w:basedOn w:val="DefaultParagraphFont"/>
    <w:rsid w:val="00C41AC6"/>
  </w:style>
  <w:style w:type="character" w:styleId="Strong">
    <w:name w:val="Strong"/>
    <w:basedOn w:val="DefaultParagraphFont"/>
    <w:uiPriority w:val="22"/>
    <w:qFormat/>
    <w:rsid w:val="00C877B2"/>
    <w:rPr>
      <w:b/>
      <w:bCs/>
    </w:rPr>
  </w:style>
  <w:style w:type="paragraph" w:customStyle="1" w:styleId="zlae0wtextbase">
    <w:name w:val="zlae0w_textbase"/>
    <w:basedOn w:val="Normal"/>
    <w:rsid w:val="002467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zlae0wtextbase1">
    <w:name w:val="zlae0w_textbase1"/>
    <w:basedOn w:val="DefaultParagraphFont"/>
    <w:rsid w:val="002467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SMART, NIYOG (PGT)</dc:creator>
  <cp:keywords/>
  <dc:description/>
  <cp:lastModifiedBy>JOHN SMART, NIYOG (PGT)</cp:lastModifiedBy>
  <cp:revision>7</cp:revision>
  <dcterms:created xsi:type="dcterms:W3CDTF">2026-07-02T18:53:00Z</dcterms:created>
  <dcterms:modified xsi:type="dcterms:W3CDTF">2026-07-03T13:56:00Z</dcterms:modified>
</cp:coreProperties>
</file>