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330F" w14:textId="2C34A176" w:rsidR="00C268CE" w:rsidRDefault="00BE7D39">
      <w:r>
        <w:t>List can only be created in a class.  Therefore, you can use a List of Integers, List&lt;Integer&gt;.  Java converts int to integers and integers to int.  This is called unboxing through Java.</w:t>
      </w:r>
    </w:p>
    <w:sectPr w:rsidR="00C2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CE"/>
    <w:rsid w:val="00BE7D39"/>
    <w:rsid w:val="00C2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E046"/>
  <w15:chartTrackingRefBased/>
  <w15:docId w15:val="{ABC3290B-4BE4-474D-A085-4C68C6B1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Jones</dc:creator>
  <cp:keywords/>
  <dc:description/>
  <cp:lastModifiedBy>Nelson Jones</cp:lastModifiedBy>
  <cp:revision>2</cp:revision>
  <dcterms:created xsi:type="dcterms:W3CDTF">2023-12-26T13:47:00Z</dcterms:created>
  <dcterms:modified xsi:type="dcterms:W3CDTF">2023-12-26T13:53:00Z</dcterms:modified>
</cp:coreProperties>
</file>