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245BDDCF" wp14:editId="73590173">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9"/>
                          <a:stretch>
                            <a:fillRect/>
                          </a:stretch>
                        </pic:blipFill>
                        <pic:spPr>
                          <a:xfrm>
                            <a:off x="1305941" y="75062"/>
                            <a:ext cx="3218629" cy="281178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&#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3059;top:750;width:32186;height:28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h3jbCAAAA2gAAAA8AAABkcnMvZG93bnJldi54bWxETztrwzAQ3gv5D+ICXUott0MxruWQBAxd&#10;GqiTod0O6/zA1smxFMf991Gg0On4+J6XbRYziJkm11lW8BLFIIgrqztuFJyOxXMCwnlkjYNlUvBL&#10;Djb56iHDVNsrf9Fc+kaEEHYpKmi9H1MpXdWSQRfZkThwtZ0M+gCnRuoJryHcDPI1jt+kwY5DQ4sj&#10;7Vuq+vJiFHx+H5fZnC873Sf1YY6LH188jUo9rpftOwhPi/8X/7k/dJgP91fuV+Y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od42wgAAANoAAAAPAAAAAAAAAAAAAAAAAJ8C&#10;AABkcnMvZG93bnJldi54bWxQSwUGAAAAAAQABAD3AAAAjgM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38997BE9" wp14:editId="7333591B">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3EE5B3F" wp14:editId="3A2F2BDF">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5B07" w:rsidRDefault="00735B07"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735B07" w:rsidRDefault="00735B07"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EB2D564" wp14:editId="6DB12CD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1119024" wp14:editId="59D387B9">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735B07" w:rsidRPr="00B01DD5" w:rsidRDefault="00735B07"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5370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735B07" w:rsidRPr="00B01DD5" w:rsidRDefault="00735B07"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53707">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30AAB76" wp14:editId="6B608CE1">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2098AB9" wp14:editId="731BC62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B07" w:rsidRPr="004534B3" w:rsidRDefault="00735B07"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053707">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735B07" w:rsidRPr="009D54CB" w:rsidRDefault="00735B07"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Grid Approach</w:t>
                            </w:r>
                          </w:p>
                          <w:p w:rsidR="00735B07" w:rsidRPr="009D54CB" w:rsidRDefault="00735B07" w:rsidP="00AB3210">
                            <w:pPr>
                              <w:pStyle w:val="TutorialDescription"/>
                              <w:rPr>
                                <w:rFonts w:ascii="Arial" w:hAnsi="Arial" w:cs="Arial"/>
                                <w:color w:val="807F7D"/>
                                <w:szCs w:val="30"/>
                              </w:rPr>
                            </w:pPr>
                            <w:r>
                              <w:rPr>
                                <w:rFonts w:ascii="Arial" w:hAnsi="Arial" w:cs="Arial"/>
                                <w:color w:val="807F7D"/>
                                <w:szCs w:val="30"/>
                              </w:rPr>
                              <w:t>Build a MODFLOW model on a 3D grid</w:t>
                            </w:r>
                          </w:p>
                          <w:p w:rsidR="00735B07" w:rsidRPr="004534B3" w:rsidRDefault="00735B07" w:rsidP="00AB321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735B07" w:rsidRPr="004534B3" w:rsidRDefault="00735B07"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053707">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735B07" w:rsidRPr="009D54CB" w:rsidRDefault="00735B07"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Grid Approach</w:t>
                      </w:r>
                    </w:p>
                    <w:p w:rsidR="00735B07" w:rsidRPr="009D54CB" w:rsidRDefault="00735B07" w:rsidP="00AB3210">
                      <w:pPr>
                        <w:pStyle w:val="TutorialDescription"/>
                        <w:rPr>
                          <w:rFonts w:ascii="Arial" w:hAnsi="Arial" w:cs="Arial"/>
                          <w:color w:val="807F7D"/>
                          <w:szCs w:val="30"/>
                        </w:rPr>
                      </w:pPr>
                      <w:r>
                        <w:rPr>
                          <w:rFonts w:ascii="Arial" w:hAnsi="Arial" w:cs="Arial"/>
                          <w:color w:val="807F7D"/>
                          <w:szCs w:val="30"/>
                        </w:rPr>
                        <w:t>Build a MODFLOW model on a 3D grid</w:t>
                      </w:r>
                    </w:p>
                    <w:p w:rsidR="00735B07" w:rsidRPr="004534B3" w:rsidRDefault="00735B07" w:rsidP="00AB321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B8CC1A0" wp14:editId="31ECBE50">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B07" w:rsidRPr="00655AB4" w:rsidRDefault="00735B07"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735B07" w:rsidRPr="00AB3210" w:rsidRDefault="00735B07" w:rsidP="00AB3210">
                            <w:pPr>
                              <w:pStyle w:val="Objectives"/>
                              <w:rPr>
                                <w:rFonts w:cs="Arial"/>
                                <w:szCs w:val="20"/>
                              </w:rPr>
                            </w:pPr>
                            <w:r w:rsidRPr="00AB3210">
                              <w:rPr>
                                <w:rFonts w:cs="Arial"/>
                                <w:szCs w:val="20"/>
                              </w:rPr>
                              <w:t>The grid approach to MODFLOW pre-processing is described in this tutorial. In most cases, the conceptual model approach is more powerful than the grid approach. However, the grid approach is useful for simple problems or academic exercises where cell-by-cell editing is necessary.</w:t>
                            </w:r>
                          </w:p>
                          <w:p w:rsidR="00735B07" w:rsidRPr="00AC1FAC" w:rsidRDefault="00735B07"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735B07" w:rsidRPr="00655AB4" w:rsidRDefault="00735B07"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735B07" w:rsidRPr="00AB3210" w:rsidRDefault="00735B07" w:rsidP="00AB3210">
                      <w:pPr>
                        <w:pStyle w:val="Objectives"/>
                        <w:rPr>
                          <w:rFonts w:cs="Arial"/>
                          <w:szCs w:val="20"/>
                        </w:rPr>
                      </w:pPr>
                      <w:r w:rsidRPr="00AB3210">
                        <w:rPr>
                          <w:rFonts w:cs="Arial"/>
                          <w:szCs w:val="20"/>
                        </w:rPr>
                        <w:t>The grid approach to MODFLOW pre-processing is described in this tutorial. In most cases, the conceptual model approach is more powerful than the grid approach. However, the grid approach is useful for simple problems or academic exercises where cell-by-cell editing is necessary.</w:t>
                      </w:r>
                    </w:p>
                    <w:p w:rsidR="00735B07" w:rsidRPr="00AC1FAC" w:rsidRDefault="00735B07"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24DDCD3" wp14:editId="601D7BB8">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735B07" w:rsidRPr="00655AB4" w:rsidRDefault="00735B07" w:rsidP="00AB3210">
                            <w:pPr>
                              <w:pStyle w:val="ListRequirements"/>
                              <w:rPr>
                                <w:rFonts w:cs="Arial"/>
                                <w:szCs w:val="20"/>
                              </w:rPr>
                            </w:pPr>
                            <w:r>
                              <w:rPr>
                                <w:rFonts w:cs="Arial"/>
                                <w:szCs w:val="20"/>
                              </w:rPr>
                              <w:t>35</w:t>
                            </w:r>
                            <w:r w:rsidRPr="00655AB4">
                              <w:rPr>
                                <w:rFonts w:cs="Arial"/>
                                <w:szCs w:val="20"/>
                              </w:rPr>
                              <w:t>–</w:t>
                            </w:r>
                            <w:r>
                              <w:rPr>
                                <w:rFonts w:cs="Arial"/>
                                <w:szCs w:val="20"/>
                              </w:rPr>
                              <w:t>55</w:t>
                            </w:r>
                            <w:r w:rsidRPr="00655AB4">
                              <w:rPr>
                                <w:rFonts w:cs="Arial"/>
                                <w:szCs w:val="20"/>
                              </w:rPr>
                              <w:t xml:space="preserve"> minutes</w:t>
                            </w:r>
                          </w:p>
                          <w:p w:rsidR="00735B07" w:rsidRPr="00655AB4" w:rsidRDefault="00735B07"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735B07" w:rsidRPr="00655AB4" w:rsidRDefault="00735B07" w:rsidP="00AB3210">
                      <w:pPr>
                        <w:pStyle w:val="ListRequirements"/>
                        <w:rPr>
                          <w:rFonts w:cs="Arial"/>
                          <w:szCs w:val="20"/>
                        </w:rPr>
                      </w:pPr>
                      <w:r>
                        <w:rPr>
                          <w:rFonts w:cs="Arial"/>
                          <w:szCs w:val="20"/>
                        </w:rPr>
                        <w:t>35</w:t>
                      </w:r>
                      <w:r w:rsidRPr="00655AB4">
                        <w:rPr>
                          <w:rFonts w:cs="Arial"/>
                          <w:szCs w:val="20"/>
                        </w:rPr>
                        <w:t>–</w:t>
                      </w:r>
                      <w:r>
                        <w:rPr>
                          <w:rFonts w:cs="Arial"/>
                          <w:szCs w:val="20"/>
                        </w:rPr>
                        <w:t>55</w:t>
                      </w:r>
                      <w:r w:rsidRPr="00655AB4">
                        <w:rPr>
                          <w:rFonts w:cs="Arial"/>
                          <w:szCs w:val="20"/>
                        </w:rPr>
                        <w:t xml:space="preserve"> minutes</w:t>
                      </w:r>
                    </w:p>
                    <w:p w:rsidR="00735B07" w:rsidRPr="00655AB4" w:rsidRDefault="00735B07"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66201F5A" wp14:editId="795FB3E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735B07" w:rsidRPr="00655AB4" w:rsidRDefault="00735B07" w:rsidP="00AB3210">
                            <w:pPr>
                              <w:pStyle w:val="ListRequirements"/>
                              <w:rPr>
                                <w:rFonts w:cs="Arial"/>
                                <w:szCs w:val="20"/>
                              </w:rPr>
                            </w:pPr>
                            <w:r w:rsidRPr="00655AB4">
                              <w:rPr>
                                <w:rFonts w:cs="Arial"/>
                                <w:szCs w:val="20"/>
                              </w:rPr>
                              <w:t>GMS Core</w:t>
                            </w:r>
                          </w:p>
                          <w:p w:rsidR="00735B07" w:rsidRPr="00655AB4" w:rsidRDefault="00735B07" w:rsidP="00AB3210">
                            <w:pPr>
                              <w:pStyle w:val="ListRequirements"/>
                              <w:rPr>
                                <w:rFonts w:cs="Arial"/>
                                <w:szCs w:val="20"/>
                              </w:rPr>
                            </w:pPr>
                            <w:r>
                              <w:rPr>
                                <w:rFonts w:cs="Arial"/>
                                <w:szCs w:val="20"/>
                              </w:rPr>
                              <w:t>MODFLOW Interface</w:t>
                            </w:r>
                          </w:p>
                          <w:p w:rsidR="00735B07" w:rsidRPr="00655AB4" w:rsidRDefault="00735B07"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735B07" w:rsidRPr="00655AB4" w:rsidRDefault="00735B07" w:rsidP="00AB3210">
                      <w:pPr>
                        <w:pStyle w:val="ListRequirements"/>
                        <w:rPr>
                          <w:rFonts w:cs="Arial"/>
                          <w:szCs w:val="20"/>
                        </w:rPr>
                      </w:pPr>
                      <w:r w:rsidRPr="00655AB4">
                        <w:rPr>
                          <w:rFonts w:cs="Arial"/>
                          <w:szCs w:val="20"/>
                        </w:rPr>
                        <w:t>GMS Core</w:t>
                      </w:r>
                    </w:p>
                    <w:p w:rsidR="00735B07" w:rsidRPr="00655AB4" w:rsidRDefault="00735B07" w:rsidP="00AB3210">
                      <w:pPr>
                        <w:pStyle w:val="ListRequirements"/>
                        <w:rPr>
                          <w:rFonts w:cs="Arial"/>
                          <w:szCs w:val="20"/>
                        </w:rPr>
                      </w:pPr>
                      <w:r>
                        <w:rPr>
                          <w:rFonts w:cs="Arial"/>
                          <w:szCs w:val="20"/>
                        </w:rPr>
                        <w:t>MODFLOW Interface</w:t>
                      </w:r>
                    </w:p>
                    <w:p w:rsidR="00735B07" w:rsidRPr="00655AB4" w:rsidRDefault="00735B07"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6785C0EB" wp14:editId="1146D81B">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735B07" w:rsidRPr="00655AB4" w:rsidRDefault="00735B07" w:rsidP="00AB3210">
                            <w:pPr>
                              <w:pStyle w:val="ListRequirements"/>
                              <w:rPr>
                                <w:rFonts w:cs="Arial"/>
                                <w:szCs w:val="20"/>
                              </w:rPr>
                            </w:pPr>
                            <w:r>
                              <w:rPr>
                                <w:rFonts w:cs="Arial"/>
                                <w:szCs w:val="20"/>
                              </w:rPr>
                              <w:t>None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735B07" w:rsidRPr="00655AB4" w:rsidRDefault="00735B07"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735B07" w:rsidRPr="00655AB4" w:rsidRDefault="00735B07" w:rsidP="00AB3210">
                      <w:pPr>
                        <w:pStyle w:val="ListRequirements"/>
                        <w:rPr>
                          <w:rFonts w:cs="Arial"/>
                          <w:szCs w:val="20"/>
                        </w:rPr>
                      </w:pPr>
                      <w:r>
                        <w:rPr>
                          <w:rFonts w:cs="Arial"/>
                          <w:szCs w:val="20"/>
                        </w:rPr>
                        <w:t>None</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391765">
        <w:tc>
          <w:tcPr>
            <w:tcW w:w="8118" w:type="dxa"/>
            <w:shd w:val="clear" w:color="auto" w:fill="F0EEE9"/>
          </w:tcPr>
          <w:p w:rsidR="00E82FB6" w:rsidRPr="00E82FB6" w:rsidRDefault="00AB3210">
            <w:pPr>
              <w:pStyle w:val="TOC1"/>
              <w:rPr>
                <w:rFonts w:asciiTheme="minorHAnsi" w:eastAsiaTheme="minorEastAsia" w:hAnsiTheme="minorHAnsi" w:cstheme="minorBidi"/>
                <w:b w:val="0"/>
                <w:noProof/>
                <w:sz w:val="18"/>
                <w:szCs w:val="18"/>
              </w:rPr>
            </w:pPr>
            <w:r w:rsidRPr="00E82FB6">
              <w:rPr>
                <w:smallCaps/>
                <w:sz w:val="18"/>
                <w:szCs w:val="18"/>
              </w:rPr>
              <w:lastRenderedPageBreak/>
              <w:fldChar w:fldCharType="begin"/>
            </w:r>
            <w:r w:rsidRPr="00E82FB6">
              <w:rPr>
                <w:smallCaps/>
                <w:sz w:val="18"/>
                <w:szCs w:val="18"/>
              </w:rPr>
              <w:instrText xml:space="preserve"> TOC \o "1-2" \h \z \u </w:instrText>
            </w:r>
            <w:r w:rsidRPr="00E82FB6">
              <w:rPr>
                <w:smallCaps/>
                <w:sz w:val="18"/>
                <w:szCs w:val="18"/>
              </w:rPr>
              <w:fldChar w:fldCharType="separate"/>
            </w:r>
            <w:hyperlink w:anchor="_Toc110412545" w:history="1">
              <w:r w:rsidR="00E82FB6" w:rsidRPr="00E82FB6">
                <w:rPr>
                  <w:rStyle w:val="Hyperlink"/>
                  <w:noProof/>
                  <w:sz w:val="18"/>
                  <w:szCs w:val="18"/>
                </w:rPr>
                <w:t>1</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Introduction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_Toc110412545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2</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46" w:history="1">
              <w:r w:rsidR="00E82FB6" w:rsidRPr="00E82FB6">
                <w:rPr>
                  <w:rStyle w:val="Hyperlink"/>
                  <w:noProof/>
                  <w:sz w:val="18"/>
                  <w:szCs w:val="18"/>
                </w:rPr>
                <w:t>1.1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Getting Started</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_Toc110412546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3</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47" w:history="1">
              <w:r w:rsidR="00E82FB6" w:rsidRPr="00E82FB6">
                <w:rPr>
                  <w:rStyle w:val="Hyperlink"/>
                  <w:noProof/>
                  <w:sz w:val="18"/>
                  <w:szCs w:val="18"/>
                </w:rPr>
                <w:t>2</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Units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_Toc110412547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3</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48" w:history="1">
              <w:r w:rsidR="00E82FB6" w:rsidRPr="00E82FB6">
                <w:rPr>
                  <w:rStyle w:val="Hyperlink"/>
                  <w:noProof/>
                  <w:sz w:val="18"/>
                  <w:szCs w:val="18"/>
                </w:rPr>
                <w:t>3</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Creating the Grid</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_Toc110412548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4</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49" w:history="1">
              <w:r w:rsidR="00E82FB6" w:rsidRPr="00E82FB6">
                <w:rPr>
                  <w:rStyle w:val="Hyperlink"/>
                  <w:noProof/>
                  <w:sz w:val="18"/>
                  <w:szCs w:val="18"/>
                </w:rPr>
                <w:t>4</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Creating the MODFLOW Simulation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_Toc110412549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4</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0" w:history="1">
              <w:r w:rsidR="00E82FB6" w:rsidRPr="00E82FB6">
                <w:rPr>
                  <w:rStyle w:val="Hyperlink"/>
                  <w:noProof/>
                  <w:sz w:val="18"/>
                  <w:szCs w:val="18"/>
                </w:rPr>
                <w:t>4.1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Packages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_Toc110412550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4</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1" w:history="1">
              <w:r w:rsidR="00E82FB6" w:rsidRPr="00E82FB6">
                <w:rPr>
                  <w:rStyle w:val="Hyperlink"/>
                  <w:noProof/>
                  <w:sz w:val="18"/>
                  <w:szCs w:val="18"/>
                </w:rPr>
                <w:t>4.2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The IBOUND Array</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_Toc110412551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5</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2" w:history="1">
              <w:r w:rsidR="00E82FB6" w:rsidRPr="00E82FB6">
                <w:rPr>
                  <w:rStyle w:val="Hyperlink"/>
                  <w:noProof/>
                  <w:sz w:val="18"/>
                  <w:szCs w:val="18"/>
                </w:rPr>
                <w:t>4.3</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Top and Bottom Elevations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_Toc110412552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5</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3" w:history="1">
              <w:r w:rsidR="00E82FB6" w:rsidRPr="00E82FB6">
                <w:rPr>
                  <w:rStyle w:val="Hyperlink"/>
                  <w:noProof/>
                  <w:sz w:val="18"/>
                  <w:szCs w:val="18"/>
                </w:rPr>
                <w:t>4.4</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Starting Heads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_Toc110412553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6</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54" w:history="1">
              <w:r w:rsidR="00E82FB6" w:rsidRPr="00E82FB6">
                <w:rPr>
                  <w:rStyle w:val="Hyperlink"/>
                  <w:noProof/>
                  <w:sz w:val="18"/>
                  <w:szCs w:val="18"/>
                </w:rPr>
                <w:t>5</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Assigning IBOUND Values Directly to Cells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_Toc110412554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6</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5" w:history="1">
              <w:r w:rsidR="00E82FB6" w:rsidRPr="00E82FB6">
                <w:rPr>
                  <w:rStyle w:val="Hyperlink"/>
                  <w:noProof/>
                  <w:sz w:val="18"/>
                  <w:szCs w:val="18"/>
                </w:rPr>
                <w:t>5.1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Viewing the Left Column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_Toc110412555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6</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6" w:history="1">
              <w:r w:rsidR="00E82FB6" w:rsidRPr="00E82FB6">
                <w:rPr>
                  <w:rStyle w:val="Hyperlink"/>
                  <w:noProof/>
                  <w:sz w:val="18"/>
                  <w:szCs w:val="18"/>
                </w:rPr>
                <w:t>5.2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Selecting the Cells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_Toc110412556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6</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7" w:history="1">
              <w:r w:rsidR="00E82FB6" w:rsidRPr="00E82FB6">
                <w:rPr>
                  <w:rStyle w:val="Hyperlink"/>
                  <w:noProof/>
                  <w:sz w:val="18"/>
                  <w:szCs w:val="18"/>
                </w:rPr>
                <w:t>5.3</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Changing the IBOUND Value</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_Toc110412557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7</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58" w:history="1">
              <w:r w:rsidR="00E82FB6" w:rsidRPr="00E82FB6">
                <w:rPr>
                  <w:rStyle w:val="Hyperlink"/>
                  <w:noProof/>
                  <w:sz w:val="18"/>
                  <w:szCs w:val="18"/>
                </w:rPr>
                <w:t xml:space="preserve">5.4 </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Checking the Values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_Toc110412558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8</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59" w:history="1">
              <w:r w:rsidR="00E82FB6" w:rsidRPr="00E82FB6">
                <w:rPr>
                  <w:rStyle w:val="Hyperlink"/>
                  <w:noProof/>
                  <w:sz w:val="18"/>
                  <w:szCs w:val="18"/>
                </w:rPr>
                <w:t>6</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The LPF Package</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_Toc110412559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8</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0" w:history="1">
              <w:r w:rsidR="00E82FB6" w:rsidRPr="00E82FB6">
                <w:rPr>
                  <w:rStyle w:val="Hyperlink"/>
                  <w:noProof/>
                  <w:sz w:val="18"/>
                  <w:szCs w:val="18"/>
                </w:rPr>
                <w:t>6.1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Top Layer</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_Toc110412560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8</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1" w:history="1">
              <w:r w:rsidR="00E82FB6" w:rsidRPr="00E82FB6">
                <w:rPr>
                  <w:rStyle w:val="Hyperlink"/>
                  <w:noProof/>
                  <w:sz w:val="18"/>
                  <w:szCs w:val="18"/>
                </w:rPr>
                <w:t>6.2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Middle Layer</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_Toc110412561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9</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2" w:history="1">
              <w:r w:rsidR="00E82FB6" w:rsidRPr="00E82FB6">
                <w:rPr>
                  <w:rStyle w:val="Hyperlink"/>
                  <w:noProof/>
                  <w:sz w:val="18"/>
                  <w:szCs w:val="18"/>
                </w:rPr>
                <w:t>6.3</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Bottom Layer</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_Toc110412562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9</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63" w:history="1">
              <w:r w:rsidR="00E82FB6" w:rsidRPr="00E82FB6">
                <w:rPr>
                  <w:rStyle w:val="Hyperlink"/>
                  <w:noProof/>
                  <w:sz w:val="18"/>
                  <w:szCs w:val="18"/>
                </w:rPr>
                <w:t>7</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The Recharge Package</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_Toc110412563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9</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64" w:history="1">
              <w:r w:rsidR="00E82FB6" w:rsidRPr="00E82FB6">
                <w:rPr>
                  <w:rStyle w:val="Hyperlink"/>
                  <w:noProof/>
                  <w:sz w:val="18"/>
                  <w:szCs w:val="18"/>
                </w:rPr>
                <w:t>8</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The Drain Package</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_Toc110412564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9</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65" w:history="1">
              <w:r w:rsidR="00E82FB6" w:rsidRPr="00E82FB6">
                <w:rPr>
                  <w:rStyle w:val="Hyperlink"/>
                  <w:noProof/>
                  <w:sz w:val="18"/>
                  <w:szCs w:val="18"/>
                </w:rPr>
                <w:t>9</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The Well Package</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_Toc110412565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11</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6" w:history="1">
              <w:r w:rsidR="00E82FB6" w:rsidRPr="00E82FB6">
                <w:rPr>
                  <w:rStyle w:val="Hyperlink"/>
                  <w:noProof/>
                  <w:sz w:val="18"/>
                  <w:szCs w:val="18"/>
                </w:rPr>
                <w:t>9.1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Top Layer Wells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_Toc110412566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11</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7" w:history="1">
              <w:r w:rsidR="00E82FB6" w:rsidRPr="00E82FB6">
                <w:rPr>
                  <w:rStyle w:val="Hyperlink"/>
                  <w:noProof/>
                  <w:sz w:val="18"/>
                  <w:szCs w:val="18"/>
                </w:rPr>
                <w:t>9.2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Middle Layer Wells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_Toc110412567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12</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68" w:history="1">
              <w:r w:rsidR="00E82FB6" w:rsidRPr="00E82FB6">
                <w:rPr>
                  <w:rStyle w:val="Hyperlink"/>
                  <w:noProof/>
                  <w:sz w:val="18"/>
                  <w:szCs w:val="18"/>
                </w:rPr>
                <w:t>9.3</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Bottom Layer Wells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_Toc110412568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13</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69" w:history="1">
              <w:r w:rsidR="00E82FB6" w:rsidRPr="00E82FB6">
                <w:rPr>
                  <w:rStyle w:val="Hyperlink"/>
                  <w:noProof/>
                  <w:sz w:val="18"/>
                  <w:szCs w:val="18"/>
                </w:rPr>
                <w:t>10</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Checking and Saving the Simulation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_Toc110412569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14</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70" w:history="1">
              <w:r w:rsidR="00E82FB6" w:rsidRPr="00E82FB6">
                <w:rPr>
                  <w:rStyle w:val="Hyperlink"/>
                  <w:noProof/>
                  <w:sz w:val="18"/>
                  <w:szCs w:val="18"/>
                </w:rPr>
                <w:t>11</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Running MODFLOW</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_Toc110412570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15</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71" w:history="1">
              <w:r w:rsidR="00E82FB6" w:rsidRPr="00E82FB6">
                <w:rPr>
                  <w:rStyle w:val="Hyperlink"/>
                  <w:noProof/>
                  <w:sz w:val="18"/>
                  <w:szCs w:val="18"/>
                </w:rPr>
                <w:t>12</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Viewing the Solution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_Toc110412571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15</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72" w:history="1">
              <w:r w:rsidR="00E82FB6" w:rsidRPr="00E82FB6">
                <w:rPr>
                  <w:rStyle w:val="Hyperlink"/>
                  <w:noProof/>
                  <w:sz w:val="18"/>
                  <w:szCs w:val="18"/>
                </w:rPr>
                <w:t>12.1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Changing Layers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_Toc110412572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16</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73" w:history="1">
              <w:r w:rsidR="00E82FB6" w:rsidRPr="00E82FB6">
                <w:rPr>
                  <w:rStyle w:val="Hyperlink"/>
                  <w:noProof/>
                  <w:sz w:val="18"/>
                  <w:szCs w:val="18"/>
                </w:rPr>
                <w:t>12.2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Color Fill Contours and Color Legend</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_Toc110412573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16</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74" w:history="1">
              <w:r w:rsidR="00E82FB6" w:rsidRPr="00E82FB6">
                <w:rPr>
                  <w:rStyle w:val="Hyperlink"/>
                  <w:noProof/>
                  <w:sz w:val="18"/>
                  <w:szCs w:val="18"/>
                </w:rPr>
                <w:t>13</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Zone Budget</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_Toc110412574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17</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75" w:history="1">
              <w:r w:rsidR="00E82FB6" w:rsidRPr="00E82FB6">
                <w:rPr>
                  <w:rStyle w:val="Hyperlink"/>
                  <w:noProof/>
                  <w:sz w:val="18"/>
                  <w:szCs w:val="18"/>
                </w:rPr>
                <w:t>13.1</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Assigning Zone Budget IDs</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_Toc110412575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17</w:t>
              </w:r>
              <w:r w:rsidR="00E82FB6" w:rsidRPr="00E82FB6">
                <w:rPr>
                  <w:noProof/>
                  <w:webHidden/>
                  <w:sz w:val="18"/>
                  <w:szCs w:val="18"/>
                </w:rPr>
                <w:fldChar w:fldCharType="end"/>
              </w:r>
            </w:hyperlink>
          </w:p>
          <w:p w:rsidR="00E82FB6" w:rsidRPr="00E82FB6" w:rsidRDefault="00C6217E">
            <w:pPr>
              <w:pStyle w:val="TOC2"/>
              <w:tabs>
                <w:tab w:val="left" w:pos="880"/>
              </w:tabs>
              <w:rPr>
                <w:rFonts w:asciiTheme="minorHAnsi" w:eastAsiaTheme="minorEastAsia" w:hAnsiTheme="minorHAnsi" w:cstheme="minorBidi"/>
                <w:noProof/>
                <w:sz w:val="18"/>
                <w:szCs w:val="18"/>
              </w:rPr>
            </w:pPr>
            <w:hyperlink w:anchor="_Toc110412576" w:history="1">
              <w:r w:rsidR="00E82FB6" w:rsidRPr="00E82FB6">
                <w:rPr>
                  <w:rStyle w:val="Hyperlink"/>
                  <w:noProof/>
                  <w:sz w:val="18"/>
                  <w:szCs w:val="18"/>
                </w:rPr>
                <w:t>13.2</w:t>
              </w:r>
              <w:r w:rsidR="00E82FB6" w:rsidRPr="00E82FB6">
                <w:rPr>
                  <w:rFonts w:asciiTheme="minorHAnsi" w:eastAsiaTheme="minorEastAsia" w:hAnsiTheme="minorHAnsi" w:cstheme="minorBidi"/>
                  <w:noProof/>
                  <w:sz w:val="18"/>
                  <w:szCs w:val="18"/>
                </w:rPr>
                <w:tab/>
              </w:r>
              <w:r w:rsidR="00E82FB6" w:rsidRPr="00E82FB6">
                <w:rPr>
                  <w:rStyle w:val="Hyperlink"/>
                  <w:noProof/>
                  <w:sz w:val="18"/>
                  <w:szCs w:val="18"/>
                </w:rPr>
                <w:t>Viewing the Zone Budget Report</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_Toc110412576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18</w:t>
              </w:r>
              <w:r w:rsidR="00E82FB6" w:rsidRPr="00E82FB6">
                <w:rPr>
                  <w:noProof/>
                  <w:webHidden/>
                  <w:sz w:val="18"/>
                  <w:szCs w:val="18"/>
                </w:rPr>
                <w:fldChar w:fldCharType="end"/>
              </w:r>
            </w:hyperlink>
          </w:p>
          <w:p w:rsidR="00E82FB6" w:rsidRPr="00E82FB6" w:rsidRDefault="00C6217E">
            <w:pPr>
              <w:pStyle w:val="TOC1"/>
              <w:rPr>
                <w:rFonts w:asciiTheme="minorHAnsi" w:eastAsiaTheme="minorEastAsia" w:hAnsiTheme="minorHAnsi" w:cstheme="minorBidi"/>
                <w:b w:val="0"/>
                <w:noProof/>
                <w:sz w:val="18"/>
                <w:szCs w:val="18"/>
              </w:rPr>
            </w:pPr>
            <w:hyperlink w:anchor="_Toc110412577" w:history="1">
              <w:r w:rsidR="00E82FB6" w:rsidRPr="00E82FB6">
                <w:rPr>
                  <w:rStyle w:val="Hyperlink"/>
                  <w:noProof/>
                  <w:sz w:val="18"/>
                  <w:szCs w:val="18"/>
                </w:rPr>
                <w:t>14</w:t>
              </w:r>
              <w:r w:rsidR="00E82FB6" w:rsidRPr="00E82FB6">
                <w:rPr>
                  <w:rFonts w:asciiTheme="minorHAnsi" w:eastAsiaTheme="minorEastAsia" w:hAnsiTheme="minorHAnsi" w:cstheme="minorBidi"/>
                  <w:b w:val="0"/>
                  <w:noProof/>
                  <w:sz w:val="18"/>
                  <w:szCs w:val="18"/>
                </w:rPr>
                <w:tab/>
              </w:r>
              <w:r w:rsidR="00E82FB6" w:rsidRPr="00E82FB6">
                <w:rPr>
                  <w:rStyle w:val="Hyperlink"/>
                  <w:noProof/>
                  <w:sz w:val="18"/>
                  <w:szCs w:val="18"/>
                </w:rPr>
                <w:t>Conclusion</w:t>
              </w:r>
              <w:r w:rsidR="00E82FB6" w:rsidRPr="00E82FB6">
                <w:rPr>
                  <w:noProof/>
                  <w:webHidden/>
                  <w:sz w:val="18"/>
                  <w:szCs w:val="18"/>
                </w:rPr>
                <w:tab/>
              </w:r>
              <w:r w:rsidR="00E82FB6" w:rsidRPr="00E82FB6">
                <w:rPr>
                  <w:noProof/>
                  <w:webHidden/>
                  <w:sz w:val="18"/>
                  <w:szCs w:val="18"/>
                </w:rPr>
                <w:fldChar w:fldCharType="begin"/>
              </w:r>
              <w:r w:rsidR="00E82FB6" w:rsidRPr="00E82FB6">
                <w:rPr>
                  <w:noProof/>
                  <w:webHidden/>
                  <w:sz w:val="18"/>
                  <w:szCs w:val="18"/>
                </w:rPr>
                <w:instrText xml:space="preserve"> PAGEREF _Toc110412577 \h </w:instrText>
              </w:r>
              <w:r w:rsidR="00E82FB6" w:rsidRPr="00E82FB6">
                <w:rPr>
                  <w:noProof/>
                  <w:webHidden/>
                  <w:sz w:val="18"/>
                  <w:szCs w:val="18"/>
                </w:rPr>
              </w:r>
              <w:r w:rsidR="00E82FB6" w:rsidRPr="00E82FB6">
                <w:rPr>
                  <w:noProof/>
                  <w:webHidden/>
                  <w:sz w:val="18"/>
                  <w:szCs w:val="18"/>
                </w:rPr>
                <w:fldChar w:fldCharType="separate"/>
              </w:r>
              <w:r w:rsidR="00FB3C60">
                <w:rPr>
                  <w:noProof/>
                  <w:webHidden/>
                  <w:sz w:val="18"/>
                  <w:szCs w:val="18"/>
                </w:rPr>
                <w:t>18</w:t>
              </w:r>
              <w:r w:rsidR="00E82FB6" w:rsidRPr="00E82FB6">
                <w:rPr>
                  <w:noProof/>
                  <w:webHidden/>
                  <w:sz w:val="18"/>
                  <w:szCs w:val="18"/>
                </w:rPr>
                <w:fldChar w:fldCharType="end"/>
              </w:r>
            </w:hyperlink>
          </w:p>
          <w:p w:rsidR="00AB3210" w:rsidRPr="005B5313" w:rsidRDefault="00AB3210" w:rsidP="00AB3210">
            <w:pPr>
              <w:spacing w:before="0" w:after="0"/>
              <w:ind w:left="0"/>
              <w:rPr>
                <w:sz w:val="6"/>
                <w:szCs w:val="6"/>
              </w:rPr>
            </w:pPr>
            <w:r w:rsidRPr="00E82FB6">
              <w:rPr>
                <w:smallCaps/>
                <w:sz w:val="18"/>
                <w:szCs w:val="18"/>
              </w:rPr>
              <w:fldChar w:fldCharType="end"/>
            </w:r>
          </w:p>
        </w:tc>
      </w:tr>
    </w:tbl>
    <w:p w:rsidR="00AB3210" w:rsidRDefault="00AB3210" w:rsidP="00AB3210">
      <w:pPr>
        <w:pStyle w:val="Heading1"/>
      </w:pPr>
      <w:bookmarkStart w:id="2" w:name="_Toc110412545"/>
      <w:bookmarkStart w:id="3" w:name="_Toc85634501"/>
      <w:bookmarkStart w:id="4" w:name="_Toc109222484"/>
      <w:bookmarkStart w:id="5" w:name="_Toc117573605"/>
      <w:r>
        <w:t>Introduction</w:t>
      </w:r>
      <w:bookmarkEnd w:id="2"/>
      <w:r>
        <w:t xml:space="preserve"> </w:t>
      </w:r>
      <w:bookmarkEnd w:id="3"/>
      <w:bookmarkEnd w:id="4"/>
    </w:p>
    <w:p w:rsidR="00AB3210" w:rsidRDefault="00AB3210">
      <w:pPr>
        <w:pStyle w:val="BodyText"/>
      </w:pPr>
      <w:bookmarkStart w:id="6" w:name="_Toc85634502"/>
      <w:bookmarkStart w:id="7" w:name="_Toc109222485"/>
      <w:bookmarkEnd w:id="5"/>
      <w:r>
        <w:t xml:space="preserve">Two approaches can be used to construct a MODFLOW simulation in GMS: the grid approach and the conceptual model approach. The grid approach involves working directly with the 3D grid to apply sources/sinks and other model parameters on a cell-by-cell basis. The conceptual model approach involves using the GIS tools in the </w:t>
      </w:r>
      <w:r w:rsidRPr="00190E66">
        <w:t>Map</w:t>
      </w:r>
      <w:r>
        <w:t xml:space="preserve"> module to develop a conceptual model of the site being modeled. The data in the conceptual model are then copied to the grid. The grid approach to MODFLOW pre-processing is described in this tutorial.</w:t>
      </w:r>
    </w:p>
    <w:p w:rsidR="00AB3210" w:rsidRDefault="00AB3210">
      <w:pPr>
        <w:pStyle w:val="BodyText"/>
      </w:pPr>
      <w:r>
        <w:t>In most cases, the conceptual model approach is more efficient than the grid approach. However, the grid approach is useful for simple problems or academic exercises where cell-by-cell editing is necessary. Completing this tutorial is not required before beginning the conceptual model tutorials.</w:t>
      </w:r>
    </w:p>
    <w:p w:rsidR="00AB3210" w:rsidRDefault="00AB3210">
      <w:pPr>
        <w:pStyle w:val="BodyText"/>
      </w:pPr>
      <w:r>
        <w:t>This tutorial uses a modified version of the sample problem (</w:t>
      </w:r>
      <w:r>
        <w:fldChar w:fldCharType="begin"/>
      </w:r>
      <w:r>
        <w:instrText xml:space="preserve"> REF _Ref441066328 \h </w:instrText>
      </w:r>
      <w:r>
        <w:fldChar w:fldCharType="separate"/>
      </w:r>
      <w:r w:rsidR="001718BC">
        <w:t xml:space="preserve">Figure </w:t>
      </w:r>
      <w:r w:rsidR="001718BC">
        <w:rPr>
          <w:noProof/>
        </w:rPr>
        <w:t>1</w:t>
      </w:r>
      <w:r>
        <w:fldChar w:fldCharType="end"/>
      </w:r>
      <w:r>
        <w:t xml:space="preserve">) described near the end of the </w:t>
      </w:r>
      <w:r w:rsidRPr="000455B1">
        <w:rPr>
          <w:i/>
        </w:rPr>
        <w:t>MODFLOW</w:t>
      </w:r>
      <w:r>
        <w:rPr>
          <w:i/>
        </w:rPr>
        <w:t xml:space="preserve"> Reference Manual</w:t>
      </w:r>
      <w:r>
        <w:t xml:space="preserve">. Three aquifers will be simulated using three layers in the computational grid. The grid covers a square region measuring 75000 feet by 75000 feet. </w:t>
      </w:r>
    </w:p>
    <w:p w:rsidR="00AB3210" w:rsidRDefault="00AB3210">
      <w:pPr>
        <w:pStyle w:val="BodyText"/>
      </w:pPr>
      <w:r>
        <w:t xml:space="preserve">The grid will consist of 15 rows and 15 columns, each cell measuring 5000 feet by 5000 feet in </w:t>
      </w:r>
      <w:proofErr w:type="spellStart"/>
      <w:r>
        <w:t>plan</w:t>
      </w:r>
      <w:proofErr w:type="spellEnd"/>
      <w:r>
        <w:t xml:space="preserve"> view. For simplicity, the elevation of the top and bottom of each layer will be flat. The hydraulic conductivity values shown are for the horizontal direction. For the vertical direction, the tutorial will use some fraction of the horizontal hydraulic conductivity.</w:t>
      </w:r>
    </w:p>
    <w:p w:rsidR="00AB3210" w:rsidRDefault="00AB3210">
      <w:pPr>
        <w:pStyle w:val="BodyText"/>
      </w:pPr>
      <w:r>
        <w:lastRenderedPageBreak/>
        <w:t>Flow into the system is due to infiltration from precipitation and is defined as recharge in the input. Flow out of the system is due to buried drain tubes, discharging wells (not shown on the diagram), and a lake, which is represented by a constant head boundary on the left. Starting heads will be set equal to zero, and a steady state solution will be computed.</w:t>
      </w:r>
    </w:p>
    <w:bookmarkStart w:id="8" w:name="_MON_977222370"/>
    <w:bookmarkStart w:id="9" w:name="_MON_977222661"/>
    <w:bookmarkStart w:id="10" w:name="_MON_998478379"/>
    <w:bookmarkStart w:id="11" w:name="_MON_1000628528"/>
    <w:bookmarkStart w:id="12" w:name="_MON_1073907328"/>
    <w:bookmarkStart w:id="13" w:name="_MON_1073908205"/>
    <w:bookmarkStart w:id="14" w:name="_MON_1073911590"/>
    <w:bookmarkStart w:id="15" w:name="_MON_1074322743"/>
    <w:bookmarkStart w:id="16" w:name="_MON_1076395995"/>
    <w:bookmarkStart w:id="17" w:name="_MON_1076509848"/>
    <w:bookmarkStart w:id="18" w:name="_MON_1076742044"/>
    <w:bookmarkStart w:id="19" w:name="_MON_1079776822"/>
    <w:bookmarkStart w:id="20" w:name="_MON_1082356594"/>
    <w:bookmarkStart w:id="21" w:name="_MON_1082357582"/>
    <w:bookmarkStart w:id="22" w:name="_MON_1082359000"/>
    <w:bookmarkStart w:id="23" w:name="_MON_1082372338"/>
    <w:bookmarkStart w:id="24" w:name="_MON_1082787656"/>
    <w:bookmarkStart w:id="25" w:name="_MON_1085311062"/>
    <w:bookmarkStart w:id="26" w:name="_MON_1092747536"/>
    <w:bookmarkStart w:id="27" w:name="_MON_1093254674"/>
    <w:bookmarkStart w:id="28" w:name="_MON_1109080883"/>
    <w:bookmarkStart w:id="29" w:name="_MON_1119679089"/>
    <w:bookmarkStart w:id="30" w:name="_MON_1126530841"/>
    <w:bookmarkStart w:id="31" w:name="_MON_1126677545"/>
    <w:bookmarkStart w:id="32" w:name="_MON_1127026698"/>
    <w:bookmarkStart w:id="33" w:name="_MON_1127723696"/>
    <w:bookmarkStart w:id="34" w:name="_MON_1129205420"/>
    <w:bookmarkStart w:id="35" w:name="_MON_1137593226"/>
    <w:bookmarkStart w:id="36" w:name="_MON_1138179327"/>
    <w:bookmarkStart w:id="37" w:name="_MON_1138180092"/>
    <w:bookmarkStart w:id="38" w:name="_MON_1138182917"/>
    <w:bookmarkStart w:id="39" w:name="_MON_1138185028"/>
    <w:bookmarkStart w:id="40" w:name="_MON_1138192279"/>
    <w:bookmarkStart w:id="41" w:name="_MON_1145951767"/>
    <w:bookmarkStart w:id="42" w:name="_MON_1145952092"/>
    <w:bookmarkStart w:id="43" w:name="_MON_1176622480"/>
    <w:bookmarkStart w:id="44" w:name="_MON_1178438384"/>
    <w:bookmarkStart w:id="45" w:name="_MON_1180849006"/>
    <w:bookmarkStart w:id="46" w:name="_MON_977211330"/>
    <w:bookmarkStart w:id="47" w:name="_MON_977211637"/>
    <w:bookmarkStart w:id="48" w:name="_MON_977212942"/>
    <w:bookmarkStart w:id="49" w:name="_MON_97721465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Start w:id="50" w:name="_MON_977214676"/>
    <w:bookmarkEnd w:id="50"/>
    <w:p w:rsidR="00AB3210" w:rsidRDefault="00AB3210" w:rsidP="00AB3210">
      <w:r>
        <w:object w:dxaOrig="8220" w:dyaOrig="5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90.8pt" o:ole="" o:bordertopcolor="this" o:borderleftcolor="this" o:borderbottomcolor="this" o:borderrightcolor="this" fillcolor="window">
            <v:imagedata r:id="rId19" o:title=""/>
            <w10:bordertop type="single" width="4"/>
            <w10:borderleft type="single" width="4"/>
            <w10:borderbottom type="single" width="4"/>
            <w10:borderright type="single" width="4"/>
          </v:shape>
          <o:OLEObject Type="Embed" ProgID="Word.Picture.8" ShapeID="_x0000_i1025" DrawAspect="Content" ObjectID="_1782027277" r:id="rId20"/>
        </w:object>
      </w:r>
    </w:p>
    <w:p w:rsidR="00AB3210" w:rsidRDefault="00AB3210" w:rsidP="00053707">
      <w:pPr>
        <w:pStyle w:val="Caption"/>
      </w:pPr>
      <w:bookmarkStart w:id="51" w:name="_Ref353938526"/>
      <w:bookmarkStart w:id="52" w:name="_Ref441066328"/>
      <w:r w:rsidRPr="00383629">
        <w:t>Figure</w:t>
      </w:r>
      <w:r>
        <w:t xml:space="preserve"> </w:t>
      </w:r>
      <w:r w:rsidR="00735B07">
        <w:fldChar w:fldCharType="begin"/>
      </w:r>
      <w:r w:rsidR="00735B07">
        <w:instrText xml:space="preserve"> SEQ Figure \* ARABIC \s 1 </w:instrText>
      </w:r>
      <w:r w:rsidR="00735B07">
        <w:fldChar w:fldCharType="separate"/>
      </w:r>
      <w:r w:rsidR="001718BC">
        <w:rPr>
          <w:noProof/>
        </w:rPr>
        <w:t>1</w:t>
      </w:r>
      <w:r w:rsidR="00735B07">
        <w:rPr>
          <w:noProof/>
        </w:rPr>
        <w:fldChar w:fldCharType="end"/>
      </w:r>
      <w:bookmarkEnd w:id="51"/>
      <w:bookmarkEnd w:id="52"/>
      <w:r>
        <w:t xml:space="preserve">      Sample problem to be solved</w:t>
      </w:r>
    </w:p>
    <w:p w:rsidR="00AB3210" w:rsidRDefault="00AB3210">
      <w:pPr>
        <w:pStyle w:val="BodyText"/>
      </w:pPr>
      <w:r>
        <w:t>This tutorial discusses and demonstrates the following:</w:t>
      </w:r>
    </w:p>
    <w:p w:rsidR="00AB3210" w:rsidRDefault="00AB3210" w:rsidP="00CE5D16">
      <w:pPr>
        <w:numPr>
          <w:ilvl w:val="0"/>
          <w:numId w:val="8"/>
        </w:numPr>
        <w:spacing w:before="60" w:after="120"/>
      </w:pPr>
      <w:r>
        <w:t>Creating a 3D grid</w:t>
      </w:r>
    </w:p>
    <w:p w:rsidR="00AB3210" w:rsidRDefault="00AB3210" w:rsidP="00CE5D16">
      <w:pPr>
        <w:numPr>
          <w:ilvl w:val="0"/>
          <w:numId w:val="8"/>
        </w:numPr>
        <w:spacing w:before="60" w:after="120"/>
      </w:pPr>
      <w:r>
        <w:t>Setting up a MODFLOW simulation</w:t>
      </w:r>
    </w:p>
    <w:p w:rsidR="00AB3210" w:rsidRDefault="00AB3210" w:rsidP="00CE5D16">
      <w:pPr>
        <w:numPr>
          <w:ilvl w:val="0"/>
          <w:numId w:val="8"/>
        </w:numPr>
        <w:spacing w:before="60" w:after="120"/>
      </w:pPr>
      <w:r>
        <w:t>Checking the simulation and running MODFLOW</w:t>
      </w:r>
    </w:p>
    <w:p w:rsidR="00AB3210" w:rsidRDefault="00AB3210" w:rsidP="00CE5D16">
      <w:pPr>
        <w:numPr>
          <w:ilvl w:val="0"/>
          <w:numId w:val="8"/>
        </w:numPr>
        <w:spacing w:before="60" w:after="120"/>
      </w:pPr>
      <w:r>
        <w:t>Assigning zone budgets</w:t>
      </w:r>
    </w:p>
    <w:p w:rsidR="00AB3210" w:rsidRDefault="00AB3210" w:rsidP="00CE5D16">
      <w:pPr>
        <w:numPr>
          <w:ilvl w:val="0"/>
          <w:numId w:val="8"/>
        </w:numPr>
        <w:spacing w:before="60" w:after="120"/>
      </w:pPr>
      <w:r>
        <w:t>Viewing the report</w:t>
      </w:r>
    </w:p>
    <w:p w:rsidR="00AB3210" w:rsidRDefault="00AB3210" w:rsidP="00AB3210">
      <w:pPr>
        <w:pStyle w:val="Heading2"/>
      </w:pPr>
      <w:bookmarkStart w:id="53" w:name="_Toc110412546"/>
      <w:bookmarkEnd w:id="6"/>
      <w:bookmarkEnd w:id="7"/>
      <w:r>
        <w:t>Getting Started</w:t>
      </w:r>
      <w:bookmarkEnd w:id="53"/>
    </w:p>
    <w:p w:rsidR="00AB3210" w:rsidRPr="00AB3210" w:rsidRDefault="00AB3210">
      <w:pPr>
        <w:pStyle w:val="BodyText"/>
      </w:pPr>
      <w:bookmarkStart w:id="54" w:name="_Toc85634503"/>
      <w:bookmarkStart w:id="55" w:name="_Toc109222486"/>
      <w:r w:rsidRPr="00AB3210">
        <w:t>Do as follows to get started:</w:t>
      </w:r>
    </w:p>
    <w:p w:rsidR="00AB3210" w:rsidRPr="00AB3210" w:rsidRDefault="00AB3210" w:rsidP="00CE5D16">
      <w:pPr>
        <w:numPr>
          <w:ilvl w:val="0"/>
          <w:numId w:val="9"/>
        </w:numPr>
        <w:spacing w:before="60" w:after="120"/>
        <w:rPr>
          <w:rFonts w:cs="Arial"/>
          <w:szCs w:val="20"/>
        </w:rPr>
      </w:pPr>
      <w:r w:rsidRPr="00AB3210">
        <w:rPr>
          <w:rFonts w:cs="Arial"/>
          <w:szCs w:val="20"/>
        </w:rPr>
        <w:t xml:space="preserve">If necessary, launch GMS. </w:t>
      </w:r>
    </w:p>
    <w:p w:rsidR="00AB3210" w:rsidRPr="00AB3210" w:rsidRDefault="00AB3210" w:rsidP="00CE5D16">
      <w:pPr>
        <w:numPr>
          <w:ilvl w:val="0"/>
          <w:numId w:val="9"/>
        </w:numPr>
        <w:spacing w:before="60" w:after="120"/>
        <w:rPr>
          <w:rFonts w:cs="Arial"/>
          <w:szCs w:val="20"/>
        </w:rPr>
      </w:pPr>
      <w:r w:rsidRPr="00AB3210">
        <w:rPr>
          <w:rFonts w:cs="Arial"/>
          <w:szCs w:val="20"/>
        </w:rPr>
        <w:t xml:space="preserve">If GMS is already running, select </w:t>
      </w:r>
      <w:r w:rsidRPr="00AB3210">
        <w:rPr>
          <w:rFonts w:cs="Arial"/>
          <w:i/>
          <w:szCs w:val="20"/>
        </w:rPr>
        <w:t xml:space="preserve">File | </w:t>
      </w:r>
      <w:r w:rsidRPr="00AB3210">
        <w:rPr>
          <w:rFonts w:cs="Arial"/>
          <w:b/>
          <w:szCs w:val="20"/>
        </w:rPr>
        <w:t>New</w:t>
      </w:r>
      <w:r w:rsidRPr="00AB3210">
        <w:rPr>
          <w:rFonts w:cs="Arial"/>
          <w:szCs w:val="20"/>
        </w:rPr>
        <w:t xml:space="preserve"> command to ensure that the program settings are restored to their default state.</w:t>
      </w:r>
    </w:p>
    <w:p w:rsidR="00AB3210" w:rsidRDefault="00AB3210" w:rsidP="00AB3210">
      <w:pPr>
        <w:pStyle w:val="Heading1"/>
      </w:pPr>
      <w:bookmarkStart w:id="56" w:name="_Toc110412547"/>
      <w:bookmarkEnd w:id="54"/>
      <w:bookmarkEnd w:id="55"/>
      <w:r>
        <w:t>Units</w:t>
      </w:r>
      <w:bookmarkEnd w:id="56"/>
    </w:p>
    <w:p w:rsidR="00AB3210" w:rsidRPr="00AB3210" w:rsidRDefault="00AB3210">
      <w:pPr>
        <w:pStyle w:val="BodyText"/>
      </w:pPr>
      <w:bookmarkStart w:id="57" w:name="_Toc85634509"/>
      <w:bookmarkStart w:id="58" w:name="_Toc109222492"/>
      <w:r w:rsidRPr="00AB3210">
        <w:t>First, define the units used in the model. The units chosen will be applied to edit fields in the GMS interface as a reminder of the proper units for each parameter.</w:t>
      </w:r>
    </w:p>
    <w:p w:rsidR="00AB3210" w:rsidRPr="00AB3210" w:rsidRDefault="00AB3210" w:rsidP="00CE5D16">
      <w:pPr>
        <w:numPr>
          <w:ilvl w:val="0"/>
          <w:numId w:val="10"/>
        </w:numPr>
        <w:spacing w:before="60" w:after="120"/>
        <w:rPr>
          <w:rFonts w:cs="Arial"/>
          <w:szCs w:val="20"/>
        </w:rPr>
      </w:pPr>
      <w:r w:rsidRPr="00AB3210">
        <w:rPr>
          <w:rFonts w:cs="Arial"/>
          <w:szCs w:val="20"/>
        </w:rPr>
        <w:t xml:space="preserve">Select </w:t>
      </w:r>
      <w:r w:rsidRPr="00AB3210">
        <w:rPr>
          <w:rFonts w:cs="Arial"/>
          <w:i/>
          <w:iCs/>
          <w:szCs w:val="20"/>
        </w:rPr>
        <w:t>Edit</w:t>
      </w:r>
      <w:r w:rsidRPr="00AB3210">
        <w:rPr>
          <w:rFonts w:cs="Arial"/>
          <w:szCs w:val="20"/>
        </w:rPr>
        <w:t xml:space="preserve"> | </w:t>
      </w:r>
      <w:r w:rsidRPr="00AB3210">
        <w:rPr>
          <w:rFonts w:cs="Arial"/>
          <w:b/>
          <w:szCs w:val="20"/>
        </w:rPr>
        <w:t>Units…</w:t>
      </w:r>
      <w:r w:rsidRPr="00AB3210">
        <w:rPr>
          <w:rFonts w:cs="Arial"/>
          <w:szCs w:val="20"/>
        </w:rPr>
        <w:t xml:space="preserve"> to bring up the </w:t>
      </w:r>
      <w:r w:rsidRPr="00AB3210">
        <w:rPr>
          <w:rFonts w:cs="Arial"/>
          <w:i/>
          <w:szCs w:val="20"/>
        </w:rPr>
        <w:t>Units</w:t>
      </w:r>
      <w:r w:rsidRPr="00AB3210">
        <w:rPr>
          <w:rFonts w:cs="Arial"/>
          <w:szCs w:val="20"/>
        </w:rPr>
        <w:t xml:space="preserve"> dialog.</w:t>
      </w:r>
    </w:p>
    <w:p w:rsidR="00AB3210" w:rsidRPr="00AB3210" w:rsidRDefault="00AB3210" w:rsidP="00CE5D16">
      <w:pPr>
        <w:numPr>
          <w:ilvl w:val="0"/>
          <w:numId w:val="10"/>
        </w:numPr>
        <w:spacing w:before="60" w:after="120"/>
        <w:rPr>
          <w:rFonts w:cs="Arial"/>
          <w:szCs w:val="20"/>
        </w:rPr>
      </w:pPr>
      <w:r w:rsidRPr="00AB3210">
        <w:rPr>
          <w:rFonts w:cs="Arial"/>
          <w:szCs w:val="20"/>
        </w:rPr>
        <w:t xml:space="preserve">Click the </w:t>
      </w:r>
      <w:r w:rsidRPr="00AB3210">
        <w:rPr>
          <w:rFonts w:cs="Arial"/>
          <w:noProof/>
          <w:szCs w:val="20"/>
        </w:rPr>
        <w:drawing>
          <wp:inline distT="0" distB="0" distL="0" distR="0" wp14:anchorId="393F8B29" wp14:editId="55CA6E26">
            <wp:extent cx="231775" cy="143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143510"/>
                    </a:xfrm>
                    <a:prstGeom prst="rect">
                      <a:avLst/>
                    </a:prstGeom>
                    <a:noFill/>
                    <a:ln>
                      <a:noFill/>
                    </a:ln>
                  </pic:spPr>
                </pic:pic>
              </a:graphicData>
            </a:graphic>
          </wp:inline>
        </w:drawing>
      </w:r>
      <w:r w:rsidRPr="00AB3210">
        <w:rPr>
          <w:rFonts w:cs="Arial"/>
          <w:szCs w:val="20"/>
        </w:rPr>
        <w:t xml:space="preserve"> button next to the </w:t>
      </w:r>
      <w:r w:rsidRPr="00AB3210">
        <w:rPr>
          <w:rFonts w:cs="Arial"/>
          <w:i/>
          <w:szCs w:val="20"/>
        </w:rPr>
        <w:t>Length</w:t>
      </w:r>
      <w:r w:rsidRPr="00AB3210">
        <w:rPr>
          <w:rFonts w:cs="Arial"/>
          <w:szCs w:val="20"/>
        </w:rPr>
        <w:t xml:space="preserve"> field to bring up the </w:t>
      </w:r>
      <w:r w:rsidRPr="00AB3210">
        <w:rPr>
          <w:rFonts w:cs="Arial"/>
          <w:i/>
          <w:szCs w:val="20"/>
        </w:rPr>
        <w:t xml:space="preserve">Display Projection </w:t>
      </w:r>
      <w:r w:rsidRPr="00AB3210">
        <w:rPr>
          <w:rFonts w:cs="Arial"/>
          <w:szCs w:val="20"/>
        </w:rPr>
        <w:t>dialog.</w:t>
      </w:r>
    </w:p>
    <w:p w:rsidR="00AB3210" w:rsidRPr="00AB3210" w:rsidRDefault="00AB3210" w:rsidP="00CE5D16">
      <w:pPr>
        <w:numPr>
          <w:ilvl w:val="0"/>
          <w:numId w:val="10"/>
        </w:numPr>
        <w:spacing w:before="60" w:after="120"/>
        <w:rPr>
          <w:rFonts w:cs="Arial"/>
          <w:szCs w:val="20"/>
        </w:rPr>
      </w:pPr>
      <w:r w:rsidRPr="00AB3210">
        <w:rPr>
          <w:rFonts w:cs="Arial"/>
          <w:szCs w:val="20"/>
        </w:rPr>
        <w:t xml:space="preserve">Select “Meters” from the </w:t>
      </w:r>
      <w:r w:rsidRPr="00AB3210">
        <w:rPr>
          <w:rFonts w:cs="Arial"/>
          <w:i/>
          <w:szCs w:val="20"/>
        </w:rPr>
        <w:t>Units</w:t>
      </w:r>
      <w:r w:rsidRPr="00AB3210">
        <w:rPr>
          <w:rFonts w:cs="Arial"/>
          <w:szCs w:val="20"/>
        </w:rPr>
        <w:t xml:space="preserve"> drop-down in both the </w:t>
      </w:r>
      <w:r w:rsidRPr="00AB3210">
        <w:rPr>
          <w:rFonts w:cs="Arial"/>
          <w:i/>
          <w:szCs w:val="20"/>
        </w:rPr>
        <w:t>Horizontal</w:t>
      </w:r>
      <w:r w:rsidRPr="00AB3210">
        <w:rPr>
          <w:rFonts w:cs="Arial"/>
          <w:szCs w:val="20"/>
        </w:rPr>
        <w:t xml:space="preserve"> and </w:t>
      </w:r>
      <w:r w:rsidRPr="00AB3210">
        <w:rPr>
          <w:rFonts w:cs="Arial"/>
          <w:i/>
          <w:szCs w:val="20"/>
        </w:rPr>
        <w:t>Vertical</w:t>
      </w:r>
      <w:r w:rsidRPr="00AB3210">
        <w:rPr>
          <w:rFonts w:cs="Arial"/>
          <w:szCs w:val="20"/>
        </w:rPr>
        <w:t xml:space="preserve"> sections.</w:t>
      </w:r>
    </w:p>
    <w:p w:rsidR="00AB3210" w:rsidRPr="00AB3210" w:rsidRDefault="00AB3210" w:rsidP="00CE5D16">
      <w:pPr>
        <w:numPr>
          <w:ilvl w:val="0"/>
          <w:numId w:val="10"/>
        </w:numPr>
        <w:spacing w:before="60" w:after="120"/>
        <w:rPr>
          <w:rFonts w:cs="Arial"/>
          <w:szCs w:val="20"/>
        </w:rPr>
      </w:pPr>
      <w:r w:rsidRPr="00AB3210">
        <w:rPr>
          <w:rFonts w:cs="Arial"/>
          <w:szCs w:val="20"/>
        </w:rPr>
        <w:t xml:space="preserve">Click </w:t>
      </w:r>
      <w:r w:rsidRPr="00AB3210">
        <w:rPr>
          <w:rFonts w:cs="Arial"/>
          <w:b/>
          <w:szCs w:val="20"/>
        </w:rPr>
        <w:t>OK</w:t>
      </w:r>
      <w:r w:rsidRPr="00AB3210">
        <w:rPr>
          <w:rFonts w:cs="Arial"/>
          <w:szCs w:val="20"/>
        </w:rPr>
        <w:t xml:space="preserve"> to close the </w:t>
      </w:r>
      <w:r w:rsidRPr="00AB3210">
        <w:rPr>
          <w:rFonts w:cs="Arial"/>
          <w:i/>
          <w:szCs w:val="20"/>
        </w:rPr>
        <w:t xml:space="preserve">Display Projection </w:t>
      </w:r>
      <w:r w:rsidRPr="00AB3210">
        <w:rPr>
          <w:rFonts w:cs="Arial"/>
          <w:szCs w:val="20"/>
        </w:rPr>
        <w:t>dialog.</w:t>
      </w:r>
    </w:p>
    <w:p w:rsidR="00AB3210" w:rsidRPr="00AB3210" w:rsidRDefault="00AB3210" w:rsidP="00CE5D16">
      <w:pPr>
        <w:numPr>
          <w:ilvl w:val="0"/>
          <w:numId w:val="10"/>
        </w:numPr>
        <w:spacing w:before="60" w:after="120"/>
        <w:rPr>
          <w:rFonts w:cs="Arial"/>
          <w:szCs w:val="20"/>
        </w:rPr>
      </w:pPr>
      <w:r w:rsidRPr="00AB3210">
        <w:rPr>
          <w:rFonts w:cs="Arial"/>
          <w:szCs w:val="20"/>
        </w:rPr>
        <w:lastRenderedPageBreak/>
        <w:t xml:space="preserve">Select “d” (for days) from the </w:t>
      </w:r>
      <w:r w:rsidRPr="00AB3210">
        <w:rPr>
          <w:rFonts w:cs="Arial"/>
          <w:i/>
          <w:szCs w:val="20"/>
        </w:rPr>
        <w:t>Time</w:t>
      </w:r>
      <w:r w:rsidRPr="00AB3210">
        <w:rPr>
          <w:rFonts w:cs="Arial"/>
          <w:szCs w:val="20"/>
        </w:rPr>
        <w:t xml:space="preserve"> drop-down. Ignore the other units as they are not used for flow simulations.</w:t>
      </w:r>
    </w:p>
    <w:p w:rsidR="00AB3210" w:rsidRPr="00AB3210" w:rsidRDefault="00AB3210" w:rsidP="00CE5D16">
      <w:pPr>
        <w:numPr>
          <w:ilvl w:val="0"/>
          <w:numId w:val="10"/>
        </w:numPr>
        <w:spacing w:before="60" w:after="120"/>
        <w:rPr>
          <w:rFonts w:cs="Arial"/>
          <w:szCs w:val="20"/>
        </w:rPr>
      </w:pPr>
      <w:r w:rsidRPr="00AB3210">
        <w:rPr>
          <w:rFonts w:cs="Arial"/>
          <w:szCs w:val="20"/>
        </w:rPr>
        <w:t xml:space="preserve">Click </w:t>
      </w:r>
      <w:r w:rsidRPr="00AB3210">
        <w:rPr>
          <w:rFonts w:cs="Arial"/>
          <w:b/>
          <w:szCs w:val="20"/>
        </w:rPr>
        <w:t>OK</w:t>
      </w:r>
      <w:r w:rsidRPr="00AB3210">
        <w:rPr>
          <w:rFonts w:cs="Arial"/>
          <w:szCs w:val="20"/>
        </w:rPr>
        <w:t xml:space="preserve"> to exit the </w:t>
      </w:r>
      <w:r w:rsidRPr="00AB3210">
        <w:rPr>
          <w:rFonts w:cs="Arial"/>
          <w:i/>
          <w:szCs w:val="20"/>
        </w:rPr>
        <w:t xml:space="preserve">Units </w:t>
      </w:r>
      <w:r w:rsidRPr="00AB3210">
        <w:rPr>
          <w:rFonts w:cs="Arial"/>
          <w:szCs w:val="20"/>
        </w:rPr>
        <w:t>dialog.</w:t>
      </w:r>
    </w:p>
    <w:p w:rsidR="00AB3210" w:rsidRDefault="00AB3210" w:rsidP="00AB3210">
      <w:pPr>
        <w:pStyle w:val="Heading1"/>
      </w:pPr>
      <w:bookmarkStart w:id="59" w:name="_Toc110412548"/>
      <w:bookmarkEnd w:id="57"/>
      <w:bookmarkEnd w:id="58"/>
      <w:r>
        <w:t>Creating the Grid</w:t>
      </w:r>
      <w:bookmarkEnd w:id="59"/>
    </w:p>
    <w:p w:rsidR="00AB3210" w:rsidRPr="00AB3210" w:rsidRDefault="00AB3210">
      <w:pPr>
        <w:pStyle w:val="BodyText"/>
      </w:pPr>
      <w:bookmarkStart w:id="60" w:name="_Toc85634510"/>
      <w:bookmarkStart w:id="61" w:name="_Toc109222493"/>
      <w:bookmarkStart w:id="62" w:name="_Ref116464580"/>
      <w:bookmarkStart w:id="63" w:name="_Toc117573631"/>
      <w:r w:rsidRPr="00AB3210">
        <w:t>The first step in solving the problem is to create the 3D finite difference grid.</w:t>
      </w:r>
    </w:p>
    <w:p w:rsidR="00AB3210" w:rsidRPr="00AB3210" w:rsidRDefault="00AB3210" w:rsidP="00CE5D16">
      <w:pPr>
        <w:numPr>
          <w:ilvl w:val="0"/>
          <w:numId w:val="11"/>
        </w:numPr>
        <w:spacing w:before="60" w:after="120"/>
        <w:rPr>
          <w:rFonts w:cs="Arial"/>
          <w:szCs w:val="20"/>
        </w:rPr>
      </w:pPr>
      <w:r w:rsidRPr="00AB3210">
        <w:rPr>
          <w:rFonts w:cs="Arial"/>
          <w:szCs w:val="20"/>
        </w:rPr>
        <w:t xml:space="preserve">In the </w:t>
      </w:r>
      <w:r w:rsidRPr="00AB3210">
        <w:rPr>
          <w:rFonts w:cs="Arial"/>
          <w:iCs/>
          <w:szCs w:val="20"/>
        </w:rPr>
        <w:t>Project Explorer,</w:t>
      </w:r>
      <w:r w:rsidRPr="00AB3210">
        <w:rPr>
          <w:rFonts w:cs="Arial"/>
          <w:szCs w:val="20"/>
        </w:rPr>
        <w:t xml:space="preserve"> right-click on the empty space and select </w:t>
      </w:r>
      <w:r w:rsidRPr="00AB3210">
        <w:rPr>
          <w:rFonts w:cs="Arial"/>
          <w:i/>
          <w:iCs/>
          <w:szCs w:val="20"/>
        </w:rPr>
        <w:t xml:space="preserve">New | </w:t>
      </w:r>
      <w:r w:rsidRPr="00AB3210">
        <w:rPr>
          <w:rFonts w:cs="Arial"/>
          <w:b/>
          <w:iCs/>
          <w:szCs w:val="20"/>
        </w:rPr>
        <w:t>3D Grid…</w:t>
      </w:r>
      <w:r w:rsidRPr="00AB3210">
        <w:rPr>
          <w:rFonts w:cs="Arial"/>
          <w:szCs w:val="20"/>
        </w:rPr>
        <w:t xml:space="preserve"> to bring up the </w:t>
      </w:r>
      <w:r w:rsidRPr="00AB3210">
        <w:rPr>
          <w:rFonts w:cs="Arial"/>
          <w:i/>
          <w:szCs w:val="20"/>
        </w:rPr>
        <w:t>Create Finite Difference Grid</w:t>
      </w:r>
      <w:r w:rsidRPr="00AB3210">
        <w:rPr>
          <w:rFonts w:cs="Arial"/>
          <w:szCs w:val="20"/>
        </w:rPr>
        <w:t xml:space="preserve"> dialog.</w:t>
      </w:r>
    </w:p>
    <w:p w:rsidR="00AB3210" w:rsidRPr="00AB3210" w:rsidRDefault="00AB3210" w:rsidP="00CE5D16">
      <w:pPr>
        <w:numPr>
          <w:ilvl w:val="0"/>
          <w:numId w:val="11"/>
        </w:numPr>
        <w:spacing w:before="60" w:after="120"/>
        <w:rPr>
          <w:rFonts w:cs="Arial"/>
          <w:szCs w:val="20"/>
        </w:rPr>
      </w:pPr>
      <w:r w:rsidRPr="00AB3210">
        <w:rPr>
          <w:rFonts w:cs="Arial"/>
          <w:szCs w:val="20"/>
        </w:rPr>
        <w:t xml:space="preserve">In both the </w:t>
      </w:r>
      <w:r w:rsidRPr="00AB3210">
        <w:rPr>
          <w:rStyle w:val="Highlight"/>
          <w:rFonts w:cs="Arial"/>
          <w:szCs w:val="20"/>
        </w:rPr>
        <w:t>X-</w:t>
      </w:r>
      <w:r w:rsidR="00E413AD">
        <w:rPr>
          <w:rStyle w:val="Highlight"/>
          <w:rFonts w:cs="Arial"/>
          <w:szCs w:val="20"/>
        </w:rPr>
        <w:t>D</w:t>
      </w:r>
      <w:r w:rsidRPr="00AB3210">
        <w:rPr>
          <w:rStyle w:val="Highlight"/>
          <w:rFonts w:cs="Arial"/>
          <w:szCs w:val="20"/>
        </w:rPr>
        <w:t>imension</w:t>
      </w:r>
      <w:r w:rsidRPr="00AB3210">
        <w:rPr>
          <w:rStyle w:val="Highlight"/>
          <w:rFonts w:cs="Arial"/>
          <w:i w:val="0"/>
          <w:szCs w:val="20"/>
        </w:rPr>
        <w:t xml:space="preserve"> and </w:t>
      </w:r>
      <w:r w:rsidRPr="00AB3210">
        <w:rPr>
          <w:rStyle w:val="Highlight"/>
          <w:rFonts w:cs="Arial"/>
          <w:szCs w:val="20"/>
        </w:rPr>
        <w:t>Y-</w:t>
      </w:r>
      <w:r w:rsidR="00E413AD">
        <w:rPr>
          <w:rStyle w:val="Highlight"/>
          <w:rFonts w:cs="Arial"/>
          <w:szCs w:val="20"/>
        </w:rPr>
        <w:t>D</w:t>
      </w:r>
      <w:r w:rsidRPr="00AB3210">
        <w:rPr>
          <w:rStyle w:val="Highlight"/>
          <w:rFonts w:cs="Arial"/>
          <w:szCs w:val="20"/>
        </w:rPr>
        <w:t>imension</w:t>
      </w:r>
      <w:r w:rsidRPr="00AB3210">
        <w:rPr>
          <w:rStyle w:val="Highlight"/>
          <w:rFonts w:cs="Arial"/>
          <w:i w:val="0"/>
          <w:szCs w:val="20"/>
        </w:rPr>
        <w:t xml:space="preserve"> sections</w:t>
      </w:r>
      <w:r w:rsidRPr="00AB3210">
        <w:rPr>
          <w:rFonts w:cs="Arial"/>
          <w:szCs w:val="20"/>
        </w:rPr>
        <w:t xml:space="preserve">, enter “22860.0” for </w:t>
      </w:r>
      <w:r w:rsidRPr="00AB3210">
        <w:rPr>
          <w:rStyle w:val="Highlight"/>
          <w:rFonts w:cs="Arial"/>
          <w:szCs w:val="20"/>
        </w:rPr>
        <w:t>Length</w:t>
      </w:r>
      <w:r w:rsidRPr="00AB3210">
        <w:rPr>
          <w:rFonts w:cs="Arial"/>
          <w:szCs w:val="20"/>
        </w:rPr>
        <w:t xml:space="preserve"> and “15” for </w:t>
      </w:r>
      <w:r w:rsidRPr="00AB3210">
        <w:rPr>
          <w:rStyle w:val="Highlight"/>
          <w:rFonts w:cs="Arial"/>
          <w:szCs w:val="20"/>
        </w:rPr>
        <w:t>Number cells</w:t>
      </w:r>
      <w:r w:rsidRPr="00AB3210">
        <w:rPr>
          <w:rFonts w:cs="Arial"/>
          <w:szCs w:val="20"/>
        </w:rPr>
        <w:t>.</w:t>
      </w:r>
    </w:p>
    <w:p w:rsidR="00AB3210" w:rsidRPr="00AB3210" w:rsidRDefault="00AB3210" w:rsidP="00CE5D16">
      <w:pPr>
        <w:numPr>
          <w:ilvl w:val="0"/>
          <w:numId w:val="11"/>
        </w:numPr>
        <w:spacing w:before="60" w:after="120"/>
        <w:rPr>
          <w:rFonts w:cs="Arial"/>
          <w:szCs w:val="20"/>
        </w:rPr>
      </w:pPr>
      <w:r w:rsidRPr="00AB3210">
        <w:rPr>
          <w:rFonts w:cs="Arial"/>
          <w:szCs w:val="20"/>
        </w:rPr>
        <w:t xml:space="preserve">In the </w:t>
      </w:r>
      <w:r w:rsidRPr="00AB3210">
        <w:rPr>
          <w:rStyle w:val="Highlight"/>
          <w:rFonts w:cs="Arial"/>
          <w:szCs w:val="20"/>
        </w:rPr>
        <w:t>Z-</w:t>
      </w:r>
      <w:r w:rsidR="00E413AD">
        <w:rPr>
          <w:rStyle w:val="Highlight"/>
          <w:rFonts w:cs="Arial"/>
          <w:szCs w:val="20"/>
        </w:rPr>
        <w:t>D</w:t>
      </w:r>
      <w:r w:rsidRPr="00AB3210">
        <w:rPr>
          <w:rStyle w:val="Highlight"/>
          <w:rFonts w:cs="Arial"/>
          <w:szCs w:val="20"/>
        </w:rPr>
        <w:t>imension</w:t>
      </w:r>
      <w:r w:rsidRPr="00AB3210">
        <w:rPr>
          <w:rStyle w:val="Highlight"/>
          <w:rFonts w:cs="Arial"/>
          <w:i w:val="0"/>
          <w:szCs w:val="20"/>
        </w:rPr>
        <w:t xml:space="preserve"> section</w:t>
      </w:r>
      <w:r w:rsidRPr="00AB3210">
        <w:rPr>
          <w:rFonts w:cs="Arial"/>
          <w:szCs w:val="20"/>
        </w:rPr>
        <w:t xml:space="preserve">, enter “3” for </w:t>
      </w:r>
      <w:r w:rsidRPr="00AB3210">
        <w:rPr>
          <w:rStyle w:val="Highlight"/>
          <w:rFonts w:cs="Arial"/>
          <w:szCs w:val="20"/>
        </w:rPr>
        <w:t>Number cells</w:t>
      </w:r>
      <w:r w:rsidRPr="00AB3210">
        <w:rPr>
          <w:rFonts w:cs="Arial"/>
          <w:szCs w:val="20"/>
        </w:rPr>
        <w:t>.</w:t>
      </w:r>
    </w:p>
    <w:p w:rsidR="00AB3210" w:rsidRPr="00AB3210" w:rsidRDefault="00AB3210">
      <w:pPr>
        <w:pStyle w:val="BodyText"/>
      </w:pPr>
      <w:r w:rsidRPr="00AB3210">
        <w:t xml:space="preserve">The top and bottom elevations will be entered later for each layer of the grid. Thus, the thickness of the cells in the </w:t>
      </w:r>
      <w:r w:rsidRPr="00AB3210">
        <w:rPr>
          <w:i/>
        </w:rPr>
        <w:t>z</w:t>
      </w:r>
      <w:r w:rsidRPr="00AB3210">
        <w:t xml:space="preserve"> directions entered here will not affect the </w:t>
      </w:r>
      <w:r w:rsidRPr="00AB3210">
        <w:rPr>
          <w:rStyle w:val="Highlight"/>
          <w:iCs/>
        </w:rPr>
        <w:t>MODFLOW</w:t>
      </w:r>
      <w:r w:rsidRPr="00AB3210">
        <w:t xml:space="preserve"> computations.</w:t>
      </w:r>
    </w:p>
    <w:p w:rsidR="00AB3210" w:rsidRPr="00AB3210" w:rsidRDefault="00AB3210" w:rsidP="00CE5D16">
      <w:pPr>
        <w:numPr>
          <w:ilvl w:val="0"/>
          <w:numId w:val="11"/>
        </w:numPr>
        <w:spacing w:before="60" w:after="120"/>
        <w:rPr>
          <w:rFonts w:cs="Arial"/>
          <w:szCs w:val="20"/>
        </w:rPr>
      </w:pPr>
      <w:r w:rsidRPr="00AB3210">
        <w:rPr>
          <w:rFonts w:cs="Arial"/>
          <w:szCs w:val="20"/>
        </w:rPr>
        <w:t xml:space="preserve">Click </w:t>
      </w:r>
      <w:r w:rsidRPr="00AB3210">
        <w:rPr>
          <w:rStyle w:val="Highlight"/>
          <w:rFonts w:cs="Arial"/>
          <w:b/>
          <w:i w:val="0"/>
          <w:szCs w:val="20"/>
        </w:rPr>
        <w:t>OK</w:t>
      </w:r>
      <w:r w:rsidRPr="00AB3210">
        <w:rPr>
          <w:rFonts w:cs="Arial"/>
          <w:szCs w:val="20"/>
        </w:rPr>
        <w:t xml:space="preserve"> to close the </w:t>
      </w:r>
      <w:r w:rsidRPr="00AB3210">
        <w:rPr>
          <w:rFonts w:cs="Arial"/>
          <w:i/>
          <w:szCs w:val="20"/>
        </w:rPr>
        <w:t>Create Finite Difference Grid</w:t>
      </w:r>
      <w:r w:rsidRPr="00AB3210">
        <w:rPr>
          <w:rFonts w:cs="Arial"/>
          <w:szCs w:val="20"/>
        </w:rPr>
        <w:t xml:space="preserve"> dialog.</w:t>
      </w:r>
    </w:p>
    <w:p w:rsidR="00AB3210" w:rsidRPr="00AB3210" w:rsidRDefault="00AB3210">
      <w:pPr>
        <w:pStyle w:val="BodyText"/>
      </w:pPr>
      <w:r w:rsidRPr="00AB3210">
        <w:t>The grid should appear in the window in plan view. A simplified representation of the grid should also appear in the Mini-Grid Toolbar (</w:t>
      </w:r>
      <w:r w:rsidRPr="00AB3210">
        <w:fldChar w:fldCharType="begin"/>
      </w:r>
      <w:r w:rsidRPr="00AB3210">
        <w:instrText xml:space="preserve"> REF _Ref441066362 \h  \* MERGEFORMAT </w:instrText>
      </w:r>
      <w:r w:rsidRPr="00AB3210">
        <w:fldChar w:fldCharType="separate"/>
      </w:r>
      <w:r w:rsidR="001718BC">
        <w:t>Figure</w:t>
      </w:r>
      <w:r w:rsidR="001718BC">
        <w:rPr>
          <w:noProof/>
        </w:rPr>
        <w:t xml:space="preserve"> 2</w:t>
      </w:r>
      <w:r w:rsidRPr="00AB3210">
        <w:fldChar w:fldCharType="end"/>
      </w:r>
      <w:r w:rsidRPr="00AB3210">
        <w:t>).</w:t>
      </w:r>
    </w:p>
    <w:p w:rsidR="00AB3210" w:rsidRDefault="00AB3210" w:rsidP="00AB3210">
      <w:pPr>
        <w:keepNext/>
      </w:pPr>
      <w:r>
        <w:rPr>
          <w:noProof/>
        </w:rPr>
        <w:drawing>
          <wp:inline distT="0" distB="0" distL="0" distR="0" wp14:anchorId="51F081DE" wp14:editId="12B3083A">
            <wp:extent cx="1562735" cy="245745"/>
            <wp:effectExtent l="19050" t="19050" r="18415" b="20955"/>
            <wp:docPr id="125" name="Picture 125" descr="grid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735" cy="245745"/>
                    </a:xfrm>
                    <a:prstGeom prst="rect">
                      <a:avLst/>
                    </a:prstGeom>
                    <a:noFill/>
                    <a:ln w="6350" cmpd="sng">
                      <a:solidFill>
                        <a:srgbClr val="000000"/>
                      </a:solidFill>
                      <a:miter lim="800000"/>
                      <a:headEnd/>
                      <a:tailEnd/>
                    </a:ln>
                    <a:effectLst/>
                  </pic:spPr>
                </pic:pic>
              </a:graphicData>
            </a:graphic>
          </wp:inline>
        </w:drawing>
      </w:r>
    </w:p>
    <w:p w:rsidR="00AB3210" w:rsidRDefault="00AB3210" w:rsidP="00053707">
      <w:pPr>
        <w:pStyle w:val="Caption"/>
      </w:pPr>
      <w:bookmarkStart w:id="64" w:name="_Ref441066362"/>
      <w:r>
        <w:t xml:space="preserve">Figure </w:t>
      </w:r>
      <w:r w:rsidR="00735B07">
        <w:fldChar w:fldCharType="begin"/>
      </w:r>
      <w:r w:rsidR="00735B07">
        <w:instrText xml:space="preserve"> SEQ Figure \* ARABIC </w:instrText>
      </w:r>
      <w:r w:rsidR="00735B07">
        <w:fldChar w:fldCharType="separate"/>
      </w:r>
      <w:r w:rsidR="001718BC">
        <w:rPr>
          <w:noProof/>
        </w:rPr>
        <w:t>2</w:t>
      </w:r>
      <w:r w:rsidR="00735B07">
        <w:rPr>
          <w:noProof/>
        </w:rPr>
        <w:fldChar w:fldCharType="end"/>
      </w:r>
      <w:bookmarkEnd w:id="64"/>
      <w:r>
        <w:t xml:space="preserve">      </w:t>
      </w:r>
      <w:r w:rsidRPr="007B37DC">
        <w:t>Mini-Grid toolbar</w:t>
      </w:r>
    </w:p>
    <w:p w:rsidR="00AB3210" w:rsidRDefault="00AB3210" w:rsidP="00AB3210">
      <w:pPr>
        <w:pStyle w:val="Heading1"/>
      </w:pPr>
      <w:bookmarkStart w:id="65" w:name="_Toc110412549"/>
      <w:bookmarkEnd w:id="60"/>
      <w:bookmarkEnd w:id="61"/>
      <w:r>
        <w:t>Creating the MODFLOW Simulation</w:t>
      </w:r>
      <w:bookmarkEnd w:id="65"/>
    </w:p>
    <w:p w:rsidR="00AB3210" w:rsidRDefault="00AB3210">
      <w:pPr>
        <w:pStyle w:val="BodyText"/>
      </w:pPr>
      <w:bookmarkStart w:id="66" w:name="_Toc434243747"/>
      <w:bookmarkStart w:id="67" w:name="_Toc434243748"/>
      <w:bookmarkStart w:id="68" w:name="_Toc85634511"/>
      <w:bookmarkStart w:id="69" w:name="_Toc109222494"/>
      <w:bookmarkEnd w:id="66"/>
      <w:bookmarkEnd w:id="67"/>
      <w:r>
        <w:t xml:space="preserve">The next step is to initialize the MODFLOW simulation. </w:t>
      </w:r>
    </w:p>
    <w:p w:rsidR="00AB3210" w:rsidRDefault="00AB3210" w:rsidP="00AB3210">
      <w:pPr>
        <w:pStyle w:val="Heading2"/>
      </w:pPr>
      <w:bookmarkStart w:id="70" w:name="_Toc110412550"/>
      <w:r>
        <w:t>Packages</w:t>
      </w:r>
      <w:bookmarkEnd w:id="70"/>
    </w:p>
    <w:p w:rsidR="00AB3210" w:rsidRPr="00AB3210" w:rsidRDefault="00AB3210" w:rsidP="00CE5D16">
      <w:pPr>
        <w:numPr>
          <w:ilvl w:val="0"/>
          <w:numId w:val="12"/>
        </w:numPr>
        <w:spacing w:before="60" w:after="120"/>
        <w:rPr>
          <w:rFonts w:cs="Arial"/>
          <w:szCs w:val="20"/>
        </w:rPr>
      </w:pPr>
      <w:r w:rsidRPr="00AB3210">
        <w:rPr>
          <w:rFonts w:cs="Arial"/>
          <w:szCs w:val="20"/>
        </w:rPr>
        <w:t xml:space="preserve">In the </w:t>
      </w:r>
      <w:r w:rsidRPr="00AB3210">
        <w:rPr>
          <w:rFonts w:cs="Arial"/>
          <w:iCs/>
          <w:szCs w:val="20"/>
        </w:rPr>
        <w:t>Project Explorer,</w:t>
      </w:r>
      <w:r w:rsidRPr="00AB3210">
        <w:rPr>
          <w:rFonts w:cs="Arial"/>
          <w:szCs w:val="20"/>
        </w:rPr>
        <w:t xml:space="preserve"> right-click on “</w:t>
      </w:r>
      <w:r w:rsidRPr="00AB3210">
        <w:rPr>
          <w:rFonts w:cs="Arial"/>
          <w:noProof/>
          <w:szCs w:val="20"/>
        </w:rPr>
        <w:drawing>
          <wp:inline distT="0" distB="0" distL="0" distR="0" wp14:anchorId="794F6618" wp14:editId="760C9C6E">
            <wp:extent cx="156845" cy="156845"/>
            <wp:effectExtent l="0" t="0" r="0" b="0"/>
            <wp:docPr id="126" name="Picture 12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3D Grid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B3210">
        <w:rPr>
          <w:rFonts w:cs="Arial"/>
          <w:szCs w:val="20"/>
        </w:rPr>
        <w:t xml:space="preserve"> grid” and select </w:t>
      </w:r>
      <w:r w:rsidRPr="00AB3210">
        <w:rPr>
          <w:rFonts w:cs="Arial"/>
          <w:b/>
          <w:iCs/>
          <w:szCs w:val="20"/>
        </w:rPr>
        <w:t>New MODFLOW…</w:t>
      </w:r>
      <w:r w:rsidRPr="00AB3210">
        <w:rPr>
          <w:rFonts w:cs="Arial"/>
          <w:iCs/>
          <w:szCs w:val="20"/>
        </w:rPr>
        <w:t xml:space="preserve"> to bring up the </w:t>
      </w:r>
      <w:r w:rsidRPr="00AB3210">
        <w:rPr>
          <w:rFonts w:cs="Arial"/>
          <w:i/>
          <w:iCs/>
          <w:szCs w:val="20"/>
        </w:rPr>
        <w:t>MODFLOW Global/Basic Package</w:t>
      </w:r>
      <w:r w:rsidRPr="00AB3210">
        <w:rPr>
          <w:rFonts w:cs="Arial"/>
          <w:iCs/>
          <w:szCs w:val="20"/>
        </w:rPr>
        <w:t xml:space="preserve"> dialog</w:t>
      </w:r>
      <w:r w:rsidRPr="00AB3210">
        <w:rPr>
          <w:rFonts w:cs="Arial"/>
          <w:szCs w:val="20"/>
        </w:rPr>
        <w:t>.</w:t>
      </w:r>
    </w:p>
    <w:p w:rsidR="00AB3210" w:rsidRPr="00AB3210" w:rsidRDefault="00AB3210">
      <w:pPr>
        <w:pStyle w:val="BodyText"/>
      </w:pPr>
      <w:r w:rsidRPr="00AB3210">
        <w:t xml:space="preserve">First, select the packages. The input to </w:t>
      </w:r>
      <w:r w:rsidRPr="00AB3210">
        <w:rPr>
          <w:rStyle w:val="Highlight"/>
          <w:iCs/>
        </w:rPr>
        <w:t>MODFLOW</w:t>
      </w:r>
      <w:r w:rsidRPr="00AB3210">
        <w:t xml:space="preserve"> is subdivided into packages. Some of the packages are optional and some are required. The Global and Basic packages are both always required, and are therefore always active. There are no settings to turn them on or off.</w:t>
      </w:r>
    </w:p>
    <w:p w:rsidR="00AB3210" w:rsidRPr="00AB3210" w:rsidRDefault="00AB3210" w:rsidP="00CE5D16">
      <w:pPr>
        <w:numPr>
          <w:ilvl w:val="0"/>
          <w:numId w:val="12"/>
        </w:numPr>
        <w:spacing w:before="60" w:after="120"/>
        <w:rPr>
          <w:rFonts w:cs="Arial"/>
          <w:szCs w:val="20"/>
        </w:rPr>
      </w:pPr>
      <w:r w:rsidRPr="00AB3210">
        <w:rPr>
          <w:rFonts w:cs="Arial"/>
          <w:szCs w:val="20"/>
        </w:rPr>
        <w:t xml:space="preserve">Click </w:t>
      </w:r>
      <w:r w:rsidRPr="00AB3210">
        <w:rPr>
          <w:rStyle w:val="Highlight"/>
          <w:rFonts w:cs="Arial"/>
          <w:b/>
          <w:i w:val="0"/>
          <w:szCs w:val="20"/>
        </w:rPr>
        <w:t>Packages…</w:t>
      </w:r>
      <w:r w:rsidRPr="00AB3210">
        <w:rPr>
          <w:rFonts w:cs="Arial"/>
          <w:szCs w:val="20"/>
        </w:rPr>
        <w:t xml:space="preserve"> to bring up the </w:t>
      </w:r>
      <w:r w:rsidRPr="00AB3210">
        <w:rPr>
          <w:rFonts w:cs="Arial"/>
          <w:i/>
          <w:szCs w:val="20"/>
        </w:rPr>
        <w:t>MODFLOW Packages / Processes</w:t>
      </w:r>
      <w:r w:rsidRPr="00AB3210">
        <w:rPr>
          <w:rFonts w:cs="Arial"/>
          <w:szCs w:val="20"/>
        </w:rPr>
        <w:t xml:space="preserve"> dialog.</w:t>
      </w:r>
    </w:p>
    <w:p w:rsidR="00AB3210" w:rsidRPr="00AB3210" w:rsidRDefault="00AB3210">
      <w:pPr>
        <w:pStyle w:val="BodyText"/>
      </w:pPr>
      <w:r w:rsidRPr="00AB3210">
        <w:t>This dialog specifies which of the optional packages will be used to set up the model. To select the optional packages, do as follows:</w:t>
      </w:r>
    </w:p>
    <w:p w:rsidR="00AB3210" w:rsidRPr="00AB3210" w:rsidRDefault="00AB3210" w:rsidP="00CE5D16">
      <w:pPr>
        <w:numPr>
          <w:ilvl w:val="0"/>
          <w:numId w:val="12"/>
        </w:numPr>
        <w:spacing w:before="60" w:after="120"/>
        <w:rPr>
          <w:rFonts w:cs="Arial"/>
          <w:szCs w:val="20"/>
        </w:rPr>
      </w:pPr>
      <w:r w:rsidRPr="00AB3210">
        <w:rPr>
          <w:rFonts w:cs="Arial"/>
          <w:szCs w:val="20"/>
        </w:rPr>
        <w:t xml:space="preserve">In the </w:t>
      </w:r>
      <w:r w:rsidRPr="00AB3210">
        <w:rPr>
          <w:rFonts w:cs="Arial"/>
          <w:i/>
          <w:szCs w:val="20"/>
        </w:rPr>
        <w:t>Solver</w:t>
      </w:r>
      <w:r w:rsidRPr="00AB3210">
        <w:rPr>
          <w:rFonts w:cs="Arial"/>
          <w:szCs w:val="20"/>
        </w:rPr>
        <w:t xml:space="preserve"> section, select the </w:t>
      </w:r>
      <w:r w:rsidRPr="00AB3210">
        <w:rPr>
          <w:rFonts w:cs="Arial"/>
          <w:i/>
          <w:szCs w:val="20"/>
        </w:rPr>
        <w:t>SIP1 –</w:t>
      </w:r>
      <w:r w:rsidRPr="00AB3210">
        <w:rPr>
          <w:rFonts w:cs="Arial"/>
          <w:szCs w:val="20"/>
        </w:rPr>
        <w:t xml:space="preserve"> </w:t>
      </w:r>
      <w:r w:rsidRPr="00AB3210">
        <w:rPr>
          <w:rStyle w:val="Highlight"/>
          <w:rFonts w:cs="Arial"/>
          <w:szCs w:val="20"/>
        </w:rPr>
        <w:t>Stongly Impl. Proc</w:t>
      </w:r>
      <w:r w:rsidRPr="00AB3210">
        <w:rPr>
          <w:rFonts w:cs="Arial"/>
          <w:szCs w:val="20"/>
        </w:rPr>
        <w:t>.</w:t>
      </w:r>
    </w:p>
    <w:p w:rsidR="00AB3210" w:rsidRPr="00AB3210" w:rsidRDefault="00AB3210" w:rsidP="00CE5D16">
      <w:pPr>
        <w:numPr>
          <w:ilvl w:val="0"/>
          <w:numId w:val="12"/>
        </w:numPr>
        <w:spacing w:before="60" w:after="120"/>
        <w:rPr>
          <w:rStyle w:val="Highlight"/>
          <w:rFonts w:cs="Arial"/>
          <w:i w:val="0"/>
          <w:szCs w:val="20"/>
        </w:rPr>
      </w:pPr>
      <w:r w:rsidRPr="00AB3210">
        <w:rPr>
          <w:rFonts w:cs="Arial"/>
          <w:szCs w:val="20"/>
        </w:rPr>
        <w:t xml:space="preserve">In the </w:t>
      </w:r>
      <w:r w:rsidRPr="00AB3210">
        <w:rPr>
          <w:rFonts w:cs="Arial"/>
          <w:i/>
          <w:szCs w:val="20"/>
        </w:rPr>
        <w:t>Optional packages / processes</w:t>
      </w:r>
      <w:r w:rsidRPr="00AB3210">
        <w:rPr>
          <w:rFonts w:cs="Arial"/>
          <w:szCs w:val="20"/>
        </w:rPr>
        <w:t xml:space="preserve"> section, turn on </w:t>
      </w:r>
      <w:r w:rsidRPr="00AB3210">
        <w:rPr>
          <w:rStyle w:val="Highlight"/>
          <w:rFonts w:cs="Arial"/>
          <w:szCs w:val="20"/>
        </w:rPr>
        <w:t>DRN1 – Drain, RCH1 – Recharge</w:t>
      </w:r>
      <w:r w:rsidRPr="00AB3210">
        <w:rPr>
          <w:rStyle w:val="Highlight"/>
          <w:rFonts w:cs="Arial"/>
          <w:i w:val="0"/>
          <w:szCs w:val="20"/>
        </w:rPr>
        <w:t xml:space="preserve">, and </w:t>
      </w:r>
      <w:r w:rsidRPr="00AB3210">
        <w:rPr>
          <w:rStyle w:val="Highlight"/>
          <w:rFonts w:cs="Arial"/>
          <w:szCs w:val="20"/>
        </w:rPr>
        <w:t>WEL1 – Well</w:t>
      </w:r>
      <w:r w:rsidRPr="00AB3210">
        <w:rPr>
          <w:rStyle w:val="Highlight"/>
          <w:rFonts w:cs="Arial"/>
          <w:i w:val="0"/>
          <w:szCs w:val="20"/>
        </w:rPr>
        <w:t>.</w:t>
      </w:r>
    </w:p>
    <w:p w:rsidR="00AB3210" w:rsidRPr="00AB3210" w:rsidRDefault="00AB3210" w:rsidP="00CE5D16">
      <w:pPr>
        <w:numPr>
          <w:ilvl w:val="0"/>
          <w:numId w:val="12"/>
        </w:numPr>
        <w:spacing w:before="60" w:after="120"/>
        <w:rPr>
          <w:rFonts w:cs="Arial"/>
          <w:szCs w:val="20"/>
        </w:rPr>
      </w:pPr>
      <w:r w:rsidRPr="00AB3210">
        <w:rPr>
          <w:rFonts w:cs="Arial"/>
          <w:szCs w:val="20"/>
        </w:rPr>
        <w:t xml:space="preserve">Click </w:t>
      </w:r>
      <w:r w:rsidRPr="00AB3210">
        <w:rPr>
          <w:rStyle w:val="Highlight"/>
          <w:rFonts w:cs="Arial"/>
          <w:b/>
          <w:i w:val="0"/>
          <w:szCs w:val="20"/>
        </w:rPr>
        <w:t>OK</w:t>
      </w:r>
      <w:r w:rsidRPr="00AB3210">
        <w:rPr>
          <w:rFonts w:cs="Arial"/>
          <w:szCs w:val="20"/>
        </w:rPr>
        <w:t xml:space="preserve"> to exit the </w:t>
      </w:r>
      <w:r w:rsidRPr="00AB3210">
        <w:rPr>
          <w:rFonts w:cs="Arial"/>
          <w:i/>
          <w:szCs w:val="20"/>
        </w:rPr>
        <w:t>MODFLOW Packages / Processes</w:t>
      </w:r>
      <w:r w:rsidRPr="00AB3210">
        <w:rPr>
          <w:rFonts w:cs="Arial"/>
          <w:szCs w:val="20"/>
        </w:rPr>
        <w:t xml:space="preserve"> dialog.</w:t>
      </w:r>
    </w:p>
    <w:p w:rsidR="00AB3210" w:rsidRDefault="00AB3210">
      <w:pPr>
        <w:pStyle w:val="BodyText"/>
      </w:pPr>
      <w:r w:rsidRPr="00AB3210">
        <w:t>Do not close the MODFLOW Global/Basic Package dialog.</w:t>
      </w:r>
    </w:p>
    <w:p w:rsidR="00AB3210" w:rsidRDefault="00AB3210" w:rsidP="00AB3210">
      <w:pPr>
        <w:pStyle w:val="Heading2"/>
      </w:pPr>
      <w:bookmarkStart w:id="71" w:name="_Toc110412551"/>
      <w:r>
        <w:lastRenderedPageBreak/>
        <w:t>The IBOUND Array</w:t>
      </w:r>
      <w:bookmarkEnd w:id="71"/>
    </w:p>
    <w:p w:rsidR="00AB3210" w:rsidRPr="00AB3210" w:rsidRDefault="00AB3210">
      <w:pPr>
        <w:pStyle w:val="BodyText"/>
      </w:pPr>
      <w:r w:rsidRPr="00AB3210">
        <w:t>The next step is to set up the IBOUND array. The IBOUND array is used to designate each cell as either active (IBOUND &gt; 0), inactive (IBOUND = 0), or constant head (IBOUND &lt; 0). For this problem, all cells will be active, except for the first two layers in the leftmost column, which will be designated as constant head.</w:t>
      </w:r>
    </w:p>
    <w:p w:rsidR="00AB3210" w:rsidRPr="00AB3210" w:rsidRDefault="00AB3210" w:rsidP="00CE5D16">
      <w:pPr>
        <w:numPr>
          <w:ilvl w:val="0"/>
          <w:numId w:val="13"/>
        </w:numPr>
        <w:spacing w:before="60" w:after="120"/>
        <w:rPr>
          <w:rFonts w:cs="Arial"/>
          <w:szCs w:val="20"/>
        </w:rPr>
      </w:pPr>
      <w:r w:rsidRPr="00AB3210">
        <w:rPr>
          <w:rFonts w:cs="Arial"/>
          <w:szCs w:val="20"/>
        </w:rPr>
        <w:t xml:space="preserve">Click </w:t>
      </w:r>
      <w:r w:rsidRPr="00AB3210">
        <w:rPr>
          <w:rStyle w:val="Highlight"/>
          <w:rFonts w:cs="Arial"/>
          <w:b/>
          <w:i w:val="0"/>
          <w:szCs w:val="20"/>
        </w:rPr>
        <w:t>IBOUND…</w:t>
      </w:r>
      <w:r w:rsidRPr="00AB3210">
        <w:rPr>
          <w:rFonts w:cs="Arial"/>
          <w:szCs w:val="20"/>
        </w:rPr>
        <w:t xml:space="preserve"> to bring up the </w:t>
      </w:r>
      <w:r w:rsidRPr="00AB3210">
        <w:rPr>
          <w:rFonts w:cs="Arial"/>
          <w:i/>
          <w:szCs w:val="20"/>
        </w:rPr>
        <w:t>IBOUND Array</w:t>
      </w:r>
      <w:r w:rsidRPr="00AB3210">
        <w:rPr>
          <w:rFonts w:cs="Arial"/>
          <w:szCs w:val="20"/>
        </w:rPr>
        <w:t xml:space="preserve"> dialog.</w:t>
      </w:r>
    </w:p>
    <w:p w:rsidR="00AB3210" w:rsidRPr="00AB3210" w:rsidRDefault="00AB3210">
      <w:pPr>
        <w:pStyle w:val="BodyText"/>
      </w:pPr>
      <w:r w:rsidRPr="00AB3210">
        <w:t xml:space="preserve">The values of the IBOUND array are displayed here in a spreadsheet-like fashion, one layer at a time. The edit field in the upper left corner of the dialog can be used to change the current layer. For this problem, all of the values in the array need to be greater than zero, except for the left column of the top two layers, which should be less than zero. </w:t>
      </w:r>
    </w:p>
    <w:p w:rsidR="00AB3210" w:rsidRPr="00AB3210" w:rsidRDefault="00AB3210">
      <w:pPr>
        <w:pStyle w:val="BodyText"/>
      </w:pPr>
      <w:r w:rsidRPr="00AB3210">
        <w:t xml:space="preserve">By default, the values in the array should already be greater than zero. Therefore, changing the values for the constant head cells is all that needs to be done. This can be accomplished by entering a value of “-1” for each of the thirty constant head cells. </w:t>
      </w:r>
    </w:p>
    <w:p w:rsidR="00AB3210" w:rsidRPr="00AB3210" w:rsidRDefault="00AB3210">
      <w:pPr>
        <w:pStyle w:val="BodyText"/>
      </w:pPr>
      <w:r w:rsidRPr="00AB3210">
        <w:t>However, there is another way to edit the IBOUND array that is much simpler for this case. This method will be described later in the tutorial. For now, leave all of the cells active.</w:t>
      </w:r>
    </w:p>
    <w:p w:rsidR="00AB3210" w:rsidRPr="00AB3210" w:rsidRDefault="00AB3210" w:rsidP="00CE5D16">
      <w:pPr>
        <w:numPr>
          <w:ilvl w:val="0"/>
          <w:numId w:val="13"/>
        </w:numPr>
        <w:spacing w:before="60" w:after="120"/>
        <w:rPr>
          <w:rFonts w:cs="Arial"/>
          <w:szCs w:val="20"/>
        </w:rPr>
      </w:pPr>
      <w:r w:rsidRPr="00AB3210">
        <w:rPr>
          <w:rFonts w:cs="Arial"/>
          <w:szCs w:val="20"/>
        </w:rPr>
        <w:t xml:space="preserve">Click </w:t>
      </w:r>
      <w:r w:rsidRPr="00AB3210">
        <w:rPr>
          <w:rStyle w:val="Highlight"/>
          <w:rFonts w:cs="Arial"/>
          <w:b/>
          <w:i w:val="0"/>
          <w:szCs w:val="20"/>
        </w:rPr>
        <w:t>Cancel</w:t>
      </w:r>
      <w:r w:rsidRPr="00AB3210">
        <w:rPr>
          <w:rFonts w:cs="Arial"/>
          <w:szCs w:val="20"/>
        </w:rPr>
        <w:t xml:space="preserve"> to exit the </w:t>
      </w:r>
      <w:r w:rsidRPr="00AB3210">
        <w:rPr>
          <w:rStyle w:val="Highlight"/>
          <w:rFonts w:cs="Arial"/>
          <w:iCs/>
          <w:szCs w:val="20"/>
        </w:rPr>
        <w:t>IBOUND Array</w:t>
      </w:r>
      <w:r w:rsidRPr="00AB3210">
        <w:rPr>
          <w:rFonts w:cs="Arial"/>
          <w:szCs w:val="20"/>
        </w:rPr>
        <w:t xml:space="preserve"> dialog.</w:t>
      </w:r>
    </w:p>
    <w:p w:rsidR="00AB3210" w:rsidRPr="00AB3210" w:rsidRDefault="00AB3210" w:rsidP="00AB3210">
      <w:pPr>
        <w:pStyle w:val="Heading2"/>
      </w:pPr>
      <w:bookmarkStart w:id="72" w:name="_Toc110412552"/>
      <w:r w:rsidRPr="00AB3210">
        <w:t>Top and Bottom Elevations</w:t>
      </w:r>
      <w:bookmarkEnd w:id="72"/>
    </w:p>
    <w:p w:rsidR="00AB3210" w:rsidRPr="00AB3210" w:rsidRDefault="00AB3210">
      <w:pPr>
        <w:pStyle w:val="BodyText"/>
      </w:pPr>
      <w:r w:rsidRPr="00AB3210">
        <w:t>The next step is to set up the top and bottom elevation arrays.</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szCs w:val="20"/>
        </w:rPr>
        <w:t>Top Elevation…</w:t>
      </w:r>
      <w:r w:rsidRPr="00AB3210">
        <w:rPr>
          <w:rFonts w:cs="Arial"/>
          <w:szCs w:val="20"/>
        </w:rPr>
        <w:t xml:space="preserve"> to bring up the </w:t>
      </w:r>
      <w:r w:rsidRPr="00AB3210">
        <w:rPr>
          <w:rFonts w:cs="Arial"/>
          <w:i/>
          <w:iCs/>
          <w:szCs w:val="20"/>
        </w:rPr>
        <w:t>Top Elevation</w:t>
      </w:r>
      <w:r w:rsidRPr="00AB3210">
        <w:rPr>
          <w:rFonts w:cs="Arial"/>
          <w:szCs w:val="20"/>
        </w:rPr>
        <w:t xml:space="preserve"> 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“1” for the </w:t>
      </w:r>
      <w:r w:rsidRPr="00AB3210">
        <w:rPr>
          <w:rFonts w:cs="Arial"/>
          <w:i/>
          <w:szCs w:val="20"/>
        </w:rPr>
        <w:t>Layer</w:t>
      </w:r>
      <w:r w:rsidRPr="00AB3210">
        <w:rPr>
          <w:rFonts w:cs="Arial"/>
          <w:szCs w:val="20"/>
        </w:rPr>
        <w:t>.</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iCs/>
          <w:szCs w:val="20"/>
        </w:rPr>
        <w:t xml:space="preserve">Constant </w:t>
      </w:r>
      <w:r w:rsidRPr="00AB3210">
        <w:rPr>
          <w:rFonts w:cs="Arial"/>
          <w:b/>
          <w:szCs w:val="20"/>
        </w:rPr>
        <w:t xml:space="preserve">→ </w:t>
      </w:r>
      <w:r w:rsidRPr="00AB3210">
        <w:rPr>
          <w:rFonts w:cs="Arial"/>
          <w:b/>
          <w:iCs/>
          <w:szCs w:val="20"/>
        </w:rPr>
        <w:t>Layer…</w:t>
      </w:r>
      <w:r w:rsidRPr="00AB3210">
        <w:rPr>
          <w:rFonts w:cs="Arial"/>
          <w:szCs w:val="20"/>
        </w:rPr>
        <w:t xml:space="preserve"> to bring up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“60.0” for the </w:t>
      </w:r>
      <w:r w:rsidRPr="00AB3210">
        <w:rPr>
          <w:rFonts w:cs="Arial"/>
          <w:i/>
          <w:szCs w:val="20"/>
        </w:rPr>
        <w:t>Constant value for layer</w:t>
      </w:r>
      <w:r w:rsidRPr="00AB3210">
        <w:rPr>
          <w:rFonts w:cs="Arial"/>
          <w:szCs w:val="20"/>
        </w:rPr>
        <w:t xml:space="preserve">, and click </w:t>
      </w:r>
      <w:r w:rsidRPr="00AB3210">
        <w:rPr>
          <w:rFonts w:cs="Arial"/>
          <w:b/>
          <w:iCs/>
          <w:szCs w:val="20"/>
        </w:rPr>
        <w:t>OK</w:t>
      </w:r>
      <w:r w:rsidRPr="00AB3210">
        <w:rPr>
          <w:rFonts w:cs="Arial"/>
          <w:szCs w:val="20"/>
        </w:rPr>
        <w:t xml:space="preserve"> to close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iCs/>
          <w:szCs w:val="20"/>
        </w:rPr>
        <w:t>OK</w:t>
      </w:r>
      <w:r w:rsidRPr="00AB3210">
        <w:rPr>
          <w:rFonts w:cs="Arial"/>
          <w:szCs w:val="20"/>
        </w:rPr>
        <w:t xml:space="preserve"> to exit the </w:t>
      </w:r>
      <w:r w:rsidRPr="00AB3210">
        <w:rPr>
          <w:rFonts w:cs="Arial"/>
          <w:i/>
          <w:iCs/>
          <w:szCs w:val="20"/>
        </w:rPr>
        <w:t>Top Elevation</w:t>
      </w:r>
      <w:r w:rsidRPr="00AB3210">
        <w:rPr>
          <w:rFonts w:cs="Arial"/>
          <w:szCs w:val="20"/>
        </w:rPr>
        <w:t xml:space="preserve"> dialog.</w:t>
      </w:r>
    </w:p>
    <w:p w:rsidR="00AB3210" w:rsidRPr="00AB3210" w:rsidRDefault="00AB3210">
      <w:pPr>
        <w:pStyle w:val="BodyText"/>
      </w:pPr>
      <w:r w:rsidRPr="00AB3210">
        <w:t>GMS forces the top of a layer to be at the same location as the bottom of the layer above. Thus, it is only necessary to enter the bottom elevations of all the layers now and the tops of the layers will be set automatically.</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szCs w:val="20"/>
        </w:rPr>
        <w:t>Bottom Elevation…</w:t>
      </w:r>
      <w:r w:rsidRPr="00AB3210">
        <w:rPr>
          <w:rFonts w:cs="Arial"/>
          <w:szCs w:val="20"/>
        </w:rPr>
        <w:t xml:space="preserve"> to bring up the </w:t>
      </w:r>
      <w:r w:rsidRPr="00AB3210">
        <w:rPr>
          <w:rFonts w:cs="Arial"/>
          <w:i/>
          <w:szCs w:val="20"/>
        </w:rPr>
        <w:t>Bottom Elevation</w:t>
      </w:r>
      <w:r w:rsidRPr="00AB3210">
        <w:rPr>
          <w:rFonts w:cs="Arial"/>
          <w:szCs w:val="20"/>
        </w:rPr>
        <w:t xml:space="preserve"> 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“1” for the </w:t>
      </w:r>
      <w:r w:rsidRPr="00AB3210">
        <w:rPr>
          <w:rFonts w:cs="Arial"/>
          <w:i/>
          <w:szCs w:val="20"/>
        </w:rPr>
        <w:t>Layer</w:t>
      </w:r>
      <w:r w:rsidRPr="00AB3210">
        <w:rPr>
          <w:rFonts w:cs="Arial"/>
          <w:szCs w:val="20"/>
        </w:rPr>
        <w:t>.</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iCs/>
          <w:szCs w:val="20"/>
        </w:rPr>
        <w:t xml:space="preserve">Constant </w:t>
      </w:r>
      <w:r w:rsidRPr="00AB3210">
        <w:rPr>
          <w:rFonts w:cs="Arial"/>
          <w:b/>
          <w:szCs w:val="20"/>
        </w:rPr>
        <w:t xml:space="preserve">→ </w:t>
      </w:r>
      <w:r w:rsidRPr="00AB3210">
        <w:rPr>
          <w:rFonts w:cs="Arial"/>
          <w:b/>
          <w:iCs/>
          <w:szCs w:val="20"/>
        </w:rPr>
        <w:t>Layer…</w:t>
      </w:r>
      <w:r w:rsidRPr="00AB3210">
        <w:rPr>
          <w:rFonts w:cs="Arial"/>
          <w:szCs w:val="20"/>
        </w:rPr>
        <w:t xml:space="preserve"> to bring up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“-45.0” for the </w:t>
      </w:r>
      <w:r w:rsidRPr="00AB3210">
        <w:rPr>
          <w:rFonts w:cs="Arial"/>
          <w:i/>
          <w:szCs w:val="20"/>
        </w:rPr>
        <w:t>Constant value for layer</w:t>
      </w:r>
      <w:r w:rsidRPr="00AB3210">
        <w:rPr>
          <w:rFonts w:cs="Arial"/>
          <w:szCs w:val="20"/>
        </w:rPr>
        <w:t xml:space="preserve">, and click </w:t>
      </w:r>
      <w:r w:rsidRPr="00AB3210">
        <w:rPr>
          <w:rFonts w:cs="Arial"/>
          <w:b/>
          <w:iCs/>
          <w:szCs w:val="20"/>
        </w:rPr>
        <w:t>OK</w:t>
      </w:r>
      <w:r w:rsidRPr="00AB3210">
        <w:rPr>
          <w:rFonts w:cs="Arial"/>
          <w:szCs w:val="20"/>
        </w:rPr>
        <w:t xml:space="preserve"> to close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“2” for the </w:t>
      </w:r>
      <w:r w:rsidRPr="00AB3210">
        <w:rPr>
          <w:rFonts w:cs="Arial"/>
          <w:i/>
          <w:szCs w:val="20"/>
        </w:rPr>
        <w:t>Layer</w:t>
      </w:r>
      <w:r w:rsidRPr="00AB3210">
        <w:rPr>
          <w:rFonts w:cs="Arial"/>
          <w:szCs w:val="20"/>
        </w:rPr>
        <w:t>.</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iCs/>
          <w:szCs w:val="20"/>
        </w:rPr>
        <w:t xml:space="preserve">Constant </w:t>
      </w:r>
      <w:r w:rsidRPr="00AB3210">
        <w:rPr>
          <w:rFonts w:cs="Arial"/>
          <w:b/>
          <w:szCs w:val="20"/>
        </w:rPr>
        <w:t xml:space="preserve">→ </w:t>
      </w:r>
      <w:r w:rsidRPr="00AB3210">
        <w:rPr>
          <w:rFonts w:cs="Arial"/>
          <w:b/>
          <w:iCs/>
          <w:szCs w:val="20"/>
        </w:rPr>
        <w:t>Layer…</w:t>
      </w:r>
      <w:r w:rsidRPr="00AB3210">
        <w:rPr>
          <w:rFonts w:cs="Arial"/>
          <w:szCs w:val="20"/>
        </w:rPr>
        <w:t xml:space="preserve"> to bring up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“-120.0” for the </w:t>
      </w:r>
      <w:r w:rsidRPr="00AB3210">
        <w:rPr>
          <w:rFonts w:cs="Arial"/>
          <w:i/>
          <w:szCs w:val="20"/>
        </w:rPr>
        <w:t>Constant value for layer</w:t>
      </w:r>
      <w:r w:rsidRPr="00AB3210">
        <w:rPr>
          <w:rFonts w:cs="Arial"/>
          <w:szCs w:val="20"/>
        </w:rPr>
        <w:t xml:space="preserve">, and click </w:t>
      </w:r>
      <w:r w:rsidRPr="00AB3210">
        <w:rPr>
          <w:rFonts w:cs="Arial"/>
          <w:b/>
          <w:iCs/>
          <w:szCs w:val="20"/>
        </w:rPr>
        <w:t>OK</w:t>
      </w:r>
      <w:r w:rsidRPr="00AB3210">
        <w:rPr>
          <w:rFonts w:cs="Arial"/>
          <w:szCs w:val="20"/>
        </w:rPr>
        <w:t xml:space="preserve"> to close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“3” for the </w:t>
      </w:r>
      <w:r w:rsidRPr="00AB3210">
        <w:rPr>
          <w:rFonts w:cs="Arial"/>
          <w:i/>
          <w:szCs w:val="20"/>
        </w:rPr>
        <w:t>Layer</w:t>
      </w:r>
      <w:r w:rsidRPr="00AB3210">
        <w:rPr>
          <w:rFonts w:cs="Arial"/>
          <w:szCs w:val="20"/>
        </w:rPr>
        <w:t>.</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iCs/>
          <w:szCs w:val="20"/>
        </w:rPr>
        <w:t xml:space="preserve">Constant </w:t>
      </w:r>
      <w:r w:rsidRPr="00AB3210">
        <w:rPr>
          <w:rFonts w:cs="Arial"/>
          <w:b/>
          <w:szCs w:val="20"/>
        </w:rPr>
        <w:t xml:space="preserve">→ </w:t>
      </w:r>
      <w:r w:rsidRPr="00AB3210">
        <w:rPr>
          <w:rFonts w:cs="Arial"/>
          <w:b/>
          <w:iCs/>
          <w:szCs w:val="20"/>
        </w:rPr>
        <w:t>Layer…</w:t>
      </w:r>
      <w:r w:rsidRPr="00AB3210">
        <w:rPr>
          <w:rFonts w:cs="Arial"/>
          <w:szCs w:val="20"/>
        </w:rPr>
        <w:t xml:space="preserve"> to bring up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Enter “-215.0” for the </w:t>
      </w:r>
      <w:r w:rsidRPr="00AB3210">
        <w:rPr>
          <w:rFonts w:cs="Arial"/>
          <w:i/>
          <w:szCs w:val="20"/>
        </w:rPr>
        <w:t>Constant value for layer</w:t>
      </w:r>
      <w:r w:rsidRPr="00AB3210">
        <w:rPr>
          <w:rFonts w:cs="Arial"/>
          <w:szCs w:val="20"/>
        </w:rPr>
        <w:t xml:space="preserve">, and click </w:t>
      </w:r>
      <w:r w:rsidRPr="00AB3210">
        <w:rPr>
          <w:rFonts w:cs="Arial"/>
          <w:b/>
          <w:iCs/>
          <w:szCs w:val="20"/>
        </w:rPr>
        <w:t>OK</w:t>
      </w:r>
      <w:r w:rsidRPr="00AB3210">
        <w:rPr>
          <w:rFonts w:cs="Arial"/>
          <w:szCs w:val="20"/>
        </w:rPr>
        <w:t xml:space="preserve"> to close the </w:t>
      </w:r>
      <w:r w:rsidRPr="00AB3210">
        <w:rPr>
          <w:rFonts w:cs="Arial"/>
          <w:i/>
          <w:szCs w:val="20"/>
        </w:rPr>
        <w:t xml:space="preserve">Layer Value </w:t>
      </w:r>
      <w:r w:rsidRPr="00AB3210">
        <w:rPr>
          <w:rFonts w:cs="Arial"/>
          <w:szCs w:val="20"/>
        </w:rPr>
        <w:t>dialog.</w:t>
      </w:r>
    </w:p>
    <w:p w:rsidR="00AB3210" w:rsidRP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Fonts w:cs="Arial"/>
          <w:b/>
          <w:szCs w:val="20"/>
        </w:rPr>
        <w:t>OK</w:t>
      </w:r>
      <w:r w:rsidRPr="00AB3210">
        <w:rPr>
          <w:rFonts w:cs="Arial"/>
          <w:szCs w:val="20"/>
        </w:rPr>
        <w:t xml:space="preserve"> to exit the </w:t>
      </w:r>
      <w:r w:rsidRPr="00AB3210">
        <w:rPr>
          <w:rFonts w:cs="Arial"/>
          <w:i/>
          <w:szCs w:val="20"/>
        </w:rPr>
        <w:t>Bottom Elevation</w:t>
      </w:r>
      <w:r w:rsidRPr="00AB3210">
        <w:rPr>
          <w:rFonts w:cs="Arial"/>
          <w:szCs w:val="20"/>
        </w:rPr>
        <w:t xml:space="preserve"> dialog.</w:t>
      </w:r>
    </w:p>
    <w:p w:rsidR="00AB3210" w:rsidRPr="00AB3210" w:rsidRDefault="00AB3210" w:rsidP="00CE5D16">
      <w:pPr>
        <w:numPr>
          <w:ilvl w:val="0"/>
          <w:numId w:val="14"/>
        </w:numPr>
        <w:spacing w:before="60" w:after="120"/>
        <w:rPr>
          <w:rFonts w:cs="Arial"/>
          <w:szCs w:val="20"/>
        </w:rPr>
      </w:pPr>
      <w:r w:rsidRPr="00AB3210">
        <w:rPr>
          <w:rFonts w:cs="Arial"/>
          <w:szCs w:val="20"/>
        </w:rPr>
        <w:lastRenderedPageBreak/>
        <w:t xml:space="preserve">Turn on </w:t>
      </w:r>
      <w:r w:rsidRPr="00AB3210">
        <w:rPr>
          <w:rFonts w:cs="Arial"/>
          <w:i/>
          <w:szCs w:val="20"/>
        </w:rPr>
        <w:t>Starting heads equal grid top elevation</w:t>
      </w:r>
      <w:r w:rsidRPr="00AB3210">
        <w:rPr>
          <w:rFonts w:cs="Arial"/>
          <w:szCs w:val="20"/>
        </w:rPr>
        <w:t xml:space="preserve"> near the bottom of the dialog.</w:t>
      </w:r>
    </w:p>
    <w:p w:rsidR="00AB3210" w:rsidRDefault="00AB3210" w:rsidP="00CE5D16">
      <w:pPr>
        <w:numPr>
          <w:ilvl w:val="0"/>
          <w:numId w:val="14"/>
        </w:numPr>
        <w:spacing w:before="60" w:after="120"/>
        <w:rPr>
          <w:rFonts w:cs="Arial"/>
          <w:szCs w:val="20"/>
        </w:rPr>
      </w:pPr>
      <w:r w:rsidRPr="00AB3210">
        <w:rPr>
          <w:rFonts w:cs="Arial"/>
          <w:szCs w:val="20"/>
        </w:rPr>
        <w:t xml:space="preserve">Click </w:t>
      </w:r>
      <w:r w:rsidRPr="00AB3210">
        <w:rPr>
          <w:rStyle w:val="Highlight"/>
          <w:rFonts w:cs="Arial"/>
          <w:b/>
          <w:i w:val="0"/>
          <w:szCs w:val="20"/>
        </w:rPr>
        <w:t>OK</w:t>
      </w:r>
      <w:r w:rsidRPr="00AB3210">
        <w:rPr>
          <w:rFonts w:cs="Arial"/>
          <w:szCs w:val="20"/>
        </w:rPr>
        <w:t xml:space="preserve"> to exit the </w:t>
      </w:r>
      <w:r w:rsidRPr="00AB3210">
        <w:rPr>
          <w:rFonts w:cs="Arial"/>
          <w:i/>
          <w:szCs w:val="20"/>
        </w:rPr>
        <w:t xml:space="preserve">MODFLOW </w:t>
      </w:r>
      <w:r w:rsidRPr="00AB3210">
        <w:rPr>
          <w:rStyle w:val="Highlight"/>
          <w:rFonts w:cs="Arial"/>
          <w:szCs w:val="20"/>
        </w:rPr>
        <w:t>Global/Basic Package</w:t>
      </w:r>
      <w:r w:rsidRPr="00AB3210">
        <w:rPr>
          <w:rFonts w:cs="Arial"/>
          <w:szCs w:val="20"/>
        </w:rPr>
        <w:t xml:space="preserve"> dialog.</w:t>
      </w:r>
    </w:p>
    <w:p w:rsidR="00AB3210" w:rsidRPr="00AB3210" w:rsidRDefault="00AB3210" w:rsidP="00AB3210">
      <w:pPr>
        <w:pStyle w:val="Heading2"/>
      </w:pPr>
      <w:bookmarkStart w:id="73" w:name="_Toc110412553"/>
      <w:r w:rsidRPr="00AB3210">
        <w:t xml:space="preserve">Starting </w:t>
      </w:r>
      <w:r>
        <w:t>Heads</w:t>
      </w:r>
      <w:bookmarkEnd w:id="73"/>
    </w:p>
    <w:p w:rsidR="00AB3210" w:rsidRDefault="00AB3210">
      <w:pPr>
        <w:pStyle w:val="BodyText"/>
      </w:pPr>
      <w:r w:rsidRPr="00967DDB">
        <w:t xml:space="preserve">The </w:t>
      </w:r>
      <w:r>
        <w:t>s</w:t>
      </w:r>
      <w:r w:rsidRPr="00967DDB">
        <w:t xml:space="preserve">tarting </w:t>
      </w:r>
      <w:r>
        <w:t>h</w:t>
      </w:r>
      <w:r w:rsidRPr="00967DDB">
        <w:t>eads array is used to establish an initial head value when performing a transient simulation.</w:t>
      </w:r>
      <w:r>
        <w:t xml:space="preserve"> </w:t>
      </w:r>
      <w:r w:rsidRPr="00967DDB">
        <w:t xml:space="preserve">Since </w:t>
      </w:r>
      <w:r>
        <w:t>this project is</w:t>
      </w:r>
      <w:r w:rsidRPr="00967DDB">
        <w:t xml:space="preserve"> computing a steady state simulation, the initial head for each cell shouldn't make a difference in the final solution.</w:t>
      </w:r>
      <w:r>
        <w:t xml:space="preserve"> </w:t>
      </w:r>
    </w:p>
    <w:p w:rsidR="00AB3210" w:rsidRPr="00967DDB" w:rsidRDefault="00AB3210">
      <w:pPr>
        <w:pStyle w:val="BodyText"/>
      </w:pPr>
      <w:r w:rsidRPr="00967DDB">
        <w:t>However, the closer the starting head values are to the final head values, the more quickly MODFLOW will converge to a solution.</w:t>
      </w:r>
      <w:r>
        <w:t xml:space="preserve"> </w:t>
      </w:r>
      <w:r w:rsidRPr="00967DDB">
        <w:t>Furthermore, for certain types of layers, if the starting head values are too low, MODFLOW may interpret the cells as being dry.</w:t>
      </w:r>
      <w:r>
        <w:t xml:space="preserve"> </w:t>
      </w:r>
      <w:r w:rsidRPr="00967DDB">
        <w:t xml:space="preserve">For the problem </w:t>
      </w:r>
      <w:r>
        <w:t>at hand</w:t>
      </w:r>
      <w:r w:rsidRPr="00967DDB">
        <w:t xml:space="preserve">, the initial values are set to </w:t>
      </w:r>
      <w:r>
        <w:t>“</w:t>
      </w:r>
      <w:r w:rsidRPr="00967DDB">
        <w:t>60</w:t>
      </w:r>
      <w:r>
        <w:t>”</w:t>
      </w:r>
      <w:r w:rsidRPr="00967DDB">
        <w:t xml:space="preserve"> because </w:t>
      </w:r>
      <w:r w:rsidRPr="00967DDB">
        <w:rPr>
          <w:i/>
        </w:rPr>
        <w:t>Starting heads equal grid top elevation</w:t>
      </w:r>
      <w:r w:rsidRPr="00967DDB">
        <w:t xml:space="preserve"> is turned on</w:t>
      </w:r>
      <w:r>
        <w:t xml:space="preserve"> in the </w:t>
      </w:r>
      <w:r w:rsidRPr="00967DDB">
        <w:rPr>
          <w:i/>
        </w:rPr>
        <w:t xml:space="preserve">MODFLOW </w:t>
      </w:r>
      <w:r w:rsidRPr="00967DDB">
        <w:rPr>
          <w:rStyle w:val="Highlight"/>
        </w:rPr>
        <w:t>Global/Basic Package</w:t>
      </w:r>
      <w:r w:rsidRPr="00967DDB">
        <w:t xml:space="preserve"> dialog.</w:t>
      </w:r>
      <w:r>
        <w:t xml:space="preserve"> </w:t>
      </w:r>
    </w:p>
    <w:p w:rsidR="00AB3210" w:rsidRPr="00967DDB" w:rsidRDefault="00AB3210">
      <w:pPr>
        <w:pStyle w:val="BodyText"/>
      </w:pPr>
      <w:r w:rsidRPr="00967DDB">
        <w:t xml:space="preserve">The </w:t>
      </w:r>
      <w:r>
        <w:t>s</w:t>
      </w:r>
      <w:r w:rsidRPr="00967DDB">
        <w:t xml:space="preserve">tarting </w:t>
      </w:r>
      <w:r>
        <w:t>h</w:t>
      </w:r>
      <w:r w:rsidRPr="00967DDB">
        <w:t>eads array is also used to establish the head values associated with constant head cells.</w:t>
      </w:r>
      <w:r>
        <w:t xml:space="preserve"> </w:t>
      </w:r>
      <w:r w:rsidRPr="00967DDB">
        <w:t xml:space="preserve">For </w:t>
      </w:r>
      <w:r>
        <w:t>this</w:t>
      </w:r>
      <w:r w:rsidRPr="00967DDB">
        <w:t xml:space="preserve"> problem, the constant head values should be zero.</w:t>
      </w:r>
      <w:r>
        <w:t xml:space="preserve"> </w:t>
      </w:r>
      <w:r w:rsidRPr="00967DDB">
        <w:t xml:space="preserve">Since all of the starting head values are already </w:t>
      </w:r>
      <w:r>
        <w:t>“</w:t>
      </w:r>
      <w:r w:rsidRPr="00967DDB">
        <w:t>60</w:t>
      </w:r>
      <w:r>
        <w:t>”</w:t>
      </w:r>
      <w:r w:rsidRPr="00967DDB">
        <w:t xml:space="preserve"> by default, </w:t>
      </w:r>
      <w:r>
        <w:t>it will be necessary</w:t>
      </w:r>
      <w:r w:rsidRPr="00967DDB">
        <w:t xml:space="preserve"> to make these changes later in the tutorial.</w:t>
      </w:r>
    </w:p>
    <w:p w:rsidR="00AB3210" w:rsidRDefault="00AB3210" w:rsidP="00AB3210">
      <w:pPr>
        <w:pStyle w:val="Heading1"/>
      </w:pPr>
      <w:bookmarkStart w:id="74" w:name="_Toc110412554"/>
      <w:bookmarkEnd w:id="68"/>
      <w:bookmarkEnd w:id="69"/>
      <w:r>
        <w:t>Assigning IBOUND Values Directly to Cells</w:t>
      </w:r>
      <w:bookmarkEnd w:id="74"/>
    </w:p>
    <w:p w:rsidR="00AB3210" w:rsidRDefault="00AB3210">
      <w:pPr>
        <w:pStyle w:val="BodyText"/>
      </w:pPr>
      <w:bookmarkStart w:id="75" w:name="_Toc85634512"/>
      <w:bookmarkStart w:id="76" w:name="_Toc109222495"/>
      <w:r>
        <w:t xml:space="preserve">As mentioned above, the IBOUND values can be entered through the </w:t>
      </w:r>
      <w:r w:rsidRPr="001E26C1">
        <w:rPr>
          <w:i/>
        </w:rPr>
        <w:t>IBOUND Array</w:t>
      </w:r>
      <w:r>
        <w:t xml:space="preserve"> dialog. In some cases, it is easier to assign values directly to cells. This can be accomplished by editing the properties of the cells. Before using the command, it is necessary to first select the cells in the leftmost column of the top two layers.</w:t>
      </w:r>
    </w:p>
    <w:p w:rsidR="00DB4E27" w:rsidRPr="00AB3210" w:rsidRDefault="00DB4E27" w:rsidP="00DB4E27">
      <w:pPr>
        <w:pStyle w:val="Heading2"/>
      </w:pPr>
      <w:bookmarkStart w:id="77" w:name="_Toc110412555"/>
      <w:r>
        <w:t>Viewing the Left Column</w:t>
      </w:r>
      <w:bookmarkEnd w:id="77"/>
    </w:p>
    <w:p w:rsidR="00DB4E27" w:rsidRPr="00DB4E27" w:rsidRDefault="00DB4E27">
      <w:pPr>
        <w:pStyle w:val="BodyText"/>
      </w:pPr>
      <w:r w:rsidRPr="00DB4E27">
        <w:t>To simplify the selection of the cells, change the display to make the leftmost layer visible.</w:t>
      </w:r>
    </w:p>
    <w:p w:rsidR="00DB4E27" w:rsidRPr="00DB4E27" w:rsidRDefault="00DB4E27" w:rsidP="00CE5D16">
      <w:pPr>
        <w:numPr>
          <w:ilvl w:val="0"/>
          <w:numId w:val="15"/>
        </w:numPr>
        <w:spacing w:before="60" w:after="120"/>
        <w:rPr>
          <w:rFonts w:cs="Arial"/>
          <w:szCs w:val="20"/>
        </w:rPr>
      </w:pPr>
      <w:r w:rsidRPr="00DB4E27">
        <w:rPr>
          <w:rFonts w:cs="Arial"/>
          <w:szCs w:val="20"/>
        </w:rPr>
        <w:t xml:space="preserve">Turn on </w:t>
      </w:r>
      <w:r w:rsidRPr="00DB4E27">
        <w:rPr>
          <w:rFonts w:cs="Arial"/>
          <w:b/>
          <w:szCs w:val="20"/>
        </w:rPr>
        <w:t>Ortho Mode</w:t>
      </w:r>
      <w:r w:rsidRPr="00DB4E27">
        <w:rPr>
          <w:rFonts w:cs="Arial"/>
          <w:szCs w:val="20"/>
        </w:rPr>
        <w:t xml:space="preserve"> </w:t>
      </w:r>
      <w:r w:rsidRPr="00DB4E27">
        <w:rPr>
          <w:rFonts w:cs="Arial"/>
          <w:noProof/>
          <w:szCs w:val="20"/>
        </w:rPr>
        <w:drawing>
          <wp:inline distT="0" distB="0" distL="0" distR="0" wp14:anchorId="5CDA0F96" wp14:editId="3494CF6D">
            <wp:extent cx="156845" cy="156845"/>
            <wp:effectExtent l="0" t="0" r="0" b="0"/>
            <wp:docPr id="129" name="Picture 129" descr="http://www.xmswiki.com/images/thumb/3/3c/Ortho_View_Macro.svg/58px-Ortho_View_Mac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xmswiki.com/images/thumb/3/3c/Ortho_View_Macro.svg/58px-Ortho_View_Macro.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B4E27">
        <w:rPr>
          <w:rFonts w:cs="Arial"/>
          <w:szCs w:val="20"/>
        </w:rPr>
        <w:t>.</w:t>
      </w:r>
    </w:p>
    <w:p w:rsidR="00DB4E27" w:rsidRPr="00DB4E27" w:rsidRDefault="00DB4E27" w:rsidP="00CE5D16">
      <w:pPr>
        <w:numPr>
          <w:ilvl w:val="0"/>
          <w:numId w:val="15"/>
        </w:numPr>
        <w:spacing w:before="60" w:after="120"/>
        <w:rPr>
          <w:rFonts w:cs="Arial"/>
          <w:szCs w:val="20"/>
        </w:rPr>
      </w:pPr>
      <w:r w:rsidRPr="00DB4E27">
        <w:rPr>
          <w:rFonts w:cs="Arial"/>
          <w:szCs w:val="20"/>
        </w:rPr>
        <w:t>Switch to</w:t>
      </w:r>
      <w:r w:rsidRPr="00DB4E27">
        <w:rPr>
          <w:rFonts w:cs="Arial"/>
          <w:i/>
          <w:szCs w:val="20"/>
        </w:rPr>
        <w:t xml:space="preserve"> </w:t>
      </w:r>
      <w:r w:rsidRPr="00DB4E27">
        <w:rPr>
          <w:rFonts w:cs="Arial"/>
          <w:b/>
          <w:szCs w:val="20"/>
        </w:rPr>
        <w:t xml:space="preserve">Side </w:t>
      </w:r>
      <w:r w:rsidRPr="00DB4E27">
        <w:rPr>
          <w:rStyle w:val="Highlight"/>
          <w:rFonts w:cs="Arial"/>
          <w:b/>
          <w:i w:val="0"/>
          <w:szCs w:val="20"/>
        </w:rPr>
        <w:t>View</w:t>
      </w:r>
      <w:r w:rsidRPr="00DB4E27">
        <w:rPr>
          <w:rStyle w:val="Highlight"/>
          <w:rFonts w:cs="Arial"/>
          <w:szCs w:val="20"/>
        </w:rPr>
        <w:t xml:space="preserve"> </w:t>
      </w:r>
      <w:r w:rsidRPr="00DB4E27">
        <w:rPr>
          <w:rFonts w:cs="Arial"/>
          <w:noProof/>
          <w:szCs w:val="20"/>
        </w:rPr>
        <w:drawing>
          <wp:inline distT="0" distB="0" distL="0" distR="0" wp14:anchorId="4BE64B95" wp14:editId="5CEE7BCD">
            <wp:extent cx="156845" cy="156845"/>
            <wp:effectExtent l="0" t="0" r="0" b="0"/>
            <wp:docPr id="128" name="Picture 128" descr="File:Sid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ide View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B4E27">
        <w:rPr>
          <w:rFonts w:cs="Arial"/>
          <w:szCs w:val="20"/>
        </w:rPr>
        <w:t>.</w:t>
      </w:r>
    </w:p>
    <w:p w:rsidR="00DB4E27" w:rsidRPr="00DB4E27" w:rsidRDefault="00DB4E27">
      <w:pPr>
        <w:pStyle w:val="BodyText"/>
      </w:pPr>
      <w:r w:rsidRPr="00DB4E27">
        <w:t>The grid appears very thin. To make things easier, increase the Z magnification so that the grid appears stretched in the vertical direction:</w:t>
      </w:r>
    </w:p>
    <w:p w:rsidR="00DB4E27" w:rsidRPr="00DB4E27" w:rsidRDefault="00DB4E27" w:rsidP="00CE5D16">
      <w:pPr>
        <w:numPr>
          <w:ilvl w:val="0"/>
          <w:numId w:val="15"/>
        </w:numPr>
        <w:spacing w:before="60" w:after="120"/>
        <w:rPr>
          <w:rFonts w:cs="Arial"/>
          <w:szCs w:val="20"/>
        </w:rPr>
      </w:pPr>
      <w:r w:rsidRPr="00DB4E27">
        <w:rPr>
          <w:rFonts w:cs="Arial"/>
          <w:szCs w:val="20"/>
        </w:rPr>
        <w:t xml:space="preserve">Click </w:t>
      </w:r>
      <w:r w:rsidRPr="00DB4E27">
        <w:rPr>
          <w:rFonts w:cs="Arial"/>
          <w:b/>
          <w:iCs/>
          <w:szCs w:val="20"/>
        </w:rPr>
        <w:t>Display</w:t>
      </w:r>
      <w:r w:rsidRPr="00DB4E27">
        <w:rPr>
          <w:rFonts w:cs="Arial"/>
          <w:b/>
          <w:szCs w:val="20"/>
        </w:rPr>
        <w:t xml:space="preserve"> Options</w:t>
      </w:r>
      <w:r w:rsidRPr="00DB4E27">
        <w:rPr>
          <w:rFonts w:cs="Arial"/>
          <w:szCs w:val="20"/>
        </w:rPr>
        <w:t xml:space="preserve"> </w:t>
      </w:r>
      <w:r w:rsidRPr="00DB4E27">
        <w:rPr>
          <w:rFonts w:cs="Arial"/>
          <w:noProof/>
          <w:szCs w:val="20"/>
        </w:rPr>
        <w:drawing>
          <wp:inline distT="0" distB="0" distL="0" distR="0" wp14:anchorId="44105E29" wp14:editId="42F919F2">
            <wp:extent cx="156845" cy="116205"/>
            <wp:effectExtent l="0" t="0" r="0" b="0"/>
            <wp:docPr id="127" name="Picture 12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Display Options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DB4E27">
        <w:rPr>
          <w:rFonts w:cs="Arial"/>
          <w:szCs w:val="20"/>
        </w:rPr>
        <w:t xml:space="preserve"> to bring up the </w:t>
      </w:r>
      <w:r w:rsidRPr="00DB4E27">
        <w:rPr>
          <w:rFonts w:cs="Arial"/>
          <w:i/>
          <w:szCs w:val="20"/>
        </w:rPr>
        <w:t>Display Options</w:t>
      </w:r>
      <w:r w:rsidRPr="00DB4E27">
        <w:rPr>
          <w:rFonts w:cs="Arial"/>
          <w:szCs w:val="20"/>
        </w:rPr>
        <w:t xml:space="preserve"> dialog.</w:t>
      </w:r>
    </w:p>
    <w:p w:rsidR="00DB4E27" w:rsidRPr="00DB4E27" w:rsidRDefault="00DB4E27" w:rsidP="00CE5D16">
      <w:pPr>
        <w:numPr>
          <w:ilvl w:val="0"/>
          <w:numId w:val="15"/>
        </w:numPr>
        <w:spacing w:before="60" w:after="120"/>
        <w:rPr>
          <w:rFonts w:cs="Arial"/>
          <w:szCs w:val="20"/>
        </w:rPr>
      </w:pPr>
      <w:r w:rsidRPr="00DB4E27">
        <w:rPr>
          <w:rFonts w:cs="Arial"/>
          <w:szCs w:val="20"/>
        </w:rPr>
        <w:t xml:space="preserve">Enter “15.0” for the </w:t>
      </w:r>
      <w:r w:rsidRPr="00DB4E27">
        <w:rPr>
          <w:rFonts w:cs="Arial"/>
          <w:i/>
          <w:iCs/>
          <w:szCs w:val="20"/>
        </w:rPr>
        <w:t>Z magnification</w:t>
      </w:r>
      <w:r w:rsidRPr="00DB4E27">
        <w:rPr>
          <w:rFonts w:cs="Arial"/>
          <w:iCs/>
          <w:szCs w:val="20"/>
        </w:rPr>
        <w:t xml:space="preserve"> and click </w:t>
      </w:r>
      <w:r w:rsidRPr="00DB4E27">
        <w:rPr>
          <w:rFonts w:cs="Arial"/>
          <w:b/>
          <w:iCs/>
          <w:szCs w:val="20"/>
        </w:rPr>
        <w:t>OK</w:t>
      </w:r>
      <w:r w:rsidRPr="00DB4E27">
        <w:rPr>
          <w:rFonts w:cs="Arial"/>
          <w:szCs w:val="20"/>
        </w:rPr>
        <w:t xml:space="preserve"> to close the </w:t>
      </w:r>
      <w:r w:rsidRPr="00DB4E27">
        <w:rPr>
          <w:rFonts w:cs="Arial"/>
          <w:i/>
          <w:szCs w:val="20"/>
        </w:rPr>
        <w:t>Display Options</w:t>
      </w:r>
      <w:r w:rsidRPr="00DB4E27">
        <w:rPr>
          <w:rFonts w:cs="Arial"/>
          <w:szCs w:val="20"/>
        </w:rPr>
        <w:t xml:space="preserve"> dialog.</w:t>
      </w:r>
    </w:p>
    <w:p w:rsidR="00DB4E27" w:rsidRPr="00AB3210" w:rsidRDefault="00DB4E27" w:rsidP="00DB4E27">
      <w:pPr>
        <w:pStyle w:val="Heading2"/>
      </w:pPr>
      <w:bookmarkStart w:id="78" w:name="_Toc110412556"/>
      <w:r>
        <w:t>Selecting the Cells</w:t>
      </w:r>
      <w:bookmarkEnd w:id="78"/>
    </w:p>
    <w:p w:rsidR="00DB4E27" w:rsidRPr="00DB4E27" w:rsidRDefault="00DB4E27">
      <w:pPr>
        <w:pStyle w:val="BodyText"/>
      </w:pPr>
      <w:r w:rsidRPr="00DB4E27">
        <w:t>Do the following to select the cells:</w:t>
      </w:r>
    </w:p>
    <w:p w:rsidR="00DB4E27" w:rsidRPr="00DB4E27" w:rsidRDefault="001E7286" w:rsidP="00CE5D16">
      <w:pPr>
        <w:numPr>
          <w:ilvl w:val="0"/>
          <w:numId w:val="16"/>
        </w:numPr>
        <w:spacing w:before="60" w:after="120"/>
        <w:rPr>
          <w:rFonts w:cs="Arial"/>
          <w:szCs w:val="20"/>
        </w:rPr>
      </w:pPr>
      <w:r>
        <w:rPr>
          <w:rFonts w:cs="Arial"/>
          <w:szCs w:val="20"/>
        </w:rPr>
        <w:t xml:space="preserve">Make sure </w:t>
      </w:r>
      <w:r w:rsidRPr="00DB4E27">
        <w:rPr>
          <w:rFonts w:cs="Arial"/>
          <w:b/>
          <w:szCs w:val="20"/>
        </w:rPr>
        <w:t>Ortho Mode</w:t>
      </w:r>
      <w:r w:rsidRPr="00DB4E27">
        <w:rPr>
          <w:rFonts w:cs="Arial"/>
          <w:szCs w:val="20"/>
        </w:rPr>
        <w:t xml:space="preserve"> </w:t>
      </w:r>
      <w:r w:rsidRPr="00DB4E27">
        <w:rPr>
          <w:rFonts w:cs="Arial"/>
          <w:noProof/>
          <w:szCs w:val="20"/>
        </w:rPr>
        <w:drawing>
          <wp:inline distT="0" distB="0" distL="0" distR="0" wp14:anchorId="69652497" wp14:editId="6839A03A">
            <wp:extent cx="156845" cy="156845"/>
            <wp:effectExtent l="0" t="0" r="0" b="0"/>
            <wp:docPr id="8" name="Picture 8" descr="http://www.xmswiki.com/images/thumb/3/3c/Ortho_View_Macro.svg/58px-Ortho_View_Mac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xmswiki.com/images/thumb/3/3c/Ortho_View_Macro.svg/58px-Ortho_View_Macro.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rFonts w:cs="Arial"/>
          <w:szCs w:val="20"/>
        </w:rPr>
        <w:t xml:space="preserve"> is still on and s</w:t>
      </w:r>
      <w:r w:rsidR="00DB4E27" w:rsidRPr="00DB4E27">
        <w:rPr>
          <w:rFonts w:cs="Arial"/>
          <w:szCs w:val="20"/>
        </w:rPr>
        <w:t xml:space="preserve">elect the </w:t>
      </w:r>
      <w:r w:rsidR="00DB4E27" w:rsidRPr="00DB4E27">
        <w:rPr>
          <w:rStyle w:val="Highlight"/>
          <w:rFonts w:cs="Arial"/>
          <w:b/>
          <w:i w:val="0"/>
          <w:szCs w:val="20"/>
        </w:rPr>
        <w:t>Select Cells</w:t>
      </w:r>
      <w:r w:rsidR="00DB4E27" w:rsidRPr="00DB4E27">
        <w:rPr>
          <w:rFonts w:cs="Arial"/>
          <w:szCs w:val="20"/>
        </w:rPr>
        <w:t xml:space="preserve"> </w:t>
      </w:r>
      <w:r w:rsidR="00DB4E27" w:rsidRPr="00DB4E27">
        <w:rPr>
          <w:rFonts w:cs="Arial"/>
          <w:noProof/>
          <w:szCs w:val="20"/>
        </w:rPr>
        <w:drawing>
          <wp:inline distT="0" distB="0" distL="0" distR="0" wp14:anchorId="05C4B614" wp14:editId="6689CB0B">
            <wp:extent cx="143510" cy="163830"/>
            <wp:effectExtent l="0" t="0" r="8890" b="7620"/>
            <wp:docPr id="131" name="Picture 13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00DB4E27" w:rsidRPr="00DB4E27">
        <w:rPr>
          <w:rFonts w:cs="Arial"/>
          <w:noProof/>
          <w:szCs w:val="20"/>
        </w:rPr>
        <w:t xml:space="preserve"> </w:t>
      </w:r>
      <w:r w:rsidR="00DB4E27" w:rsidRPr="00DB4E27">
        <w:rPr>
          <w:rFonts w:cs="Arial"/>
          <w:szCs w:val="20"/>
        </w:rPr>
        <w:t xml:space="preserve">tool so the Mini-Grid Toolbar appears </w:t>
      </w:r>
    </w:p>
    <w:p w:rsidR="00DB4E27" w:rsidRPr="00DB4E27" w:rsidRDefault="00DB4E27" w:rsidP="00CE5D16">
      <w:pPr>
        <w:numPr>
          <w:ilvl w:val="0"/>
          <w:numId w:val="16"/>
        </w:numPr>
        <w:spacing w:before="60" w:after="120"/>
        <w:rPr>
          <w:rFonts w:cs="Arial"/>
          <w:szCs w:val="20"/>
        </w:rPr>
      </w:pPr>
      <w:r w:rsidRPr="00DB4E27">
        <w:rPr>
          <w:rFonts w:cs="Arial"/>
          <w:szCs w:val="20"/>
        </w:rPr>
        <w:t>Enter “</w:t>
      </w:r>
      <w:r w:rsidRPr="00DB4E27">
        <w:rPr>
          <w:rFonts w:cs="Arial"/>
          <w:bCs/>
          <w:szCs w:val="20"/>
        </w:rPr>
        <w:t>1”</w:t>
      </w:r>
      <w:r w:rsidRPr="00DB4E27">
        <w:rPr>
          <w:rFonts w:cs="Arial"/>
          <w:szCs w:val="20"/>
        </w:rPr>
        <w:t xml:space="preserve"> in the Mini-Grid Toolbar and press the </w:t>
      </w:r>
      <w:r w:rsidRPr="00DB4E27">
        <w:rPr>
          <w:rFonts w:cs="Arial"/>
          <w:i/>
          <w:szCs w:val="20"/>
        </w:rPr>
        <w:t>Tab</w:t>
      </w:r>
      <w:r w:rsidRPr="00DB4E27">
        <w:rPr>
          <w:rFonts w:cs="Arial"/>
          <w:szCs w:val="20"/>
        </w:rPr>
        <w:t xml:space="preserve"> key.</w:t>
      </w:r>
    </w:p>
    <w:p w:rsidR="00DB4E27" w:rsidRPr="00DB4E27" w:rsidRDefault="00DB4E27">
      <w:pPr>
        <w:pStyle w:val="BodyText"/>
      </w:pPr>
      <w:r w:rsidRPr="00DB4E27">
        <w:t>Notice column number one (the leftmost column) is now shown.</w:t>
      </w:r>
    </w:p>
    <w:p w:rsidR="00DB4E27" w:rsidRPr="00DB4E27" w:rsidRDefault="00DB4E27" w:rsidP="00CE5D16">
      <w:pPr>
        <w:numPr>
          <w:ilvl w:val="0"/>
          <w:numId w:val="16"/>
        </w:numPr>
        <w:spacing w:before="60" w:after="120"/>
        <w:rPr>
          <w:rFonts w:cs="Arial"/>
          <w:szCs w:val="20"/>
        </w:rPr>
      </w:pPr>
      <w:r w:rsidRPr="00DB4E27">
        <w:rPr>
          <w:rFonts w:cs="Arial"/>
          <w:szCs w:val="20"/>
        </w:rPr>
        <w:t>Drag a box around all of the cells in the top two layers of the grid to highlight them (</w:t>
      </w:r>
      <w:r w:rsidRPr="00DB4E27">
        <w:rPr>
          <w:rFonts w:cs="Arial"/>
          <w:szCs w:val="20"/>
        </w:rPr>
        <w:fldChar w:fldCharType="begin"/>
      </w:r>
      <w:r w:rsidRPr="00DB4E27">
        <w:rPr>
          <w:rFonts w:cs="Arial"/>
          <w:szCs w:val="20"/>
        </w:rPr>
        <w:instrText xml:space="preserve"> REF _Ref440984274 \h  \* MERGEFORMAT </w:instrText>
      </w:r>
      <w:r w:rsidRPr="00DB4E27">
        <w:rPr>
          <w:rFonts w:cs="Arial"/>
          <w:szCs w:val="20"/>
        </w:rPr>
      </w:r>
      <w:r w:rsidRPr="00DB4E27">
        <w:rPr>
          <w:rFonts w:cs="Arial"/>
          <w:szCs w:val="20"/>
        </w:rPr>
        <w:fldChar w:fldCharType="separate"/>
      </w:r>
      <w:r w:rsidR="001718BC" w:rsidRPr="001718BC">
        <w:rPr>
          <w:rFonts w:cs="Arial"/>
          <w:szCs w:val="20"/>
        </w:rPr>
        <w:t xml:space="preserve">Figure </w:t>
      </w:r>
      <w:r w:rsidR="001718BC" w:rsidRPr="001718BC">
        <w:rPr>
          <w:rFonts w:cs="Arial"/>
          <w:noProof/>
          <w:szCs w:val="20"/>
        </w:rPr>
        <w:t>3</w:t>
      </w:r>
      <w:r w:rsidRPr="00DB4E27">
        <w:rPr>
          <w:rFonts w:cs="Arial"/>
          <w:szCs w:val="20"/>
        </w:rPr>
        <w:fldChar w:fldCharType="end"/>
      </w:r>
      <w:r w:rsidRPr="00DB4E27">
        <w:rPr>
          <w:rFonts w:cs="Arial"/>
          <w:szCs w:val="20"/>
        </w:rPr>
        <w:t>).</w:t>
      </w:r>
    </w:p>
    <w:p w:rsidR="00DB4E27" w:rsidRDefault="00DB4E27" w:rsidP="00053707">
      <w:pPr>
        <w:pStyle w:val="BodyText"/>
      </w:pPr>
      <w:r>
        <w:rPr>
          <w:noProof/>
        </w:rPr>
        <w:lastRenderedPageBreak/>
        <w:drawing>
          <wp:inline distT="0" distB="0" distL="0" distR="0" wp14:anchorId="4F3F6486" wp14:editId="4E00485D">
            <wp:extent cx="3644265" cy="1597025"/>
            <wp:effectExtent l="19050" t="19050" r="13335" b="22225"/>
            <wp:docPr id="130" name="Picture 130" descr="GMS 10_1 - MODFLOW - GridApproach - First two layers of column 1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MS 10_1 - MODFLOW - GridApproach - First two layers of column 1 selec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4265" cy="1597025"/>
                    </a:xfrm>
                    <a:prstGeom prst="rect">
                      <a:avLst/>
                    </a:prstGeom>
                    <a:noFill/>
                    <a:ln w="6350" cmpd="sng">
                      <a:solidFill>
                        <a:srgbClr val="000000"/>
                      </a:solidFill>
                      <a:miter lim="800000"/>
                      <a:headEnd/>
                      <a:tailEnd/>
                    </a:ln>
                    <a:effectLst/>
                  </pic:spPr>
                </pic:pic>
              </a:graphicData>
            </a:graphic>
          </wp:inline>
        </w:drawing>
      </w:r>
    </w:p>
    <w:p w:rsidR="00DB4E27" w:rsidRDefault="00DB4E27" w:rsidP="00053707">
      <w:pPr>
        <w:pStyle w:val="Caption"/>
      </w:pPr>
      <w:bookmarkStart w:id="79" w:name="_Ref440984274"/>
      <w:r>
        <w:t xml:space="preserve">Figure </w:t>
      </w:r>
      <w:r w:rsidR="00735B07">
        <w:fldChar w:fldCharType="begin"/>
      </w:r>
      <w:r w:rsidR="00735B07">
        <w:instrText xml:space="preserve"> SEQ Figure \* ARABIC </w:instrText>
      </w:r>
      <w:r w:rsidR="00735B07">
        <w:fldChar w:fldCharType="separate"/>
      </w:r>
      <w:r w:rsidR="001718BC">
        <w:rPr>
          <w:noProof/>
        </w:rPr>
        <w:t>3</w:t>
      </w:r>
      <w:r w:rsidR="00735B07">
        <w:rPr>
          <w:noProof/>
        </w:rPr>
        <w:fldChar w:fldCharType="end"/>
      </w:r>
      <w:bookmarkEnd w:id="79"/>
      <w:r>
        <w:t xml:space="preserve">      Highlight the first two layers</w:t>
      </w:r>
    </w:p>
    <w:p w:rsidR="00DB4E27" w:rsidRPr="00AB3210" w:rsidRDefault="00DB4E27" w:rsidP="00DB4E27">
      <w:pPr>
        <w:pStyle w:val="Heading2"/>
      </w:pPr>
      <w:bookmarkStart w:id="80" w:name="_Toc110412557"/>
      <w:r>
        <w:t>Changing the IBOUND Value</w:t>
      </w:r>
      <w:bookmarkEnd w:id="80"/>
    </w:p>
    <w:p w:rsidR="00F72007" w:rsidRPr="00F72007" w:rsidRDefault="00F72007">
      <w:pPr>
        <w:pStyle w:val="BodyText"/>
      </w:pPr>
      <w:r w:rsidRPr="00F72007">
        <w:t>To edit the IBOUND value:</w:t>
      </w:r>
    </w:p>
    <w:p w:rsidR="00F72007" w:rsidRPr="00F72007" w:rsidRDefault="00F72007" w:rsidP="00CE5D16">
      <w:pPr>
        <w:numPr>
          <w:ilvl w:val="0"/>
          <w:numId w:val="17"/>
        </w:numPr>
        <w:spacing w:before="60" w:after="120"/>
        <w:rPr>
          <w:rFonts w:cs="Arial"/>
          <w:szCs w:val="20"/>
        </w:rPr>
      </w:pPr>
      <w:r w:rsidRPr="00F72007">
        <w:rPr>
          <w:rFonts w:cs="Arial"/>
          <w:szCs w:val="20"/>
        </w:rPr>
        <w:t xml:space="preserve">Right-click on one of the selected cells and select </w:t>
      </w:r>
      <w:r w:rsidRPr="00F72007">
        <w:rPr>
          <w:rFonts w:cs="Arial"/>
          <w:b/>
          <w:szCs w:val="20"/>
        </w:rPr>
        <w:t>Properties…</w:t>
      </w:r>
      <w:r w:rsidRPr="00F72007">
        <w:rPr>
          <w:rFonts w:cs="Arial"/>
          <w:szCs w:val="20"/>
        </w:rPr>
        <w:t xml:space="preserve"> to bring up the </w:t>
      </w:r>
      <w:r w:rsidRPr="00F72007">
        <w:rPr>
          <w:rFonts w:cs="Arial"/>
          <w:i/>
          <w:szCs w:val="20"/>
        </w:rPr>
        <w:t>3D Grid Cell Properties</w:t>
      </w:r>
      <w:r w:rsidRPr="00F72007">
        <w:rPr>
          <w:rFonts w:cs="Arial"/>
          <w:szCs w:val="20"/>
        </w:rPr>
        <w:t xml:space="preserve"> dialog.</w:t>
      </w:r>
    </w:p>
    <w:p w:rsidR="00F72007" w:rsidRPr="00F72007" w:rsidRDefault="00F72007" w:rsidP="00CE5D16">
      <w:pPr>
        <w:numPr>
          <w:ilvl w:val="0"/>
          <w:numId w:val="17"/>
        </w:numPr>
        <w:spacing w:before="60" w:after="120"/>
        <w:rPr>
          <w:rFonts w:cs="Arial"/>
          <w:szCs w:val="20"/>
        </w:rPr>
      </w:pPr>
      <w:r w:rsidRPr="00F72007">
        <w:rPr>
          <w:rFonts w:cs="Arial"/>
          <w:szCs w:val="20"/>
        </w:rPr>
        <w:t xml:space="preserve">Select “Specified Head” from the drop-down in the </w:t>
      </w:r>
      <w:r w:rsidRPr="00F72007">
        <w:rPr>
          <w:rFonts w:cs="Arial"/>
          <w:i/>
          <w:szCs w:val="20"/>
        </w:rPr>
        <w:t>Value</w:t>
      </w:r>
      <w:r w:rsidRPr="00F72007">
        <w:rPr>
          <w:rFonts w:cs="Arial"/>
          <w:szCs w:val="20"/>
        </w:rPr>
        <w:t xml:space="preserve"> column of the </w:t>
      </w:r>
      <w:r w:rsidRPr="00F72007">
        <w:rPr>
          <w:rFonts w:cs="Arial"/>
          <w:i/>
          <w:szCs w:val="20"/>
        </w:rPr>
        <w:t>IBOUND</w:t>
      </w:r>
      <w:r w:rsidRPr="00F72007">
        <w:rPr>
          <w:rFonts w:cs="Arial"/>
          <w:szCs w:val="20"/>
        </w:rPr>
        <w:t xml:space="preserve"> row.</w:t>
      </w:r>
    </w:p>
    <w:p w:rsidR="00F72007" w:rsidRPr="00F72007" w:rsidRDefault="00F72007" w:rsidP="00CE5D16">
      <w:pPr>
        <w:numPr>
          <w:ilvl w:val="0"/>
          <w:numId w:val="17"/>
        </w:numPr>
        <w:spacing w:before="60" w:after="120"/>
        <w:rPr>
          <w:rFonts w:cs="Arial"/>
          <w:szCs w:val="20"/>
        </w:rPr>
      </w:pPr>
      <w:r w:rsidRPr="00F72007">
        <w:rPr>
          <w:rFonts w:cs="Arial"/>
          <w:szCs w:val="20"/>
        </w:rPr>
        <w:t xml:space="preserve">Enter “0.0” in the </w:t>
      </w:r>
      <w:r w:rsidRPr="00F72007">
        <w:rPr>
          <w:rFonts w:cs="Arial"/>
          <w:i/>
          <w:szCs w:val="20"/>
        </w:rPr>
        <w:t>Value</w:t>
      </w:r>
      <w:r w:rsidRPr="00F72007">
        <w:rPr>
          <w:rFonts w:cs="Arial"/>
          <w:szCs w:val="20"/>
        </w:rPr>
        <w:t xml:space="preserve"> column of the </w:t>
      </w:r>
      <w:r w:rsidRPr="00F72007">
        <w:rPr>
          <w:rFonts w:cs="Arial"/>
          <w:i/>
          <w:szCs w:val="20"/>
        </w:rPr>
        <w:t>Starting head</w:t>
      </w:r>
      <w:r w:rsidRPr="00F72007">
        <w:rPr>
          <w:rFonts w:cs="Arial"/>
          <w:szCs w:val="20"/>
        </w:rPr>
        <w:t xml:space="preserve"> row.</w:t>
      </w:r>
    </w:p>
    <w:p w:rsidR="00F72007" w:rsidRPr="00F72007" w:rsidRDefault="00F72007" w:rsidP="00CE5D16">
      <w:pPr>
        <w:numPr>
          <w:ilvl w:val="0"/>
          <w:numId w:val="17"/>
        </w:numPr>
        <w:spacing w:before="60" w:after="120"/>
        <w:rPr>
          <w:rFonts w:cs="Arial"/>
          <w:szCs w:val="20"/>
        </w:rPr>
      </w:pPr>
      <w:r w:rsidRPr="00F72007">
        <w:rPr>
          <w:rFonts w:cs="Arial"/>
          <w:szCs w:val="20"/>
        </w:rPr>
        <w:t xml:space="preserve">Click </w:t>
      </w:r>
      <w:r w:rsidRPr="00F72007">
        <w:rPr>
          <w:rStyle w:val="Highlight"/>
          <w:rFonts w:cs="Arial"/>
          <w:b/>
          <w:i w:val="0"/>
          <w:szCs w:val="20"/>
        </w:rPr>
        <w:t>OK</w:t>
      </w:r>
      <w:r w:rsidRPr="00F72007">
        <w:rPr>
          <w:rFonts w:cs="Arial"/>
          <w:szCs w:val="20"/>
        </w:rPr>
        <w:t xml:space="preserve"> to exit the </w:t>
      </w:r>
      <w:r w:rsidRPr="00F72007">
        <w:rPr>
          <w:rFonts w:cs="Arial"/>
          <w:i/>
          <w:szCs w:val="20"/>
        </w:rPr>
        <w:t>3D Grid</w:t>
      </w:r>
      <w:r w:rsidRPr="00F72007">
        <w:rPr>
          <w:rFonts w:cs="Arial"/>
          <w:szCs w:val="20"/>
        </w:rPr>
        <w:t xml:space="preserve"> </w:t>
      </w:r>
      <w:r w:rsidRPr="00F72007">
        <w:rPr>
          <w:rStyle w:val="Highlight"/>
          <w:rFonts w:cs="Arial"/>
          <w:szCs w:val="20"/>
        </w:rPr>
        <w:t>Cell Properties</w:t>
      </w:r>
      <w:r w:rsidRPr="00F72007">
        <w:rPr>
          <w:rFonts w:cs="Arial"/>
          <w:szCs w:val="20"/>
        </w:rPr>
        <w:t xml:space="preserve"> dialog.</w:t>
      </w:r>
    </w:p>
    <w:p w:rsidR="00F72007" w:rsidRPr="00F72007" w:rsidRDefault="00F72007" w:rsidP="00CE5D16">
      <w:pPr>
        <w:numPr>
          <w:ilvl w:val="0"/>
          <w:numId w:val="17"/>
        </w:numPr>
        <w:spacing w:before="60" w:after="120"/>
        <w:rPr>
          <w:rFonts w:cs="Arial"/>
          <w:szCs w:val="20"/>
        </w:rPr>
      </w:pPr>
      <w:r w:rsidRPr="00F72007">
        <w:rPr>
          <w:rFonts w:cs="Arial"/>
          <w:szCs w:val="20"/>
        </w:rPr>
        <w:t xml:space="preserve">Switch to </w:t>
      </w:r>
      <w:r w:rsidRPr="00F72007">
        <w:rPr>
          <w:rFonts w:cs="Arial"/>
          <w:b/>
          <w:szCs w:val="20"/>
        </w:rPr>
        <w:t>Plan View</w:t>
      </w:r>
      <w:r w:rsidRPr="00F72007">
        <w:rPr>
          <w:rFonts w:cs="Arial"/>
          <w:szCs w:val="20"/>
        </w:rPr>
        <w:t xml:space="preserve"> </w:t>
      </w:r>
      <w:r w:rsidRPr="00F72007">
        <w:rPr>
          <w:rFonts w:cs="Arial"/>
          <w:noProof/>
          <w:szCs w:val="20"/>
        </w:rPr>
        <w:drawing>
          <wp:inline distT="0" distB="0" distL="0" distR="0" wp14:anchorId="7BE4EFE6" wp14:editId="18D43BC6">
            <wp:extent cx="156845" cy="156845"/>
            <wp:effectExtent l="0" t="0" r="0" b="0"/>
            <wp:docPr id="133" name="Picture 133"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Plan View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2007">
        <w:rPr>
          <w:rFonts w:cs="Arial"/>
          <w:szCs w:val="20"/>
        </w:rPr>
        <w:t>.</w:t>
      </w:r>
    </w:p>
    <w:p w:rsidR="00F72007" w:rsidRPr="00F72007" w:rsidRDefault="00F72007">
      <w:pPr>
        <w:pStyle w:val="BodyText"/>
      </w:pPr>
      <w:r w:rsidRPr="00F72007">
        <w:t>Notice that an orange diamond symbol is displayed in the cells that were edited, indicating they are constant head cells (</w:t>
      </w:r>
      <w:r w:rsidRPr="00F72007">
        <w:fldChar w:fldCharType="begin"/>
      </w:r>
      <w:r w:rsidRPr="00F72007">
        <w:instrText xml:space="preserve"> REF _Ref440985220 \h  \* MERGEFORMAT </w:instrText>
      </w:r>
      <w:r w:rsidRPr="00F72007">
        <w:fldChar w:fldCharType="separate"/>
      </w:r>
      <w:r w:rsidR="001718BC">
        <w:t xml:space="preserve">Figure </w:t>
      </w:r>
      <w:r w:rsidR="001718BC">
        <w:rPr>
          <w:noProof/>
        </w:rPr>
        <w:t>4</w:t>
      </w:r>
      <w:r w:rsidRPr="00F72007">
        <w:fldChar w:fldCharType="end"/>
      </w:r>
      <w:r w:rsidRPr="00F72007">
        <w:t>).</w:t>
      </w:r>
    </w:p>
    <w:p w:rsidR="00F72007" w:rsidRDefault="00F72007" w:rsidP="00053707">
      <w:pPr>
        <w:pStyle w:val="BodyText"/>
      </w:pPr>
      <w:r w:rsidRPr="00735B07">
        <w:rPr>
          <w:noProof/>
        </w:rPr>
        <w:drawing>
          <wp:inline distT="0" distB="0" distL="0" distR="0" wp14:anchorId="2105E017" wp14:editId="79729EEE">
            <wp:extent cx="3090672" cy="3136392"/>
            <wp:effectExtent l="0" t="0" r="0" b="6985"/>
            <wp:docPr id="132" name="Picture 132" descr="GMS 10_1 - MODFLOW - GridApproach - Constant head cells ma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MS 10_1 - MODFLOW - GridApproach - Constant head cells mark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0672" cy="3136392"/>
                    </a:xfrm>
                    <a:prstGeom prst="rect">
                      <a:avLst/>
                    </a:prstGeom>
                    <a:noFill/>
                    <a:ln>
                      <a:noFill/>
                    </a:ln>
                  </pic:spPr>
                </pic:pic>
              </a:graphicData>
            </a:graphic>
          </wp:inline>
        </w:drawing>
      </w:r>
    </w:p>
    <w:p w:rsidR="00DB4E27" w:rsidRDefault="00F72007" w:rsidP="00053707">
      <w:pPr>
        <w:pStyle w:val="Caption"/>
      </w:pPr>
      <w:bookmarkStart w:id="81" w:name="_Ref440985220"/>
      <w:r>
        <w:t xml:space="preserve">Figure </w:t>
      </w:r>
      <w:r w:rsidR="00735B07">
        <w:fldChar w:fldCharType="begin"/>
      </w:r>
      <w:r w:rsidR="00735B07">
        <w:instrText xml:space="preserve"> SEQ Figure \* ARABIC </w:instrText>
      </w:r>
      <w:r w:rsidR="00735B07">
        <w:fldChar w:fldCharType="separate"/>
      </w:r>
      <w:r w:rsidR="001718BC">
        <w:rPr>
          <w:noProof/>
        </w:rPr>
        <w:t>4</w:t>
      </w:r>
      <w:r w:rsidR="00735B07">
        <w:rPr>
          <w:noProof/>
        </w:rPr>
        <w:fldChar w:fldCharType="end"/>
      </w:r>
      <w:bookmarkEnd w:id="81"/>
      <w:r>
        <w:t xml:space="preserve">      Constant head cells marked on the left</w:t>
      </w:r>
    </w:p>
    <w:p w:rsidR="00CE5D16" w:rsidRPr="00AB3210" w:rsidRDefault="00CE5D16" w:rsidP="00CE5D16">
      <w:pPr>
        <w:pStyle w:val="Heading2"/>
        <w:numPr>
          <w:ilvl w:val="0"/>
          <w:numId w:val="0"/>
        </w:numPr>
        <w:ind w:left="720"/>
      </w:pPr>
      <w:bookmarkStart w:id="82" w:name="_Toc110412558"/>
      <w:r>
        <w:lastRenderedPageBreak/>
        <w:t xml:space="preserve">5.4 </w:t>
      </w:r>
      <w:r>
        <w:tab/>
        <w:t>Checking the Values</w:t>
      </w:r>
      <w:bookmarkEnd w:id="82"/>
    </w:p>
    <w:p w:rsidR="00CE5D16" w:rsidRPr="00CE5D16" w:rsidRDefault="00CE5D16" w:rsidP="00CE5D16">
      <w:pPr>
        <w:rPr>
          <w:rFonts w:cs="Arial"/>
          <w:szCs w:val="20"/>
        </w:rPr>
      </w:pPr>
      <w:r w:rsidRPr="00CE5D16">
        <w:rPr>
          <w:rFonts w:cs="Arial"/>
          <w:szCs w:val="20"/>
        </w:rPr>
        <w:t>To en</w:t>
      </w:r>
      <w:r w:rsidRPr="00CE5D16">
        <w:rPr>
          <w:rStyle w:val="BodyTextChar"/>
        </w:rPr>
        <w:t>s</w:t>
      </w:r>
      <w:r w:rsidRPr="00CE5D16">
        <w:rPr>
          <w:rFonts w:cs="Arial"/>
          <w:szCs w:val="20"/>
        </w:rPr>
        <w:t>ure that the IBOUND values were entered correctly:</w:t>
      </w:r>
    </w:p>
    <w:p w:rsidR="00CE5D16" w:rsidRPr="00CE5D16" w:rsidRDefault="00CE5D16" w:rsidP="00CE5D16">
      <w:pPr>
        <w:numPr>
          <w:ilvl w:val="0"/>
          <w:numId w:val="35"/>
        </w:numPr>
        <w:spacing w:before="60" w:after="120"/>
        <w:rPr>
          <w:rFonts w:cs="Arial"/>
          <w:szCs w:val="20"/>
        </w:rPr>
      </w:pPr>
      <w:r w:rsidRPr="00CE5D16">
        <w:rPr>
          <w:rFonts w:cs="Arial"/>
          <w:szCs w:val="20"/>
        </w:rPr>
        <w:t xml:space="preserve">Select </w:t>
      </w:r>
      <w:r w:rsidRPr="00CE5D16">
        <w:rPr>
          <w:rStyle w:val="Highlight"/>
          <w:rFonts w:cs="Arial"/>
          <w:szCs w:val="20"/>
        </w:rPr>
        <w:t>MODFLOW</w:t>
      </w:r>
      <w:r w:rsidRPr="00CE5D16">
        <w:rPr>
          <w:rFonts w:cs="Arial"/>
          <w:szCs w:val="20"/>
        </w:rPr>
        <w:t xml:space="preserve"> | </w:t>
      </w:r>
      <w:r w:rsidRPr="00CE5D16">
        <w:rPr>
          <w:rStyle w:val="Highlight"/>
          <w:rFonts w:cs="Arial"/>
          <w:b/>
          <w:i w:val="0"/>
          <w:szCs w:val="20"/>
        </w:rPr>
        <w:t>Global Options…</w:t>
      </w:r>
      <w:r w:rsidRPr="00CE5D16">
        <w:rPr>
          <w:rFonts w:cs="Arial"/>
          <w:szCs w:val="20"/>
        </w:rPr>
        <w:t xml:space="preserve"> to bring up the </w:t>
      </w:r>
      <w:r w:rsidRPr="00CE5D16">
        <w:rPr>
          <w:rFonts w:cs="Arial"/>
          <w:i/>
          <w:szCs w:val="20"/>
        </w:rPr>
        <w:t>MODFLOW Global/Basic Package</w:t>
      </w:r>
      <w:r w:rsidRPr="00CE5D16">
        <w:rPr>
          <w:rFonts w:cs="Arial"/>
          <w:szCs w:val="20"/>
        </w:rPr>
        <w:t xml:space="preserve"> dialog.</w:t>
      </w:r>
    </w:p>
    <w:p w:rsidR="00CE5D16" w:rsidRPr="00CE5D16" w:rsidRDefault="00CE5D16" w:rsidP="00CE5D16">
      <w:pPr>
        <w:numPr>
          <w:ilvl w:val="0"/>
          <w:numId w:val="35"/>
        </w:numPr>
        <w:spacing w:before="60" w:after="120"/>
        <w:rPr>
          <w:rFonts w:cs="Arial"/>
          <w:szCs w:val="20"/>
        </w:rPr>
      </w:pPr>
      <w:r w:rsidRPr="00CE5D16">
        <w:rPr>
          <w:rFonts w:cs="Arial"/>
          <w:szCs w:val="20"/>
        </w:rPr>
        <w:t xml:space="preserve">Click </w:t>
      </w:r>
      <w:r w:rsidRPr="00CE5D16">
        <w:rPr>
          <w:rStyle w:val="Highlight"/>
          <w:rFonts w:cs="Arial"/>
          <w:b/>
          <w:i w:val="0"/>
          <w:szCs w:val="20"/>
        </w:rPr>
        <w:t>IBOUND…</w:t>
      </w:r>
      <w:r w:rsidRPr="00CE5D16">
        <w:rPr>
          <w:rFonts w:cs="Arial"/>
          <w:szCs w:val="20"/>
        </w:rPr>
        <w:t xml:space="preserve"> button to bring up the </w:t>
      </w:r>
      <w:r w:rsidRPr="00CE5D16">
        <w:rPr>
          <w:rStyle w:val="Highlight"/>
          <w:rFonts w:cs="Arial"/>
          <w:szCs w:val="20"/>
        </w:rPr>
        <w:t>IBOUND Array</w:t>
      </w:r>
      <w:r w:rsidRPr="00CE5D16">
        <w:rPr>
          <w:rFonts w:cs="Arial"/>
          <w:szCs w:val="20"/>
        </w:rPr>
        <w:t xml:space="preserve"> dialog.</w:t>
      </w:r>
    </w:p>
    <w:p w:rsidR="00CE5D16" w:rsidRPr="00CE5D16" w:rsidRDefault="00CE5D16" w:rsidP="00CE5D16">
      <w:pPr>
        <w:numPr>
          <w:ilvl w:val="0"/>
          <w:numId w:val="35"/>
        </w:numPr>
        <w:spacing w:before="60" w:after="120"/>
        <w:rPr>
          <w:rFonts w:cs="Arial"/>
          <w:szCs w:val="20"/>
        </w:rPr>
      </w:pPr>
      <w:r w:rsidRPr="00CE5D16">
        <w:rPr>
          <w:rFonts w:cs="Arial"/>
          <w:szCs w:val="20"/>
        </w:rPr>
        <w:t>Choose the up arrow to the right of the layer field in the upper left corner of the dialog to cycle through the layers.</w:t>
      </w:r>
    </w:p>
    <w:p w:rsidR="00CE5D16" w:rsidRPr="00CE5D16" w:rsidRDefault="00CE5D16">
      <w:pPr>
        <w:pStyle w:val="BodyText"/>
      </w:pPr>
      <w:r w:rsidRPr="00CE5D16">
        <w:t xml:space="preserve">Note that the cells in the leftmost column in the top two layers all have a value of “-1”. Most of the </w:t>
      </w:r>
      <w:r w:rsidRPr="00CE5D16">
        <w:rPr>
          <w:rStyle w:val="Highlight"/>
          <w:iCs/>
        </w:rPr>
        <w:t>MODFLOW</w:t>
      </w:r>
      <w:r w:rsidRPr="00CE5D16">
        <w:t xml:space="preserve"> input data can be edited in GMS using either a spreadsheet dialog such as this one, or by selecting a set of cells and entering a value directly.</w:t>
      </w:r>
    </w:p>
    <w:p w:rsidR="00CE5D16" w:rsidRPr="00CE5D16" w:rsidRDefault="00CE5D16" w:rsidP="00CE5D16">
      <w:pPr>
        <w:numPr>
          <w:ilvl w:val="0"/>
          <w:numId w:val="35"/>
        </w:numPr>
        <w:spacing w:before="60" w:after="120"/>
        <w:rPr>
          <w:rFonts w:cs="Arial"/>
          <w:szCs w:val="20"/>
        </w:rPr>
      </w:pPr>
      <w:r w:rsidRPr="00CE5D16">
        <w:rPr>
          <w:rFonts w:cs="Arial"/>
          <w:szCs w:val="20"/>
        </w:rPr>
        <w:t xml:space="preserve">Click </w:t>
      </w:r>
      <w:r w:rsidRPr="00CE5D16">
        <w:rPr>
          <w:rStyle w:val="Highlight"/>
          <w:rFonts w:cs="Arial"/>
          <w:b/>
          <w:i w:val="0"/>
          <w:szCs w:val="20"/>
        </w:rPr>
        <w:t>Cancel</w:t>
      </w:r>
      <w:r w:rsidRPr="00CE5D16">
        <w:rPr>
          <w:rFonts w:cs="Arial"/>
          <w:szCs w:val="20"/>
        </w:rPr>
        <w:t xml:space="preserve"> to exit the </w:t>
      </w:r>
      <w:r w:rsidRPr="00CE5D16">
        <w:rPr>
          <w:rStyle w:val="Highlight"/>
          <w:rFonts w:cs="Arial"/>
          <w:szCs w:val="20"/>
        </w:rPr>
        <w:t>IBOUND Array</w:t>
      </w:r>
      <w:r w:rsidRPr="00CE5D16">
        <w:rPr>
          <w:rFonts w:cs="Arial"/>
          <w:szCs w:val="20"/>
        </w:rPr>
        <w:t xml:space="preserve"> dialog.</w:t>
      </w:r>
    </w:p>
    <w:p w:rsidR="00CE5D16" w:rsidRPr="00CE5D16" w:rsidRDefault="00CE5D16" w:rsidP="00CE5D16">
      <w:pPr>
        <w:numPr>
          <w:ilvl w:val="0"/>
          <w:numId w:val="35"/>
        </w:numPr>
        <w:spacing w:before="60" w:after="120"/>
        <w:rPr>
          <w:rFonts w:cs="Arial"/>
          <w:szCs w:val="20"/>
        </w:rPr>
      </w:pPr>
      <w:r w:rsidRPr="00CE5D16">
        <w:rPr>
          <w:rFonts w:cs="Arial"/>
          <w:szCs w:val="20"/>
        </w:rPr>
        <w:t xml:space="preserve">Click </w:t>
      </w:r>
      <w:r w:rsidRPr="00CE5D16">
        <w:rPr>
          <w:rStyle w:val="Highlight"/>
          <w:rFonts w:cs="Arial"/>
          <w:b/>
          <w:i w:val="0"/>
          <w:szCs w:val="20"/>
        </w:rPr>
        <w:t>Cancel</w:t>
      </w:r>
      <w:r w:rsidRPr="00CE5D16">
        <w:rPr>
          <w:rFonts w:cs="Arial"/>
          <w:szCs w:val="20"/>
        </w:rPr>
        <w:t xml:space="preserve"> to exit the </w:t>
      </w:r>
      <w:r w:rsidRPr="00CE5D16">
        <w:rPr>
          <w:rFonts w:cs="Arial"/>
          <w:i/>
          <w:szCs w:val="20"/>
        </w:rPr>
        <w:t xml:space="preserve">MODFLOW </w:t>
      </w:r>
      <w:r w:rsidRPr="00CE5D16">
        <w:rPr>
          <w:rStyle w:val="Highlight"/>
          <w:rFonts w:cs="Arial"/>
          <w:szCs w:val="20"/>
        </w:rPr>
        <w:t>Global/Basic Package</w:t>
      </w:r>
      <w:r w:rsidRPr="00CE5D16">
        <w:rPr>
          <w:rFonts w:cs="Arial"/>
          <w:szCs w:val="20"/>
        </w:rPr>
        <w:t xml:space="preserve"> dialog.</w:t>
      </w:r>
    </w:p>
    <w:p w:rsidR="00AB3210" w:rsidRDefault="00F72007" w:rsidP="00AB3210">
      <w:pPr>
        <w:pStyle w:val="Heading1"/>
      </w:pPr>
      <w:bookmarkStart w:id="83" w:name="_Toc110412559"/>
      <w:bookmarkEnd w:id="75"/>
      <w:bookmarkEnd w:id="76"/>
      <w:r>
        <w:t>The LPF</w:t>
      </w:r>
      <w:r w:rsidR="00CE5D16">
        <w:t xml:space="preserve"> </w:t>
      </w:r>
      <w:r>
        <w:t>Package</w:t>
      </w:r>
      <w:bookmarkEnd w:id="83"/>
    </w:p>
    <w:p w:rsidR="00F72007" w:rsidRPr="00F72007" w:rsidRDefault="00F72007">
      <w:pPr>
        <w:pStyle w:val="BodyText"/>
      </w:pPr>
      <w:bookmarkStart w:id="84" w:name="_Toc85634513"/>
      <w:bookmarkStart w:id="85" w:name="_Toc109222496"/>
      <w:r w:rsidRPr="00F72007">
        <w:t>The next step is to enter the data for the Layer Property Flow (LPF) package. The LPF package computes the conductance between each of the grid cells and sets up the finite difference equations for the cell-to-cell flow.</w:t>
      </w:r>
    </w:p>
    <w:p w:rsidR="00F72007" w:rsidRPr="00F72007" w:rsidRDefault="00F72007">
      <w:pPr>
        <w:pStyle w:val="BodyText"/>
      </w:pPr>
      <w:r w:rsidRPr="00F72007">
        <w:t>To enter the LPF data:</w:t>
      </w:r>
    </w:p>
    <w:p w:rsidR="00F72007" w:rsidRPr="00F72007" w:rsidRDefault="00F72007" w:rsidP="00CE5D16">
      <w:pPr>
        <w:numPr>
          <w:ilvl w:val="0"/>
          <w:numId w:val="18"/>
        </w:numPr>
        <w:spacing w:before="60" w:after="120"/>
        <w:rPr>
          <w:rFonts w:cs="Arial"/>
          <w:szCs w:val="20"/>
        </w:rPr>
      </w:pPr>
      <w:r w:rsidRPr="00F72007">
        <w:rPr>
          <w:rFonts w:cs="Arial"/>
          <w:szCs w:val="20"/>
        </w:rPr>
        <w:t xml:space="preserve">Select </w:t>
      </w:r>
      <w:r w:rsidRPr="00F72007">
        <w:rPr>
          <w:rFonts w:cs="Arial"/>
          <w:i/>
          <w:szCs w:val="20"/>
        </w:rPr>
        <w:t xml:space="preserve">MODFLOW | </w:t>
      </w:r>
      <w:r w:rsidRPr="00F72007">
        <w:rPr>
          <w:rFonts w:cs="Arial"/>
          <w:b/>
          <w:szCs w:val="20"/>
        </w:rPr>
        <w:t>LPF – Layer Property Flow…</w:t>
      </w:r>
      <w:r w:rsidRPr="00F72007">
        <w:rPr>
          <w:rFonts w:cs="Arial"/>
          <w:i/>
          <w:szCs w:val="20"/>
        </w:rPr>
        <w:t xml:space="preserve"> </w:t>
      </w:r>
      <w:r w:rsidRPr="00F72007">
        <w:rPr>
          <w:rFonts w:cs="Arial"/>
          <w:szCs w:val="20"/>
        </w:rPr>
        <w:t xml:space="preserve">to bring up the </w:t>
      </w:r>
      <w:r w:rsidRPr="00F72007">
        <w:rPr>
          <w:rFonts w:cs="Arial"/>
          <w:i/>
          <w:szCs w:val="20"/>
        </w:rPr>
        <w:t xml:space="preserve">LPF Package </w:t>
      </w:r>
      <w:r w:rsidRPr="00F72007">
        <w:rPr>
          <w:rFonts w:cs="Arial"/>
          <w:szCs w:val="20"/>
        </w:rPr>
        <w:t>dialog.</w:t>
      </w:r>
    </w:p>
    <w:p w:rsidR="00F72007" w:rsidRPr="00F72007" w:rsidRDefault="00F72007" w:rsidP="00CE5D16">
      <w:pPr>
        <w:numPr>
          <w:ilvl w:val="0"/>
          <w:numId w:val="18"/>
        </w:numPr>
        <w:spacing w:before="60" w:after="120"/>
        <w:rPr>
          <w:rFonts w:cs="Arial"/>
          <w:szCs w:val="20"/>
        </w:rPr>
      </w:pPr>
      <w:r w:rsidRPr="00F72007">
        <w:rPr>
          <w:rFonts w:cs="Arial"/>
          <w:szCs w:val="20"/>
        </w:rPr>
        <w:t xml:space="preserve">In the </w:t>
      </w:r>
      <w:r w:rsidRPr="00F72007">
        <w:rPr>
          <w:rFonts w:cs="Arial"/>
          <w:i/>
          <w:szCs w:val="20"/>
        </w:rPr>
        <w:t>Layer data</w:t>
      </w:r>
      <w:r w:rsidRPr="00F72007">
        <w:rPr>
          <w:rFonts w:cs="Arial"/>
          <w:szCs w:val="20"/>
        </w:rPr>
        <w:t xml:space="preserve"> section, enter “1” for the </w:t>
      </w:r>
      <w:r w:rsidRPr="00F72007">
        <w:rPr>
          <w:rFonts w:cs="Arial"/>
          <w:i/>
          <w:szCs w:val="20"/>
        </w:rPr>
        <w:t>Layer</w:t>
      </w:r>
      <w:r w:rsidRPr="00F72007">
        <w:rPr>
          <w:rFonts w:cs="Arial"/>
          <w:szCs w:val="20"/>
        </w:rPr>
        <w:t>.</w:t>
      </w:r>
    </w:p>
    <w:p w:rsidR="00F72007" w:rsidRPr="00F72007" w:rsidRDefault="00F72007">
      <w:pPr>
        <w:pStyle w:val="BodyText"/>
      </w:pPr>
      <w:r w:rsidRPr="00F72007">
        <w:t xml:space="preserve">The options in the </w:t>
      </w:r>
      <w:r w:rsidRPr="00F72007">
        <w:rPr>
          <w:i/>
          <w:iCs/>
        </w:rPr>
        <w:t>Layer data</w:t>
      </w:r>
      <w:r w:rsidRPr="00F72007">
        <w:t xml:space="preserve"> section are used to define the layer type and hydraulic conductivity data for each layer. This problem has three layers. The top layer is unconfined, and the bottom two layers are confined. The default </w:t>
      </w:r>
      <w:r w:rsidRPr="00F72007">
        <w:rPr>
          <w:i/>
        </w:rPr>
        <w:t>Layer type</w:t>
      </w:r>
      <w:r w:rsidRPr="00F72007">
        <w:t xml:space="preserve"> in GMS is </w:t>
      </w:r>
      <w:r w:rsidRPr="00F72007">
        <w:rPr>
          <w:i/>
        </w:rPr>
        <w:t>Convertible</w:t>
      </w:r>
      <w:r w:rsidRPr="00F72007">
        <w:t>, which means the layer can be confined or unconfined. Thus, it isn’t necessary to change the layer types.</w:t>
      </w:r>
    </w:p>
    <w:p w:rsidR="00F72007" w:rsidRDefault="00F72007">
      <w:pPr>
        <w:pStyle w:val="BodyText"/>
      </w:pPr>
      <w:r w:rsidRPr="00F72007">
        <w:t xml:space="preserve">The buttons on the right side of the </w:t>
      </w:r>
      <w:r w:rsidRPr="00F72007">
        <w:rPr>
          <w:i/>
          <w:iCs/>
        </w:rPr>
        <w:t>Layer Data</w:t>
      </w:r>
      <w:r w:rsidRPr="00F72007">
        <w:t xml:space="preserve"> section are for entering the parameters necessary for computing the cell-to-cell conductances. MODFLOW requires a set of parameters for each layer depending on the layer type.</w:t>
      </w:r>
    </w:p>
    <w:p w:rsidR="00F72007" w:rsidRPr="00AB3210" w:rsidRDefault="00F72007" w:rsidP="00F72007">
      <w:pPr>
        <w:pStyle w:val="Heading2"/>
      </w:pPr>
      <w:bookmarkStart w:id="86" w:name="_Toc110412560"/>
      <w:r>
        <w:t>Top Layer</w:t>
      </w:r>
      <w:bookmarkEnd w:id="86"/>
    </w:p>
    <w:p w:rsidR="00F72007" w:rsidRDefault="00F72007">
      <w:pPr>
        <w:pStyle w:val="BodyText"/>
      </w:pPr>
      <w:r>
        <w:t>First, enter the data for the top layer:</w:t>
      </w:r>
    </w:p>
    <w:p w:rsidR="00F72007" w:rsidRP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Style w:val="Highlight"/>
          <w:rFonts w:cs="Arial"/>
          <w:b/>
          <w:i w:val="0"/>
          <w:szCs w:val="20"/>
        </w:rPr>
        <w:t>Horizontal Hydraulic Conductivity…</w:t>
      </w:r>
      <w:r w:rsidRPr="00F72007">
        <w:rPr>
          <w:rStyle w:val="Highlight"/>
          <w:rFonts w:cs="Arial"/>
          <w:szCs w:val="20"/>
        </w:rPr>
        <w:t xml:space="preserve"> </w:t>
      </w:r>
      <w:r w:rsidRPr="00F72007">
        <w:rPr>
          <w:rFonts w:cs="Arial"/>
          <w:szCs w:val="20"/>
        </w:rPr>
        <w:t xml:space="preserve">to bring up the </w:t>
      </w:r>
      <w:r w:rsidRPr="00F72007">
        <w:rPr>
          <w:rStyle w:val="Highlight"/>
          <w:rFonts w:cs="Arial"/>
          <w:szCs w:val="20"/>
        </w:rPr>
        <w:t xml:space="preserve">Horizontal Hydraulic Conductivity </w:t>
      </w:r>
      <w:r w:rsidRPr="00F72007">
        <w:rPr>
          <w:rStyle w:val="Highlight"/>
          <w:rFonts w:cs="Arial"/>
          <w:i w:val="0"/>
          <w:szCs w:val="20"/>
        </w:rPr>
        <w:t>dialog</w:t>
      </w:r>
      <w:r w:rsidRPr="00F72007">
        <w:rPr>
          <w:rFonts w:cs="Arial"/>
          <w:szCs w:val="20"/>
        </w:rPr>
        <w:t>.</w:t>
      </w:r>
    </w:p>
    <w:p w:rsidR="00F72007" w:rsidRP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Style w:val="Highlight"/>
          <w:rFonts w:cs="Arial"/>
          <w:b/>
          <w:i w:val="0"/>
          <w:szCs w:val="20"/>
        </w:rPr>
        <w:t>Constant → Layer</w:t>
      </w:r>
      <w:r w:rsidRPr="00F72007">
        <w:rPr>
          <w:rFonts w:cs="Arial"/>
          <w:szCs w:val="20"/>
        </w:rPr>
        <w:t xml:space="preserve"> to bring up the </w:t>
      </w:r>
      <w:r w:rsidRPr="00F72007">
        <w:rPr>
          <w:rFonts w:cs="Arial"/>
          <w:i/>
          <w:szCs w:val="20"/>
        </w:rPr>
        <w:t xml:space="preserve">Layer Value </w:t>
      </w:r>
      <w:r w:rsidRPr="00F72007">
        <w:rPr>
          <w:rFonts w:cs="Arial"/>
          <w:szCs w:val="20"/>
        </w:rPr>
        <w:t>dialog.</w:t>
      </w:r>
    </w:p>
    <w:p w:rsidR="00F72007" w:rsidRPr="00F72007" w:rsidRDefault="00F72007" w:rsidP="00CE5D16">
      <w:pPr>
        <w:numPr>
          <w:ilvl w:val="0"/>
          <w:numId w:val="19"/>
        </w:numPr>
        <w:spacing w:before="60" w:after="120"/>
        <w:rPr>
          <w:rFonts w:cs="Arial"/>
          <w:szCs w:val="20"/>
        </w:rPr>
      </w:pPr>
      <w:r w:rsidRPr="00F72007">
        <w:rPr>
          <w:rFonts w:cs="Arial"/>
          <w:szCs w:val="20"/>
        </w:rPr>
        <w:t xml:space="preserve">Enter a value of “15.0” for the </w:t>
      </w:r>
      <w:r w:rsidRPr="00F72007">
        <w:rPr>
          <w:rFonts w:cs="Arial"/>
          <w:i/>
          <w:szCs w:val="20"/>
        </w:rPr>
        <w:t>Constant value for layer</w:t>
      </w:r>
      <w:r w:rsidRPr="00F72007">
        <w:rPr>
          <w:rFonts w:cs="Arial"/>
          <w:szCs w:val="20"/>
        </w:rPr>
        <w:t xml:space="preserve"> and click </w:t>
      </w:r>
      <w:r w:rsidRPr="00F72007">
        <w:rPr>
          <w:rStyle w:val="Highlight"/>
          <w:rFonts w:cs="Arial"/>
          <w:b/>
          <w:i w:val="0"/>
          <w:szCs w:val="20"/>
        </w:rPr>
        <w:t>OK</w:t>
      </w:r>
      <w:r w:rsidRPr="00F72007">
        <w:rPr>
          <w:rStyle w:val="Highlight"/>
          <w:rFonts w:cs="Arial"/>
          <w:i w:val="0"/>
          <w:szCs w:val="20"/>
        </w:rPr>
        <w:t xml:space="preserve"> to close the </w:t>
      </w:r>
      <w:r w:rsidRPr="00F72007">
        <w:rPr>
          <w:rFonts w:cs="Arial"/>
          <w:i/>
          <w:szCs w:val="20"/>
        </w:rPr>
        <w:t xml:space="preserve">Layer Value </w:t>
      </w:r>
      <w:r w:rsidRPr="00F72007">
        <w:rPr>
          <w:rFonts w:cs="Arial"/>
          <w:szCs w:val="20"/>
        </w:rPr>
        <w:t>dialog.</w:t>
      </w:r>
    </w:p>
    <w:p w:rsidR="00F72007" w:rsidRP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Style w:val="Highlight"/>
          <w:rFonts w:cs="Arial"/>
          <w:b/>
          <w:i w:val="0"/>
          <w:szCs w:val="20"/>
        </w:rPr>
        <w:t>OK</w:t>
      </w:r>
      <w:r w:rsidRPr="00F72007">
        <w:rPr>
          <w:rFonts w:cs="Arial"/>
          <w:szCs w:val="20"/>
        </w:rPr>
        <w:t xml:space="preserve"> to exit the </w:t>
      </w:r>
      <w:r w:rsidRPr="00F72007">
        <w:rPr>
          <w:rStyle w:val="Highlight"/>
          <w:rFonts w:cs="Arial"/>
          <w:szCs w:val="20"/>
        </w:rPr>
        <w:t>Horizontal Hydraulic Conductivity</w:t>
      </w:r>
      <w:r w:rsidRPr="00F72007">
        <w:rPr>
          <w:rFonts w:cs="Arial"/>
          <w:szCs w:val="20"/>
        </w:rPr>
        <w:t xml:space="preserve"> dialog.</w:t>
      </w:r>
    </w:p>
    <w:p w:rsidR="00F72007" w:rsidRP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Fonts w:cs="Arial"/>
          <w:b/>
          <w:szCs w:val="20"/>
        </w:rPr>
        <w:t>Vertical Anisotropy (Kh/Kv)…</w:t>
      </w:r>
      <w:r w:rsidRPr="00F72007">
        <w:rPr>
          <w:rFonts w:cs="Arial"/>
          <w:szCs w:val="20"/>
        </w:rPr>
        <w:t xml:space="preserve"> to bring up the </w:t>
      </w:r>
      <w:r w:rsidRPr="00F72007">
        <w:rPr>
          <w:rFonts w:cs="Arial"/>
          <w:i/>
          <w:szCs w:val="20"/>
        </w:rPr>
        <w:t>Vertical Anisotropy (Kh/Kv)</w:t>
      </w:r>
      <w:r w:rsidRPr="00F72007">
        <w:rPr>
          <w:rFonts w:cs="Arial"/>
          <w:szCs w:val="20"/>
        </w:rPr>
        <w:t xml:space="preserve"> </w:t>
      </w:r>
      <w:r w:rsidRPr="00F72007">
        <w:rPr>
          <w:rStyle w:val="Highlight"/>
          <w:rFonts w:cs="Arial"/>
          <w:i w:val="0"/>
          <w:szCs w:val="20"/>
        </w:rPr>
        <w:t>dialog</w:t>
      </w:r>
      <w:r w:rsidRPr="00F72007">
        <w:rPr>
          <w:rFonts w:cs="Arial"/>
          <w:szCs w:val="20"/>
        </w:rPr>
        <w:t xml:space="preserve">. </w:t>
      </w:r>
    </w:p>
    <w:p w:rsidR="00F72007" w:rsidRP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Style w:val="Highlight"/>
          <w:rFonts w:cs="Arial"/>
          <w:b/>
          <w:i w:val="0"/>
          <w:szCs w:val="20"/>
        </w:rPr>
        <w:t>Constant → Layer…</w:t>
      </w:r>
      <w:r w:rsidRPr="00F72007">
        <w:rPr>
          <w:rFonts w:cs="Arial"/>
          <w:szCs w:val="20"/>
        </w:rPr>
        <w:t xml:space="preserve"> to bring up the </w:t>
      </w:r>
      <w:r w:rsidRPr="00F72007">
        <w:rPr>
          <w:rFonts w:cs="Arial"/>
          <w:i/>
          <w:szCs w:val="20"/>
        </w:rPr>
        <w:t xml:space="preserve">Layer Value </w:t>
      </w:r>
      <w:r w:rsidRPr="00F72007">
        <w:rPr>
          <w:rFonts w:cs="Arial"/>
          <w:szCs w:val="20"/>
        </w:rPr>
        <w:t>dialog.</w:t>
      </w:r>
    </w:p>
    <w:p w:rsidR="00F72007" w:rsidRPr="00F72007" w:rsidRDefault="00F72007" w:rsidP="00CE5D16">
      <w:pPr>
        <w:numPr>
          <w:ilvl w:val="0"/>
          <w:numId w:val="19"/>
        </w:numPr>
        <w:spacing w:before="60" w:after="120"/>
        <w:rPr>
          <w:rFonts w:cs="Arial"/>
          <w:szCs w:val="20"/>
        </w:rPr>
      </w:pPr>
      <w:r w:rsidRPr="00F72007">
        <w:rPr>
          <w:rFonts w:cs="Arial"/>
          <w:szCs w:val="20"/>
        </w:rPr>
        <w:lastRenderedPageBreak/>
        <w:t xml:space="preserve">Enter “10.0” for the </w:t>
      </w:r>
      <w:r w:rsidRPr="00F72007">
        <w:rPr>
          <w:rFonts w:cs="Arial"/>
          <w:i/>
          <w:szCs w:val="20"/>
        </w:rPr>
        <w:t>Constant value for layer</w:t>
      </w:r>
      <w:r w:rsidRPr="00F72007">
        <w:rPr>
          <w:rFonts w:cs="Arial"/>
          <w:szCs w:val="20"/>
        </w:rPr>
        <w:t xml:space="preserve"> and click </w:t>
      </w:r>
      <w:r w:rsidRPr="00F72007">
        <w:rPr>
          <w:rStyle w:val="Highlight"/>
          <w:rFonts w:cs="Arial"/>
          <w:b/>
          <w:i w:val="0"/>
          <w:szCs w:val="20"/>
        </w:rPr>
        <w:t>OK</w:t>
      </w:r>
      <w:r w:rsidRPr="00F72007">
        <w:rPr>
          <w:rStyle w:val="Highlight"/>
          <w:rFonts w:cs="Arial"/>
          <w:i w:val="0"/>
          <w:szCs w:val="20"/>
        </w:rPr>
        <w:t xml:space="preserve"> to close the </w:t>
      </w:r>
      <w:r w:rsidRPr="00F72007">
        <w:rPr>
          <w:rFonts w:cs="Arial"/>
          <w:i/>
          <w:szCs w:val="20"/>
        </w:rPr>
        <w:t xml:space="preserve">Layer Value </w:t>
      </w:r>
      <w:r w:rsidRPr="00F72007">
        <w:rPr>
          <w:rFonts w:cs="Arial"/>
          <w:szCs w:val="20"/>
        </w:rPr>
        <w:t>dialog.</w:t>
      </w:r>
    </w:p>
    <w:p w:rsidR="00F72007" w:rsidRDefault="00F72007" w:rsidP="00CE5D16">
      <w:pPr>
        <w:numPr>
          <w:ilvl w:val="0"/>
          <w:numId w:val="19"/>
        </w:numPr>
        <w:spacing w:before="60" w:after="120"/>
        <w:rPr>
          <w:rFonts w:cs="Arial"/>
          <w:szCs w:val="20"/>
        </w:rPr>
      </w:pPr>
      <w:r w:rsidRPr="00F72007">
        <w:rPr>
          <w:rFonts w:cs="Arial"/>
          <w:szCs w:val="20"/>
        </w:rPr>
        <w:t xml:space="preserve">Click </w:t>
      </w:r>
      <w:r w:rsidRPr="00F72007">
        <w:rPr>
          <w:rStyle w:val="Highlight"/>
          <w:rFonts w:cs="Arial"/>
          <w:b/>
          <w:i w:val="0"/>
          <w:szCs w:val="20"/>
        </w:rPr>
        <w:t>OK</w:t>
      </w:r>
      <w:r w:rsidRPr="00F72007">
        <w:rPr>
          <w:rFonts w:cs="Arial"/>
          <w:szCs w:val="20"/>
        </w:rPr>
        <w:t xml:space="preserve"> to exit the </w:t>
      </w:r>
      <w:r w:rsidRPr="00F72007">
        <w:rPr>
          <w:rFonts w:cs="Arial"/>
          <w:i/>
          <w:szCs w:val="20"/>
        </w:rPr>
        <w:t>Vertical Anisotropy (Kh/Kv)</w:t>
      </w:r>
      <w:r w:rsidRPr="00F72007">
        <w:rPr>
          <w:rFonts w:cs="Arial"/>
          <w:szCs w:val="20"/>
        </w:rPr>
        <w:t xml:space="preserve"> dialog.</w:t>
      </w:r>
    </w:p>
    <w:p w:rsidR="00F72007" w:rsidRPr="00AB3210" w:rsidRDefault="00F72007" w:rsidP="00F72007">
      <w:pPr>
        <w:pStyle w:val="Heading2"/>
      </w:pPr>
      <w:bookmarkStart w:id="87" w:name="_Toc110412561"/>
      <w:r>
        <w:t>Middle Layer</w:t>
      </w:r>
      <w:bookmarkEnd w:id="87"/>
    </w:p>
    <w:p w:rsidR="00F72007" w:rsidRPr="00F72007" w:rsidRDefault="00F72007">
      <w:pPr>
        <w:pStyle w:val="BodyText"/>
      </w:pPr>
      <w:r w:rsidRPr="00F72007">
        <w:t>Next, enter the data for the middle layer:</w:t>
      </w:r>
    </w:p>
    <w:p w:rsidR="00F72007" w:rsidRPr="00F72007" w:rsidRDefault="00F72007" w:rsidP="00CE5D16">
      <w:pPr>
        <w:numPr>
          <w:ilvl w:val="0"/>
          <w:numId w:val="20"/>
        </w:numPr>
        <w:spacing w:before="60" w:after="120"/>
        <w:rPr>
          <w:rFonts w:cs="Arial"/>
          <w:szCs w:val="20"/>
        </w:rPr>
      </w:pPr>
      <w:r w:rsidRPr="00F72007">
        <w:rPr>
          <w:rFonts w:cs="Arial"/>
          <w:szCs w:val="20"/>
        </w:rPr>
        <w:t xml:space="preserve">In the </w:t>
      </w:r>
      <w:r w:rsidRPr="00F72007">
        <w:rPr>
          <w:rFonts w:cs="Arial"/>
          <w:i/>
          <w:szCs w:val="20"/>
        </w:rPr>
        <w:t>Layer data</w:t>
      </w:r>
      <w:r w:rsidRPr="00F72007">
        <w:rPr>
          <w:rFonts w:cs="Arial"/>
          <w:szCs w:val="20"/>
        </w:rPr>
        <w:t xml:space="preserve"> section, enter “2” for the </w:t>
      </w:r>
      <w:r w:rsidRPr="00F72007">
        <w:rPr>
          <w:rFonts w:cs="Arial"/>
          <w:i/>
          <w:szCs w:val="20"/>
        </w:rPr>
        <w:t>Layer</w:t>
      </w:r>
      <w:r w:rsidRPr="00F72007">
        <w:rPr>
          <w:rFonts w:cs="Arial"/>
          <w:szCs w:val="20"/>
        </w:rPr>
        <w:t>.</w:t>
      </w:r>
    </w:p>
    <w:p w:rsidR="00F72007" w:rsidRPr="00F72007" w:rsidRDefault="00F72007" w:rsidP="00CE5D16">
      <w:pPr>
        <w:numPr>
          <w:ilvl w:val="0"/>
          <w:numId w:val="20"/>
        </w:numPr>
        <w:spacing w:before="60" w:after="120"/>
        <w:rPr>
          <w:rFonts w:cs="Arial"/>
          <w:szCs w:val="20"/>
        </w:rPr>
      </w:pPr>
      <w:r w:rsidRPr="00F72007">
        <w:rPr>
          <w:rFonts w:cs="Arial"/>
          <w:szCs w:val="20"/>
        </w:rPr>
        <w:t>Repeat steps 1–8 from section</w:t>
      </w:r>
      <w:r w:rsidR="003723CE">
        <w:rPr>
          <w:rFonts w:cs="Arial"/>
          <w:szCs w:val="20"/>
        </w:rPr>
        <w:t xml:space="preserve"> 6.1</w:t>
      </w:r>
      <w:r w:rsidRPr="00F72007">
        <w:rPr>
          <w:rFonts w:cs="Arial"/>
          <w:szCs w:val="20"/>
        </w:rPr>
        <w:t xml:space="preserve">, entering “0.9” for the </w:t>
      </w:r>
      <w:r w:rsidRPr="00F72007">
        <w:rPr>
          <w:rFonts w:cs="Arial"/>
          <w:i/>
          <w:szCs w:val="20"/>
        </w:rPr>
        <w:t>Constant value for layer</w:t>
      </w:r>
      <w:r w:rsidRPr="00F72007">
        <w:rPr>
          <w:rFonts w:cs="Arial"/>
          <w:szCs w:val="20"/>
        </w:rPr>
        <w:t xml:space="preserve"> for the horizontal hydraulic conductivity and “5.0” for the </w:t>
      </w:r>
      <w:r w:rsidRPr="00F72007">
        <w:rPr>
          <w:rFonts w:cs="Arial"/>
          <w:i/>
          <w:szCs w:val="20"/>
        </w:rPr>
        <w:t>Constant value for layer</w:t>
      </w:r>
      <w:r w:rsidRPr="00F72007">
        <w:rPr>
          <w:rFonts w:cs="Arial"/>
          <w:szCs w:val="20"/>
        </w:rPr>
        <w:t xml:space="preserve"> for the vertical anisotropy.</w:t>
      </w:r>
    </w:p>
    <w:p w:rsidR="00F72007" w:rsidRPr="00AB3210" w:rsidRDefault="00F72007" w:rsidP="00F72007">
      <w:pPr>
        <w:pStyle w:val="Heading2"/>
      </w:pPr>
      <w:bookmarkStart w:id="88" w:name="_Toc110412562"/>
      <w:r>
        <w:t>Bottom Layer</w:t>
      </w:r>
      <w:bookmarkEnd w:id="88"/>
    </w:p>
    <w:p w:rsidR="00F72007" w:rsidRPr="00F72007" w:rsidRDefault="00F72007">
      <w:pPr>
        <w:pStyle w:val="BodyText"/>
      </w:pPr>
      <w:r w:rsidRPr="00F72007">
        <w:t>Finally, enter the data for the bottom layer:</w:t>
      </w:r>
    </w:p>
    <w:p w:rsidR="00F72007" w:rsidRPr="00F72007" w:rsidRDefault="00F72007" w:rsidP="00CE5D16">
      <w:pPr>
        <w:numPr>
          <w:ilvl w:val="0"/>
          <w:numId w:val="21"/>
        </w:numPr>
        <w:spacing w:before="60" w:after="120"/>
        <w:rPr>
          <w:rFonts w:cs="Arial"/>
          <w:szCs w:val="20"/>
        </w:rPr>
      </w:pPr>
      <w:r w:rsidRPr="00F72007">
        <w:rPr>
          <w:rFonts w:cs="Arial"/>
          <w:szCs w:val="20"/>
        </w:rPr>
        <w:t xml:space="preserve">In the </w:t>
      </w:r>
      <w:r w:rsidRPr="00F72007">
        <w:rPr>
          <w:rFonts w:cs="Arial"/>
          <w:i/>
          <w:szCs w:val="20"/>
        </w:rPr>
        <w:t>Layer data</w:t>
      </w:r>
      <w:r w:rsidRPr="00F72007">
        <w:rPr>
          <w:rFonts w:cs="Arial"/>
          <w:szCs w:val="20"/>
        </w:rPr>
        <w:t xml:space="preserve"> section, enter “3” for the </w:t>
      </w:r>
      <w:r w:rsidRPr="00F72007">
        <w:rPr>
          <w:rFonts w:cs="Arial"/>
          <w:i/>
          <w:szCs w:val="20"/>
        </w:rPr>
        <w:t>Layer</w:t>
      </w:r>
      <w:r w:rsidRPr="00F72007">
        <w:rPr>
          <w:rFonts w:cs="Arial"/>
          <w:szCs w:val="20"/>
        </w:rPr>
        <w:t>.</w:t>
      </w:r>
    </w:p>
    <w:p w:rsidR="00F72007" w:rsidRPr="00F72007" w:rsidRDefault="00F72007" w:rsidP="00CE5D16">
      <w:pPr>
        <w:numPr>
          <w:ilvl w:val="0"/>
          <w:numId w:val="21"/>
        </w:numPr>
        <w:spacing w:before="60" w:after="120"/>
        <w:rPr>
          <w:rFonts w:cs="Arial"/>
          <w:szCs w:val="20"/>
        </w:rPr>
      </w:pPr>
      <w:r w:rsidRPr="00F72007">
        <w:rPr>
          <w:rFonts w:cs="Arial"/>
          <w:szCs w:val="20"/>
        </w:rPr>
        <w:t>Repeat steps 1–8 from section</w:t>
      </w:r>
      <w:r w:rsidR="00391765">
        <w:rPr>
          <w:rFonts w:cs="Arial"/>
          <w:szCs w:val="20"/>
        </w:rPr>
        <w:t xml:space="preserve"> 6.1</w:t>
      </w:r>
      <w:r w:rsidRPr="00F72007">
        <w:rPr>
          <w:rFonts w:cs="Arial"/>
          <w:szCs w:val="20"/>
        </w:rPr>
        <w:t xml:space="preserve">, entering “2.0” for the </w:t>
      </w:r>
      <w:r w:rsidRPr="00F72007">
        <w:rPr>
          <w:rFonts w:cs="Arial"/>
          <w:i/>
          <w:szCs w:val="20"/>
        </w:rPr>
        <w:t>Constant value for layer</w:t>
      </w:r>
      <w:r w:rsidRPr="00F72007">
        <w:rPr>
          <w:rFonts w:cs="Arial"/>
          <w:szCs w:val="20"/>
        </w:rPr>
        <w:t xml:space="preserve"> for the horizontal hydraulic conductivity and “5.0” for the </w:t>
      </w:r>
      <w:r w:rsidRPr="00F72007">
        <w:rPr>
          <w:rFonts w:cs="Arial"/>
          <w:i/>
          <w:szCs w:val="20"/>
        </w:rPr>
        <w:t>Constant value for layer</w:t>
      </w:r>
      <w:r w:rsidRPr="00F72007">
        <w:rPr>
          <w:rFonts w:cs="Arial"/>
          <w:szCs w:val="20"/>
        </w:rPr>
        <w:t xml:space="preserve"> for the vertical anisotropy.</w:t>
      </w:r>
    </w:p>
    <w:p w:rsidR="00F72007" w:rsidRPr="00F72007" w:rsidRDefault="00F72007" w:rsidP="00CE5D16">
      <w:pPr>
        <w:numPr>
          <w:ilvl w:val="0"/>
          <w:numId w:val="21"/>
        </w:numPr>
        <w:spacing w:before="60" w:after="120"/>
        <w:rPr>
          <w:rFonts w:cs="Arial"/>
          <w:szCs w:val="20"/>
        </w:rPr>
      </w:pPr>
      <w:r w:rsidRPr="00F72007">
        <w:rPr>
          <w:rFonts w:cs="Arial"/>
          <w:szCs w:val="20"/>
        </w:rPr>
        <w:t xml:space="preserve">When done, click </w:t>
      </w:r>
      <w:r w:rsidRPr="00F72007">
        <w:rPr>
          <w:rFonts w:cs="Arial"/>
          <w:b/>
          <w:szCs w:val="20"/>
        </w:rPr>
        <w:t>OK</w:t>
      </w:r>
      <w:r w:rsidRPr="00F72007">
        <w:rPr>
          <w:rFonts w:cs="Arial"/>
          <w:szCs w:val="20"/>
        </w:rPr>
        <w:t xml:space="preserve"> to close the </w:t>
      </w:r>
      <w:r w:rsidRPr="00F72007">
        <w:rPr>
          <w:rFonts w:cs="Arial"/>
          <w:i/>
          <w:szCs w:val="20"/>
        </w:rPr>
        <w:t>LPF Package</w:t>
      </w:r>
      <w:r w:rsidRPr="00F72007">
        <w:rPr>
          <w:rFonts w:cs="Arial"/>
          <w:szCs w:val="20"/>
        </w:rPr>
        <w:t xml:space="preserve"> dialog.</w:t>
      </w:r>
    </w:p>
    <w:p w:rsidR="00AB3210" w:rsidRDefault="00F72007" w:rsidP="00AB3210">
      <w:pPr>
        <w:pStyle w:val="Heading1"/>
      </w:pPr>
      <w:bookmarkStart w:id="89" w:name="_Toc110412563"/>
      <w:bookmarkEnd w:id="84"/>
      <w:bookmarkEnd w:id="85"/>
      <w:r>
        <w:t>The Recharge Package</w:t>
      </w:r>
      <w:bookmarkEnd w:id="89"/>
    </w:p>
    <w:p w:rsidR="00F72007" w:rsidRPr="00F72007" w:rsidRDefault="00F72007">
      <w:pPr>
        <w:pStyle w:val="BodyText"/>
      </w:pPr>
      <w:bookmarkStart w:id="90" w:name="_Toc85634514"/>
      <w:bookmarkStart w:id="91" w:name="_Toc109222497"/>
      <w:r w:rsidRPr="00F72007">
        <w:t xml:space="preserve">Entering data in the recharge package allows simulation of the recharge to an aquifer due to rainfall and infiltration. </w:t>
      </w:r>
    </w:p>
    <w:p w:rsidR="00F72007" w:rsidRPr="00F72007" w:rsidRDefault="00F72007">
      <w:pPr>
        <w:pStyle w:val="BodyText"/>
      </w:pPr>
      <w:r w:rsidRPr="00F72007">
        <w:t>To enter the recharge data, do the following:</w:t>
      </w:r>
    </w:p>
    <w:p w:rsidR="00F72007" w:rsidRPr="00F72007" w:rsidRDefault="00F72007" w:rsidP="00CE5D16">
      <w:pPr>
        <w:numPr>
          <w:ilvl w:val="0"/>
          <w:numId w:val="22"/>
        </w:numPr>
        <w:spacing w:before="60" w:after="120"/>
        <w:rPr>
          <w:rFonts w:cs="Arial"/>
          <w:szCs w:val="20"/>
        </w:rPr>
      </w:pPr>
      <w:r w:rsidRPr="00F72007">
        <w:rPr>
          <w:rFonts w:cs="Arial"/>
          <w:szCs w:val="20"/>
        </w:rPr>
        <w:t xml:space="preserve">Select </w:t>
      </w:r>
      <w:r w:rsidRPr="00F72007">
        <w:rPr>
          <w:rFonts w:cs="Arial"/>
          <w:i/>
          <w:szCs w:val="20"/>
        </w:rPr>
        <w:t>MODFLOW</w:t>
      </w:r>
      <w:r w:rsidRPr="00F72007">
        <w:rPr>
          <w:rFonts w:cs="Arial"/>
          <w:szCs w:val="20"/>
        </w:rPr>
        <w:t xml:space="preserve"> | </w:t>
      </w:r>
      <w:r w:rsidRPr="00F72007">
        <w:rPr>
          <w:rFonts w:cs="Arial"/>
          <w:i/>
          <w:szCs w:val="20"/>
        </w:rPr>
        <w:t>Optional Packages</w:t>
      </w:r>
      <w:r w:rsidRPr="00F72007">
        <w:rPr>
          <w:rFonts w:cs="Arial"/>
          <w:szCs w:val="20"/>
        </w:rPr>
        <w:t xml:space="preserve"> | </w:t>
      </w:r>
      <w:r w:rsidRPr="00F72007">
        <w:rPr>
          <w:rFonts w:cs="Arial"/>
          <w:b/>
          <w:szCs w:val="20"/>
        </w:rPr>
        <w:t>RCH – Recharge…</w:t>
      </w:r>
      <w:r w:rsidRPr="00F72007">
        <w:rPr>
          <w:rFonts w:cs="Arial"/>
          <w:szCs w:val="20"/>
        </w:rPr>
        <w:t xml:space="preserve"> to bring up the </w:t>
      </w:r>
      <w:r w:rsidRPr="00F72007">
        <w:rPr>
          <w:rFonts w:cs="Arial"/>
          <w:i/>
          <w:szCs w:val="20"/>
        </w:rPr>
        <w:t>MODFLOW Recharge Package</w:t>
      </w:r>
      <w:r w:rsidRPr="00F72007">
        <w:rPr>
          <w:rFonts w:cs="Arial"/>
          <w:szCs w:val="20"/>
        </w:rPr>
        <w:t xml:space="preserve"> dialog.</w:t>
      </w:r>
    </w:p>
    <w:p w:rsidR="00F72007" w:rsidRPr="00F72007" w:rsidRDefault="00F72007" w:rsidP="00CE5D16">
      <w:pPr>
        <w:numPr>
          <w:ilvl w:val="0"/>
          <w:numId w:val="22"/>
        </w:numPr>
        <w:spacing w:before="60" w:after="120"/>
        <w:rPr>
          <w:rFonts w:cs="Arial"/>
          <w:szCs w:val="20"/>
        </w:rPr>
      </w:pPr>
      <w:r w:rsidRPr="00F72007">
        <w:rPr>
          <w:rFonts w:cs="Arial"/>
          <w:szCs w:val="20"/>
        </w:rPr>
        <w:t xml:space="preserve">Click </w:t>
      </w:r>
      <w:r w:rsidRPr="00F72007">
        <w:rPr>
          <w:rStyle w:val="Highlight"/>
          <w:rFonts w:cs="Arial"/>
          <w:b/>
          <w:i w:val="0"/>
          <w:szCs w:val="20"/>
        </w:rPr>
        <w:t>Constant → Array</w:t>
      </w:r>
      <w:r w:rsidRPr="00F72007">
        <w:rPr>
          <w:rFonts w:cs="Arial"/>
          <w:szCs w:val="20"/>
        </w:rPr>
        <w:t xml:space="preserve"> to bring up the </w:t>
      </w:r>
      <w:r w:rsidRPr="00F72007">
        <w:rPr>
          <w:rFonts w:cs="Arial"/>
          <w:i/>
          <w:szCs w:val="20"/>
        </w:rPr>
        <w:t xml:space="preserve">Grid Value </w:t>
      </w:r>
      <w:r w:rsidRPr="00F72007">
        <w:rPr>
          <w:rFonts w:cs="Arial"/>
          <w:szCs w:val="20"/>
        </w:rPr>
        <w:t>dialog.</w:t>
      </w:r>
    </w:p>
    <w:p w:rsidR="00F72007" w:rsidRPr="00F72007" w:rsidRDefault="00F72007" w:rsidP="00CE5D16">
      <w:pPr>
        <w:numPr>
          <w:ilvl w:val="0"/>
          <w:numId w:val="22"/>
        </w:numPr>
        <w:spacing w:before="60" w:after="120"/>
        <w:rPr>
          <w:rFonts w:cs="Arial"/>
          <w:szCs w:val="20"/>
        </w:rPr>
      </w:pPr>
      <w:r w:rsidRPr="00F72007">
        <w:rPr>
          <w:rFonts w:cs="Arial"/>
          <w:szCs w:val="20"/>
        </w:rPr>
        <w:t xml:space="preserve">Enter “0.0009” for the </w:t>
      </w:r>
      <w:r w:rsidRPr="00F72007">
        <w:rPr>
          <w:rFonts w:cs="Arial"/>
          <w:i/>
          <w:szCs w:val="20"/>
        </w:rPr>
        <w:t>Constant value for grid</w:t>
      </w:r>
      <w:r w:rsidRPr="00F72007">
        <w:rPr>
          <w:rFonts w:cs="Arial"/>
          <w:szCs w:val="20"/>
        </w:rPr>
        <w:t xml:space="preserve"> and click </w:t>
      </w:r>
      <w:r w:rsidRPr="00F72007">
        <w:rPr>
          <w:rFonts w:cs="Arial"/>
          <w:b/>
          <w:szCs w:val="20"/>
        </w:rPr>
        <w:t>OK</w:t>
      </w:r>
      <w:r w:rsidRPr="00F72007">
        <w:rPr>
          <w:rFonts w:cs="Arial"/>
          <w:szCs w:val="20"/>
        </w:rPr>
        <w:t xml:space="preserve"> to close the </w:t>
      </w:r>
      <w:r w:rsidRPr="00F72007">
        <w:rPr>
          <w:rFonts w:cs="Arial"/>
          <w:i/>
          <w:szCs w:val="20"/>
        </w:rPr>
        <w:t xml:space="preserve">Grid Value </w:t>
      </w:r>
      <w:r w:rsidRPr="00F72007">
        <w:rPr>
          <w:rFonts w:cs="Arial"/>
          <w:szCs w:val="20"/>
        </w:rPr>
        <w:t>dialog.</w:t>
      </w:r>
    </w:p>
    <w:p w:rsidR="00F72007" w:rsidRPr="00F72007" w:rsidRDefault="00F72007" w:rsidP="00CE5D16">
      <w:pPr>
        <w:numPr>
          <w:ilvl w:val="0"/>
          <w:numId w:val="22"/>
        </w:numPr>
        <w:spacing w:before="60" w:after="120"/>
        <w:rPr>
          <w:rFonts w:cs="Arial"/>
          <w:szCs w:val="20"/>
        </w:rPr>
      </w:pPr>
      <w:r w:rsidRPr="00F72007">
        <w:rPr>
          <w:rFonts w:cs="Arial"/>
          <w:szCs w:val="20"/>
        </w:rPr>
        <w:t xml:space="preserve">Click </w:t>
      </w:r>
      <w:r w:rsidRPr="00F72007">
        <w:rPr>
          <w:rFonts w:cs="Arial"/>
          <w:b/>
          <w:szCs w:val="20"/>
        </w:rPr>
        <w:t>OK</w:t>
      </w:r>
      <w:r w:rsidRPr="00F72007">
        <w:rPr>
          <w:rFonts w:cs="Arial"/>
          <w:szCs w:val="20"/>
        </w:rPr>
        <w:t xml:space="preserve"> to exit the </w:t>
      </w:r>
      <w:r w:rsidRPr="00F72007">
        <w:rPr>
          <w:rFonts w:cs="Arial"/>
          <w:i/>
          <w:szCs w:val="20"/>
        </w:rPr>
        <w:t>MODFLOW Recharge Package</w:t>
      </w:r>
      <w:r w:rsidRPr="00F72007">
        <w:rPr>
          <w:rFonts w:cs="Arial"/>
          <w:szCs w:val="20"/>
        </w:rPr>
        <w:t xml:space="preserve"> dialog.</w:t>
      </w:r>
    </w:p>
    <w:p w:rsidR="00AB3210" w:rsidRDefault="00F72007" w:rsidP="00AB3210">
      <w:pPr>
        <w:pStyle w:val="Heading1"/>
      </w:pPr>
      <w:bookmarkStart w:id="92" w:name="_Toc110412564"/>
      <w:bookmarkEnd w:id="90"/>
      <w:bookmarkEnd w:id="91"/>
      <w:r>
        <w:t>The Drain Package</w:t>
      </w:r>
      <w:bookmarkEnd w:id="92"/>
    </w:p>
    <w:p w:rsidR="00F72007" w:rsidRDefault="00F72007">
      <w:pPr>
        <w:pStyle w:val="BodyText"/>
      </w:pPr>
      <w:r>
        <w:t xml:space="preserve">The next step is to define the row of drains in the top layer of the model. To define the drains, first select the cells where the drains will be located, and then select the </w:t>
      </w:r>
      <w:r w:rsidRPr="00190E66">
        <w:rPr>
          <w:b/>
        </w:rPr>
        <w:t xml:space="preserve">Point Sources/Sinks </w:t>
      </w:r>
      <w:r>
        <w:t>command.</w:t>
      </w:r>
    </w:p>
    <w:p w:rsidR="00F72007" w:rsidRDefault="00F72007">
      <w:pPr>
        <w:pStyle w:val="BodyText"/>
      </w:pPr>
      <w:r>
        <w:t>The drains are located in the top layer (layer 1). Since this is the current layer, it isn’t necessary to change the view.</w:t>
      </w:r>
    </w:p>
    <w:p w:rsidR="00AB3210" w:rsidRDefault="00F72007">
      <w:pPr>
        <w:pStyle w:val="BodyText"/>
      </w:pPr>
      <w:r>
        <w:t xml:space="preserve">Notice that as the cursor moves across the grid, the </w:t>
      </w:r>
      <w:r w:rsidRPr="008356CA">
        <w:rPr>
          <w:i/>
        </w:rPr>
        <w:t>IJK</w:t>
      </w:r>
      <w:r>
        <w:t xml:space="preserve"> </w:t>
      </w:r>
      <w:r w:rsidRPr="008356CA">
        <w:t>indices</w:t>
      </w:r>
      <w:r>
        <w:t xml:space="preserve"> of the cell beneath the cursor are displayed in the </w:t>
      </w:r>
      <w:r w:rsidRPr="00D6775E">
        <w:rPr>
          <w:i/>
        </w:rPr>
        <w:t>Edit Window</w:t>
      </w:r>
      <w:r>
        <w:t xml:space="preserve"> at the bottom of the screen (</w:t>
      </w:r>
      <w:r>
        <w:fldChar w:fldCharType="begin"/>
      </w:r>
      <w:r>
        <w:instrText xml:space="preserve"> REF _Ref440988720 \h </w:instrText>
      </w:r>
      <w:r>
        <w:fldChar w:fldCharType="separate"/>
      </w:r>
      <w:r w:rsidR="001718BC">
        <w:t xml:space="preserve">Figure </w:t>
      </w:r>
      <w:r w:rsidR="001718BC">
        <w:rPr>
          <w:noProof/>
        </w:rPr>
        <w:t>5</w:t>
      </w:r>
      <w:r>
        <w:fldChar w:fldCharType="end"/>
      </w:r>
      <w:r>
        <w:t>, bottom).</w:t>
      </w:r>
      <w:r>
        <w:tab/>
      </w:r>
    </w:p>
    <w:p w:rsidR="00F72007" w:rsidRDefault="00F72007">
      <w:pPr>
        <w:pStyle w:val="BodyText"/>
      </w:pPr>
      <w:r>
        <w:rPr>
          <w:noProof/>
        </w:rPr>
        <w:lastRenderedPageBreak/>
        <w:drawing>
          <wp:inline distT="0" distB="0" distL="0" distR="0" wp14:anchorId="3D4802BA" wp14:editId="0E9D7390">
            <wp:extent cx="3555242" cy="2392606"/>
            <wp:effectExtent l="19050" t="19050" r="26670" b="2730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7916" cy="2394405"/>
                    </a:xfrm>
                    <a:prstGeom prst="rect">
                      <a:avLst/>
                    </a:prstGeom>
                    <a:noFill/>
                    <a:ln>
                      <a:solidFill>
                        <a:schemeClr val="tx1"/>
                      </a:solidFill>
                    </a:ln>
                  </pic:spPr>
                </pic:pic>
              </a:graphicData>
            </a:graphic>
          </wp:inline>
        </w:drawing>
      </w:r>
    </w:p>
    <w:p w:rsidR="00F72007" w:rsidRDefault="00F72007" w:rsidP="00053707">
      <w:pPr>
        <w:pStyle w:val="Caption"/>
      </w:pPr>
      <w:bookmarkStart w:id="93" w:name="_Ref440988720"/>
      <w:r>
        <w:t xml:space="preserve">Figure </w:t>
      </w:r>
      <w:r w:rsidR="00735B07">
        <w:fldChar w:fldCharType="begin"/>
      </w:r>
      <w:r w:rsidR="00735B07">
        <w:instrText xml:space="preserve"> SEQ Figure \* ARABIC </w:instrText>
      </w:r>
      <w:r w:rsidR="00735B07">
        <w:fldChar w:fldCharType="separate"/>
      </w:r>
      <w:r w:rsidR="001718BC">
        <w:rPr>
          <w:noProof/>
        </w:rPr>
        <w:t>5</w:t>
      </w:r>
      <w:r w:rsidR="00735B07">
        <w:rPr>
          <w:noProof/>
        </w:rPr>
        <w:fldChar w:fldCharType="end"/>
      </w:r>
      <w:bookmarkEnd w:id="93"/>
      <w:r>
        <w:t xml:space="preserve">      Cells to be selected (top) and </w:t>
      </w:r>
      <w:r w:rsidRPr="009C0022">
        <w:t>IJK indices of cell under cursor</w:t>
      </w:r>
      <w:r>
        <w:t xml:space="preserve"> (bottom)</w:t>
      </w:r>
    </w:p>
    <w:p w:rsidR="00F72007" w:rsidRPr="00F72007" w:rsidRDefault="00F72007">
      <w:pPr>
        <w:pStyle w:val="BodyText"/>
      </w:pPr>
      <w:r w:rsidRPr="00F72007">
        <w:t>To select the cells, do the following:</w:t>
      </w:r>
    </w:p>
    <w:p w:rsidR="00F72007" w:rsidRPr="00F72007" w:rsidRDefault="00F72007" w:rsidP="00CE5D16">
      <w:pPr>
        <w:numPr>
          <w:ilvl w:val="0"/>
          <w:numId w:val="23"/>
        </w:numPr>
        <w:spacing w:before="60" w:after="120"/>
        <w:rPr>
          <w:rFonts w:cs="Arial"/>
          <w:szCs w:val="20"/>
        </w:rPr>
      </w:pPr>
      <w:r w:rsidRPr="00F72007">
        <w:rPr>
          <w:rFonts w:cs="Arial"/>
          <w:szCs w:val="20"/>
        </w:rPr>
        <w:t xml:space="preserve">Using the </w:t>
      </w:r>
      <w:r w:rsidRPr="00F72007">
        <w:rPr>
          <w:rStyle w:val="Highlight"/>
          <w:rFonts w:cs="Arial"/>
          <w:b/>
          <w:i w:val="0"/>
          <w:szCs w:val="20"/>
        </w:rPr>
        <w:t>Select Cells</w:t>
      </w:r>
      <w:r w:rsidRPr="00F72007">
        <w:rPr>
          <w:rFonts w:cs="Arial"/>
          <w:szCs w:val="20"/>
        </w:rPr>
        <w:t xml:space="preserve"> </w:t>
      </w:r>
      <w:r w:rsidRPr="00F72007">
        <w:rPr>
          <w:rFonts w:cs="Arial"/>
          <w:noProof/>
          <w:szCs w:val="20"/>
        </w:rPr>
        <w:drawing>
          <wp:inline distT="0" distB="0" distL="0" distR="0" wp14:anchorId="4967148F" wp14:editId="128C831A">
            <wp:extent cx="143510" cy="163830"/>
            <wp:effectExtent l="0" t="0" r="8890" b="7620"/>
            <wp:docPr id="141" name="Picture 14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F72007">
        <w:rPr>
          <w:rFonts w:cs="Arial"/>
          <w:noProof/>
          <w:szCs w:val="20"/>
        </w:rPr>
        <w:t xml:space="preserve"> </w:t>
      </w:r>
      <w:r w:rsidRPr="00F72007">
        <w:rPr>
          <w:rFonts w:cs="Arial"/>
          <w:szCs w:val="20"/>
        </w:rPr>
        <w:t xml:space="preserve">tool while holding down the </w:t>
      </w:r>
      <w:r w:rsidRPr="00F72007">
        <w:rPr>
          <w:rFonts w:cs="Arial"/>
          <w:i/>
          <w:szCs w:val="20"/>
        </w:rPr>
        <w:t>Shift</w:t>
      </w:r>
      <w:r w:rsidRPr="00F72007">
        <w:rPr>
          <w:rFonts w:cs="Arial"/>
          <w:szCs w:val="20"/>
        </w:rPr>
        <w:t xml:space="preserve"> key, draw a box selecting cells 2–10 on row 8 (</w:t>
      </w:r>
      <w:r w:rsidRPr="00F72007">
        <w:rPr>
          <w:rFonts w:cs="Arial"/>
          <w:szCs w:val="20"/>
        </w:rPr>
        <w:fldChar w:fldCharType="begin"/>
      </w:r>
      <w:r w:rsidRPr="00F72007">
        <w:rPr>
          <w:rFonts w:cs="Arial"/>
          <w:szCs w:val="20"/>
        </w:rPr>
        <w:instrText xml:space="preserve"> REF _Ref440988720 \h  \* MERGEFORMAT </w:instrText>
      </w:r>
      <w:r w:rsidRPr="00F72007">
        <w:rPr>
          <w:rFonts w:cs="Arial"/>
          <w:szCs w:val="20"/>
        </w:rPr>
      </w:r>
      <w:r w:rsidRPr="00F72007">
        <w:rPr>
          <w:rFonts w:cs="Arial"/>
          <w:szCs w:val="20"/>
        </w:rPr>
        <w:fldChar w:fldCharType="separate"/>
      </w:r>
      <w:r w:rsidR="001718BC" w:rsidRPr="001718BC">
        <w:rPr>
          <w:rFonts w:cs="Arial"/>
          <w:szCs w:val="20"/>
        </w:rPr>
        <w:t xml:space="preserve">Figure </w:t>
      </w:r>
      <w:r w:rsidR="001718BC" w:rsidRPr="001718BC">
        <w:rPr>
          <w:rFonts w:cs="Arial"/>
          <w:noProof/>
          <w:szCs w:val="20"/>
        </w:rPr>
        <w:t>5</w:t>
      </w:r>
      <w:r w:rsidRPr="00F72007">
        <w:rPr>
          <w:rFonts w:cs="Arial"/>
          <w:szCs w:val="20"/>
        </w:rPr>
        <w:fldChar w:fldCharType="end"/>
      </w:r>
      <w:r w:rsidRPr="00F72007">
        <w:rPr>
          <w:rFonts w:cs="Arial"/>
          <w:szCs w:val="20"/>
        </w:rPr>
        <w:t>, top). The first cell will indicate “IJK: 8</w:t>
      </w:r>
      <w:proofErr w:type="gramStart"/>
      <w:r w:rsidRPr="00F72007">
        <w:rPr>
          <w:rFonts w:cs="Arial"/>
          <w:szCs w:val="20"/>
        </w:rPr>
        <w:t>,2,1</w:t>
      </w:r>
      <w:proofErr w:type="gramEnd"/>
      <w:r w:rsidRPr="00F72007">
        <w:rPr>
          <w:rFonts w:cs="Arial"/>
          <w:szCs w:val="20"/>
        </w:rPr>
        <w:t>”, meaning “row 8, cell 2, layer 1” (</w:t>
      </w:r>
      <w:r w:rsidRPr="00F72007">
        <w:rPr>
          <w:rFonts w:cs="Arial"/>
          <w:szCs w:val="20"/>
        </w:rPr>
        <w:fldChar w:fldCharType="begin"/>
      </w:r>
      <w:r w:rsidRPr="00F72007">
        <w:rPr>
          <w:rFonts w:cs="Arial"/>
          <w:szCs w:val="20"/>
        </w:rPr>
        <w:instrText xml:space="preserve"> REF _Ref440988720 \h  \* MERGEFORMAT </w:instrText>
      </w:r>
      <w:r w:rsidRPr="00F72007">
        <w:rPr>
          <w:rFonts w:cs="Arial"/>
          <w:szCs w:val="20"/>
        </w:rPr>
      </w:r>
      <w:r w:rsidRPr="00F72007">
        <w:rPr>
          <w:rFonts w:cs="Arial"/>
          <w:szCs w:val="20"/>
        </w:rPr>
        <w:fldChar w:fldCharType="separate"/>
      </w:r>
      <w:r w:rsidR="001718BC" w:rsidRPr="001718BC">
        <w:rPr>
          <w:rFonts w:cs="Arial"/>
          <w:szCs w:val="20"/>
        </w:rPr>
        <w:t xml:space="preserve">Figure </w:t>
      </w:r>
      <w:r w:rsidR="001718BC" w:rsidRPr="001718BC">
        <w:rPr>
          <w:rFonts w:cs="Arial"/>
          <w:noProof/>
          <w:szCs w:val="20"/>
        </w:rPr>
        <w:t>5</w:t>
      </w:r>
      <w:r w:rsidRPr="00F72007">
        <w:rPr>
          <w:rFonts w:cs="Arial"/>
          <w:szCs w:val="20"/>
        </w:rPr>
        <w:fldChar w:fldCharType="end"/>
      </w:r>
      <w:r w:rsidRPr="00F72007">
        <w:rPr>
          <w:rFonts w:cs="Arial"/>
          <w:szCs w:val="20"/>
        </w:rPr>
        <w:t>, bottom).</w:t>
      </w:r>
    </w:p>
    <w:p w:rsidR="00F72007" w:rsidRPr="00F72007" w:rsidRDefault="00F72007">
      <w:pPr>
        <w:pStyle w:val="BodyText"/>
      </w:pPr>
      <w:r w:rsidRPr="00F72007">
        <w:t>To assign drains to the cells:</w:t>
      </w:r>
    </w:p>
    <w:p w:rsidR="00F72007" w:rsidRPr="00F72007" w:rsidRDefault="00F72007" w:rsidP="00CE5D16">
      <w:pPr>
        <w:numPr>
          <w:ilvl w:val="0"/>
          <w:numId w:val="23"/>
        </w:numPr>
        <w:spacing w:before="60" w:after="120"/>
        <w:rPr>
          <w:rFonts w:cs="Arial"/>
          <w:szCs w:val="20"/>
        </w:rPr>
      </w:pPr>
      <w:r w:rsidRPr="00F72007">
        <w:rPr>
          <w:rFonts w:cs="Arial"/>
          <w:szCs w:val="20"/>
        </w:rPr>
        <w:t xml:space="preserve">Right-click on one of the selected cells and select </w:t>
      </w:r>
      <w:r w:rsidRPr="00F72007">
        <w:rPr>
          <w:rStyle w:val="Highlight"/>
          <w:rFonts w:cs="Arial"/>
          <w:b/>
          <w:i w:val="0"/>
          <w:szCs w:val="20"/>
        </w:rPr>
        <w:t>Sources/Sinks…</w:t>
      </w:r>
      <w:r w:rsidRPr="00F72007">
        <w:rPr>
          <w:rFonts w:cs="Arial"/>
          <w:szCs w:val="20"/>
        </w:rPr>
        <w:t xml:space="preserve"> to bring up the </w:t>
      </w:r>
      <w:r w:rsidRPr="00F72007">
        <w:rPr>
          <w:rFonts w:cs="Arial"/>
          <w:i/>
          <w:szCs w:val="20"/>
        </w:rPr>
        <w:t>MODFLOW Sources/Sinks</w:t>
      </w:r>
      <w:r w:rsidRPr="00F72007">
        <w:rPr>
          <w:rFonts w:cs="Arial"/>
          <w:szCs w:val="20"/>
        </w:rPr>
        <w:t xml:space="preserve"> dialog.</w:t>
      </w:r>
    </w:p>
    <w:p w:rsidR="00F72007" w:rsidRPr="00F72007" w:rsidRDefault="00F72007" w:rsidP="00CE5D16">
      <w:pPr>
        <w:numPr>
          <w:ilvl w:val="0"/>
          <w:numId w:val="23"/>
        </w:numPr>
        <w:spacing w:before="60" w:after="120"/>
        <w:rPr>
          <w:rFonts w:cs="Arial"/>
          <w:szCs w:val="20"/>
        </w:rPr>
      </w:pPr>
      <w:r w:rsidRPr="00F72007">
        <w:rPr>
          <w:rFonts w:cs="Arial"/>
          <w:szCs w:val="20"/>
        </w:rPr>
        <w:t>Select “Drain (DRN)” from the list on the left.</w:t>
      </w:r>
    </w:p>
    <w:p w:rsidR="00F72007" w:rsidRPr="00F72007" w:rsidRDefault="00F72007" w:rsidP="00CE5D16">
      <w:pPr>
        <w:numPr>
          <w:ilvl w:val="0"/>
          <w:numId w:val="23"/>
        </w:numPr>
        <w:spacing w:before="60" w:after="120"/>
        <w:rPr>
          <w:rFonts w:cs="Arial"/>
          <w:szCs w:val="20"/>
        </w:rPr>
      </w:pPr>
      <w:r w:rsidRPr="00F72007">
        <w:rPr>
          <w:rFonts w:cs="Arial"/>
          <w:szCs w:val="20"/>
        </w:rPr>
        <w:t xml:space="preserve">Click </w:t>
      </w:r>
      <w:r w:rsidRPr="00F72007">
        <w:rPr>
          <w:rFonts w:cs="Arial"/>
          <w:b/>
          <w:szCs w:val="20"/>
        </w:rPr>
        <w:t>Add BC</w:t>
      </w:r>
      <w:r w:rsidRPr="00F72007">
        <w:rPr>
          <w:rFonts w:cs="Arial"/>
          <w:szCs w:val="20"/>
        </w:rPr>
        <w:t xml:space="preserve"> to add a new instance of a drain to each of the selected cells.</w:t>
      </w:r>
    </w:p>
    <w:p w:rsidR="00F72007" w:rsidRPr="00F72007" w:rsidRDefault="00F72007">
      <w:pPr>
        <w:pStyle w:val="BodyText"/>
      </w:pPr>
      <w:r w:rsidRPr="00F72007">
        <w:t xml:space="preserve">At this point, enter an elevation and a conductance for the selected drains. The drains all have the same conductance but the elevations are not all the same. </w:t>
      </w:r>
    </w:p>
    <w:p w:rsidR="00F72007" w:rsidRPr="00F72007" w:rsidRDefault="00F72007" w:rsidP="00CE5D16">
      <w:pPr>
        <w:numPr>
          <w:ilvl w:val="0"/>
          <w:numId w:val="23"/>
        </w:numPr>
        <w:spacing w:before="60" w:after="120"/>
        <w:rPr>
          <w:rFonts w:cs="Arial"/>
          <w:szCs w:val="20"/>
        </w:rPr>
      </w:pPr>
      <w:r w:rsidRPr="00F72007">
        <w:rPr>
          <w:rFonts w:cs="Arial"/>
          <w:szCs w:val="20"/>
        </w:rPr>
        <w:t xml:space="preserve">Enter the following values in the </w:t>
      </w:r>
      <w:r w:rsidRPr="00F72007">
        <w:rPr>
          <w:rFonts w:cs="Arial"/>
          <w:i/>
          <w:szCs w:val="20"/>
        </w:rPr>
        <w:t>Elevation (m)</w:t>
      </w:r>
      <w:r w:rsidRPr="00F72007">
        <w:rPr>
          <w:rFonts w:cs="Arial"/>
          <w:szCs w:val="20"/>
        </w:rPr>
        <w:t xml:space="preserve"> and </w:t>
      </w:r>
      <w:r w:rsidRPr="00F72007">
        <w:rPr>
          <w:rFonts w:cs="Arial"/>
          <w:i/>
          <w:szCs w:val="20"/>
        </w:rPr>
        <w:t>Conductance (m^2/d)</w:t>
      </w:r>
      <w:r w:rsidRPr="00F72007">
        <w:rPr>
          <w:rFonts w:cs="Arial"/>
          <w:szCs w:val="20"/>
        </w:rPr>
        <w:t xml:space="preserve"> columns in the list of drains:</w:t>
      </w:r>
    </w:p>
    <w:tbl>
      <w:tblPr>
        <w:tblW w:w="0" w:type="auto"/>
        <w:tblInd w:w="2240" w:type="dxa"/>
        <w:tblLayout w:type="fixed"/>
        <w:tblCellMar>
          <w:left w:w="80" w:type="dxa"/>
          <w:right w:w="80" w:type="dxa"/>
        </w:tblCellMar>
        <w:tblLook w:val="0000" w:firstRow="0" w:lastRow="0" w:firstColumn="0" w:lastColumn="0" w:noHBand="0" w:noVBand="0"/>
      </w:tblPr>
      <w:tblGrid>
        <w:gridCol w:w="792"/>
        <w:gridCol w:w="1188"/>
        <w:gridCol w:w="1774"/>
      </w:tblGrid>
      <w:tr w:rsidR="002D591B" w:rsidRPr="008A298F" w:rsidTr="00391765">
        <w:trPr>
          <w:cantSplit/>
        </w:trPr>
        <w:tc>
          <w:tcPr>
            <w:tcW w:w="792" w:type="dxa"/>
            <w:tcBorders>
              <w:top w:val="single" w:sz="4" w:space="0" w:color="auto"/>
              <w:left w:val="single" w:sz="4" w:space="0" w:color="auto"/>
              <w:bottom w:val="single" w:sz="4" w:space="0" w:color="auto"/>
              <w:right w:val="single" w:sz="6" w:space="0" w:color="auto"/>
            </w:tcBorders>
            <w:shd w:val="clear" w:color="auto" w:fill="D9D9D9"/>
          </w:tcPr>
          <w:p w:rsidR="002D591B" w:rsidRPr="008A298F" w:rsidRDefault="002D591B" w:rsidP="00391765">
            <w:pPr>
              <w:pStyle w:val="TableHeading"/>
              <w:jc w:val="center"/>
              <w:rPr>
                <w:sz w:val="18"/>
                <w:szCs w:val="18"/>
              </w:rPr>
            </w:pPr>
            <w:r w:rsidRPr="008A298F">
              <w:rPr>
                <w:sz w:val="18"/>
                <w:szCs w:val="18"/>
              </w:rPr>
              <w:t>ID</w:t>
            </w:r>
          </w:p>
        </w:tc>
        <w:tc>
          <w:tcPr>
            <w:tcW w:w="1188" w:type="dxa"/>
            <w:tcBorders>
              <w:top w:val="single" w:sz="4" w:space="0" w:color="auto"/>
              <w:left w:val="single" w:sz="6" w:space="0" w:color="auto"/>
              <w:bottom w:val="single" w:sz="4" w:space="0" w:color="auto"/>
              <w:right w:val="single" w:sz="6" w:space="0" w:color="auto"/>
            </w:tcBorders>
            <w:shd w:val="clear" w:color="auto" w:fill="D9D9D9"/>
          </w:tcPr>
          <w:p w:rsidR="002D591B" w:rsidRPr="008A298F" w:rsidRDefault="002D591B" w:rsidP="00391765">
            <w:pPr>
              <w:pStyle w:val="TableHeading"/>
              <w:jc w:val="center"/>
              <w:rPr>
                <w:sz w:val="18"/>
                <w:szCs w:val="18"/>
              </w:rPr>
            </w:pPr>
            <w:r w:rsidRPr="008A298F">
              <w:rPr>
                <w:sz w:val="18"/>
                <w:szCs w:val="18"/>
              </w:rPr>
              <w:t>Elevation</w:t>
            </w:r>
          </w:p>
        </w:tc>
        <w:tc>
          <w:tcPr>
            <w:tcW w:w="1774" w:type="dxa"/>
            <w:tcBorders>
              <w:top w:val="single" w:sz="4" w:space="0" w:color="auto"/>
              <w:left w:val="single" w:sz="6" w:space="0" w:color="auto"/>
              <w:bottom w:val="single" w:sz="4" w:space="0" w:color="auto"/>
              <w:right w:val="single" w:sz="6" w:space="0" w:color="auto"/>
            </w:tcBorders>
            <w:shd w:val="clear" w:color="auto" w:fill="D9D9D9"/>
          </w:tcPr>
          <w:p w:rsidR="002D591B" w:rsidRPr="008A298F" w:rsidRDefault="002D591B" w:rsidP="00391765">
            <w:pPr>
              <w:pStyle w:val="TableHeading"/>
              <w:jc w:val="center"/>
              <w:rPr>
                <w:sz w:val="18"/>
                <w:szCs w:val="18"/>
              </w:rPr>
            </w:pPr>
            <w:r w:rsidRPr="008A298F">
              <w:rPr>
                <w:sz w:val="18"/>
                <w:szCs w:val="18"/>
              </w:rPr>
              <w:t>Conductance</w:t>
            </w:r>
          </w:p>
        </w:tc>
      </w:tr>
      <w:tr w:rsidR="002D591B" w:rsidRPr="008A298F" w:rsidTr="00391765">
        <w:trPr>
          <w:cantSplit/>
        </w:trPr>
        <w:tc>
          <w:tcPr>
            <w:tcW w:w="792" w:type="dxa"/>
            <w:tcBorders>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107</w:t>
            </w:r>
          </w:p>
        </w:tc>
        <w:tc>
          <w:tcPr>
            <w:tcW w:w="1188" w:type="dxa"/>
            <w:tcBorders>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0.0</w:t>
            </w:r>
          </w:p>
        </w:tc>
        <w:tc>
          <w:tcPr>
            <w:tcW w:w="1774" w:type="dxa"/>
            <w:tcBorders>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108</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0.0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109</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3.0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110</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6.0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111</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9.0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112</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15.0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113</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20.0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114</w:t>
            </w:r>
          </w:p>
        </w:tc>
        <w:tc>
          <w:tcPr>
            <w:tcW w:w="1188"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27.0</w:t>
            </w:r>
          </w:p>
        </w:tc>
        <w:tc>
          <w:tcPr>
            <w:tcW w:w="1774" w:type="dxa"/>
            <w:tcBorders>
              <w:top w:val="single" w:sz="6" w:space="0" w:color="auto"/>
              <w:left w:val="single" w:sz="6" w:space="0" w:color="auto"/>
              <w:bottom w:val="single" w:sz="6"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r w:rsidR="002D591B" w:rsidRPr="008A298F" w:rsidTr="00391765">
        <w:trPr>
          <w:cantSplit/>
        </w:trPr>
        <w:tc>
          <w:tcPr>
            <w:tcW w:w="792" w:type="dxa"/>
            <w:tcBorders>
              <w:top w:val="single" w:sz="6" w:space="0" w:color="auto"/>
              <w:left w:val="single" w:sz="4" w:space="0" w:color="auto"/>
              <w:bottom w:val="single" w:sz="4"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115</w:t>
            </w:r>
          </w:p>
        </w:tc>
        <w:tc>
          <w:tcPr>
            <w:tcW w:w="1188" w:type="dxa"/>
            <w:tcBorders>
              <w:top w:val="single" w:sz="6" w:space="0" w:color="auto"/>
              <w:left w:val="single" w:sz="6" w:space="0" w:color="auto"/>
              <w:bottom w:val="single" w:sz="4"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30.0</w:t>
            </w:r>
          </w:p>
        </w:tc>
        <w:tc>
          <w:tcPr>
            <w:tcW w:w="1774" w:type="dxa"/>
            <w:tcBorders>
              <w:top w:val="single" w:sz="6" w:space="0" w:color="auto"/>
              <w:left w:val="single" w:sz="6" w:space="0" w:color="auto"/>
              <w:bottom w:val="single" w:sz="4" w:space="0" w:color="auto"/>
              <w:right w:val="single" w:sz="6" w:space="0" w:color="auto"/>
            </w:tcBorders>
          </w:tcPr>
          <w:p w:rsidR="002D591B" w:rsidRPr="008A298F" w:rsidRDefault="002D591B" w:rsidP="00391765">
            <w:pPr>
              <w:pStyle w:val="TableText"/>
              <w:jc w:val="center"/>
              <w:rPr>
                <w:sz w:val="18"/>
                <w:szCs w:val="18"/>
              </w:rPr>
            </w:pPr>
            <w:r w:rsidRPr="008A298F">
              <w:rPr>
                <w:sz w:val="18"/>
                <w:szCs w:val="18"/>
              </w:rPr>
              <w:t>7430.0</w:t>
            </w:r>
          </w:p>
        </w:tc>
      </w:tr>
    </w:tbl>
    <w:p w:rsidR="002D591B" w:rsidRDefault="002D591B" w:rsidP="00CE5D16">
      <w:pPr>
        <w:numPr>
          <w:ilvl w:val="0"/>
          <w:numId w:val="23"/>
        </w:numPr>
        <w:spacing w:before="60" w:after="120"/>
      </w:pPr>
      <w:r>
        <w:t xml:space="preserve">Click </w:t>
      </w:r>
      <w:r w:rsidRPr="00190E66">
        <w:rPr>
          <w:rStyle w:val="Highlight"/>
          <w:b/>
          <w:i w:val="0"/>
        </w:rPr>
        <w:t>OK</w:t>
      </w:r>
      <w:r>
        <w:t xml:space="preserve"> to close the </w:t>
      </w:r>
      <w:r w:rsidRPr="003A2F5B">
        <w:rPr>
          <w:i/>
        </w:rPr>
        <w:t>MODFLOW Sources/Sinks</w:t>
      </w:r>
      <w:r>
        <w:t xml:space="preserve"> dialog.</w:t>
      </w:r>
    </w:p>
    <w:p w:rsidR="002D591B" w:rsidRDefault="002D591B" w:rsidP="00CE5D16">
      <w:pPr>
        <w:numPr>
          <w:ilvl w:val="0"/>
          <w:numId w:val="23"/>
        </w:numPr>
        <w:spacing w:before="60" w:after="120"/>
      </w:pPr>
      <w:r>
        <w:t>Deselect the cells by clicking anywhere outside the grid.</w:t>
      </w:r>
    </w:p>
    <w:p w:rsidR="002D591B" w:rsidRDefault="002D591B">
      <w:pPr>
        <w:pStyle w:val="BodyText"/>
      </w:pPr>
      <w:r>
        <w:t>The drains should now be marked by green circles (</w:t>
      </w:r>
      <w:r>
        <w:fldChar w:fldCharType="begin"/>
      </w:r>
      <w:r>
        <w:instrText xml:space="preserve"> REF _Ref440989498 \h </w:instrText>
      </w:r>
      <w:r>
        <w:fldChar w:fldCharType="separate"/>
      </w:r>
      <w:r w:rsidR="001718BC">
        <w:t xml:space="preserve">Figure </w:t>
      </w:r>
      <w:r w:rsidR="001718BC">
        <w:rPr>
          <w:noProof/>
        </w:rPr>
        <w:t>6</w:t>
      </w:r>
      <w:r>
        <w:fldChar w:fldCharType="end"/>
      </w:r>
      <w:r>
        <w:t>).</w:t>
      </w:r>
    </w:p>
    <w:p w:rsidR="00F72007" w:rsidRDefault="002D591B">
      <w:pPr>
        <w:pStyle w:val="BodyText"/>
      </w:pPr>
      <w:r>
        <w:rPr>
          <w:noProof/>
        </w:rPr>
        <w:lastRenderedPageBreak/>
        <w:drawing>
          <wp:inline distT="0" distB="0" distL="0" distR="0" wp14:anchorId="338E250F" wp14:editId="6F307528">
            <wp:extent cx="3091218" cy="3066674"/>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3215" cy="3068655"/>
                    </a:xfrm>
                    <a:prstGeom prst="rect">
                      <a:avLst/>
                    </a:prstGeom>
                    <a:noFill/>
                    <a:ln>
                      <a:noFill/>
                    </a:ln>
                  </pic:spPr>
                </pic:pic>
              </a:graphicData>
            </a:graphic>
          </wp:inline>
        </w:drawing>
      </w:r>
    </w:p>
    <w:p w:rsidR="002D591B" w:rsidRDefault="002D591B" w:rsidP="00053707">
      <w:pPr>
        <w:pStyle w:val="Caption"/>
      </w:pPr>
      <w:bookmarkStart w:id="94" w:name="_Ref440989498"/>
      <w:r>
        <w:t xml:space="preserve">Figure </w:t>
      </w:r>
      <w:r w:rsidR="00735B07">
        <w:fldChar w:fldCharType="begin"/>
      </w:r>
      <w:r w:rsidR="00735B07">
        <w:instrText xml:space="preserve"> SEQ Figure \* ARABIC </w:instrText>
      </w:r>
      <w:r w:rsidR="00735B07">
        <w:fldChar w:fldCharType="separate"/>
      </w:r>
      <w:r w:rsidR="001718BC">
        <w:rPr>
          <w:noProof/>
        </w:rPr>
        <w:t>6</w:t>
      </w:r>
      <w:r w:rsidR="00735B07">
        <w:rPr>
          <w:noProof/>
        </w:rPr>
        <w:fldChar w:fldCharType="end"/>
      </w:r>
      <w:bookmarkEnd w:id="94"/>
      <w:r>
        <w:t xml:space="preserve">      Location of drain cells (green circles)</w:t>
      </w:r>
    </w:p>
    <w:p w:rsidR="00AB3210" w:rsidRDefault="002D591B" w:rsidP="00AB3210">
      <w:pPr>
        <w:pStyle w:val="Heading1"/>
      </w:pPr>
      <w:bookmarkStart w:id="95" w:name="_Toc110412565"/>
      <w:r>
        <w:t>The Well Package</w:t>
      </w:r>
      <w:bookmarkEnd w:id="95"/>
    </w:p>
    <w:p w:rsidR="002D591B" w:rsidRDefault="002D591B">
      <w:pPr>
        <w:pStyle w:val="BodyText"/>
      </w:pPr>
      <w:bookmarkStart w:id="96" w:name="_Toc85634516"/>
      <w:bookmarkStart w:id="97" w:name="_Toc109222499"/>
      <w:r>
        <w:t xml:space="preserve">Several wells need to be defined. Most of the wells are in the top layer but some are in the middle and bottom layers. </w:t>
      </w:r>
    </w:p>
    <w:p w:rsidR="002D591B" w:rsidRPr="00AB3210" w:rsidRDefault="002D591B" w:rsidP="002D591B">
      <w:pPr>
        <w:pStyle w:val="Heading2"/>
      </w:pPr>
      <w:bookmarkStart w:id="98" w:name="_Toc110412566"/>
      <w:r>
        <w:t>Top Layer Wells</w:t>
      </w:r>
      <w:bookmarkEnd w:id="98"/>
    </w:p>
    <w:p w:rsidR="002D591B" w:rsidRDefault="002D591B">
      <w:pPr>
        <w:pStyle w:val="BodyText"/>
      </w:pPr>
      <w:r>
        <w:t>Define the wells in the top layer (layer 1) first:</w:t>
      </w:r>
    </w:p>
    <w:tbl>
      <w:tblPr>
        <w:tblpPr w:leftFromText="180" w:rightFromText="180" w:vertAnchor="text" w:horzAnchor="page" w:tblpX="9883" w:tblpY="63"/>
        <w:tblOverlap w:val="never"/>
        <w:tblW w:w="0" w:type="auto"/>
        <w:tblLayout w:type="fixed"/>
        <w:tblCellMar>
          <w:left w:w="80" w:type="dxa"/>
          <w:right w:w="80" w:type="dxa"/>
        </w:tblCellMar>
        <w:tblLook w:val="0000" w:firstRow="0" w:lastRow="0" w:firstColumn="0" w:lastColumn="0" w:noHBand="0" w:noVBand="0"/>
      </w:tblPr>
      <w:tblGrid>
        <w:gridCol w:w="592"/>
        <w:gridCol w:w="450"/>
        <w:gridCol w:w="450"/>
      </w:tblGrid>
      <w:tr w:rsidR="002D591B" w:rsidTr="002D591B">
        <w:trPr>
          <w:cantSplit/>
        </w:trPr>
        <w:tc>
          <w:tcPr>
            <w:tcW w:w="1492" w:type="dxa"/>
            <w:gridSpan w:val="3"/>
            <w:tcBorders>
              <w:top w:val="single" w:sz="6" w:space="0" w:color="auto"/>
              <w:left w:val="single" w:sz="6" w:space="0" w:color="auto"/>
              <w:bottom w:val="single" w:sz="6" w:space="0" w:color="auto"/>
              <w:right w:val="single" w:sz="6" w:space="0" w:color="auto"/>
            </w:tcBorders>
            <w:shd w:val="clear" w:color="auto" w:fill="D9D9D9"/>
          </w:tcPr>
          <w:p w:rsidR="002D591B" w:rsidRDefault="002D591B" w:rsidP="002D591B">
            <w:pPr>
              <w:pStyle w:val="TableHeading"/>
              <w:jc w:val="center"/>
            </w:pPr>
            <w:r>
              <w:t>Well Coordinates</w:t>
            </w:r>
          </w:p>
        </w:tc>
      </w:tr>
      <w:tr w:rsidR="002D591B" w:rsidTr="002D591B">
        <w:trPr>
          <w:cantSplit/>
        </w:trPr>
        <w:tc>
          <w:tcPr>
            <w:tcW w:w="592" w:type="dxa"/>
            <w:tcBorders>
              <w:top w:val="single" w:sz="6" w:space="0" w:color="auto"/>
              <w:left w:val="single" w:sz="6" w:space="0" w:color="auto"/>
              <w:bottom w:val="single" w:sz="6" w:space="0" w:color="auto"/>
              <w:right w:val="single" w:sz="6" w:space="0" w:color="auto"/>
            </w:tcBorders>
            <w:shd w:val="clear" w:color="auto" w:fill="D9D9D9"/>
          </w:tcPr>
          <w:p w:rsidR="002D591B" w:rsidRDefault="002D591B" w:rsidP="002D591B">
            <w:pPr>
              <w:pStyle w:val="TableHeading"/>
              <w:jc w:val="center"/>
            </w:pPr>
            <w:r>
              <w:t>row (i)</w:t>
            </w:r>
          </w:p>
        </w:tc>
        <w:tc>
          <w:tcPr>
            <w:tcW w:w="450" w:type="dxa"/>
            <w:tcBorders>
              <w:top w:val="single" w:sz="6" w:space="0" w:color="auto"/>
              <w:left w:val="single" w:sz="6" w:space="0" w:color="auto"/>
              <w:bottom w:val="single" w:sz="6" w:space="0" w:color="auto"/>
              <w:right w:val="single" w:sz="6" w:space="0" w:color="auto"/>
            </w:tcBorders>
            <w:shd w:val="clear" w:color="auto" w:fill="D9D9D9"/>
          </w:tcPr>
          <w:p w:rsidR="002D591B" w:rsidRDefault="002D591B" w:rsidP="002D591B">
            <w:pPr>
              <w:pStyle w:val="TableHeading"/>
              <w:jc w:val="center"/>
            </w:pPr>
            <w:r>
              <w:t>col (j)</w:t>
            </w:r>
          </w:p>
        </w:tc>
        <w:tc>
          <w:tcPr>
            <w:tcW w:w="450" w:type="dxa"/>
            <w:tcBorders>
              <w:top w:val="single" w:sz="6" w:space="0" w:color="auto"/>
              <w:left w:val="single" w:sz="6" w:space="0" w:color="auto"/>
              <w:bottom w:val="single" w:sz="6" w:space="0" w:color="auto"/>
              <w:right w:val="single" w:sz="6" w:space="0" w:color="auto"/>
            </w:tcBorders>
            <w:shd w:val="clear" w:color="auto" w:fill="D9D9D9"/>
          </w:tcPr>
          <w:p w:rsidR="002D591B" w:rsidRDefault="002D591B" w:rsidP="002D591B">
            <w:pPr>
              <w:pStyle w:val="TableHeading"/>
              <w:jc w:val="center"/>
            </w:pPr>
            <w:r>
              <w:t>lay (k)</w:t>
            </w:r>
          </w:p>
        </w:tc>
      </w:tr>
      <w:tr w:rsidR="002D591B" w:rsidTr="002D591B">
        <w:trPr>
          <w:cantSplit/>
        </w:trPr>
        <w:tc>
          <w:tcPr>
            <w:tcW w:w="592" w:type="dxa"/>
            <w:tcBorders>
              <w:top w:val="single" w:sz="6" w:space="0" w:color="auto"/>
              <w:left w:val="single" w:sz="4" w:space="0" w:color="auto"/>
              <w:bottom w:val="single" w:sz="4" w:space="0" w:color="auto"/>
              <w:right w:val="single" w:sz="6" w:space="0" w:color="auto"/>
            </w:tcBorders>
          </w:tcPr>
          <w:p w:rsidR="002D591B" w:rsidRDefault="002D591B" w:rsidP="002D591B">
            <w:pPr>
              <w:pStyle w:val="TableText"/>
              <w:jc w:val="center"/>
            </w:pPr>
            <w:r>
              <w:t>9</w:t>
            </w:r>
          </w:p>
        </w:tc>
        <w:tc>
          <w:tcPr>
            <w:tcW w:w="450" w:type="dxa"/>
            <w:tcBorders>
              <w:top w:val="single" w:sz="6" w:space="0" w:color="auto"/>
              <w:left w:val="single" w:sz="6" w:space="0" w:color="auto"/>
              <w:bottom w:val="single" w:sz="4" w:space="0" w:color="auto"/>
              <w:right w:val="single" w:sz="6" w:space="0" w:color="auto"/>
            </w:tcBorders>
          </w:tcPr>
          <w:p w:rsidR="002D591B" w:rsidRDefault="002D591B" w:rsidP="002D591B">
            <w:pPr>
              <w:pStyle w:val="TableText"/>
              <w:jc w:val="center"/>
            </w:pPr>
            <w:r>
              <w:t>8</w:t>
            </w:r>
          </w:p>
        </w:tc>
        <w:tc>
          <w:tcPr>
            <w:tcW w:w="450" w:type="dxa"/>
            <w:tcBorders>
              <w:top w:val="single" w:sz="6" w:space="0" w:color="auto"/>
              <w:left w:val="single" w:sz="6" w:space="0" w:color="auto"/>
              <w:bottom w:val="single" w:sz="4"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left w:val="single" w:sz="4" w:space="0" w:color="auto"/>
              <w:bottom w:val="single" w:sz="6" w:space="0" w:color="auto"/>
              <w:right w:val="single" w:sz="6" w:space="0" w:color="auto"/>
            </w:tcBorders>
          </w:tcPr>
          <w:p w:rsidR="002D591B" w:rsidRDefault="002D591B" w:rsidP="002D591B">
            <w:pPr>
              <w:pStyle w:val="TableText"/>
              <w:jc w:val="center"/>
            </w:pPr>
            <w:r>
              <w:t>9</w:t>
            </w:r>
          </w:p>
        </w:tc>
        <w:tc>
          <w:tcPr>
            <w:tcW w:w="450" w:type="dxa"/>
            <w:tcBorders>
              <w:left w:val="single" w:sz="6" w:space="0" w:color="auto"/>
              <w:bottom w:val="single" w:sz="6" w:space="0" w:color="auto"/>
              <w:right w:val="single" w:sz="6" w:space="0" w:color="auto"/>
            </w:tcBorders>
          </w:tcPr>
          <w:p w:rsidR="002D591B" w:rsidRDefault="002D591B" w:rsidP="002D591B">
            <w:pPr>
              <w:pStyle w:val="TableText"/>
              <w:jc w:val="center"/>
            </w:pPr>
            <w:r>
              <w:t>10</w:t>
            </w:r>
          </w:p>
        </w:tc>
        <w:tc>
          <w:tcPr>
            <w:tcW w:w="450" w:type="dxa"/>
            <w:tcBorders>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9</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12</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9</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14</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11</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8</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11</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10</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11</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12</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11</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14</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13</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8</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13</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10</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6" w:space="0" w:color="auto"/>
              <w:right w:val="single" w:sz="6" w:space="0" w:color="auto"/>
            </w:tcBorders>
          </w:tcPr>
          <w:p w:rsidR="002D591B" w:rsidRDefault="002D591B" w:rsidP="002D591B">
            <w:pPr>
              <w:pStyle w:val="TableText"/>
              <w:jc w:val="center"/>
            </w:pPr>
            <w:r>
              <w:t>13</w:t>
            </w:r>
          </w:p>
        </w:tc>
        <w:tc>
          <w:tcPr>
            <w:tcW w:w="450" w:type="dxa"/>
            <w:tcBorders>
              <w:top w:val="single" w:sz="6" w:space="0" w:color="auto"/>
              <w:left w:val="single" w:sz="6" w:space="0" w:color="auto"/>
              <w:bottom w:val="single" w:sz="6" w:space="0" w:color="auto"/>
              <w:right w:val="single" w:sz="6" w:space="0" w:color="auto"/>
            </w:tcBorders>
          </w:tcPr>
          <w:p w:rsidR="002D591B" w:rsidRDefault="002D591B" w:rsidP="002D591B">
            <w:pPr>
              <w:pStyle w:val="TableText"/>
              <w:jc w:val="center"/>
            </w:pPr>
            <w:r>
              <w:t>12</w:t>
            </w:r>
          </w:p>
        </w:tc>
        <w:tc>
          <w:tcPr>
            <w:tcW w:w="450" w:type="dxa"/>
            <w:tcBorders>
              <w:top w:val="single" w:sz="6" w:space="0" w:color="auto"/>
              <w:left w:val="single" w:sz="6" w:space="0" w:color="auto"/>
              <w:bottom w:val="single" w:sz="6" w:space="0" w:color="auto"/>
              <w:right w:val="single" w:sz="4" w:space="0" w:color="auto"/>
            </w:tcBorders>
          </w:tcPr>
          <w:p w:rsidR="002D591B" w:rsidRDefault="002D591B" w:rsidP="002D591B">
            <w:pPr>
              <w:pStyle w:val="TableText"/>
              <w:jc w:val="center"/>
            </w:pPr>
            <w:r>
              <w:t>1</w:t>
            </w:r>
          </w:p>
        </w:tc>
      </w:tr>
      <w:tr w:rsidR="002D591B" w:rsidTr="002D591B">
        <w:trPr>
          <w:cantSplit/>
        </w:trPr>
        <w:tc>
          <w:tcPr>
            <w:tcW w:w="592" w:type="dxa"/>
            <w:tcBorders>
              <w:top w:val="single" w:sz="6" w:space="0" w:color="auto"/>
              <w:left w:val="single" w:sz="4" w:space="0" w:color="auto"/>
              <w:bottom w:val="single" w:sz="4" w:space="0" w:color="auto"/>
              <w:right w:val="single" w:sz="6" w:space="0" w:color="auto"/>
            </w:tcBorders>
          </w:tcPr>
          <w:p w:rsidR="002D591B" w:rsidRDefault="002D591B" w:rsidP="002D591B">
            <w:pPr>
              <w:pStyle w:val="TableText"/>
              <w:jc w:val="center"/>
            </w:pPr>
            <w:r>
              <w:t>13</w:t>
            </w:r>
          </w:p>
        </w:tc>
        <w:tc>
          <w:tcPr>
            <w:tcW w:w="450" w:type="dxa"/>
            <w:tcBorders>
              <w:top w:val="single" w:sz="6" w:space="0" w:color="auto"/>
              <w:left w:val="single" w:sz="6" w:space="0" w:color="auto"/>
              <w:bottom w:val="single" w:sz="4" w:space="0" w:color="auto"/>
              <w:right w:val="single" w:sz="6" w:space="0" w:color="auto"/>
            </w:tcBorders>
          </w:tcPr>
          <w:p w:rsidR="002D591B" w:rsidRDefault="002D591B" w:rsidP="002D591B">
            <w:pPr>
              <w:pStyle w:val="TableText"/>
              <w:jc w:val="center"/>
            </w:pPr>
            <w:r>
              <w:t>14</w:t>
            </w:r>
          </w:p>
        </w:tc>
        <w:tc>
          <w:tcPr>
            <w:tcW w:w="450" w:type="dxa"/>
            <w:tcBorders>
              <w:top w:val="single" w:sz="6" w:space="0" w:color="auto"/>
              <w:left w:val="single" w:sz="6" w:space="0" w:color="auto"/>
              <w:bottom w:val="single" w:sz="4" w:space="0" w:color="auto"/>
              <w:right w:val="single" w:sz="4" w:space="0" w:color="auto"/>
            </w:tcBorders>
          </w:tcPr>
          <w:p w:rsidR="002D591B" w:rsidRDefault="002D591B" w:rsidP="002D591B">
            <w:pPr>
              <w:pStyle w:val="TableText"/>
              <w:jc w:val="center"/>
            </w:pPr>
            <w:r>
              <w:t>1</w:t>
            </w:r>
          </w:p>
        </w:tc>
      </w:tr>
    </w:tbl>
    <w:p w:rsidR="002D591B" w:rsidRPr="00D40584" w:rsidRDefault="002D591B" w:rsidP="001E7286">
      <w:pPr>
        <w:numPr>
          <w:ilvl w:val="0"/>
          <w:numId w:val="24"/>
        </w:numPr>
        <w:spacing w:before="60" w:after="120"/>
      </w:pPr>
      <w:r w:rsidRPr="00D40584">
        <w:t xml:space="preserve">Using the </w:t>
      </w:r>
      <w:r w:rsidRPr="00383629">
        <w:rPr>
          <w:rStyle w:val="Highlight"/>
          <w:b/>
          <w:i w:val="0"/>
        </w:rPr>
        <w:t>Select Cells</w:t>
      </w:r>
      <w:r w:rsidRPr="00D40584">
        <w:t xml:space="preserve"> </w:t>
      </w:r>
      <w:r>
        <w:rPr>
          <w:noProof/>
        </w:rPr>
        <w:drawing>
          <wp:inline distT="0" distB="0" distL="0" distR="0" wp14:anchorId="310B6F07" wp14:editId="1EAF1DD0">
            <wp:extent cx="143510" cy="163830"/>
            <wp:effectExtent l="0" t="0" r="8890" b="7620"/>
            <wp:docPr id="144" name="Picture 144"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D40584">
        <w:t xml:space="preserve"> tool while holding down the </w:t>
      </w:r>
      <w:r w:rsidRPr="007B3E0A">
        <w:rPr>
          <w:rStyle w:val="Highlight"/>
        </w:rPr>
        <w:t>Ctrl</w:t>
      </w:r>
      <w:r w:rsidRPr="00383629">
        <w:rPr>
          <w:rStyle w:val="Highlight"/>
          <w:i w:val="0"/>
        </w:rPr>
        <w:t xml:space="preserve"> </w:t>
      </w:r>
      <w:r w:rsidRPr="00D40584">
        <w:t xml:space="preserve">key, select the cells shown in </w:t>
      </w:r>
      <w:r>
        <w:fldChar w:fldCharType="begin"/>
      </w:r>
      <w:r>
        <w:instrText xml:space="preserve"> REF _Ref441059068 \h  \* MERGEFORMAT </w:instrText>
      </w:r>
      <w:r>
        <w:fldChar w:fldCharType="separate"/>
      </w:r>
      <w:r w:rsidR="001718BC">
        <w:t xml:space="preserve">Figure </w:t>
      </w:r>
      <w:r w:rsidR="001718BC">
        <w:rPr>
          <w:noProof/>
        </w:rPr>
        <w:t>7</w:t>
      </w:r>
      <w:r>
        <w:fldChar w:fldCharType="end"/>
      </w:r>
      <w:r w:rsidRPr="00D40584">
        <w:t xml:space="preserve"> (the </w:t>
      </w:r>
      <w:r>
        <w:t xml:space="preserve">twelve </w:t>
      </w:r>
      <w:r w:rsidRPr="00D40584">
        <w:t>cells containing yellow squares</w:t>
      </w:r>
      <w:r>
        <w:t>, rows indicated by red arrows</w:t>
      </w:r>
      <w:r w:rsidRPr="00D40584">
        <w:t>). The coordinates of each well are shown in the table to the right.</w:t>
      </w:r>
    </w:p>
    <w:p w:rsidR="002D591B" w:rsidRPr="00D40584" w:rsidRDefault="002D591B" w:rsidP="00CE5D16">
      <w:pPr>
        <w:numPr>
          <w:ilvl w:val="0"/>
          <w:numId w:val="24"/>
        </w:numPr>
        <w:spacing w:before="60" w:after="120"/>
      </w:pPr>
      <w:r w:rsidRPr="00D40584">
        <w:t xml:space="preserve">Right-click on </w:t>
      </w:r>
      <w:r>
        <w:t>a selected cell</w:t>
      </w:r>
      <w:r w:rsidRPr="00D40584">
        <w:t xml:space="preserve"> and select </w:t>
      </w:r>
      <w:r w:rsidRPr="007B3E0A">
        <w:rPr>
          <w:rStyle w:val="Highlight"/>
          <w:b/>
          <w:i w:val="0"/>
        </w:rPr>
        <w:t>Sources/Sinks…</w:t>
      </w:r>
      <w:r w:rsidRPr="00D40584">
        <w:rPr>
          <w:rStyle w:val="Highlight"/>
          <w:i w:val="0"/>
        </w:rPr>
        <w:t xml:space="preserve"> to bring up the </w:t>
      </w:r>
      <w:r w:rsidRPr="007B3E0A">
        <w:rPr>
          <w:i/>
        </w:rPr>
        <w:t>MODFLOW Sources/Sinks</w:t>
      </w:r>
      <w:r w:rsidRPr="00D40584">
        <w:t xml:space="preserve"> dialog.</w:t>
      </w:r>
    </w:p>
    <w:p w:rsidR="002D591B" w:rsidRPr="00D40584" w:rsidRDefault="002D591B" w:rsidP="00CE5D16">
      <w:pPr>
        <w:numPr>
          <w:ilvl w:val="0"/>
          <w:numId w:val="24"/>
        </w:numPr>
        <w:spacing w:before="60" w:after="120"/>
      </w:pPr>
      <w:r w:rsidRPr="00D40584">
        <w:t xml:space="preserve">Select </w:t>
      </w:r>
      <w:r>
        <w:t>“</w:t>
      </w:r>
      <w:r w:rsidRPr="00D40584">
        <w:t>Wells</w:t>
      </w:r>
      <w:r>
        <w:t xml:space="preserve"> (WEL)”</w:t>
      </w:r>
      <w:r w:rsidRPr="00D40584">
        <w:t xml:space="preserve"> from the list on the left and click the </w:t>
      </w:r>
      <w:r w:rsidRPr="00664CCC">
        <w:rPr>
          <w:b/>
        </w:rPr>
        <w:t>Add BC</w:t>
      </w:r>
      <w:r w:rsidRPr="00D40584">
        <w:t xml:space="preserve"> button. Twelve well entries will appear in the spreadsheet area on the right side of the dialog.</w:t>
      </w:r>
    </w:p>
    <w:p w:rsidR="002D591B" w:rsidRDefault="002D591B" w:rsidP="00CE5D16">
      <w:pPr>
        <w:numPr>
          <w:ilvl w:val="0"/>
          <w:numId w:val="24"/>
        </w:numPr>
        <w:spacing w:before="60" w:after="120"/>
      </w:pPr>
      <w:r w:rsidRPr="00D40584">
        <w:t xml:space="preserve">In the </w:t>
      </w:r>
      <w:r w:rsidRPr="00664CCC">
        <w:rPr>
          <w:i/>
        </w:rPr>
        <w:t>All</w:t>
      </w:r>
      <w:r w:rsidRPr="00D40584">
        <w:t xml:space="preserve"> row, enter “-12230” in the </w:t>
      </w:r>
      <w:r w:rsidRPr="00664CCC">
        <w:rPr>
          <w:i/>
        </w:rPr>
        <w:t>Q (flow) (m^3/d)</w:t>
      </w:r>
      <w:r w:rsidRPr="00D40584">
        <w:t xml:space="preserve"> column. </w:t>
      </w:r>
    </w:p>
    <w:p w:rsidR="002D591B" w:rsidRPr="00D40584" w:rsidRDefault="002D591B">
      <w:pPr>
        <w:pStyle w:val="BodyText"/>
      </w:pPr>
      <w:r w:rsidRPr="00D40584">
        <w:t>A negative value signifies extraction.</w:t>
      </w:r>
    </w:p>
    <w:p w:rsidR="002D591B" w:rsidRPr="00D40584" w:rsidRDefault="002D591B" w:rsidP="00CE5D16">
      <w:pPr>
        <w:numPr>
          <w:ilvl w:val="0"/>
          <w:numId w:val="24"/>
        </w:numPr>
        <w:spacing w:before="60" w:after="120"/>
      </w:pPr>
      <w:r>
        <w:t>Click</w:t>
      </w:r>
      <w:r w:rsidRPr="00D40584">
        <w:t xml:space="preserve"> </w:t>
      </w:r>
      <w:r w:rsidRPr="00664CCC">
        <w:rPr>
          <w:rStyle w:val="Highlight"/>
          <w:b/>
          <w:i w:val="0"/>
        </w:rPr>
        <w:t>OK</w:t>
      </w:r>
      <w:r w:rsidRPr="00D40584">
        <w:t xml:space="preserve"> </w:t>
      </w:r>
      <w:r>
        <w:t xml:space="preserve">to close the </w:t>
      </w:r>
      <w:r w:rsidRPr="007B3E0A">
        <w:rPr>
          <w:i/>
        </w:rPr>
        <w:t>MODFLOW Sources/Sinks</w:t>
      </w:r>
      <w:r w:rsidRPr="00D40584">
        <w:t xml:space="preserve"> dialog.</w:t>
      </w:r>
    </w:p>
    <w:p w:rsidR="002D591B" w:rsidRDefault="002D591B" w:rsidP="00CE5D16">
      <w:pPr>
        <w:numPr>
          <w:ilvl w:val="0"/>
          <w:numId w:val="24"/>
        </w:numPr>
        <w:spacing w:before="60" w:after="120"/>
      </w:pPr>
      <w:r>
        <w:t>De</w:t>
      </w:r>
      <w:r w:rsidRPr="00D40584">
        <w:t>select the cells by clicking anywhere outside the grid.</w:t>
      </w:r>
    </w:p>
    <w:p w:rsidR="002D591B" w:rsidRDefault="002D591B" w:rsidP="00053707">
      <w:pPr>
        <w:pStyle w:val="BodyText"/>
      </w:pPr>
      <w:r>
        <w:rPr>
          <w:noProof/>
        </w:rPr>
        <w:lastRenderedPageBreak/>
        <w:drawing>
          <wp:inline distT="0" distB="0" distL="0" distR="0" wp14:anchorId="3F1765DE" wp14:editId="7FABBD0D">
            <wp:extent cx="2852382" cy="2852382"/>
            <wp:effectExtent l="0" t="0" r="5715"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2406" cy="2852406"/>
                    </a:xfrm>
                    <a:prstGeom prst="rect">
                      <a:avLst/>
                    </a:prstGeom>
                    <a:noFill/>
                    <a:ln>
                      <a:noFill/>
                    </a:ln>
                  </pic:spPr>
                </pic:pic>
              </a:graphicData>
            </a:graphic>
          </wp:inline>
        </w:drawing>
      </w:r>
    </w:p>
    <w:p w:rsidR="002D591B" w:rsidRDefault="002D591B" w:rsidP="00053707">
      <w:pPr>
        <w:pStyle w:val="Caption"/>
      </w:pPr>
      <w:bookmarkStart w:id="99" w:name="_Ref441059068"/>
      <w:r>
        <w:t xml:space="preserve">Figure </w:t>
      </w:r>
      <w:r w:rsidR="00735B07">
        <w:fldChar w:fldCharType="begin"/>
      </w:r>
      <w:r w:rsidR="00735B07">
        <w:instrText xml:space="preserve"> SEQ Figure \* ARABIC </w:instrText>
      </w:r>
      <w:r w:rsidR="00735B07">
        <w:fldChar w:fldCharType="separate"/>
      </w:r>
      <w:r w:rsidR="001718BC">
        <w:rPr>
          <w:noProof/>
        </w:rPr>
        <w:t>7</w:t>
      </w:r>
      <w:r w:rsidR="00735B07">
        <w:rPr>
          <w:noProof/>
        </w:rPr>
        <w:fldChar w:fldCharType="end"/>
      </w:r>
      <w:bookmarkEnd w:id="99"/>
      <w:r>
        <w:t xml:space="preserve">      Rows with wells (twelve yellow squares)</w:t>
      </w:r>
    </w:p>
    <w:p w:rsidR="002D591B" w:rsidRPr="00AB3210" w:rsidRDefault="002D591B" w:rsidP="002D591B">
      <w:pPr>
        <w:pStyle w:val="Heading2"/>
      </w:pPr>
      <w:bookmarkStart w:id="100" w:name="_Toc110412567"/>
      <w:r>
        <w:t>Middle Layer Wells</w:t>
      </w:r>
      <w:bookmarkEnd w:id="100"/>
    </w:p>
    <w:p w:rsidR="002D591B" w:rsidRPr="002D591B" w:rsidRDefault="002D591B">
      <w:pPr>
        <w:pStyle w:val="BodyText"/>
      </w:pPr>
      <w:r w:rsidRPr="002D591B">
        <w:t>The wells in the middle layer (layer 2) need to be defined next. First, it is necessary to view the middle layer.</w:t>
      </w:r>
    </w:p>
    <w:tbl>
      <w:tblPr>
        <w:tblpPr w:leftFromText="180" w:rightFromText="180" w:vertAnchor="text" w:horzAnchor="margin" w:tblpXSpec="right" w:tblpY="572"/>
        <w:tblOverlap w:val="never"/>
        <w:tblW w:w="0" w:type="auto"/>
        <w:tblCellMar>
          <w:left w:w="80" w:type="dxa"/>
          <w:right w:w="80" w:type="dxa"/>
        </w:tblCellMar>
        <w:tblLook w:val="0000" w:firstRow="0" w:lastRow="0" w:firstColumn="0" w:lastColumn="0" w:noHBand="0" w:noVBand="0"/>
      </w:tblPr>
      <w:tblGrid>
        <w:gridCol w:w="530"/>
        <w:gridCol w:w="450"/>
        <w:gridCol w:w="555"/>
      </w:tblGrid>
      <w:tr w:rsidR="002D591B" w:rsidRPr="002D591B" w:rsidTr="00391765">
        <w:trPr>
          <w:cantSplit/>
        </w:trPr>
        <w:tc>
          <w:tcPr>
            <w:tcW w:w="1535" w:type="dxa"/>
            <w:gridSpan w:val="3"/>
            <w:tcBorders>
              <w:top w:val="single" w:sz="6" w:space="0" w:color="auto"/>
              <w:left w:val="single" w:sz="6" w:space="0" w:color="auto"/>
              <w:bottom w:val="single" w:sz="6" w:space="0" w:color="auto"/>
              <w:right w:val="single" w:sz="6" w:space="0" w:color="auto"/>
            </w:tcBorders>
            <w:shd w:val="clear" w:color="auto" w:fill="D9D9D9"/>
          </w:tcPr>
          <w:p w:rsidR="002D591B" w:rsidRPr="002D591B" w:rsidRDefault="002D591B" w:rsidP="00391765">
            <w:pPr>
              <w:pStyle w:val="TableHeading"/>
              <w:jc w:val="center"/>
              <w:rPr>
                <w:rFonts w:cs="Arial"/>
                <w:sz w:val="20"/>
                <w:szCs w:val="20"/>
              </w:rPr>
            </w:pPr>
            <w:r w:rsidRPr="002D591B">
              <w:rPr>
                <w:rFonts w:cs="Arial"/>
                <w:sz w:val="20"/>
                <w:szCs w:val="20"/>
              </w:rPr>
              <w:t>Well Coordinates</w:t>
            </w:r>
          </w:p>
        </w:tc>
      </w:tr>
      <w:tr w:rsidR="002D591B" w:rsidRPr="002D591B" w:rsidTr="00391765">
        <w:trPr>
          <w:cantSplit/>
        </w:trPr>
        <w:tc>
          <w:tcPr>
            <w:tcW w:w="530" w:type="dxa"/>
            <w:tcBorders>
              <w:top w:val="single" w:sz="6" w:space="0" w:color="auto"/>
              <w:left w:val="single" w:sz="6" w:space="0" w:color="auto"/>
              <w:bottom w:val="single" w:sz="6" w:space="0" w:color="auto"/>
              <w:right w:val="single" w:sz="6" w:space="0" w:color="auto"/>
            </w:tcBorders>
            <w:shd w:val="clear" w:color="auto" w:fill="D9D9D9"/>
          </w:tcPr>
          <w:p w:rsidR="002D591B" w:rsidRPr="002D591B" w:rsidRDefault="002D591B" w:rsidP="00391765">
            <w:pPr>
              <w:pStyle w:val="TableHeading"/>
              <w:jc w:val="center"/>
              <w:rPr>
                <w:rFonts w:cs="Arial"/>
                <w:sz w:val="20"/>
                <w:szCs w:val="20"/>
              </w:rPr>
            </w:pPr>
            <w:r w:rsidRPr="002D591B">
              <w:rPr>
                <w:rFonts w:cs="Arial"/>
                <w:sz w:val="20"/>
                <w:szCs w:val="20"/>
              </w:rPr>
              <w:t>row (i)</w:t>
            </w:r>
          </w:p>
        </w:tc>
        <w:tc>
          <w:tcPr>
            <w:tcW w:w="450" w:type="dxa"/>
            <w:tcBorders>
              <w:top w:val="single" w:sz="6" w:space="0" w:color="auto"/>
              <w:left w:val="single" w:sz="6" w:space="0" w:color="auto"/>
              <w:bottom w:val="single" w:sz="6" w:space="0" w:color="auto"/>
              <w:right w:val="single" w:sz="6" w:space="0" w:color="auto"/>
            </w:tcBorders>
            <w:shd w:val="clear" w:color="auto" w:fill="D9D9D9"/>
          </w:tcPr>
          <w:p w:rsidR="002D591B" w:rsidRPr="002D591B" w:rsidRDefault="002D591B" w:rsidP="00391765">
            <w:pPr>
              <w:pStyle w:val="TableHeading"/>
              <w:jc w:val="center"/>
              <w:rPr>
                <w:rFonts w:cs="Arial"/>
                <w:sz w:val="20"/>
                <w:szCs w:val="20"/>
              </w:rPr>
            </w:pPr>
            <w:r w:rsidRPr="002D591B">
              <w:rPr>
                <w:rFonts w:cs="Arial"/>
                <w:sz w:val="20"/>
                <w:szCs w:val="20"/>
              </w:rPr>
              <w:t>col (j)</w:t>
            </w:r>
          </w:p>
        </w:tc>
        <w:tc>
          <w:tcPr>
            <w:tcW w:w="555" w:type="dxa"/>
            <w:tcBorders>
              <w:top w:val="single" w:sz="6" w:space="0" w:color="auto"/>
              <w:left w:val="single" w:sz="6" w:space="0" w:color="auto"/>
              <w:bottom w:val="single" w:sz="6" w:space="0" w:color="auto"/>
              <w:right w:val="single" w:sz="6" w:space="0" w:color="auto"/>
            </w:tcBorders>
            <w:shd w:val="clear" w:color="auto" w:fill="D9D9D9"/>
          </w:tcPr>
          <w:p w:rsidR="002D591B" w:rsidRPr="002D591B" w:rsidRDefault="002D591B" w:rsidP="00391765">
            <w:pPr>
              <w:pStyle w:val="TableHeading"/>
              <w:jc w:val="center"/>
              <w:rPr>
                <w:rFonts w:cs="Arial"/>
                <w:sz w:val="20"/>
                <w:szCs w:val="20"/>
              </w:rPr>
            </w:pPr>
            <w:r w:rsidRPr="002D591B">
              <w:rPr>
                <w:rFonts w:cs="Arial"/>
                <w:sz w:val="20"/>
                <w:szCs w:val="20"/>
              </w:rPr>
              <w:t>lay (k)</w:t>
            </w:r>
          </w:p>
        </w:tc>
      </w:tr>
      <w:tr w:rsidR="002D591B" w:rsidRPr="002D591B" w:rsidTr="00391765">
        <w:trPr>
          <w:cantSplit/>
        </w:trPr>
        <w:tc>
          <w:tcPr>
            <w:tcW w:w="530" w:type="dxa"/>
            <w:tcBorders>
              <w:top w:val="single" w:sz="6" w:space="0" w:color="auto"/>
              <w:left w:val="single" w:sz="4" w:space="0" w:color="auto"/>
              <w:bottom w:val="single" w:sz="4" w:space="0" w:color="auto"/>
              <w:right w:val="single" w:sz="6"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4</w:t>
            </w:r>
          </w:p>
        </w:tc>
        <w:tc>
          <w:tcPr>
            <w:tcW w:w="450" w:type="dxa"/>
            <w:tcBorders>
              <w:top w:val="single" w:sz="6" w:space="0" w:color="auto"/>
              <w:left w:val="single" w:sz="6" w:space="0" w:color="auto"/>
              <w:bottom w:val="single" w:sz="4" w:space="0" w:color="auto"/>
              <w:right w:val="single" w:sz="6"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6</w:t>
            </w:r>
          </w:p>
        </w:tc>
        <w:tc>
          <w:tcPr>
            <w:tcW w:w="555" w:type="dxa"/>
            <w:tcBorders>
              <w:top w:val="single" w:sz="6" w:space="0" w:color="auto"/>
              <w:left w:val="single" w:sz="6" w:space="0" w:color="auto"/>
              <w:bottom w:val="single" w:sz="4" w:space="0" w:color="auto"/>
              <w:right w:val="single" w:sz="4"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2</w:t>
            </w:r>
          </w:p>
        </w:tc>
      </w:tr>
      <w:tr w:rsidR="002D591B" w:rsidRPr="002D591B" w:rsidTr="00391765">
        <w:trPr>
          <w:cantSplit/>
        </w:trPr>
        <w:tc>
          <w:tcPr>
            <w:tcW w:w="530" w:type="dxa"/>
            <w:tcBorders>
              <w:left w:val="single" w:sz="4" w:space="0" w:color="auto"/>
              <w:bottom w:val="single" w:sz="6" w:space="0" w:color="auto"/>
              <w:right w:val="single" w:sz="6"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6</w:t>
            </w:r>
          </w:p>
        </w:tc>
        <w:tc>
          <w:tcPr>
            <w:tcW w:w="450" w:type="dxa"/>
            <w:tcBorders>
              <w:left w:val="single" w:sz="6" w:space="0" w:color="auto"/>
              <w:bottom w:val="single" w:sz="6" w:space="0" w:color="auto"/>
              <w:right w:val="single" w:sz="6"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12</w:t>
            </w:r>
          </w:p>
        </w:tc>
        <w:tc>
          <w:tcPr>
            <w:tcW w:w="555" w:type="dxa"/>
            <w:tcBorders>
              <w:left w:val="single" w:sz="6" w:space="0" w:color="auto"/>
              <w:bottom w:val="single" w:sz="6" w:space="0" w:color="auto"/>
              <w:right w:val="single" w:sz="4" w:space="0" w:color="auto"/>
            </w:tcBorders>
          </w:tcPr>
          <w:p w:rsidR="002D591B" w:rsidRPr="002D591B" w:rsidRDefault="002D591B" w:rsidP="00391765">
            <w:pPr>
              <w:pStyle w:val="TableText"/>
              <w:jc w:val="center"/>
              <w:rPr>
                <w:rFonts w:cs="Arial"/>
                <w:sz w:val="20"/>
                <w:szCs w:val="20"/>
              </w:rPr>
            </w:pPr>
            <w:r w:rsidRPr="002D591B">
              <w:rPr>
                <w:rFonts w:cs="Arial"/>
                <w:sz w:val="20"/>
                <w:szCs w:val="20"/>
              </w:rPr>
              <w:t>2</w:t>
            </w:r>
          </w:p>
        </w:tc>
      </w:tr>
    </w:tbl>
    <w:p w:rsidR="002D591B" w:rsidRPr="002D591B" w:rsidRDefault="002D591B" w:rsidP="00CE5D16">
      <w:pPr>
        <w:numPr>
          <w:ilvl w:val="0"/>
          <w:numId w:val="25"/>
        </w:numPr>
        <w:spacing w:before="60" w:after="120"/>
        <w:rPr>
          <w:rFonts w:cs="Arial"/>
          <w:szCs w:val="20"/>
        </w:rPr>
      </w:pPr>
      <w:r w:rsidRPr="002D591B">
        <w:rPr>
          <w:rFonts w:cs="Arial"/>
          <w:szCs w:val="20"/>
        </w:rPr>
        <w:t xml:space="preserve">Click the </w:t>
      </w:r>
      <w:r w:rsidRPr="002D591B">
        <w:rPr>
          <w:rFonts w:cs="Arial"/>
          <w:i/>
          <w:szCs w:val="20"/>
        </w:rPr>
        <w:t>Up</w:t>
      </w:r>
      <w:r w:rsidRPr="002D591B">
        <w:rPr>
          <w:rFonts w:cs="Arial"/>
          <w:szCs w:val="20"/>
        </w:rPr>
        <w:t xml:space="preserve"> arrow </w:t>
      </w:r>
      <w:r w:rsidRPr="002D591B">
        <w:rPr>
          <w:rFonts w:cs="Arial"/>
          <w:noProof/>
          <w:szCs w:val="20"/>
        </w:rPr>
        <w:drawing>
          <wp:inline distT="0" distB="0" distL="0" distR="0" wp14:anchorId="7A809FE5" wp14:editId="3382FDEB">
            <wp:extent cx="143510" cy="74930"/>
            <wp:effectExtent l="0" t="0" r="8890" b="1270"/>
            <wp:docPr id="149" name="Picture 149"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D591B">
        <w:rPr>
          <w:rFonts w:cs="Arial"/>
          <w:szCs w:val="20"/>
        </w:rPr>
        <w:t xml:space="preserve"> in the Mini-Grid Toolbar</w:t>
      </w:r>
      <w:r w:rsidRPr="002D591B">
        <w:rPr>
          <w:rFonts w:cs="Arial"/>
          <w:i/>
          <w:szCs w:val="20"/>
        </w:rPr>
        <w:t xml:space="preserve"> </w:t>
      </w:r>
      <w:r w:rsidRPr="002D591B">
        <w:rPr>
          <w:rFonts w:cs="Arial"/>
          <w:szCs w:val="20"/>
        </w:rPr>
        <w:t>switch to layer 2.</w:t>
      </w:r>
    </w:p>
    <w:p w:rsidR="002D591B" w:rsidRPr="002D591B" w:rsidRDefault="002D591B" w:rsidP="00CE5D16">
      <w:pPr>
        <w:numPr>
          <w:ilvl w:val="0"/>
          <w:numId w:val="25"/>
        </w:numPr>
        <w:spacing w:before="60" w:after="120"/>
        <w:rPr>
          <w:rFonts w:cs="Arial"/>
          <w:szCs w:val="20"/>
        </w:rPr>
      </w:pPr>
      <w:r w:rsidRPr="002D591B">
        <w:rPr>
          <w:rFonts w:cs="Arial"/>
          <w:szCs w:val="20"/>
        </w:rPr>
        <w:t xml:space="preserve">Using the </w:t>
      </w:r>
      <w:r w:rsidRPr="002D591B">
        <w:rPr>
          <w:rStyle w:val="Highlight"/>
          <w:rFonts w:cs="Arial"/>
          <w:b/>
          <w:i w:val="0"/>
          <w:szCs w:val="20"/>
        </w:rPr>
        <w:t>Select Cells</w:t>
      </w:r>
      <w:r w:rsidRPr="002D591B">
        <w:rPr>
          <w:rFonts w:cs="Arial"/>
          <w:szCs w:val="20"/>
        </w:rPr>
        <w:t xml:space="preserve"> </w:t>
      </w:r>
      <w:r w:rsidRPr="002D591B">
        <w:rPr>
          <w:rFonts w:cs="Arial"/>
          <w:noProof/>
          <w:szCs w:val="20"/>
        </w:rPr>
        <w:drawing>
          <wp:inline distT="0" distB="0" distL="0" distR="0" wp14:anchorId="4353DF3C" wp14:editId="03A7E9DA">
            <wp:extent cx="143510" cy="163830"/>
            <wp:effectExtent l="0" t="0" r="8890" b="7620"/>
            <wp:docPr id="148" name="Picture 14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2D591B">
        <w:rPr>
          <w:rFonts w:cs="Arial"/>
          <w:szCs w:val="20"/>
        </w:rPr>
        <w:t xml:space="preserve"> tool while holding down the </w:t>
      </w:r>
      <w:r w:rsidRPr="002D591B">
        <w:rPr>
          <w:rStyle w:val="Highlight"/>
          <w:rFonts w:cs="Arial"/>
          <w:szCs w:val="20"/>
        </w:rPr>
        <w:t>Ctrl</w:t>
      </w:r>
      <w:r w:rsidRPr="002D591B">
        <w:rPr>
          <w:rStyle w:val="Highlight"/>
          <w:rFonts w:cs="Arial"/>
          <w:i w:val="0"/>
          <w:szCs w:val="20"/>
        </w:rPr>
        <w:t xml:space="preserve"> </w:t>
      </w:r>
      <w:r w:rsidRPr="002D591B">
        <w:rPr>
          <w:rFonts w:cs="Arial"/>
          <w:szCs w:val="20"/>
        </w:rPr>
        <w:t xml:space="preserve">key, select the cells shown in </w:t>
      </w:r>
      <w:r w:rsidR="005476B4">
        <w:rPr>
          <w:rFonts w:cs="Arial"/>
          <w:szCs w:val="20"/>
        </w:rPr>
        <w:fldChar w:fldCharType="begin"/>
      </w:r>
      <w:r w:rsidR="005476B4">
        <w:rPr>
          <w:rFonts w:cs="Arial"/>
          <w:szCs w:val="20"/>
        </w:rPr>
        <w:instrText xml:space="preserve"> REF _Ref123903250 \h </w:instrText>
      </w:r>
      <w:r w:rsidR="005476B4">
        <w:rPr>
          <w:rFonts w:cs="Arial"/>
          <w:szCs w:val="20"/>
        </w:rPr>
      </w:r>
      <w:r w:rsidR="005476B4">
        <w:rPr>
          <w:rFonts w:cs="Arial"/>
          <w:szCs w:val="20"/>
        </w:rPr>
        <w:fldChar w:fldCharType="separate"/>
      </w:r>
      <w:r w:rsidR="001718BC">
        <w:t xml:space="preserve">Figure </w:t>
      </w:r>
      <w:r w:rsidR="001718BC">
        <w:rPr>
          <w:noProof/>
        </w:rPr>
        <w:t>8</w:t>
      </w:r>
      <w:r w:rsidR="005476B4">
        <w:rPr>
          <w:rFonts w:cs="Arial"/>
          <w:szCs w:val="20"/>
        </w:rPr>
        <w:fldChar w:fldCharType="end"/>
      </w:r>
      <w:r w:rsidR="00AB2C0D" w:rsidRPr="002D591B">
        <w:rPr>
          <w:rFonts w:cs="Arial"/>
          <w:szCs w:val="20"/>
        </w:rPr>
        <w:t xml:space="preserve"> </w:t>
      </w:r>
      <w:r w:rsidRPr="002D591B">
        <w:rPr>
          <w:rFonts w:cs="Arial"/>
          <w:szCs w:val="20"/>
        </w:rPr>
        <w:t>(the two cells containing yellow squares, indicated by red arrows). The coordinates of each well are shown in the table to the right.</w:t>
      </w:r>
    </w:p>
    <w:p w:rsidR="002D591B" w:rsidRPr="002D591B" w:rsidRDefault="002D591B" w:rsidP="00CE5D16">
      <w:pPr>
        <w:numPr>
          <w:ilvl w:val="0"/>
          <w:numId w:val="25"/>
        </w:numPr>
        <w:spacing w:before="60" w:after="120"/>
        <w:rPr>
          <w:rFonts w:cs="Arial"/>
          <w:szCs w:val="20"/>
        </w:rPr>
      </w:pPr>
      <w:r w:rsidRPr="002D591B">
        <w:rPr>
          <w:rFonts w:cs="Arial"/>
          <w:szCs w:val="20"/>
        </w:rPr>
        <w:t xml:space="preserve">Right-click on a selected cell and select </w:t>
      </w:r>
      <w:r w:rsidRPr="002D591B">
        <w:rPr>
          <w:rStyle w:val="Highlight"/>
          <w:rFonts w:cs="Arial"/>
          <w:b/>
          <w:i w:val="0"/>
          <w:szCs w:val="20"/>
        </w:rPr>
        <w:t>Sources/Sinks…</w:t>
      </w:r>
      <w:r w:rsidRPr="002D591B">
        <w:rPr>
          <w:rStyle w:val="Highlight"/>
          <w:rFonts w:cs="Arial"/>
          <w:i w:val="0"/>
          <w:szCs w:val="20"/>
        </w:rPr>
        <w:t xml:space="preserve"> to bring up the </w:t>
      </w:r>
      <w:r w:rsidRPr="002D591B">
        <w:rPr>
          <w:rFonts w:cs="Arial"/>
          <w:i/>
          <w:szCs w:val="20"/>
        </w:rPr>
        <w:t>MODFLOW Sources/Sinks</w:t>
      </w:r>
      <w:r w:rsidRPr="002D591B">
        <w:rPr>
          <w:rFonts w:cs="Arial"/>
          <w:szCs w:val="20"/>
        </w:rPr>
        <w:t xml:space="preserve"> dialog.</w:t>
      </w:r>
    </w:p>
    <w:p w:rsidR="002D591B" w:rsidRPr="002D591B" w:rsidRDefault="002D591B" w:rsidP="00CE5D16">
      <w:pPr>
        <w:numPr>
          <w:ilvl w:val="0"/>
          <w:numId w:val="25"/>
        </w:numPr>
        <w:spacing w:before="60" w:after="120"/>
        <w:rPr>
          <w:rFonts w:cs="Arial"/>
          <w:szCs w:val="20"/>
        </w:rPr>
      </w:pPr>
      <w:r w:rsidRPr="002D591B">
        <w:rPr>
          <w:rFonts w:cs="Arial"/>
          <w:szCs w:val="20"/>
        </w:rPr>
        <w:t xml:space="preserve">Select “Wells (WEL)” from the list on the left and click the </w:t>
      </w:r>
      <w:r w:rsidRPr="002D591B">
        <w:rPr>
          <w:rFonts w:cs="Arial"/>
          <w:b/>
          <w:szCs w:val="20"/>
        </w:rPr>
        <w:t>Add BC</w:t>
      </w:r>
      <w:r w:rsidRPr="002D591B">
        <w:rPr>
          <w:rFonts w:cs="Arial"/>
          <w:szCs w:val="20"/>
        </w:rPr>
        <w:t xml:space="preserve"> button. Two well entries will appear in the spreadsheet area on the right side of the dialog.</w:t>
      </w:r>
    </w:p>
    <w:p w:rsidR="002D591B" w:rsidRPr="002D591B" w:rsidRDefault="002D591B" w:rsidP="00CE5D16">
      <w:pPr>
        <w:numPr>
          <w:ilvl w:val="0"/>
          <w:numId w:val="25"/>
        </w:numPr>
        <w:spacing w:before="60" w:after="120"/>
        <w:rPr>
          <w:rFonts w:cs="Arial"/>
          <w:szCs w:val="20"/>
        </w:rPr>
      </w:pPr>
      <w:r w:rsidRPr="002D591B">
        <w:rPr>
          <w:rFonts w:cs="Arial"/>
          <w:szCs w:val="20"/>
        </w:rPr>
        <w:t xml:space="preserve">In the </w:t>
      </w:r>
      <w:r w:rsidRPr="002D591B">
        <w:rPr>
          <w:rFonts w:cs="Arial"/>
          <w:i/>
          <w:szCs w:val="20"/>
        </w:rPr>
        <w:t>All</w:t>
      </w:r>
      <w:r w:rsidRPr="002D591B">
        <w:rPr>
          <w:rFonts w:cs="Arial"/>
          <w:szCs w:val="20"/>
        </w:rPr>
        <w:t xml:space="preserve"> row, enter “-12230” in the </w:t>
      </w:r>
      <w:r w:rsidRPr="002D591B">
        <w:rPr>
          <w:rFonts w:cs="Arial"/>
          <w:i/>
          <w:szCs w:val="20"/>
        </w:rPr>
        <w:t>Q (flow) (m^3/d)</w:t>
      </w:r>
      <w:r w:rsidRPr="002D591B">
        <w:rPr>
          <w:rFonts w:cs="Arial"/>
          <w:szCs w:val="20"/>
        </w:rPr>
        <w:t xml:space="preserve"> column. </w:t>
      </w:r>
    </w:p>
    <w:p w:rsidR="002D591B" w:rsidRPr="002D591B" w:rsidRDefault="002D591B" w:rsidP="00CE5D16">
      <w:pPr>
        <w:numPr>
          <w:ilvl w:val="0"/>
          <w:numId w:val="25"/>
        </w:numPr>
        <w:spacing w:before="60" w:after="120"/>
        <w:rPr>
          <w:rFonts w:cs="Arial"/>
          <w:szCs w:val="20"/>
        </w:rPr>
      </w:pPr>
      <w:r w:rsidRPr="002D591B">
        <w:rPr>
          <w:rFonts w:cs="Arial"/>
          <w:szCs w:val="20"/>
        </w:rPr>
        <w:t xml:space="preserve">Click </w:t>
      </w:r>
      <w:r w:rsidRPr="002D591B">
        <w:rPr>
          <w:rStyle w:val="Highlight"/>
          <w:rFonts w:cs="Arial"/>
          <w:b/>
          <w:i w:val="0"/>
          <w:szCs w:val="20"/>
        </w:rPr>
        <w:t>OK</w:t>
      </w:r>
      <w:r w:rsidRPr="002D591B">
        <w:rPr>
          <w:rFonts w:cs="Arial"/>
          <w:szCs w:val="20"/>
        </w:rPr>
        <w:t xml:space="preserve"> to close the </w:t>
      </w:r>
      <w:r w:rsidRPr="002D591B">
        <w:rPr>
          <w:rFonts w:cs="Arial"/>
          <w:i/>
          <w:szCs w:val="20"/>
        </w:rPr>
        <w:t>MODFLOW Sources/Sinks</w:t>
      </w:r>
      <w:r w:rsidRPr="002D591B">
        <w:rPr>
          <w:rFonts w:cs="Arial"/>
          <w:szCs w:val="20"/>
        </w:rPr>
        <w:t xml:space="preserve"> dialog.</w:t>
      </w:r>
    </w:p>
    <w:p w:rsidR="002D591B" w:rsidRDefault="002D591B" w:rsidP="00CE5D16">
      <w:pPr>
        <w:numPr>
          <w:ilvl w:val="0"/>
          <w:numId w:val="25"/>
        </w:numPr>
        <w:spacing w:before="60" w:after="120"/>
        <w:rPr>
          <w:rFonts w:cs="Arial"/>
          <w:szCs w:val="20"/>
        </w:rPr>
      </w:pPr>
      <w:r w:rsidRPr="002D591B">
        <w:rPr>
          <w:rFonts w:cs="Arial"/>
          <w:szCs w:val="20"/>
        </w:rPr>
        <w:t>Unselect the cells by clicking anywhere outside the grid.</w:t>
      </w:r>
    </w:p>
    <w:p w:rsidR="00391765" w:rsidRDefault="002D591B" w:rsidP="00053707">
      <w:pPr>
        <w:pStyle w:val="BodyText"/>
      </w:pPr>
      <w:r>
        <w:rPr>
          <w:noProof/>
        </w:rPr>
        <w:lastRenderedPageBreak/>
        <w:drawing>
          <wp:inline distT="0" distB="0" distL="0" distR="0" wp14:anchorId="5BC2F6A2" wp14:editId="617C85A8">
            <wp:extent cx="3273552" cy="3291840"/>
            <wp:effectExtent l="57150" t="57150" r="60325" b="6096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3552" cy="3291840"/>
                    </a:xfrm>
                    <a:prstGeom prst="rect">
                      <a:avLst/>
                    </a:prstGeom>
                    <a:noFill/>
                    <a:ln w="12700" cap="sq" cmpd="sng">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rsidR="002D591B" w:rsidRDefault="00391765" w:rsidP="00053707">
      <w:pPr>
        <w:pStyle w:val="Caption"/>
        <w:rPr>
          <w:rFonts w:cs="Arial"/>
        </w:rPr>
      </w:pPr>
      <w:bookmarkStart w:id="101" w:name="_Ref123903250"/>
      <w:r>
        <w:t xml:space="preserve">Figure </w:t>
      </w:r>
      <w:r w:rsidR="00735B07">
        <w:fldChar w:fldCharType="begin"/>
      </w:r>
      <w:r w:rsidR="00735B07">
        <w:instrText xml:space="preserve"> SEQ Figure \* ARABIC </w:instrText>
      </w:r>
      <w:r w:rsidR="00735B07">
        <w:fldChar w:fldCharType="separate"/>
      </w:r>
      <w:r w:rsidR="001718BC">
        <w:rPr>
          <w:noProof/>
        </w:rPr>
        <w:t>8</w:t>
      </w:r>
      <w:r w:rsidR="00735B07">
        <w:rPr>
          <w:noProof/>
        </w:rPr>
        <w:fldChar w:fldCharType="end"/>
      </w:r>
      <w:bookmarkEnd w:id="101"/>
      <w:r>
        <w:t xml:space="preserve">      Well locations</w:t>
      </w:r>
    </w:p>
    <w:p w:rsidR="002D591B" w:rsidRPr="00AB3210" w:rsidRDefault="00986EA1" w:rsidP="002D591B">
      <w:pPr>
        <w:pStyle w:val="Heading2"/>
      </w:pPr>
      <w:bookmarkStart w:id="102" w:name="_Toc110412568"/>
      <w:r>
        <w:t>Bottom</w:t>
      </w:r>
      <w:r w:rsidR="002D591B">
        <w:t xml:space="preserve"> Layer Wells</w:t>
      </w:r>
      <w:bookmarkEnd w:id="102"/>
    </w:p>
    <w:p w:rsidR="002D591B" w:rsidRPr="002D591B" w:rsidRDefault="002D591B">
      <w:pPr>
        <w:pStyle w:val="BodyText"/>
      </w:pPr>
      <w:r w:rsidRPr="002D591B">
        <w:t>Finally, define a single well on the bottom layer (layer 3):</w:t>
      </w:r>
    </w:p>
    <w:p w:rsidR="002D591B" w:rsidRPr="002D591B" w:rsidRDefault="002D591B" w:rsidP="00CE5D16">
      <w:pPr>
        <w:numPr>
          <w:ilvl w:val="0"/>
          <w:numId w:val="26"/>
        </w:numPr>
        <w:spacing w:before="60" w:after="120"/>
        <w:rPr>
          <w:rFonts w:cs="Arial"/>
          <w:szCs w:val="20"/>
        </w:rPr>
      </w:pPr>
      <w:r w:rsidRPr="002D591B">
        <w:rPr>
          <w:rFonts w:cs="Arial"/>
          <w:szCs w:val="20"/>
        </w:rPr>
        <w:t xml:space="preserve">Click the </w:t>
      </w:r>
      <w:r w:rsidRPr="002D591B">
        <w:rPr>
          <w:rFonts w:cs="Arial"/>
          <w:i/>
          <w:szCs w:val="20"/>
        </w:rPr>
        <w:t>Up</w:t>
      </w:r>
      <w:r w:rsidRPr="002D591B">
        <w:rPr>
          <w:rFonts w:cs="Arial"/>
          <w:szCs w:val="20"/>
        </w:rPr>
        <w:t xml:space="preserve"> arrow </w:t>
      </w:r>
      <w:r w:rsidRPr="002D591B">
        <w:rPr>
          <w:rFonts w:cs="Arial"/>
          <w:noProof/>
          <w:szCs w:val="20"/>
        </w:rPr>
        <w:drawing>
          <wp:inline distT="0" distB="0" distL="0" distR="0" wp14:anchorId="012071F3" wp14:editId="54C02AAD">
            <wp:extent cx="143510" cy="74930"/>
            <wp:effectExtent l="0" t="0" r="8890" b="1270"/>
            <wp:docPr id="152" name="Picture 152"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D591B">
        <w:rPr>
          <w:rFonts w:cs="Arial"/>
          <w:szCs w:val="20"/>
        </w:rPr>
        <w:t xml:space="preserve"> in the Mini-Grid Toolbar</w:t>
      </w:r>
      <w:r w:rsidRPr="002D591B">
        <w:rPr>
          <w:rFonts w:cs="Arial"/>
          <w:i/>
          <w:szCs w:val="20"/>
        </w:rPr>
        <w:t xml:space="preserve"> </w:t>
      </w:r>
      <w:r w:rsidRPr="002D591B">
        <w:rPr>
          <w:rFonts w:cs="Arial"/>
          <w:szCs w:val="20"/>
        </w:rPr>
        <w:t>to switch to layer 3.</w:t>
      </w:r>
    </w:p>
    <w:p w:rsidR="002D591B" w:rsidRPr="002D591B" w:rsidRDefault="002D591B" w:rsidP="00CE5D16">
      <w:pPr>
        <w:numPr>
          <w:ilvl w:val="0"/>
          <w:numId w:val="26"/>
        </w:numPr>
        <w:spacing w:before="60" w:after="120"/>
        <w:rPr>
          <w:rFonts w:cs="Arial"/>
          <w:szCs w:val="20"/>
        </w:rPr>
      </w:pPr>
      <w:r w:rsidRPr="002D591B">
        <w:rPr>
          <w:rFonts w:cs="Arial"/>
          <w:szCs w:val="20"/>
        </w:rPr>
        <w:t xml:space="preserve">Using the </w:t>
      </w:r>
      <w:r w:rsidRPr="002D591B">
        <w:rPr>
          <w:rStyle w:val="Highlight"/>
          <w:rFonts w:cs="Arial"/>
          <w:b/>
          <w:i w:val="0"/>
          <w:szCs w:val="20"/>
        </w:rPr>
        <w:t>Select Cells</w:t>
      </w:r>
      <w:r w:rsidRPr="002D591B">
        <w:rPr>
          <w:rFonts w:cs="Arial"/>
          <w:szCs w:val="20"/>
        </w:rPr>
        <w:t xml:space="preserve"> </w:t>
      </w:r>
      <w:r w:rsidRPr="002D591B">
        <w:rPr>
          <w:rFonts w:cs="Arial"/>
          <w:noProof/>
          <w:szCs w:val="20"/>
        </w:rPr>
        <w:drawing>
          <wp:inline distT="0" distB="0" distL="0" distR="0" wp14:anchorId="6B321FEA" wp14:editId="7CFF3CFB">
            <wp:extent cx="143510" cy="163830"/>
            <wp:effectExtent l="0" t="0" r="8890" b="7620"/>
            <wp:docPr id="151" name="Picture 15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2D591B">
        <w:rPr>
          <w:rFonts w:cs="Arial"/>
          <w:szCs w:val="20"/>
        </w:rPr>
        <w:t xml:space="preserve"> tool, select the cell shown in </w:t>
      </w:r>
      <w:r w:rsidRPr="002D591B">
        <w:rPr>
          <w:rFonts w:cs="Arial"/>
          <w:szCs w:val="20"/>
        </w:rPr>
        <w:fldChar w:fldCharType="begin"/>
      </w:r>
      <w:r w:rsidRPr="002D591B">
        <w:rPr>
          <w:rFonts w:cs="Arial"/>
          <w:szCs w:val="20"/>
        </w:rPr>
        <w:instrText xml:space="preserve"> REF _Ref441060272 \h  \* MERGEFORMAT </w:instrText>
      </w:r>
      <w:r w:rsidRPr="002D591B">
        <w:rPr>
          <w:rFonts w:cs="Arial"/>
          <w:szCs w:val="20"/>
        </w:rPr>
      </w:r>
      <w:r w:rsidRPr="002D591B">
        <w:rPr>
          <w:rFonts w:cs="Arial"/>
          <w:szCs w:val="20"/>
        </w:rPr>
        <w:fldChar w:fldCharType="separate"/>
      </w:r>
      <w:r w:rsidR="001718BC" w:rsidRPr="001718BC">
        <w:rPr>
          <w:rFonts w:cs="Arial"/>
          <w:szCs w:val="20"/>
        </w:rPr>
        <w:t xml:space="preserve">Figure </w:t>
      </w:r>
      <w:r w:rsidR="001718BC" w:rsidRPr="001718BC">
        <w:rPr>
          <w:rFonts w:cs="Arial"/>
          <w:noProof/>
          <w:szCs w:val="20"/>
        </w:rPr>
        <w:t>9</w:t>
      </w:r>
      <w:r w:rsidRPr="002D591B">
        <w:rPr>
          <w:rFonts w:cs="Arial"/>
          <w:szCs w:val="20"/>
        </w:rPr>
        <w:fldChar w:fldCharType="end"/>
      </w:r>
      <w:r w:rsidRPr="002D591B">
        <w:rPr>
          <w:rFonts w:cs="Arial"/>
          <w:szCs w:val="20"/>
        </w:rPr>
        <w:t xml:space="preserve"> (indicated by red arrow). The coordinates of the well are “IJK: 5, 11, 3”.</w:t>
      </w:r>
    </w:p>
    <w:p w:rsidR="002D591B" w:rsidRPr="002D591B" w:rsidRDefault="002D591B" w:rsidP="00CE5D16">
      <w:pPr>
        <w:numPr>
          <w:ilvl w:val="0"/>
          <w:numId w:val="26"/>
        </w:numPr>
        <w:spacing w:before="60" w:after="120"/>
        <w:rPr>
          <w:rFonts w:cs="Arial"/>
          <w:szCs w:val="20"/>
        </w:rPr>
      </w:pPr>
      <w:r w:rsidRPr="002D591B">
        <w:rPr>
          <w:rFonts w:cs="Arial"/>
          <w:szCs w:val="20"/>
        </w:rPr>
        <w:t xml:space="preserve">Right-click on the selected cell and select </w:t>
      </w:r>
      <w:r w:rsidRPr="002D591B">
        <w:rPr>
          <w:rStyle w:val="Highlight"/>
          <w:rFonts w:cs="Arial"/>
          <w:b/>
          <w:i w:val="0"/>
          <w:szCs w:val="20"/>
        </w:rPr>
        <w:t>Sources/Sinks…</w:t>
      </w:r>
      <w:r w:rsidRPr="002D591B">
        <w:rPr>
          <w:rStyle w:val="Highlight"/>
          <w:rFonts w:cs="Arial"/>
          <w:i w:val="0"/>
          <w:szCs w:val="20"/>
        </w:rPr>
        <w:t xml:space="preserve"> to bring up the </w:t>
      </w:r>
      <w:r w:rsidRPr="002D591B">
        <w:rPr>
          <w:rFonts w:cs="Arial"/>
          <w:i/>
          <w:szCs w:val="20"/>
        </w:rPr>
        <w:t>MODFLOW Sources/Sinks</w:t>
      </w:r>
      <w:r w:rsidRPr="002D591B">
        <w:rPr>
          <w:rFonts w:cs="Arial"/>
          <w:szCs w:val="20"/>
        </w:rPr>
        <w:t xml:space="preserve"> dialog.</w:t>
      </w:r>
    </w:p>
    <w:p w:rsidR="002D591B" w:rsidRPr="002D591B" w:rsidRDefault="002D591B" w:rsidP="00CE5D16">
      <w:pPr>
        <w:numPr>
          <w:ilvl w:val="0"/>
          <w:numId w:val="26"/>
        </w:numPr>
        <w:spacing w:before="60" w:after="120"/>
        <w:rPr>
          <w:rFonts w:cs="Arial"/>
          <w:szCs w:val="20"/>
        </w:rPr>
      </w:pPr>
      <w:r w:rsidRPr="002D591B">
        <w:rPr>
          <w:rFonts w:cs="Arial"/>
          <w:szCs w:val="20"/>
        </w:rPr>
        <w:t xml:space="preserve">Select “Wells (WEL)” from the list on the left and click the </w:t>
      </w:r>
      <w:r w:rsidRPr="002D591B">
        <w:rPr>
          <w:rFonts w:cs="Arial"/>
          <w:b/>
          <w:szCs w:val="20"/>
        </w:rPr>
        <w:t>Add BC</w:t>
      </w:r>
      <w:r w:rsidRPr="002D591B">
        <w:rPr>
          <w:rFonts w:cs="Arial"/>
          <w:szCs w:val="20"/>
        </w:rPr>
        <w:t xml:space="preserve"> button. One well entry will appear in the spreadsheet area on the right side of the dialog.</w:t>
      </w:r>
    </w:p>
    <w:p w:rsidR="002D591B" w:rsidRPr="002D591B" w:rsidRDefault="002D591B" w:rsidP="00CE5D16">
      <w:pPr>
        <w:numPr>
          <w:ilvl w:val="0"/>
          <w:numId w:val="26"/>
        </w:numPr>
        <w:spacing w:before="60" w:after="120"/>
        <w:rPr>
          <w:rFonts w:cs="Arial"/>
          <w:szCs w:val="20"/>
        </w:rPr>
      </w:pPr>
      <w:r w:rsidRPr="002D591B">
        <w:rPr>
          <w:rFonts w:cs="Arial"/>
          <w:szCs w:val="20"/>
        </w:rPr>
        <w:t xml:space="preserve">Enter “-0.15” in the </w:t>
      </w:r>
      <w:r w:rsidRPr="002D591B">
        <w:rPr>
          <w:rFonts w:cs="Arial"/>
          <w:i/>
          <w:szCs w:val="20"/>
        </w:rPr>
        <w:t>Q (flow) (m^3/d)</w:t>
      </w:r>
      <w:r w:rsidRPr="002D591B">
        <w:rPr>
          <w:rFonts w:cs="Arial"/>
          <w:szCs w:val="20"/>
        </w:rPr>
        <w:t xml:space="preserve"> column. </w:t>
      </w:r>
    </w:p>
    <w:p w:rsidR="002D591B" w:rsidRPr="002D591B" w:rsidRDefault="002D591B" w:rsidP="00CE5D16">
      <w:pPr>
        <w:numPr>
          <w:ilvl w:val="0"/>
          <w:numId w:val="26"/>
        </w:numPr>
        <w:spacing w:before="60" w:after="120"/>
        <w:rPr>
          <w:rFonts w:cs="Arial"/>
          <w:szCs w:val="20"/>
        </w:rPr>
      </w:pPr>
      <w:r w:rsidRPr="002D591B">
        <w:rPr>
          <w:rFonts w:cs="Arial"/>
          <w:szCs w:val="20"/>
        </w:rPr>
        <w:t xml:space="preserve">Click </w:t>
      </w:r>
      <w:r w:rsidRPr="002D591B">
        <w:rPr>
          <w:rStyle w:val="Highlight"/>
          <w:rFonts w:cs="Arial"/>
          <w:b/>
          <w:i w:val="0"/>
          <w:szCs w:val="20"/>
        </w:rPr>
        <w:t>OK</w:t>
      </w:r>
      <w:r w:rsidRPr="002D591B">
        <w:rPr>
          <w:rFonts w:cs="Arial"/>
          <w:szCs w:val="20"/>
        </w:rPr>
        <w:t xml:space="preserve"> to close the </w:t>
      </w:r>
      <w:r w:rsidRPr="002D591B">
        <w:rPr>
          <w:rFonts w:cs="Arial"/>
          <w:i/>
          <w:szCs w:val="20"/>
        </w:rPr>
        <w:t>MODFLOW Sources/Sinks</w:t>
      </w:r>
      <w:r w:rsidRPr="002D591B">
        <w:rPr>
          <w:rFonts w:cs="Arial"/>
          <w:szCs w:val="20"/>
        </w:rPr>
        <w:t xml:space="preserve"> dialog.</w:t>
      </w:r>
    </w:p>
    <w:p w:rsidR="002D591B" w:rsidRPr="002D591B" w:rsidRDefault="002D591B" w:rsidP="00CE5D16">
      <w:pPr>
        <w:numPr>
          <w:ilvl w:val="0"/>
          <w:numId w:val="26"/>
        </w:numPr>
        <w:spacing w:before="60" w:after="120"/>
        <w:rPr>
          <w:rFonts w:cs="Arial"/>
          <w:szCs w:val="20"/>
        </w:rPr>
      </w:pPr>
      <w:r w:rsidRPr="002D591B">
        <w:rPr>
          <w:rFonts w:cs="Arial"/>
          <w:szCs w:val="20"/>
        </w:rPr>
        <w:t>Unselect the cell by clicking anywhere outside the grid.</w:t>
      </w:r>
    </w:p>
    <w:p w:rsidR="002D591B" w:rsidRPr="002D591B" w:rsidRDefault="002D591B" w:rsidP="00053707">
      <w:pPr>
        <w:pStyle w:val="BodyText"/>
      </w:pPr>
      <w:r>
        <w:rPr>
          <w:noProof/>
        </w:rPr>
        <w:lastRenderedPageBreak/>
        <w:drawing>
          <wp:inline distT="0" distB="0" distL="0" distR="0" wp14:anchorId="66D35574" wp14:editId="54822F1D">
            <wp:extent cx="3084394" cy="3072274"/>
            <wp:effectExtent l="0" t="0" r="190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4501" cy="3072380"/>
                    </a:xfrm>
                    <a:prstGeom prst="rect">
                      <a:avLst/>
                    </a:prstGeom>
                    <a:noFill/>
                    <a:ln>
                      <a:noFill/>
                    </a:ln>
                  </pic:spPr>
                </pic:pic>
              </a:graphicData>
            </a:graphic>
          </wp:inline>
        </w:drawing>
      </w:r>
    </w:p>
    <w:p w:rsidR="002D591B" w:rsidRDefault="002D591B" w:rsidP="00053707">
      <w:pPr>
        <w:pStyle w:val="Caption"/>
      </w:pPr>
      <w:bookmarkStart w:id="103" w:name="_Ref441060272"/>
      <w:r>
        <w:t xml:space="preserve">Figure </w:t>
      </w:r>
      <w:r w:rsidR="00735B07">
        <w:fldChar w:fldCharType="begin"/>
      </w:r>
      <w:r w:rsidR="00735B07">
        <w:instrText xml:space="preserve"> SEQ Figure \* ARABIC </w:instrText>
      </w:r>
      <w:r w:rsidR="00735B07">
        <w:fldChar w:fldCharType="separate"/>
      </w:r>
      <w:r w:rsidR="001718BC">
        <w:rPr>
          <w:noProof/>
        </w:rPr>
        <w:t>9</w:t>
      </w:r>
      <w:r w:rsidR="00735B07">
        <w:rPr>
          <w:noProof/>
        </w:rPr>
        <w:fldChar w:fldCharType="end"/>
      </w:r>
      <w:bookmarkEnd w:id="103"/>
      <w:r>
        <w:t xml:space="preserve">      Location of the single well in layer 3</w:t>
      </w:r>
    </w:p>
    <w:p w:rsidR="002D591B" w:rsidRPr="002D591B" w:rsidRDefault="002D591B">
      <w:pPr>
        <w:pStyle w:val="BodyText"/>
      </w:pPr>
      <w:r w:rsidRPr="002D591B">
        <w:t>Now that all of the wells have been defined, it is possible to go back to the top layer.</w:t>
      </w:r>
    </w:p>
    <w:p w:rsidR="002D591B" w:rsidRPr="002D591B" w:rsidRDefault="002D591B" w:rsidP="00053707">
      <w:pPr>
        <w:numPr>
          <w:ilvl w:val="0"/>
          <w:numId w:val="26"/>
        </w:numPr>
        <w:spacing w:before="60" w:after="120"/>
      </w:pPr>
      <w:bookmarkStart w:id="104" w:name="_Toc351172059"/>
      <w:bookmarkStart w:id="105" w:name="_Toc361455770"/>
      <w:r w:rsidRPr="002D591B">
        <w:rPr>
          <w:rFonts w:cs="Arial"/>
          <w:szCs w:val="20"/>
        </w:rPr>
        <w:t xml:space="preserve">Click the down arrow </w:t>
      </w:r>
      <w:r w:rsidRPr="002D591B">
        <w:rPr>
          <w:rFonts w:cs="Arial"/>
          <w:noProof/>
          <w:szCs w:val="20"/>
        </w:rPr>
        <w:drawing>
          <wp:inline distT="0" distB="0" distL="0" distR="0" wp14:anchorId="21563B90" wp14:editId="0437B67E">
            <wp:extent cx="143510" cy="74930"/>
            <wp:effectExtent l="0" t="0" r="8890" b="1270"/>
            <wp:docPr id="155" name="Picture 155"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2D591B">
        <w:rPr>
          <w:rFonts w:cs="Arial"/>
          <w:szCs w:val="20"/>
        </w:rPr>
        <w:t xml:space="preserve"> twice in the Mini-Grid Toolbar</w:t>
      </w:r>
      <w:r w:rsidRPr="002D591B">
        <w:rPr>
          <w:rFonts w:cs="Arial"/>
          <w:i/>
          <w:szCs w:val="20"/>
        </w:rPr>
        <w:t xml:space="preserve"> </w:t>
      </w:r>
      <w:r w:rsidRPr="002D591B">
        <w:rPr>
          <w:rFonts w:cs="Arial"/>
          <w:szCs w:val="20"/>
        </w:rPr>
        <w:t>to go back to layer 1</w:t>
      </w:r>
      <w:r>
        <w:t>.</w:t>
      </w:r>
      <w:bookmarkEnd w:id="104"/>
      <w:bookmarkEnd w:id="105"/>
    </w:p>
    <w:p w:rsidR="00AB3210" w:rsidRDefault="002D591B" w:rsidP="00AB3210">
      <w:pPr>
        <w:pStyle w:val="Heading1"/>
      </w:pPr>
      <w:bookmarkStart w:id="106" w:name="_Toc110412569"/>
      <w:bookmarkEnd w:id="96"/>
      <w:bookmarkEnd w:id="97"/>
      <w:r>
        <w:t>Checking and Saving the Simulation</w:t>
      </w:r>
      <w:bookmarkEnd w:id="106"/>
    </w:p>
    <w:p w:rsidR="002D591B" w:rsidRPr="002D591B" w:rsidRDefault="002D591B">
      <w:pPr>
        <w:pStyle w:val="BodyText"/>
      </w:pPr>
      <w:bookmarkStart w:id="107" w:name="_Toc85634517"/>
      <w:bookmarkStart w:id="108" w:name="_Toc109222500"/>
      <w:r w:rsidRPr="002D591B">
        <w:t xml:space="preserve">At this point, the MODFLOW data is completely defined and ready for the simulation run. Because of the significant amount of data required for a MODFLOW simulation, it is easy to omit some of the required data or to define inconsistent or incompatible options and parameters. Such errors will either cause MODFLOW to crash or to generate an erroneous solution. Before saving the simulation and running MODFLOW, always run the MODFLOW </w:t>
      </w:r>
      <w:r w:rsidRPr="002D591B">
        <w:rPr>
          <w:i/>
        </w:rPr>
        <w:t>Model Checker</w:t>
      </w:r>
      <w:r w:rsidRPr="002D591B">
        <w:t xml:space="preserve"> and check for errors. </w:t>
      </w:r>
    </w:p>
    <w:p w:rsidR="002D591B" w:rsidRPr="002D591B" w:rsidRDefault="002D591B">
      <w:pPr>
        <w:pStyle w:val="BodyText"/>
      </w:pPr>
      <w:r w:rsidRPr="002D591B">
        <w:t xml:space="preserve">The purpose of the </w:t>
      </w:r>
      <w:r w:rsidRPr="002D591B">
        <w:rPr>
          <w:i/>
        </w:rPr>
        <w:t>Model Checker</w:t>
      </w:r>
      <w:r w:rsidRPr="002D591B">
        <w:t xml:space="preserve"> is to analyze the input data currently defined for a MODFLOW simulation and report any obvious errors or potential problems. However, running the </w:t>
      </w:r>
      <w:r w:rsidRPr="002D591B">
        <w:rPr>
          <w:i/>
        </w:rPr>
        <w:t>Model Checker</w:t>
      </w:r>
      <w:r w:rsidRPr="002D591B">
        <w:t xml:space="preserve"> successfully does not guarantee that a solution will be correct. It simply serves as an initial check on the input data and can save a considerable amount of time that would otherwise be lost tracking down input errors.</w:t>
      </w:r>
    </w:p>
    <w:p w:rsidR="002D591B" w:rsidRPr="002D591B" w:rsidRDefault="002D591B">
      <w:pPr>
        <w:pStyle w:val="BodyText"/>
      </w:pPr>
      <w:r w:rsidRPr="002D591B">
        <w:t xml:space="preserve">Do the following to run the </w:t>
      </w:r>
      <w:r w:rsidRPr="002D591B">
        <w:rPr>
          <w:i/>
        </w:rPr>
        <w:t>Model Checker</w:t>
      </w:r>
      <w:r w:rsidRPr="002D591B">
        <w:t>:</w:t>
      </w:r>
    </w:p>
    <w:p w:rsidR="002D591B" w:rsidRPr="002D591B" w:rsidRDefault="002D591B" w:rsidP="00CE5D16">
      <w:pPr>
        <w:numPr>
          <w:ilvl w:val="0"/>
          <w:numId w:val="28"/>
        </w:numPr>
        <w:spacing w:before="60" w:after="120"/>
        <w:rPr>
          <w:rFonts w:cs="Arial"/>
          <w:szCs w:val="20"/>
        </w:rPr>
      </w:pPr>
      <w:r w:rsidRPr="002D591B">
        <w:rPr>
          <w:rFonts w:cs="Arial"/>
          <w:szCs w:val="20"/>
        </w:rPr>
        <w:t xml:space="preserve">Select </w:t>
      </w:r>
      <w:r w:rsidRPr="002D591B">
        <w:rPr>
          <w:rFonts w:cs="Arial"/>
          <w:i/>
          <w:szCs w:val="20"/>
        </w:rPr>
        <w:t>MODFLOW</w:t>
      </w:r>
      <w:r w:rsidRPr="002D591B">
        <w:rPr>
          <w:rFonts w:cs="Arial"/>
          <w:szCs w:val="20"/>
        </w:rPr>
        <w:t xml:space="preserve"> | </w:t>
      </w:r>
      <w:r w:rsidRPr="002D591B">
        <w:rPr>
          <w:rFonts w:cs="Arial"/>
          <w:b/>
          <w:szCs w:val="20"/>
        </w:rPr>
        <w:t>Check Simulation…</w:t>
      </w:r>
      <w:r w:rsidRPr="002D591B">
        <w:rPr>
          <w:rFonts w:cs="Arial"/>
          <w:szCs w:val="20"/>
        </w:rPr>
        <w:t xml:space="preserve"> to bring up the </w:t>
      </w:r>
      <w:r w:rsidRPr="002D591B">
        <w:rPr>
          <w:rFonts w:cs="Arial"/>
          <w:i/>
          <w:szCs w:val="20"/>
        </w:rPr>
        <w:t>Model Checker</w:t>
      </w:r>
      <w:r w:rsidRPr="002D591B">
        <w:rPr>
          <w:rFonts w:cs="Arial"/>
          <w:szCs w:val="20"/>
        </w:rPr>
        <w:t xml:space="preserve"> dialog.</w:t>
      </w:r>
    </w:p>
    <w:p w:rsidR="002D591B" w:rsidRPr="002D591B" w:rsidRDefault="002D591B" w:rsidP="00CE5D16">
      <w:pPr>
        <w:numPr>
          <w:ilvl w:val="0"/>
          <w:numId w:val="28"/>
        </w:numPr>
        <w:spacing w:before="60" w:after="120"/>
        <w:rPr>
          <w:rFonts w:cs="Arial"/>
          <w:szCs w:val="20"/>
        </w:rPr>
      </w:pPr>
      <w:r w:rsidRPr="002D591B">
        <w:rPr>
          <w:rFonts w:cs="Arial"/>
          <w:szCs w:val="20"/>
        </w:rPr>
        <w:t xml:space="preserve">Click </w:t>
      </w:r>
      <w:r w:rsidRPr="002D591B">
        <w:rPr>
          <w:rFonts w:cs="Arial"/>
          <w:b/>
          <w:szCs w:val="20"/>
        </w:rPr>
        <w:t>Run Check</w:t>
      </w:r>
      <w:r w:rsidRPr="002D591B">
        <w:rPr>
          <w:rFonts w:cs="Arial"/>
          <w:szCs w:val="20"/>
        </w:rPr>
        <w:t xml:space="preserve"> to initiate the model check.</w:t>
      </w:r>
    </w:p>
    <w:p w:rsidR="002D591B" w:rsidRPr="002D591B" w:rsidRDefault="002D591B">
      <w:pPr>
        <w:pStyle w:val="BodyText"/>
      </w:pPr>
      <w:r w:rsidRPr="002D591B">
        <w:t xml:space="preserve">A list of messages is shown for each of the MODFLOW input packages. If everything has been done correctly, the packages should have no errors. When an error exists, select the error in the </w:t>
      </w:r>
      <w:r w:rsidRPr="002D591B">
        <w:rPr>
          <w:i/>
        </w:rPr>
        <w:t>Model Checker</w:t>
      </w:r>
      <w:r w:rsidRPr="002D591B">
        <w:t xml:space="preserve"> and GMS will select the cells or layers associated with the problem.</w:t>
      </w:r>
    </w:p>
    <w:p w:rsidR="002D591B" w:rsidRPr="002D591B" w:rsidRDefault="002D591B" w:rsidP="00CE5D16">
      <w:pPr>
        <w:numPr>
          <w:ilvl w:val="0"/>
          <w:numId w:val="28"/>
        </w:numPr>
        <w:spacing w:before="60" w:after="120"/>
        <w:rPr>
          <w:rFonts w:cs="Arial"/>
          <w:szCs w:val="20"/>
        </w:rPr>
      </w:pPr>
      <w:r w:rsidRPr="002D591B">
        <w:rPr>
          <w:rFonts w:cs="Arial"/>
          <w:szCs w:val="20"/>
        </w:rPr>
        <w:t xml:space="preserve">When finished reviewing the results of the model check, click </w:t>
      </w:r>
      <w:r w:rsidRPr="002D591B">
        <w:rPr>
          <w:rFonts w:cs="Arial"/>
          <w:b/>
          <w:szCs w:val="20"/>
        </w:rPr>
        <w:t>Done</w:t>
      </w:r>
      <w:r w:rsidRPr="002D591B">
        <w:rPr>
          <w:rFonts w:cs="Arial"/>
          <w:szCs w:val="20"/>
        </w:rPr>
        <w:t xml:space="preserve"> to exit the </w:t>
      </w:r>
      <w:r w:rsidRPr="002D591B">
        <w:rPr>
          <w:rFonts w:cs="Arial"/>
          <w:i/>
          <w:szCs w:val="20"/>
        </w:rPr>
        <w:t>Model Checker</w:t>
      </w:r>
      <w:r w:rsidRPr="002D591B">
        <w:rPr>
          <w:rFonts w:cs="Arial"/>
          <w:szCs w:val="20"/>
        </w:rPr>
        <w:t>.</w:t>
      </w:r>
    </w:p>
    <w:p w:rsidR="002D591B" w:rsidRPr="002D591B" w:rsidRDefault="002D591B" w:rsidP="00CE5D16">
      <w:pPr>
        <w:numPr>
          <w:ilvl w:val="0"/>
          <w:numId w:val="28"/>
        </w:numPr>
        <w:spacing w:before="60" w:after="120"/>
        <w:rPr>
          <w:rFonts w:cs="Arial"/>
          <w:szCs w:val="20"/>
        </w:rPr>
      </w:pPr>
      <w:r w:rsidRPr="002D591B">
        <w:rPr>
          <w:rFonts w:cs="Arial"/>
          <w:szCs w:val="20"/>
        </w:rPr>
        <w:t xml:space="preserve">Select </w:t>
      </w:r>
      <w:r w:rsidRPr="002D591B">
        <w:rPr>
          <w:rFonts w:cs="Arial"/>
          <w:i/>
          <w:szCs w:val="20"/>
        </w:rPr>
        <w:t>File</w:t>
      </w:r>
      <w:r w:rsidRPr="002D591B">
        <w:rPr>
          <w:rFonts w:cs="Arial"/>
          <w:szCs w:val="20"/>
        </w:rPr>
        <w:t xml:space="preserve"> | </w:t>
      </w:r>
      <w:r w:rsidRPr="002D591B">
        <w:rPr>
          <w:rFonts w:cs="Arial"/>
          <w:b/>
          <w:szCs w:val="20"/>
        </w:rPr>
        <w:t>Save As…</w:t>
      </w:r>
      <w:r w:rsidRPr="002D591B">
        <w:rPr>
          <w:rFonts w:cs="Arial"/>
          <w:szCs w:val="20"/>
        </w:rPr>
        <w:t xml:space="preserve"> to bring up the </w:t>
      </w:r>
      <w:r w:rsidRPr="002D591B">
        <w:rPr>
          <w:rFonts w:cs="Arial"/>
          <w:i/>
          <w:szCs w:val="20"/>
        </w:rPr>
        <w:t>Save As</w:t>
      </w:r>
      <w:r w:rsidRPr="002D591B">
        <w:rPr>
          <w:rFonts w:cs="Arial"/>
          <w:szCs w:val="20"/>
        </w:rPr>
        <w:t xml:space="preserve"> dialog.</w:t>
      </w:r>
    </w:p>
    <w:p w:rsidR="002D591B" w:rsidRPr="002D591B" w:rsidRDefault="002D591B" w:rsidP="00CE5D16">
      <w:pPr>
        <w:numPr>
          <w:ilvl w:val="0"/>
          <w:numId w:val="28"/>
        </w:numPr>
        <w:spacing w:before="60" w:after="120"/>
        <w:rPr>
          <w:rFonts w:cs="Arial"/>
          <w:szCs w:val="20"/>
        </w:rPr>
      </w:pPr>
      <w:r w:rsidRPr="002D591B">
        <w:rPr>
          <w:rFonts w:cs="Arial"/>
          <w:szCs w:val="20"/>
        </w:rPr>
        <w:t xml:space="preserve">Browse to the </w:t>
      </w:r>
      <w:r w:rsidRPr="002D591B">
        <w:rPr>
          <w:rFonts w:cs="Arial"/>
          <w:i/>
          <w:szCs w:val="20"/>
        </w:rPr>
        <w:t>modfgrid</w:t>
      </w:r>
      <w:r w:rsidRPr="002D591B">
        <w:rPr>
          <w:rFonts w:cs="Arial"/>
          <w:szCs w:val="20"/>
        </w:rPr>
        <w:t xml:space="preserve"> directory.</w:t>
      </w:r>
    </w:p>
    <w:p w:rsidR="002D591B" w:rsidRPr="002D591B" w:rsidRDefault="002D591B" w:rsidP="00CE5D16">
      <w:pPr>
        <w:numPr>
          <w:ilvl w:val="0"/>
          <w:numId w:val="28"/>
        </w:numPr>
        <w:spacing w:before="60" w:after="120"/>
        <w:rPr>
          <w:rFonts w:cs="Arial"/>
          <w:szCs w:val="20"/>
        </w:rPr>
      </w:pPr>
      <w:r w:rsidRPr="002D591B">
        <w:rPr>
          <w:rFonts w:cs="Arial"/>
          <w:szCs w:val="20"/>
        </w:rPr>
        <w:lastRenderedPageBreak/>
        <w:t xml:space="preserve">Select “Project Files (*.gpr)” from the </w:t>
      </w:r>
      <w:r w:rsidRPr="002D591B">
        <w:rPr>
          <w:rFonts w:cs="Arial"/>
          <w:i/>
          <w:szCs w:val="20"/>
        </w:rPr>
        <w:t>Save as type</w:t>
      </w:r>
      <w:r w:rsidRPr="002D591B">
        <w:rPr>
          <w:rFonts w:cs="Arial"/>
          <w:szCs w:val="20"/>
        </w:rPr>
        <w:t xml:space="preserve"> drop-down.</w:t>
      </w:r>
    </w:p>
    <w:p w:rsidR="002D591B" w:rsidRPr="002D591B" w:rsidRDefault="002D591B" w:rsidP="00CE5D16">
      <w:pPr>
        <w:numPr>
          <w:ilvl w:val="0"/>
          <w:numId w:val="28"/>
        </w:numPr>
        <w:spacing w:before="60" w:after="120"/>
        <w:rPr>
          <w:rFonts w:cs="Arial"/>
          <w:szCs w:val="20"/>
        </w:rPr>
      </w:pPr>
      <w:r w:rsidRPr="002D591B">
        <w:rPr>
          <w:rFonts w:cs="Arial"/>
          <w:szCs w:val="20"/>
        </w:rPr>
        <w:t xml:space="preserve">Enter “gridmod.gpr” as the </w:t>
      </w:r>
      <w:r w:rsidRPr="002D591B">
        <w:rPr>
          <w:rFonts w:cs="Arial"/>
          <w:i/>
          <w:szCs w:val="20"/>
        </w:rPr>
        <w:t>File name</w:t>
      </w:r>
      <w:r w:rsidRPr="002D591B">
        <w:rPr>
          <w:rFonts w:cs="Arial"/>
          <w:szCs w:val="20"/>
        </w:rPr>
        <w:t xml:space="preserve"> and click </w:t>
      </w:r>
      <w:r w:rsidRPr="002D591B">
        <w:rPr>
          <w:rFonts w:cs="Arial"/>
          <w:b/>
          <w:szCs w:val="20"/>
        </w:rPr>
        <w:t>Save</w:t>
      </w:r>
      <w:r w:rsidRPr="002D591B">
        <w:rPr>
          <w:rFonts w:cs="Arial"/>
          <w:szCs w:val="20"/>
        </w:rPr>
        <w:t xml:space="preserve"> to save the project and close the</w:t>
      </w:r>
      <w:r w:rsidRPr="002D591B">
        <w:rPr>
          <w:rFonts w:cs="Arial"/>
          <w:i/>
          <w:szCs w:val="20"/>
        </w:rPr>
        <w:t xml:space="preserve"> Save As</w:t>
      </w:r>
      <w:r w:rsidRPr="002D591B">
        <w:rPr>
          <w:rFonts w:cs="Arial"/>
          <w:szCs w:val="20"/>
        </w:rPr>
        <w:t xml:space="preserve"> dialog.</w:t>
      </w:r>
    </w:p>
    <w:p w:rsidR="00AB3210" w:rsidRDefault="002D591B" w:rsidP="00AB3210">
      <w:pPr>
        <w:pStyle w:val="Heading1"/>
      </w:pPr>
      <w:bookmarkStart w:id="109" w:name="_Toc110412570"/>
      <w:bookmarkEnd w:id="107"/>
      <w:bookmarkEnd w:id="108"/>
      <w:r>
        <w:t>Running MODFLOW</w:t>
      </w:r>
      <w:bookmarkEnd w:id="109"/>
    </w:p>
    <w:p w:rsidR="002D591B" w:rsidRPr="002D591B" w:rsidRDefault="002D591B">
      <w:pPr>
        <w:pStyle w:val="BodyText"/>
      </w:pPr>
      <w:bookmarkStart w:id="110" w:name="_Toc85634518"/>
      <w:bookmarkStart w:id="111" w:name="_Toc109222501"/>
      <w:r w:rsidRPr="002D591B">
        <w:t>It is now possible to run MODFLOW:</w:t>
      </w:r>
    </w:p>
    <w:p w:rsidR="002D591B" w:rsidRPr="002D591B" w:rsidRDefault="002D591B" w:rsidP="00CE5D16">
      <w:pPr>
        <w:numPr>
          <w:ilvl w:val="0"/>
          <w:numId w:val="29"/>
        </w:numPr>
        <w:spacing w:before="60" w:after="120"/>
        <w:rPr>
          <w:rFonts w:cs="Arial"/>
          <w:szCs w:val="20"/>
        </w:rPr>
      </w:pPr>
      <w:r w:rsidRPr="002D591B">
        <w:rPr>
          <w:rFonts w:cs="Arial"/>
          <w:szCs w:val="20"/>
        </w:rPr>
        <w:t xml:space="preserve">Select </w:t>
      </w:r>
      <w:r w:rsidRPr="002D591B">
        <w:rPr>
          <w:rFonts w:cs="Arial"/>
          <w:i/>
          <w:szCs w:val="20"/>
        </w:rPr>
        <w:t>MODFLOW</w:t>
      </w:r>
      <w:r w:rsidRPr="002D591B">
        <w:rPr>
          <w:rFonts w:cs="Arial"/>
          <w:szCs w:val="20"/>
        </w:rPr>
        <w:t xml:space="preserve"> | </w:t>
      </w:r>
      <w:r w:rsidRPr="002D591B">
        <w:rPr>
          <w:rFonts w:cs="Arial"/>
          <w:b/>
          <w:szCs w:val="20"/>
        </w:rPr>
        <w:t>Run MODFLOW</w:t>
      </w:r>
      <w:r w:rsidRPr="002D591B">
        <w:rPr>
          <w:rFonts w:cs="Arial"/>
          <w:szCs w:val="20"/>
        </w:rPr>
        <w:t xml:space="preserve"> to bring up the </w:t>
      </w:r>
      <w:r w:rsidRPr="002D591B">
        <w:rPr>
          <w:rFonts w:cs="Arial"/>
          <w:i/>
          <w:szCs w:val="20"/>
        </w:rPr>
        <w:t>MODFLOW</w:t>
      </w:r>
      <w:r w:rsidRPr="002D591B">
        <w:rPr>
          <w:rFonts w:cs="Arial"/>
          <w:szCs w:val="20"/>
        </w:rPr>
        <w:t xml:space="preserve"> model wrapper dialog.</w:t>
      </w:r>
    </w:p>
    <w:p w:rsidR="002D591B" w:rsidRPr="002D591B" w:rsidRDefault="002D591B">
      <w:pPr>
        <w:pStyle w:val="BodyText"/>
      </w:pPr>
      <w:r w:rsidRPr="002D591B">
        <w:t>The super file name is passed to MODFLOW as a command line argument. MODFLOW opens the file and begins the simulation. As the simulation proceeds, some text output in the window will report the solution progress.</w:t>
      </w:r>
    </w:p>
    <w:p w:rsidR="002D591B" w:rsidRPr="002D591B" w:rsidRDefault="002D591B" w:rsidP="00CE5D16">
      <w:pPr>
        <w:numPr>
          <w:ilvl w:val="0"/>
          <w:numId w:val="29"/>
        </w:numPr>
        <w:spacing w:before="60" w:after="120"/>
        <w:rPr>
          <w:rFonts w:cs="Arial"/>
          <w:szCs w:val="20"/>
        </w:rPr>
      </w:pPr>
      <w:r w:rsidRPr="002D591B">
        <w:rPr>
          <w:rFonts w:cs="Arial"/>
          <w:szCs w:val="20"/>
        </w:rPr>
        <w:t xml:space="preserve">When MODFLOW finishes, turn on </w:t>
      </w:r>
      <w:r w:rsidRPr="002D591B">
        <w:rPr>
          <w:rFonts w:cs="Arial"/>
          <w:i/>
          <w:szCs w:val="20"/>
        </w:rPr>
        <w:t>Read solution on exit</w:t>
      </w:r>
      <w:r w:rsidRPr="002D591B">
        <w:rPr>
          <w:rFonts w:cs="Arial"/>
          <w:szCs w:val="20"/>
        </w:rPr>
        <w:t xml:space="preserve"> and </w:t>
      </w:r>
      <w:r w:rsidRPr="002D591B">
        <w:rPr>
          <w:rFonts w:cs="Arial"/>
          <w:i/>
          <w:szCs w:val="20"/>
        </w:rPr>
        <w:t>Turn on contours (if not on already)</w:t>
      </w:r>
      <w:r w:rsidRPr="002D591B">
        <w:rPr>
          <w:rFonts w:cs="Arial"/>
          <w:szCs w:val="20"/>
        </w:rPr>
        <w:t>.</w:t>
      </w:r>
    </w:p>
    <w:p w:rsidR="002D591B" w:rsidRPr="002D591B" w:rsidRDefault="002D591B" w:rsidP="00CE5D16">
      <w:pPr>
        <w:numPr>
          <w:ilvl w:val="0"/>
          <w:numId w:val="29"/>
        </w:numPr>
        <w:spacing w:before="60" w:after="120"/>
        <w:rPr>
          <w:rFonts w:cs="Arial"/>
          <w:szCs w:val="20"/>
        </w:rPr>
      </w:pPr>
      <w:r w:rsidRPr="002D591B">
        <w:rPr>
          <w:rFonts w:cs="Arial"/>
          <w:szCs w:val="20"/>
        </w:rPr>
        <w:t xml:space="preserve">Click </w:t>
      </w:r>
      <w:r w:rsidRPr="002D591B">
        <w:rPr>
          <w:rFonts w:cs="Arial"/>
          <w:b/>
          <w:szCs w:val="20"/>
        </w:rPr>
        <w:t>Close</w:t>
      </w:r>
      <w:r w:rsidRPr="002D591B">
        <w:rPr>
          <w:rFonts w:cs="Arial"/>
          <w:szCs w:val="20"/>
        </w:rPr>
        <w:t xml:space="preserve"> to exit the </w:t>
      </w:r>
      <w:r w:rsidRPr="002D591B">
        <w:rPr>
          <w:rFonts w:cs="Arial"/>
          <w:i/>
          <w:szCs w:val="20"/>
        </w:rPr>
        <w:t>MODFLOW</w:t>
      </w:r>
      <w:r w:rsidRPr="002D591B">
        <w:rPr>
          <w:rFonts w:cs="Arial"/>
          <w:szCs w:val="20"/>
        </w:rPr>
        <w:t xml:space="preserve"> model wrapper dialog.</w:t>
      </w:r>
    </w:p>
    <w:p w:rsidR="00AB3210" w:rsidRDefault="002D591B" w:rsidP="00AB3210">
      <w:pPr>
        <w:pStyle w:val="Heading1"/>
      </w:pPr>
      <w:bookmarkStart w:id="112" w:name="_Toc110412571"/>
      <w:bookmarkEnd w:id="110"/>
      <w:bookmarkEnd w:id="111"/>
      <w:r>
        <w:t>Viewing the Solution</w:t>
      </w:r>
      <w:bookmarkEnd w:id="112"/>
    </w:p>
    <w:p w:rsidR="002D591B" w:rsidRDefault="002D591B">
      <w:pPr>
        <w:pStyle w:val="BodyText"/>
      </w:pPr>
      <w:bookmarkStart w:id="113" w:name="_Toc85634519"/>
      <w:bookmarkStart w:id="114" w:name="_Toc109222502"/>
      <w:r>
        <w:t xml:space="preserve">GMS imports the solution automatically when the MODFLOW window is closed. At this point, a set of head contours for the top layer should be seen. Some cells containing a light blue triangle symbol will also be visible (top right in </w:t>
      </w:r>
      <w:r>
        <w:fldChar w:fldCharType="begin"/>
      </w:r>
      <w:r>
        <w:instrText xml:space="preserve"> REF _Ref441063679 \h </w:instrText>
      </w:r>
      <w:r>
        <w:fldChar w:fldCharType="separate"/>
      </w:r>
      <w:r w:rsidR="001718BC">
        <w:t xml:space="preserve">Figure </w:t>
      </w:r>
      <w:r w:rsidR="001718BC">
        <w:rPr>
          <w:noProof/>
        </w:rPr>
        <w:t>10</w:t>
      </w:r>
      <w:r>
        <w:fldChar w:fldCharType="end"/>
      </w:r>
      <w:r>
        <w:t>). These cells are flooded, meaning the computed water table is above the top of the cell.</w:t>
      </w:r>
    </w:p>
    <w:p w:rsidR="00FB3C60" w:rsidRPr="002D591B" w:rsidRDefault="00FB3C60" w:rsidP="00FB3C60">
      <w:pPr>
        <w:numPr>
          <w:ilvl w:val="0"/>
          <w:numId w:val="36"/>
        </w:numPr>
        <w:spacing w:before="60" w:after="120"/>
        <w:rPr>
          <w:rFonts w:cs="Arial"/>
          <w:szCs w:val="20"/>
        </w:rPr>
      </w:pPr>
      <w:r w:rsidRPr="002D591B">
        <w:rPr>
          <w:rFonts w:cs="Arial"/>
          <w:szCs w:val="20"/>
        </w:rPr>
        <w:t xml:space="preserve">Click </w:t>
      </w:r>
      <w:r w:rsidRPr="002D591B">
        <w:rPr>
          <w:rFonts w:cs="Arial"/>
          <w:b/>
          <w:szCs w:val="20"/>
        </w:rPr>
        <w:t>Display Options</w:t>
      </w:r>
      <w:r w:rsidRPr="002D591B">
        <w:rPr>
          <w:rFonts w:cs="Arial"/>
          <w:szCs w:val="20"/>
        </w:rPr>
        <w:t xml:space="preserve"> </w:t>
      </w:r>
      <w:r w:rsidRPr="002D591B">
        <w:rPr>
          <w:rFonts w:cs="Arial"/>
          <w:noProof/>
          <w:szCs w:val="20"/>
        </w:rPr>
        <w:drawing>
          <wp:inline distT="0" distB="0" distL="0" distR="0" wp14:anchorId="055E5CBD" wp14:editId="10187224">
            <wp:extent cx="156845" cy="116205"/>
            <wp:effectExtent l="0" t="0" r="0" b="0"/>
            <wp:docPr id="11" name="Picture 11"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Display Options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2D591B">
        <w:rPr>
          <w:rFonts w:cs="Arial"/>
          <w:szCs w:val="20"/>
        </w:rPr>
        <w:t xml:space="preserve"> to bring up the </w:t>
      </w:r>
      <w:r w:rsidRPr="002D591B">
        <w:rPr>
          <w:rFonts w:cs="Arial"/>
          <w:i/>
          <w:szCs w:val="20"/>
        </w:rPr>
        <w:t>Display Options</w:t>
      </w:r>
      <w:r w:rsidRPr="002D591B">
        <w:rPr>
          <w:rFonts w:cs="Arial"/>
          <w:szCs w:val="20"/>
        </w:rPr>
        <w:t xml:space="preserve"> dialog.</w:t>
      </w:r>
    </w:p>
    <w:p w:rsidR="00FB3C60" w:rsidRPr="002D591B" w:rsidRDefault="00FB3C60" w:rsidP="00FB3C60">
      <w:pPr>
        <w:numPr>
          <w:ilvl w:val="0"/>
          <w:numId w:val="36"/>
        </w:numPr>
        <w:spacing w:before="60" w:after="120"/>
        <w:rPr>
          <w:rFonts w:cs="Arial"/>
          <w:szCs w:val="20"/>
        </w:rPr>
      </w:pPr>
      <w:r w:rsidRPr="002D591B">
        <w:rPr>
          <w:rFonts w:cs="Arial"/>
          <w:szCs w:val="20"/>
        </w:rPr>
        <w:t>Select “3D Grid Data” from the list on the left.</w:t>
      </w:r>
    </w:p>
    <w:p w:rsidR="00FB3C60" w:rsidRPr="002D591B" w:rsidRDefault="00FB3C60" w:rsidP="00FB3C60">
      <w:pPr>
        <w:numPr>
          <w:ilvl w:val="0"/>
          <w:numId w:val="36"/>
        </w:numPr>
        <w:spacing w:before="60" w:after="120"/>
        <w:rPr>
          <w:rFonts w:cs="Arial"/>
          <w:szCs w:val="20"/>
        </w:rPr>
      </w:pPr>
      <w:r w:rsidRPr="002D591B">
        <w:rPr>
          <w:rFonts w:cs="Arial"/>
          <w:szCs w:val="20"/>
        </w:rPr>
        <w:t xml:space="preserve">On the </w:t>
      </w:r>
      <w:r w:rsidRPr="002D591B">
        <w:rPr>
          <w:rFonts w:cs="Arial"/>
          <w:i/>
          <w:szCs w:val="20"/>
        </w:rPr>
        <w:t>MODFLOW</w:t>
      </w:r>
      <w:r w:rsidRPr="002D591B">
        <w:rPr>
          <w:rFonts w:cs="Arial"/>
          <w:szCs w:val="20"/>
        </w:rPr>
        <w:t xml:space="preserve"> tab, click on the blue triangle button to the left of </w:t>
      </w:r>
      <w:r w:rsidRPr="002D591B">
        <w:rPr>
          <w:rFonts w:cs="Arial"/>
          <w:i/>
          <w:szCs w:val="20"/>
        </w:rPr>
        <w:t xml:space="preserve">Flooded cells </w:t>
      </w:r>
      <w:r w:rsidRPr="002D591B">
        <w:rPr>
          <w:rFonts w:cs="Arial"/>
          <w:szCs w:val="20"/>
        </w:rPr>
        <w:t xml:space="preserve">to bring up the </w:t>
      </w:r>
      <w:r w:rsidRPr="002D591B">
        <w:rPr>
          <w:rFonts w:cs="Arial"/>
          <w:i/>
          <w:szCs w:val="20"/>
        </w:rPr>
        <w:t>Symbol Attributes</w:t>
      </w:r>
      <w:r w:rsidRPr="002D591B">
        <w:rPr>
          <w:rFonts w:cs="Arial"/>
          <w:szCs w:val="20"/>
        </w:rPr>
        <w:t xml:space="preserve"> dialog.</w:t>
      </w:r>
    </w:p>
    <w:p w:rsidR="00FB3C60" w:rsidRPr="002D591B" w:rsidRDefault="00FB3C60" w:rsidP="00FB3C60">
      <w:pPr>
        <w:numPr>
          <w:ilvl w:val="0"/>
          <w:numId w:val="36"/>
        </w:numPr>
        <w:spacing w:before="60" w:after="120"/>
        <w:rPr>
          <w:rFonts w:cs="Arial"/>
          <w:szCs w:val="20"/>
        </w:rPr>
      </w:pPr>
      <w:r w:rsidRPr="002D591B">
        <w:rPr>
          <w:rFonts w:cs="Arial"/>
          <w:szCs w:val="20"/>
        </w:rPr>
        <w:t xml:space="preserve">Click the down-arrow button next to </w:t>
      </w:r>
      <w:r w:rsidRPr="002D591B">
        <w:rPr>
          <w:rFonts w:cs="Arial"/>
          <w:i/>
          <w:szCs w:val="20"/>
        </w:rPr>
        <w:t>Color</w:t>
      </w:r>
      <w:r w:rsidRPr="002D591B">
        <w:rPr>
          <w:rFonts w:cs="Arial"/>
          <w:szCs w:val="20"/>
        </w:rPr>
        <w:t xml:space="preserve"> and select “</w:t>
      </w:r>
      <w:proofErr w:type="spellStart"/>
      <w:r w:rsidRPr="002D591B">
        <w:rPr>
          <w:rFonts w:cs="Arial"/>
          <w:szCs w:val="20"/>
        </w:rPr>
        <w:t>Skyblue</w:t>
      </w:r>
      <w:proofErr w:type="spellEnd"/>
      <w:r w:rsidRPr="002D591B">
        <w:rPr>
          <w:rFonts w:cs="Arial"/>
          <w:szCs w:val="20"/>
        </w:rPr>
        <w:t>” from the list of colors.</w:t>
      </w:r>
    </w:p>
    <w:p w:rsidR="00FB3C60" w:rsidRPr="002D591B" w:rsidRDefault="00FB3C60" w:rsidP="00FB3C60">
      <w:pPr>
        <w:numPr>
          <w:ilvl w:val="0"/>
          <w:numId w:val="36"/>
        </w:numPr>
        <w:spacing w:before="60" w:after="120"/>
        <w:rPr>
          <w:rFonts w:cs="Arial"/>
          <w:szCs w:val="20"/>
        </w:rPr>
      </w:pPr>
      <w:r w:rsidRPr="002D591B">
        <w:rPr>
          <w:rFonts w:cs="Arial"/>
          <w:szCs w:val="20"/>
        </w:rPr>
        <w:t xml:space="preserve">Click </w:t>
      </w:r>
      <w:r w:rsidRPr="002D591B">
        <w:rPr>
          <w:rFonts w:cs="Arial"/>
          <w:b/>
          <w:szCs w:val="20"/>
        </w:rPr>
        <w:t>OK</w:t>
      </w:r>
      <w:r w:rsidRPr="002D591B">
        <w:rPr>
          <w:rFonts w:cs="Arial"/>
          <w:szCs w:val="20"/>
        </w:rPr>
        <w:t xml:space="preserve"> to close the </w:t>
      </w:r>
      <w:r w:rsidRPr="002D591B">
        <w:rPr>
          <w:rFonts w:cs="Arial"/>
          <w:i/>
          <w:szCs w:val="20"/>
        </w:rPr>
        <w:t>Symbol Attributes</w:t>
      </w:r>
      <w:r w:rsidRPr="002D591B">
        <w:rPr>
          <w:rFonts w:cs="Arial"/>
          <w:szCs w:val="20"/>
        </w:rPr>
        <w:t xml:space="preserve"> dialog.</w:t>
      </w:r>
    </w:p>
    <w:p w:rsidR="00FB3C60" w:rsidRPr="002D591B" w:rsidRDefault="00FB3C60" w:rsidP="00FB3C60">
      <w:pPr>
        <w:numPr>
          <w:ilvl w:val="0"/>
          <w:numId w:val="36"/>
        </w:numPr>
        <w:spacing w:before="60" w:after="120"/>
        <w:rPr>
          <w:rFonts w:cs="Arial"/>
          <w:szCs w:val="20"/>
        </w:rPr>
      </w:pPr>
      <w:r w:rsidRPr="002D591B">
        <w:rPr>
          <w:rFonts w:cs="Arial"/>
          <w:szCs w:val="20"/>
        </w:rPr>
        <w:t xml:space="preserve">Click </w:t>
      </w:r>
      <w:r w:rsidRPr="002D591B">
        <w:rPr>
          <w:rFonts w:cs="Arial"/>
          <w:b/>
          <w:szCs w:val="20"/>
        </w:rPr>
        <w:t>OK</w:t>
      </w:r>
      <w:r w:rsidRPr="002D591B">
        <w:rPr>
          <w:rFonts w:cs="Arial"/>
          <w:szCs w:val="20"/>
        </w:rPr>
        <w:t xml:space="preserve"> to close the </w:t>
      </w:r>
      <w:r w:rsidRPr="002D591B">
        <w:rPr>
          <w:rFonts w:cs="Arial"/>
          <w:i/>
          <w:szCs w:val="20"/>
        </w:rPr>
        <w:t>Display Options</w:t>
      </w:r>
      <w:r w:rsidRPr="002D591B">
        <w:rPr>
          <w:rFonts w:cs="Arial"/>
          <w:szCs w:val="20"/>
        </w:rPr>
        <w:t xml:space="preserve"> dialog. </w:t>
      </w:r>
    </w:p>
    <w:p w:rsidR="00FB3C60" w:rsidRDefault="00FB3C60">
      <w:pPr>
        <w:pStyle w:val="BodyText"/>
      </w:pPr>
    </w:p>
    <w:p w:rsidR="002D591B" w:rsidRDefault="002D591B">
      <w:pPr>
        <w:pStyle w:val="BodyText"/>
      </w:pPr>
      <w:r>
        <w:rPr>
          <w:noProof/>
        </w:rPr>
        <w:lastRenderedPageBreak/>
        <w:drawing>
          <wp:inline distT="0" distB="0" distL="0" distR="0" wp14:anchorId="14DF7A64" wp14:editId="5C67015A">
            <wp:extent cx="3512234" cy="3466531"/>
            <wp:effectExtent l="19050" t="19050" r="12065" b="19685"/>
            <wp:docPr id="157" name="Picture 157" descr="GMS 10_1 - MODFLOW - GridApproach - After MODFLOW run and Display Option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MS 10_1 - MODFLOW - GridApproach - After MODFLOW run and Display Options chan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8038" cy="3472260"/>
                    </a:xfrm>
                    <a:prstGeom prst="rect">
                      <a:avLst/>
                    </a:prstGeom>
                    <a:noFill/>
                    <a:ln w="6350" cmpd="sng">
                      <a:solidFill>
                        <a:srgbClr val="000000"/>
                      </a:solidFill>
                      <a:miter lim="800000"/>
                      <a:headEnd/>
                      <a:tailEnd/>
                    </a:ln>
                    <a:effectLst/>
                  </pic:spPr>
                </pic:pic>
              </a:graphicData>
            </a:graphic>
          </wp:inline>
        </w:drawing>
      </w:r>
    </w:p>
    <w:p w:rsidR="002D591B" w:rsidRDefault="002D591B" w:rsidP="00053707">
      <w:pPr>
        <w:pStyle w:val="Caption"/>
      </w:pPr>
      <w:bookmarkStart w:id="115" w:name="_Ref441063679"/>
      <w:r>
        <w:t xml:space="preserve">Figure </w:t>
      </w:r>
      <w:r w:rsidR="00735B07">
        <w:fldChar w:fldCharType="begin"/>
      </w:r>
      <w:r w:rsidR="00735B07">
        <w:instrText xml:space="preserve"> SEQ Figure \* ARABIC </w:instrText>
      </w:r>
      <w:r w:rsidR="00735B07">
        <w:fldChar w:fldCharType="separate"/>
      </w:r>
      <w:r w:rsidR="001718BC">
        <w:rPr>
          <w:noProof/>
        </w:rPr>
        <w:t>10</w:t>
      </w:r>
      <w:r w:rsidR="00735B07">
        <w:rPr>
          <w:noProof/>
        </w:rPr>
        <w:fldChar w:fldCharType="end"/>
      </w:r>
      <w:bookmarkEnd w:id="115"/>
      <w:r>
        <w:t xml:space="preserve">      Contours, with flooded cells at top right</w:t>
      </w:r>
    </w:p>
    <w:p w:rsidR="00986EA1" w:rsidRPr="00AB3210" w:rsidRDefault="00986EA1" w:rsidP="00986EA1">
      <w:pPr>
        <w:pStyle w:val="Heading2"/>
      </w:pPr>
      <w:bookmarkStart w:id="116" w:name="_Toc110412572"/>
      <w:r>
        <w:t>Changing Layers</w:t>
      </w:r>
      <w:bookmarkEnd w:id="116"/>
    </w:p>
    <w:p w:rsidR="00986EA1" w:rsidRPr="00986EA1" w:rsidRDefault="00986EA1">
      <w:pPr>
        <w:pStyle w:val="BodyText"/>
      </w:pPr>
      <w:r w:rsidRPr="00986EA1">
        <w:t>View the solutions on the middle and bottom layers by doing the following:</w:t>
      </w:r>
    </w:p>
    <w:p w:rsidR="00986EA1" w:rsidRPr="00986EA1" w:rsidRDefault="00986EA1" w:rsidP="00CE5D16">
      <w:pPr>
        <w:numPr>
          <w:ilvl w:val="0"/>
          <w:numId w:val="30"/>
        </w:numPr>
        <w:spacing w:before="60" w:after="120"/>
        <w:rPr>
          <w:rFonts w:cs="Arial"/>
          <w:szCs w:val="20"/>
        </w:rPr>
      </w:pPr>
      <w:r w:rsidRPr="00986EA1">
        <w:rPr>
          <w:rFonts w:cs="Arial"/>
          <w:szCs w:val="20"/>
        </w:rPr>
        <w:t xml:space="preserve">Click the up arrow </w:t>
      </w:r>
      <w:r w:rsidRPr="00986EA1">
        <w:rPr>
          <w:rFonts w:cs="Arial"/>
          <w:noProof/>
          <w:szCs w:val="20"/>
        </w:rPr>
        <w:drawing>
          <wp:inline distT="0" distB="0" distL="0" distR="0" wp14:anchorId="76ABCE48" wp14:editId="38159246">
            <wp:extent cx="143510" cy="74930"/>
            <wp:effectExtent l="0" t="0" r="8890" b="1270"/>
            <wp:docPr id="159" name="Picture 159"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986EA1">
        <w:rPr>
          <w:rFonts w:cs="Arial"/>
          <w:szCs w:val="20"/>
        </w:rPr>
        <w:t xml:space="preserve"> in the Mini-Grid Toolbar to go to layer 2 (one click) or layer 3 (two clicks).</w:t>
      </w:r>
    </w:p>
    <w:p w:rsidR="00986EA1" w:rsidRPr="00986EA1" w:rsidRDefault="00986EA1" w:rsidP="00CE5D16">
      <w:pPr>
        <w:numPr>
          <w:ilvl w:val="0"/>
          <w:numId w:val="30"/>
        </w:numPr>
        <w:spacing w:before="60" w:after="120"/>
        <w:rPr>
          <w:rFonts w:cs="Arial"/>
          <w:szCs w:val="20"/>
        </w:rPr>
      </w:pPr>
      <w:r w:rsidRPr="00986EA1">
        <w:rPr>
          <w:rFonts w:cs="Arial"/>
          <w:szCs w:val="20"/>
        </w:rPr>
        <w:t xml:space="preserve">When finished viewing the middle and bottom layer solutions, use the down arrow </w:t>
      </w:r>
      <w:r w:rsidRPr="00986EA1">
        <w:rPr>
          <w:rFonts w:cs="Arial"/>
          <w:noProof/>
          <w:szCs w:val="20"/>
        </w:rPr>
        <w:drawing>
          <wp:inline distT="0" distB="0" distL="0" distR="0" wp14:anchorId="2E99537C" wp14:editId="4B247D89">
            <wp:extent cx="143510" cy="74930"/>
            <wp:effectExtent l="0" t="0" r="8890" b="1270"/>
            <wp:docPr id="158" name="Picture 158"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986EA1">
        <w:rPr>
          <w:rFonts w:cs="Arial"/>
          <w:szCs w:val="20"/>
        </w:rPr>
        <w:t xml:space="preserve"> to return to layer 1.</w:t>
      </w:r>
    </w:p>
    <w:p w:rsidR="00986EA1" w:rsidRPr="00AB3210" w:rsidRDefault="00986EA1" w:rsidP="00986EA1">
      <w:pPr>
        <w:pStyle w:val="Heading2"/>
      </w:pPr>
      <w:bookmarkStart w:id="117" w:name="_Toc110412573"/>
      <w:r>
        <w:t>Color Fill Contours and Color Legend</w:t>
      </w:r>
      <w:bookmarkEnd w:id="117"/>
    </w:p>
    <w:p w:rsidR="00986EA1" w:rsidRPr="00986EA1" w:rsidRDefault="00986EA1">
      <w:pPr>
        <w:pStyle w:val="BodyText"/>
      </w:pPr>
      <w:r w:rsidRPr="00986EA1">
        <w:t>It is also possible to display the contours using a color fill option.</w:t>
      </w:r>
    </w:p>
    <w:p w:rsidR="00986EA1" w:rsidRPr="00986EA1" w:rsidRDefault="00986EA1" w:rsidP="00CE5D16">
      <w:pPr>
        <w:numPr>
          <w:ilvl w:val="0"/>
          <w:numId w:val="31"/>
        </w:numPr>
        <w:spacing w:before="60" w:after="120"/>
        <w:rPr>
          <w:rFonts w:cs="Arial"/>
          <w:szCs w:val="20"/>
        </w:rPr>
      </w:pPr>
      <w:r w:rsidRPr="00986EA1">
        <w:rPr>
          <w:rFonts w:cs="Arial"/>
          <w:szCs w:val="20"/>
        </w:rPr>
        <w:t xml:space="preserve">Select </w:t>
      </w:r>
      <w:r w:rsidRPr="00986EA1">
        <w:rPr>
          <w:rFonts w:cs="Arial"/>
          <w:i/>
          <w:szCs w:val="20"/>
        </w:rPr>
        <w:t>Display</w:t>
      </w:r>
      <w:r w:rsidRPr="00986EA1">
        <w:rPr>
          <w:rFonts w:cs="Arial"/>
          <w:szCs w:val="20"/>
        </w:rPr>
        <w:t xml:space="preserve"> | </w:t>
      </w:r>
      <w:r w:rsidRPr="00986EA1">
        <w:rPr>
          <w:rStyle w:val="Highlight"/>
          <w:rFonts w:cs="Arial"/>
          <w:b/>
          <w:i w:val="0"/>
          <w:szCs w:val="20"/>
        </w:rPr>
        <w:t>Contour Options…</w:t>
      </w:r>
      <w:r w:rsidRPr="00986EA1">
        <w:rPr>
          <w:rFonts w:cs="Arial"/>
          <w:szCs w:val="20"/>
        </w:rPr>
        <w:t xml:space="preserve"> to bring up the </w:t>
      </w:r>
      <w:r w:rsidRPr="00986EA1">
        <w:rPr>
          <w:rFonts w:cs="Arial"/>
          <w:i/>
          <w:szCs w:val="20"/>
        </w:rPr>
        <w:t>Dataset Contour Options – 3D Grid – Head</w:t>
      </w:r>
      <w:r w:rsidRPr="00986EA1">
        <w:rPr>
          <w:rFonts w:cs="Arial"/>
          <w:szCs w:val="20"/>
        </w:rPr>
        <w:t xml:space="preserve"> dialog.</w:t>
      </w:r>
    </w:p>
    <w:p w:rsidR="00986EA1" w:rsidRPr="00986EA1" w:rsidRDefault="00986EA1" w:rsidP="00CE5D16">
      <w:pPr>
        <w:numPr>
          <w:ilvl w:val="0"/>
          <w:numId w:val="31"/>
        </w:numPr>
        <w:spacing w:before="60" w:after="120"/>
        <w:rPr>
          <w:rFonts w:cs="Arial"/>
          <w:szCs w:val="20"/>
        </w:rPr>
      </w:pPr>
      <w:r w:rsidRPr="00986EA1">
        <w:rPr>
          <w:rFonts w:cs="Arial"/>
          <w:szCs w:val="20"/>
        </w:rPr>
        <w:t xml:space="preserve">In the </w:t>
      </w:r>
      <w:r w:rsidRPr="00986EA1">
        <w:rPr>
          <w:rFonts w:cs="Arial"/>
          <w:i/>
          <w:szCs w:val="20"/>
        </w:rPr>
        <w:t>Contour method</w:t>
      </w:r>
      <w:r w:rsidRPr="00986EA1">
        <w:rPr>
          <w:rFonts w:cs="Arial"/>
          <w:szCs w:val="20"/>
        </w:rPr>
        <w:t xml:space="preserve"> section, select “Color Fill” from the top drop-down.</w:t>
      </w:r>
    </w:p>
    <w:p w:rsidR="00986EA1" w:rsidRPr="00986EA1" w:rsidRDefault="00986EA1" w:rsidP="00CE5D16">
      <w:pPr>
        <w:numPr>
          <w:ilvl w:val="0"/>
          <w:numId w:val="31"/>
        </w:numPr>
        <w:spacing w:before="60" w:after="120"/>
        <w:rPr>
          <w:rFonts w:cs="Arial"/>
          <w:szCs w:val="20"/>
        </w:rPr>
      </w:pPr>
      <w:r w:rsidRPr="00986EA1">
        <w:rPr>
          <w:rFonts w:cs="Arial"/>
          <w:szCs w:val="20"/>
        </w:rPr>
        <w:t xml:space="preserve">At the bottom left, turn on </w:t>
      </w:r>
      <w:r w:rsidRPr="00986EA1">
        <w:rPr>
          <w:rFonts w:cs="Arial"/>
          <w:i/>
          <w:szCs w:val="20"/>
        </w:rPr>
        <w:t>Legend</w:t>
      </w:r>
      <w:r w:rsidR="0065229D">
        <w:rPr>
          <w:rFonts w:cs="Arial"/>
          <w:i/>
          <w:szCs w:val="20"/>
        </w:rPr>
        <w:t>.</w:t>
      </w:r>
    </w:p>
    <w:p w:rsidR="00986EA1" w:rsidRPr="00986EA1" w:rsidRDefault="00986EA1" w:rsidP="00CE5D16">
      <w:pPr>
        <w:numPr>
          <w:ilvl w:val="0"/>
          <w:numId w:val="31"/>
        </w:numPr>
        <w:spacing w:before="60" w:after="120"/>
        <w:rPr>
          <w:rFonts w:cs="Arial"/>
          <w:szCs w:val="20"/>
        </w:rPr>
      </w:pPr>
      <w:r w:rsidRPr="00986EA1">
        <w:rPr>
          <w:rFonts w:cs="Arial"/>
          <w:szCs w:val="20"/>
        </w:rPr>
        <w:t xml:space="preserve">Click </w:t>
      </w:r>
      <w:r w:rsidRPr="00986EA1">
        <w:rPr>
          <w:rStyle w:val="Highlight"/>
          <w:rFonts w:cs="Arial"/>
          <w:b/>
          <w:i w:val="0"/>
          <w:szCs w:val="20"/>
        </w:rPr>
        <w:t>OK</w:t>
      </w:r>
      <w:r w:rsidRPr="00986EA1">
        <w:rPr>
          <w:rFonts w:cs="Arial"/>
          <w:szCs w:val="20"/>
        </w:rPr>
        <w:t xml:space="preserve"> to close the </w:t>
      </w:r>
      <w:r w:rsidRPr="00986EA1">
        <w:rPr>
          <w:rFonts w:cs="Arial"/>
          <w:i/>
          <w:szCs w:val="20"/>
        </w:rPr>
        <w:t>Dataset Contour Options – 3D Grid – Head</w:t>
      </w:r>
      <w:r w:rsidRPr="00986EA1">
        <w:rPr>
          <w:rFonts w:cs="Arial"/>
          <w:szCs w:val="20"/>
        </w:rPr>
        <w:t xml:space="preserve"> dialog.</w:t>
      </w:r>
    </w:p>
    <w:p w:rsidR="00986EA1" w:rsidRPr="00986EA1" w:rsidRDefault="00986EA1">
      <w:pPr>
        <w:pStyle w:val="BodyText"/>
      </w:pPr>
      <w:r w:rsidRPr="00986EA1">
        <w:t xml:space="preserve">The Graphics Window should appear similar to </w:t>
      </w:r>
      <w:r w:rsidRPr="00986EA1">
        <w:fldChar w:fldCharType="begin"/>
      </w:r>
      <w:r w:rsidRPr="00986EA1">
        <w:instrText xml:space="preserve"> REF _Ref441064210 \h  \* MERGEFORMAT </w:instrText>
      </w:r>
      <w:r w:rsidRPr="00986EA1">
        <w:fldChar w:fldCharType="separate"/>
      </w:r>
      <w:r w:rsidR="001718BC">
        <w:t xml:space="preserve">Figure </w:t>
      </w:r>
      <w:r w:rsidR="001718BC">
        <w:rPr>
          <w:noProof/>
        </w:rPr>
        <w:t>11</w:t>
      </w:r>
      <w:r w:rsidRPr="00986EA1">
        <w:fldChar w:fldCharType="end"/>
      </w:r>
      <w:r w:rsidRPr="00986EA1">
        <w:t>.</w:t>
      </w:r>
    </w:p>
    <w:p w:rsidR="00986EA1" w:rsidRDefault="00986EA1" w:rsidP="00986EA1">
      <w:r>
        <w:rPr>
          <w:noProof/>
        </w:rPr>
        <w:lastRenderedPageBreak/>
        <w:drawing>
          <wp:inline distT="0" distB="0" distL="0" distR="0" wp14:anchorId="51F0C12B" wp14:editId="1C2F64A4">
            <wp:extent cx="3062080" cy="2900149"/>
            <wp:effectExtent l="19050" t="19050" r="24130" b="14605"/>
            <wp:docPr id="160" name="Picture 160" descr="GMS 10_1 - MODFLOW - GridApproach - Color Fill contours with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MS 10_1 - MODFLOW - GridApproach - Color Fill contours with lege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21" cy="2904829"/>
                    </a:xfrm>
                    <a:prstGeom prst="rect">
                      <a:avLst/>
                    </a:prstGeom>
                    <a:noFill/>
                    <a:ln w="6350" cmpd="sng">
                      <a:solidFill>
                        <a:srgbClr val="000000"/>
                      </a:solidFill>
                      <a:miter lim="800000"/>
                      <a:headEnd/>
                      <a:tailEnd/>
                    </a:ln>
                    <a:effectLst/>
                  </pic:spPr>
                </pic:pic>
              </a:graphicData>
            </a:graphic>
          </wp:inline>
        </w:drawing>
      </w:r>
    </w:p>
    <w:p w:rsidR="00986EA1" w:rsidRPr="00986EA1" w:rsidRDefault="00986EA1" w:rsidP="00053707">
      <w:pPr>
        <w:pStyle w:val="Caption"/>
      </w:pPr>
      <w:bookmarkStart w:id="118" w:name="_Ref441064210"/>
      <w:r>
        <w:t xml:space="preserve">Figure </w:t>
      </w:r>
      <w:r w:rsidR="00735B07">
        <w:fldChar w:fldCharType="begin"/>
      </w:r>
      <w:r w:rsidR="00735B07">
        <w:instrText xml:space="preserve"> SEQ Figure \* ARABIC </w:instrText>
      </w:r>
      <w:r w:rsidR="00735B07">
        <w:fldChar w:fldCharType="separate"/>
      </w:r>
      <w:r w:rsidR="001718BC">
        <w:rPr>
          <w:noProof/>
        </w:rPr>
        <w:t>11</w:t>
      </w:r>
      <w:r w:rsidR="00735B07">
        <w:rPr>
          <w:noProof/>
        </w:rPr>
        <w:fldChar w:fldCharType="end"/>
      </w:r>
      <w:bookmarkEnd w:id="118"/>
      <w:r>
        <w:t xml:space="preserve">      Color fill contours with a legend</w:t>
      </w:r>
    </w:p>
    <w:p w:rsidR="00AB3210" w:rsidRDefault="00986EA1" w:rsidP="00AB3210">
      <w:pPr>
        <w:pStyle w:val="Heading1"/>
      </w:pPr>
      <w:bookmarkStart w:id="119" w:name="_Toc110412574"/>
      <w:bookmarkEnd w:id="62"/>
      <w:bookmarkEnd w:id="63"/>
      <w:bookmarkEnd w:id="113"/>
      <w:bookmarkEnd w:id="114"/>
      <w:r>
        <w:t>Zone Budget</w:t>
      </w:r>
      <w:bookmarkEnd w:id="119"/>
    </w:p>
    <w:p w:rsidR="00986EA1" w:rsidRPr="003D4BEB" w:rsidRDefault="00986EA1">
      <w:pPr>
        <w:pStyle w:val="BodyText"/>
      </w:pPr>
      <w:r>
        <w:t xml:space="preserve">Zone Budget is a program developed by the U.S. Geological Survey (USGS) to compute subregional water budgets for MODFLOW groundwater flow models. GMS has incorporated a similar flow budget reporting tool. In GMS, zones are defined by assigning a </w:t>
      </w:r>
      <w:r w:rsidRPr="00044247">
        <w:rPr>
          <w:i/>
        </w:rPr>
        <w:t>Zone Budget I</w:t>
      </w:r>
      <w:r>
        <w:rPr>
          <w:i/>
        </w:rPr>
        <w:t>D</w:t>
      </w:r>
      <w:r>
        <w:t xml:space="preserve"> to cells. Once the zones are defined, a report can be generated that shows the flow budget for the zone. The report also includes a component that shows the flow in and out to adjacent zones.</w:t>
      </w:r>
    </w:p>
    <w:p w:rsidR="00986EA1" w:rsidRPr="00AB3210" w:rsidRDefault="00986EA1" w:rsidP="00986EA1">
      <w:pPr>
        <w:pStyle w:val="Heading2"/>
      </w:pPr>
      <w:bookmarkStart w:id="120" w:name="_Toc110412575"/>
      <w:r>
        <w:t>Assigning Zone Budget IDs</w:t>
      </w:r>
      <w:bookmarkEnd w:id="120"/>
    </w:p>
    <w:p w:rsidR="00986EA1" w:rsidRPr="00986EA1" w:rsidRDefault="00986EA1">
      <w:pPr>
        <w:pStyle w:val="BodyText"/>
      </w:pPr>
      <w:r w:rsidRPr="00986EA1">
        <w:t>In this model, make each layer into a zone.</w:t>
      </w:r>
    </w:p>
    <w:p w:rsidR="00986EA1" w:rsidRPr="00986EA1" w:rsidRDefault="00986EA1" w:rsidP="00CE5D16">
      <w:pPr>
        <w:numPr>
          <w:ilvl w:val="0"/>
          <w:numId w:val="32"/>
        </w:numPr>
        <w:spacing w:before="60" w:after="120"/>
        <w:rPr>
          <w:rFonts w:cs="Arial"/>
          <w:szCs w:val="20"/>
        </w:rPr>
      </w:pPr>
      <w:r w:rsidRPr="00986EA1">
        <w:rPr>
          <w:rFonts w:cs="Arial"/>
          <w:szCs w:val="20"/>
        </w:rPr>
        <w:t xml:space="preserve">Switch to </w:t>
      </w:r>
      <w:r w:rsidRPr="00986EA1">
        <w:rPr>
          <w:rFonts w:cs="Arial"/>
          <w:b/>
          <w:szCs w:val="20"/>
        </w:rPr>
        <w:t>Plan View</w:t>
      </w:r>
      <w:r w:rsidRPr="00986EA1">
        <w:rPr>
          <w:rFonts w:cs="Arial"/>
          <w:szCs w:val="20"/>
        </w:rPr>
        <w:t xml:space="preserve"> </w:t>
      </w:r>
      <w:r w:rsidRPr="00986EA1">
        <w:rPr>
          <w:rFonts w:cs="Arial"/>
          <w:noProof/>
          <w:szCs w:val="20"/>
        </w:rPr>
        <w:drawing>
          <wp:inline distT="0" distB="0" distL="0" distR="0" wp14:anchorId="4AFC66F2" wp14:editId="50061E44">
            <wp:extent cx="156845" cy="156845"/>
            <wp:effectExtent l="0" t="0" r="0" b="0"/>
            <wp:docPr id="164" name="Picture 164"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le:Plan View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86EA1">
        <w:rPr>
          <w:rFonts w:cs="Arial"/>
          <w:szCs w:val="20"/>
        </w:rPr>
        <w:t>.</w:t>
      </w:r>
    </w:p>
    <w:p w:rsidR="00986EA1" w:rsidRPr="00986EA1" w:rsidRDefault="00986EA1" w:rsidP="00CE5D16">
      <w:pPr>
        <w:numPr>
          <w:ilvl w:val="0"/>
          <w:numId w:val="32"/>
        </w:numPr>
        <w:spacing w:before="60" w:after="120"/>
        <w:rPr>
          <w:rFonts w:cs="Arial"/>
          <w:szCs w:val="20"/>
        </w:rPr>
      </w:pPr>
      <w:r w:rsidRPr="00986EA1">
        <w:rPr>
          <w:rFonts w:cs="Arial"/>
          <w:szCs w:val="20"/>
        </w:rPr>
        <w:t xml:space="preserve">Use the up </w:t>
      </w:r>
      <w:r w:rsidRPr="00986EA1">
        <w:rPr>
          <w:rFonts w:cs="Arial"/>
          <w:noProof/>
          <w:szCs w:val="20"/>
        </w:rPr>
        <w:drawing>
          <wp:inline distT="0" distB="0" distL="0" distR="0" wp14:anchorId="15C3F411" wp14:editId="1976F018">
            <wp:extent cx="143510" cy="74930"/>
            <wp:effectExtent l="0" t="0" r="8890" b="1270"/>
            <wp:docPr id="163" name="Picture 163"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986EA1">
        <w:rPr>
          <w:rFonts w:cs="Arial"/>
          <w:szCs w:val="20"/>
        </w:rPr>
        <w:t xml:space="preserve"> or down </w:t>
      </w:r>
      <w:r w:rsidRPr="00986EA1">
        <w:rPr>
          <w:rFonts w:cs="Arial"/>
          <w:noProof/>
          <w:szCs w:val="20"/>
        </w:rPr>
        <w:drawing>
          <wp:inline distT="0" distB="0" distL="0" distR="0" wp14:anchorId="02E579E0" wp14:editId="38813FD9">
            <wp:extent cx="143510" cy="74930"/>
            <wp:effectExtent l="0" t="0" r="8890" b="1270"/>
            <wp:docPr id="162" name="Picture 162"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74930"/>
                    </a:xfrm>
                    <a:prstGeom prst="rect">
                      <a:avLst/>
                    </a:prstGeom>
                    <a:noFill/>
                    <a:ln>
                      <a:noFill/>
                    </a:ln>
                  </pic:spPr>
                </pic:pic>
              </a:graphicData>
            </a:graphic>
          </wp:inline>
        </w:drawing>
      </w:r>
      <w:r w:rsidRPr="00986EA1">
        <w:rPr>
          <w:rFonts w:cs="Arial"/>
          <w:szCs w:val="20"/>
        </w:rPr>
        <w:t xml:space="preserve"> arrows on the Mini-Grid Toolbar to switch to layer 2 of the grid.</w:t>
      </w:r>
    </w:p>
    <w:p w:rsidR="00986EA1" w:rsidRPr="00986EA1" w:rsidRDefault="00986EA1" w:rsidP="00CE5D16">
      <w:pPr>
        <w:numPr>
          <w:ilvl w:val="0"/>
          <w:numId w:val="32"/>
        </w:numPr>
        <w:spacing w:before="60" w:after="120"/>
        <w:rPr>
          <w:rFonts w:cs="Arial"/>
          <w:szCs w:val="20"/>
        </w:rPr>
      </w:pPr>
      <w:r w:rsidRPr="00986EA1">
        <w:rPr>
          <w:rFonts w:cs="Arial"/>
          <w:szCs w:val="20"/>
        </w:rPr>
        <w:t xml:space="preserve">Using the </w:t>
      </w:r>
      <w:r w:rsidRPr="00986EA1">
        <w:rPr>
          <w:rFonts w:cs="Arial"/>
          <w:b/>
          <w:szCs w:val="20"/>
        </w:rPr>
        <w:t>Select Cells</w:t>
      </w:r>
      <w:r w:rsidRPr="00986EA1">
        <w:rPr>
          <w:rFonts w:cs="Arial"/>
          <w:i/>
          <w:szCs w:val="20"/>
        </w:rPr>
        <w:t xml:space="preserve"> </w:t>
      </w:r>
      <w:r w:rsidRPr="00986EA1">
        <w:rPr>
          <w:rFonts w:cs="Arial"/>
          <w:noProof/>
          <w:szCs w:val="20"/>
        </w:rPr>
        <w:drawing>
          <wp:inline distT="0" distB="0" distL="0" distR="0" wp14:anchorId="517B2786" wp14:editId="7CA8194A">
            <wp:extent cx="143510" cy="163830"/>
            <wp:effectExtent l="0" t="0" r="8890" b="7620"/>
            <wp:docPr id="161" name="Picture 16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986EA1">
        <w:rPr>
          <w:rFonts w:cs="Arial"/>
          <w:szCs w:val="20"/>
        </w:rPr>
        <w:t xml:space="preserve"> tool, drag a box around all of the cells in layer 2 of the grid.</w:t>
      </w:r>
    </w:p>
    <w:p w:rsidR="00986EA1" w:rsidRPr="00986EA1" w:rsidRDefault="00986EA1" w:rsidP="00CE5D16">
      <w:pPr>
        <w:numPr>
          <w:ilvl w:val="0"/>
          <w:numId w:val="32"/>
        </w:numPr>
        <w:spacing w:before="60" w:after="120"/>
        <w:rPr>
          <w:rFonts w:cs="Arial"/>
          <w:szCs w:val="20"/>
        </w:rPr>
      </w:pPr>
      <w:r w:rsidRPr="00986EA1">
        <w:rPr>
          <w:rFonts w:cs="Arial"/>
          <w:szCs w:val="20"/>
        </w:rPr>
        <w:t xml:space="preserve">Right-click on one of the selected cells and select </w:t>
      </w:r>
      <w:r w:rsidRPr="00986EA1">
        <w:rPr>
          <w:rFonts w:cs="Arial"/>
          <w:b/>
          <w:szCs w:val="20"/>
        </w:rPr>
        <w:t>Properties…</w:t>
      </w:r>
      <w:r w:rsidRPr="00986EA1">
        <w:rPr>
          <w:rFonts w:cs="Arial"/>
          <w:szCs w:val="20"/>
        </w:rPr>
        <w:t xml:space="preserve"> to bring up the </w:t>
      </w:r>
      <w:r w:rsidRPr="00986EA1">
        <w:rPr>
          <w:rFonts w:cs="Arial"/>
          <w:i/>
          <w:szCs w:val="20"/>
        </w:rPr>
        <w:t>3D Grid Cell Properties</w:t>
      </w:r>
      <w:r w:rsidRPr="00986EA1">
        <w:rPr>
          <w:rFonts w:cs="Arial"/>
          <w:szCs w:val="20"/>
        </w:rPr>
        <w:t xml:space="preserve"> dialog.</w:t>
      </w:r>
    </w:p>
    <w:p w:rsidR="00986EA1" w:rsidRPr="00986EA1" w:rsidRDefault="00986EA1" w:rsidP="00CE5D16">
      <w:pPr>
        <w:numPr>
          <w:ilvl w:val="0"/>
          <w:numId w:val="32"/>
        </w:numPr>
        <w:spacing w:before="60" w:after="120"/>
        <w:rPr>
          <w:rFonts w:cs="Arial"/>
          <w:szCs w:val="20"/>
        </w:rPr>
      </w:pPr>
      <w:r w:rsidRPr="00986EA1">
        <w:rPr>
          <w:rFonts w:cs="Arial"/>
          <w:szCs w:val="20"/>
        </w:rPr>
        <w:t xml:space="preserve">Enter “2” for the </w:t>
      </w:r>
      <w:r w:rsidRPr="00986EA1">
        <w:rPr>
          <w:rFonts w:cs="Arial"/>
          <w:i/>
          <w:szCs w:val="20"/>
        </w:rPr>
        <w:t>Zone budget ID.</w:t>
      </w:r>
    </w:p>
    <w:p w:rsidR="00986EA1" w:rsidRPr="00986EA1" w:rsidRDefault="00986EA1" w:rsidP="00CE5D16">
      <w:pPr>
        <w:numPr>
          <w:ilvl w:val="0"/>
          <w:numId w:val="32"/>
        </w:numPr>
        <w:spacing w:before="60" w:after="120"/>
        <w:rPr>
          <w:rFonts w:cs="Arial"/>
          <w:szCs w:val="20"/>
        </w:rPr>
      </w:pPr>
      <w:r w:rsidRPr="00986EA1">
        <w:rPr>
          <w:rFonts w:cs="Arial"/>
          <w:szCs w:val="20"/>
        </w:rPr>
        <w:t xml:space="preserve">Click </w:t>
      </w:r>
      <w:r w:rsidRPr="00986EA1">
        <w:rPr>
          <w:rFonts w:cs="Arial"/>
          <w:b/>
          <w:szCs w:val="20"/>
        </w:rPr>
        <w:t>OK</w:t>
      </w:r>
      <w:r w:rsidRPr="00986EA1">
        <w:rPr>
          <w:rFonts w:cs="Arial"/>
          <w:szCs w:val="20"/>
        </w:rPr>
        <w:t xml:space="preserve"> to close the </w:t>
      </w:r>
      <w:r w:rsidRPr="00986EA1">
        <w:rPr>
          <w:rFonts w:cs="Arial"/>
          <w:i/>
          <w:szCs w:val="20"/>
        </w:rPr>
        <w:t>3D Grid Cell Properties</w:t>
      </w:r>
      <w:r w:rsidRPr="00986EA1">
        <w:rPr>
          <w:rFonts w:cs="Arial"/>
          <w:szCs w:val="20"/>
        </w:rPr>
        <w:t xml:space="preserve"> dialog.</w:t>
      </w:r>
    </w:p>
    <w:p w:rsidR="00986EA1" w:rsidRPr="00986EA1" w:rsidRDefault="00986EA1" w:rsidP="00CE5D16">
      <w:pPr>
        <w:numPr>
          <w:ilvl w:val="0"/>
          <w:numId w:val="32"/>
        </w:numPr>
        <w:spacing w:before="60" w:after="120"/>
        <w:rPr>
          <w:rFonts w:cs="Arial"/>
          <w:szCs w:val="20"/>
        </w:rPr>
      </w:pPr>
      <w:r w:rsidRPr="00986EA1">
        <w:rPr>
          <w:rFonts w:cs="Arial"/>
          <w:szCs w:val="20"/>
        </w:rPr>
        <w:t>Use the Mini-Grid Toolbar to switch to layer 3 of the grid.</w:t>
      </w:r>
    </w:p>
    <w:p w:rsidR="00986EA1" w:rsidRDefault="00986EA1" w:rsidP="00CE5D16">
      <w:pPr>
        <w:numPr>
          <w:ilvl w:val="0"/>
          <w:numId w:val="32"/>
        </w:numPr>
        <w:spacing w:before="60" w:after="120"/>
        <w:rPr>
          <w:rFonts w:cs="Arial"/>
          <w:szCs w:val="20"/>
        </w:rPr>
      </w:pPr>
      <w:r w:rsidRPr="00986EA1">
        <w:rPr>
          <w:rFonts w:cs="Arial"/>
          <w:szCs w:val="20"/>
        </w:rPr>
        <w:t xml:space="preserve">Repeat steps 3 through 6, entering “3” for the </w:t>
      </w:r>
      <w:r w:rsidRPr="00986EA1">
        <w:rPr>
          <w:rFonts w:cs="Arial"/>
          <w:i/>
          <w:szCs w:val="20"/>
        </w:rPr>
        <w:t>Zone budget ID</w:t>
      </w:r>
      <w:r w:rsidRPr="00986EA1">
        <w:rPr>
          <w:rFonts w:cs="Arial"/>
          <w:szCs w:val="20"/>
        </w:rPr>
        <w:t>.</w:t>
      </w:r>
    </w:p>
    <w:p w:rsidR="00986EA1" w:rsidRPr="00AB3210" w:rsidRDefault="00986EA1" w:rsidP="00986EA1">
      <w:pPr>
        <w:pStyle w:val="Heading2"/>
      </w:pPr>
      <w:bookmarkStart w:id="121" w:name="_Toc110412576"/>
      <w:r>
        <w:lastRenderedPageBreak/>
        <w:t>Viewing the Zone Budget Report</w:t>
      </w:r>
      <w:bookmarkEnd w:id="121"/>
    </w:p>
    <w:p w:rsidR="00986EA1" w:rsidRPr="00986EA1" w:rsidRDefault="00986EA1">
      <w:pPr>
        <w:pStyle w:val="BodyText"/>
      </w:pPr>
      <w:r w:rsidRPr="00986EA1">
        <w:t>It is now possible to view the flow budget for each of the zones.</w:t>
      </w:r>
    </w:p>
    <w:p w:rsidR="00986EA1" w:rsidRPr="00986EA1" w:rsidRDefault="00986EA1" w:rsidP="00CE5D16">
      <w:pPr>
        <w:numPr>
          <w:ilvl w:val="0"/>
          <w:numId w:val="33"/>
        </w:numPr>
        <w:spacing w:before="60" w:after="120"/>
        <w:rPr>
          <w:rFonts w:cs="Arial"/>
          <w:szCs w:val="20"/>
        </w:rPr>
      </w:pPr>
      <w:r w:rsidRPr="00986EA1">
        <w:rPr>
          <w:rFonts w:cs="Arial"/>
          <w:szCs w:val="20"/>
        </w:rPr>
        <w:t xml:space="preserve">Select </w:t>
      </w:r>
      <w:r w:rsidRPr="00986EA1">
        <w:rPr>
          <w:rStyle w:val="Highlight"/>
          <w:rFonts w:cs="Arial"/>
          <w:szCs w:val="20"/>
        </w:rPr>
        <w:t xml:space="preserve">MODFLOW </w:t>
      </w:r>
      <w:r w:rsidRPr="00986EA1">
        <w:rPr>
          <w:rFonts w:cs="Arial"/>
          <w:szCs w:val="20"/>
        </w:rPr>
        <w:t xml:space="preserve">| </w:t>
      </w:r>
      <w:r w:rsidRPr="00986EA1">
        <w:rPr>
          <w:rStyle w:val="Highlight"/>
          <w:rFonts w:cs="Arial"/>
          <w:b/>
          <w:i w:val="0"/>
          <w:szCs w:val="20"/>
        </w:rPr>
        <w:t>Flow Budget…</w:t>
      </w:r>
      <w:r w:rsidRPr="00986EA1">
        <w:rPr>
          <w:rFonts w:cs="Arial"/>
          <w:szCs w:val="20"/>
        </w:rPr>
        <w:t xml:space="preserve"> to bring up the </w:t>
      </w:r>
      <w:r w:rsidRPr="00986EA1">
        <w:rPr>
          <w:rFonts w:cs="Arial"/>
          <w:i/>
          <w:szCs w:val="20"/>
        </w:rPr>
        <w:t>Flow Budget</w:t>
      </w:r>
      <w:r w:rsidRPr="00986EA1">
        <w:rPr>
          <w:rFonts w:cs="Arial"/>
          <w:szCs w:val="20"/>
        </w:rPr>
        <w:t xml:space="preserve"> dialog.</w:t>
      </w:r>
    </w:p>
    <w:p w:rsidR="00986EA1" w:rsidRPr="00986EA1" w:rsidRDefault="00986EA1" w:rsidP="00CE5D16">
      <w:pPr>
        <w:numPr>
          <w:ilvl w:val="0"/>
          <w:numId w:val="33"/>
        </w:numPr>
        <w:spacing w:before="60" w:after="120"/>
        <w:rPr>
          <w:rFonts w:cs="Arial"/>
          <w:szCs w:val="20"/>
        </w:rPr>
      </w:pPr>
      <w:r w:rsidRPr="00986EA1">
        <w:rPr>
          <w:rFonts w:cs="Arial"/>
          <w:szCs w:val="20"/>
        </w:rPr>
        <w:t xml:space="preserve">Switch to the </w:t>
      </w:r>
      <w:r w:rsidRPr="00986EA1">
        <w:rPr>
          <w:rFonts w:cs="Arial"/>
          <w:i/>
          <w:szCs w:val="20"/>
        </w:rPr>
        <w:t>Zones</w:t>
      </w:r>
      <w:r w:rsidRPr="00986EA1">
        <w:rPr>
          <w:rFonts w:cs="Arial"/>
          <w:szCs w:val="20"/>
        </w:rPr>
        <w:t xml:space="preserve"> tab.</w:t>
      </w:r>
    </w:p>
    <w:p w:rsidR="00986EA1" w:rsidRPr="00986EA1" w:rsidRDefault="00986EA1">
      <w:pPr>
        <w:pStyle w:val="BodyText"/>
      </w:pPr>
      <w:r w:rsidRPr="00986EA1">
        <w:t>Currently, the report is showing information for the first zone (the top layer of the grid). The report is divided into two sections: flow into the zone and flow out of the zone. Every source/sink present in the model is listed in the report with a flow value. In addition to the sources/sinks, there is a field for the amount of flow that goes between zones.</w:t>
      </w:r>
    </w:p>
    <w:p w:rsidR="00986EA1" w:rsidRPr="00986EA1" w:rsidRDefault="00986EA1" w:rsidP="00CE5D16">
      <w:pPr>
        <w:numPr>
          <w:ilvl w:val="0"/>
          <w:numId w:val="33"/>
        </w:numPr>
        <w:spacing w:before="60" w:after="120"/>
        <w:rPr>
          <w:rFonts w:cs="Arial"/>
          <w:szCs w:val="20"/>
        </w:rPr>
      </w:pPr>
      <w:r w:rsidRPr="00986EA1">
        <w:rPr>
          <w:rFonts w:cs="Arial"/>
          <w:szCs w:val="20"/>
        </w:rPr>
        <w:t xml:space="preserve">View the reports for the other two zones by selecting the desired zone from the </w:t>
      </w:r>
      <w:r w:rsidRPr="00986EA1">
        <w:rPr>
          <w:rFonts w:cs="Arial"/>
          <w:i/>
          <w:szCs w:val="20"/>
        </w:rPr>
        <w:t>Zone</w:t>
      </w:r>
      <w:r w:rsidRPr="00986EA1">
        <w:rPr>
          <w:rFonts w:cs="Arial"/>
          <w:szCs w:val="20"/>
        </w:rPr>
        <w:t xml:space="preserve"> drop-down.</w:t>
      </w:r>
    </w:p>
    <w:p w:rsidR="00986EA1" w:rsidRPr="00986EA1" w:rsidRDefault="00986EA1" w:rsidP="00CE5D16">
      <w:pPr>
        <w:numPr>
          <w:ilvl w:val="0"/>
          <w:numId w:val="33"/>
        </w:numPr>
        <w:spacing w:before="60" w:after="120"/>
        <w:rPr>
          <w:rFonts w:cs="Arial"/>
          <w:szCs w:val="20"/>
        </w:rPr>
      </w:pPr>
      <w:r w:rsidRPr="00986EA1">
        <w:rPr>
          <w:rFonts w:cs="Arial"/>
          <w:szCs w:val="20"/>
        </w:rPr>
        <w:t xml:space="preserve">When finished, click </w:t>
      </w:r>
      <w:r w:rsidRPr="00986EA1">
        <w:rPr>
          <w:rFonts w:cs="Arial"/>
          <w:b/>
          <w:szCs w:val="20"/>
        </w:rPr>
        <w:t>OK</w:t>
      </w:r>
      <w:r w:rsidRPr="00986EA1">
        <w:rPr>
          <w:rFonts w:cs="Arial"/>
          <w:szCs w:val="20"/>
        </w:rPr>
        <w:t xml:space="preserve"> to exit the </w:t>
      </w:r>
      <w:r w:rsidRPr="00986EA1">
        <w:rPr>
          <w:rFonts w:cs="Arial"/>
          <w:i/>
          <w:szCs w:val="20"/>
        </w:rPr>
        <w:t>Flow Budget</w:t>
      </w:r>
      <w:r w:rsidRPr="00986EA1">
        <w:rPr>
          <w:rFonts w:cs="Arial"/>
          <w:szCs w:val="20"/>
        </w:rPr>
        <w:t xml:space="preserve"> dialog.</w:t>
      </w:r>
    </w:p>
    <w:p w:rsidR="00986EA1" w:rsidRDefault="00986EA1" w:rsidP="00986EA1">
      <w:pPr>
        <w:pStyle w:val="Heading1"/>
      </w:pPr>
      <w:bookmarkStart w:id="122" w:name="_Toc110412577"/>
      <w:r>
        <w:t>Conclusion</w:t>
      </w:r>
      <w:bookmarkEnd w:id="122"/>
    </w:p>
    <w:p w:rsidR="00986EA1" w:rsidRPr="00986EA1" w:rsidRDefault="00986EA1" w:rsidP="00986EA1">
      <w:pPr>
        <w:spacing w:before="60" w:after="120"/>
        <w:rPr>
          <w:rFonts w:cs="Arial"/>
          <w:szCs w:val="20"/>
        </w:rPr>
      </w:pPr>
    </w:p>
    <w:p w:rsidR="00986EA1" w:rsidRPr="00986EA1" w:rsidRDefault="00986EA1">
      <w:pPr>
        <w:pStyle w:val="BodyText"/>
      </w:pPr>
      <w:r w:rsidRPr="00986EA1">
        <w:t>This concludes the “MODFLOW – Grid Approach” tutorial. The following topics were discussed and demonstrated:</w:t>
      </w:r>
    </w:p>
    <w:p w:rsidR="00986EA1" w:rsidRPr="00986EA1" w:rsidRDefault="00986EA1" w:rsidP="00CE5D16">
      <w:pPr>
        <w:numPr>
          <w:ilvl w:val="0"/>
          <w:numId w:val="34"/>
        </w:numPr>
        <w:spacing w:before="60" w:after="120"/>
        <w:rPr>
          <w:rFonts w:cs="Arial"/>
          <w:szCs w:val="20"/>
        </w:rPr>
      </w:pPr>
      <w:r w:rsidRPr="00986EA1">
        <w:rPr>
          <w:rFonts w:cs="Arial"/>
          <w:szCs w:val="20"/>
        </w:rPr>
        <w:t>It is possible to specify which units are being used and GMS will display the units next to input fields to help input the appropriate value. GMS does not do any unit conversions.</w:t>
      </w:r>
    </w:p>
    <w:p w:rsidR="00986EA1" w:rsidRPr="00986EA1" w:rsidRDefault="00986EA1" w:rsidP="00CE5D16">
      <w:pPr>
        <w:numPr>
          <w:ilvl w:val="0"/>
          <w:numId w:val="34"/>
        </w:numPr>
        <w:spacing w:before="60" w:after="120"/>
        <w:rPr>
          <w:rFonts w:cs="Arial"/>
          <w:szCs w:val="20"/>
        </w:rPr>
      </w:pPr>
      <w:r w:rsidRPr="00986EA1">
        <w:rPr>
          <w:rFonts w:cs="Arial"/>
          <w:szCs w:val="20"/>
        </w:rPr>
        <w:t xml:space="preserve">The desired MODFLOW packages for use in the model can be selected by choosing the </w:t>
      </w:r>
      <w:r w:rsidRPr="00986EA1">
        <w:rPr>
          <w:rFonts w:cs="Arial"/>
          <w:i/>
          <w:szCs w:val="20"/>
        </w:rPr>
        <w:t xml:space="preserve">MODFLOW | </w:t>
      </w:r>
      <w:r w:rsidRPr="00986EA1">
        <w:rPr>
          <w:rFonts w:cs="Arial"/>
          <w:b/>
          <w:szCs w:val="20"/>
        </w:rPr>
        <w:t>Global Options…</w:t>
      </w:r>
      <w:r w:rsidRPr="00986EA1">
        <w:rPr>
          <w:rFonts w:cs="Arial"/>
          <w:szCs w:val="20"/>
        </w:rPr>
        <w:t xml:space="preserve"> command and clicking the </w:t>
      </w:r>
      <w:r w:rsidRPr="00986EA1">
        <w:rPr>
          <w:rFonts w:cs="Arial"/>
          <w:b/>
          <w:szCs w:val="20"/>
        </w:rPr>
        <w:t>Packages…</w:t>
      </w:r>
      <w:r w:rsidRPr="00986EA1">
        <w:rPr>
          <w:rFonts w:cs="Arial"/>
          <w:szCs w:val="20"/>
        </w:rPr>
        <w:t xml:space="preserve"> button.</w:t>
      </w:r>
    </w:p>
    <w:p w:rsidR="00986EA1" w:rsidRPr="00986EA1" w:rsidRDefault="00986EA1" w:rsidP="00CE5D16">
      <w:pPr>
        <w:numPr>
          <w:ilvl w:val="0"/>
          <w:numId w:val="34"/>
        </w:numPr>
        <w:spacing w:before="60" w:after="120"/>
        <w:rPr>
          <w:rFonts w:cs="Arial"/>
          <w:szCs w:val="20"/>
        </w:rPr>
      </w:pPr>
      <w:r w:rsidRPr="00986EA1">
        <w:rPr>
          <w:rFonts w:cs="Arial"/>
          <w:szCs w:val="20"/>
        </w:rPr>
        <w:t xml:space="preserve">Most MODFLOW array data can be edited in two ways: via a spreadsheet or by selecting grid cells and using the </w:t>
      </w:r>
      <w:r w:rsidRPr="00986EA1">
        <w:rPr>
          <w:rFonts w:cs="Arial"/>
          <w:i/>
          <w:szCs w:val="20"/>
        </w:rPr>
        <w:t xml:space="preserve">MODFLOW | Advanced | </w:t>
      </w:r>
      <w:r w:rsidRPr="00986EA1">
        <w:rPr>
          <w:rFonts w:cs="Arial"/>
          <w:b/>
          <w:szCs w:val="20"/>
        </w:rPr>
        <w:t>Cell Properties…</w:t>
      </w:r>
      <w:r w:rsidRPr="00986EA1">
        <w:rPr>
          <w:rFonts w:cs="Arial"/>
          <w:szCs w:val="20"/>
        </w:rPr>
        <w:t xml:space="preserve"> command.</w:t>
      </w:r>
    </w:p>
    <w:p w:rsidR="00986EA1" w:rsidRPr="00986EA1" w:rsidRDefault="00986EA1" w:rsidP="00CE5D16">
      <w:pPr>
        <w:numPr>
          <w:ilvl w:val="0"/>
          <w:numId w:val="34"/>
        </w:numPr>
        <w:spacing w:before="60" w:after="120"/>
        <w:rPr>
          <w:rFonts w:cs="Arial"/>
          <w:szCs w:val="20"/>
        </w:rPr>
      </w:pPr>
      <w:r w:rsidRPr="00986EA1">
        <w:rPr>
          <w:rFonts w:cs="Arial"/>
          <w:szCs w:val="20"/>
        </w:rPr>
        <w:t xml:space="preserve">Wells, drains, etc. can be created and edited by selecting the grid cell(s) and choosing the </w:t>
      </w:r>
      <w:r w:rsidRPr="00986EA1">
        <w:rPr>
          <w:rFonts w:cs="Arial"/>
          <w:i/>
          <w:szCs w:val="20"/>
        </w:rPr>
        <w:t xml:space="preserve">MODFLOW | Advanced | </w:t>
      </w:r>
      <w:r w:rsidRPr="00986EA1">
        <w:rPr>
          <w:rFonts w:cs="Arial"/>
          <w:b/>
          <w:szCs w:val="20"/>
        </w:rPr>
        <w:t>Sources/Sinks…</w:t>
      </w:r>
      <w:r w:rsidRPr="00986EA1">
        <w:rPr>
          <w:rFonts w:cs="Arial"/>
          <w:szCs w:val="20"/>
        </w:rPr>
        <w:t xml:space="preserve"> command or by right-clicking on a selected cell and selecting the </w:t>
      </w:r>
      <w:r w:rsidRPr="00986EA1">
        <w:rPr>
          <w:rFonts w:cs="Arial"/>
          <w:b/>
          <w:szCs w:val="20"/>
        </w:rPr>
        <w:t>Sources/Sinks…</w:t>
      </w:r>
      <w:r w:rsidRPr="00986EA1">
        <w:rPr>
          <w:rFonts w:cs="Arial"/>
          <w:szCs w:val="20"/>
        </w:rPr>
        <w:t xml:space="preserve"> command from the pop up menu.</w:t>
      </w:r>
    </w:p>
    <w:p w:rsidR="00986EA1" w:rsidRPr="00986EA1" w:rsidRDefault="00986EA1" w:rsidP="00CE5D16">
      <w:pPr>
        <w:numPr>
          <w:ilvl w:val="0"/>
          <w:numId w:val="34"/>
        </w:numPr>
        <w:spacing w:before="60" w:after="120"/>
        <w:rPr>
          <w:rFonts w:cs="Arial"/>
          <w:szCs w:val="20"/>
        </w:rPr>
      </w:pPr>
      <w:r w:rsidRPr="00986EA1">
        <w:rPr>
          <w:rFonts w:cs="Arial"/>
          <w:szCs w:val="20"/>
        </w:rPr>
        <w:t xml:space="preserve">The </w:t>
      </w:r>
      <w:r w:rsidRPr="00986EA1">
        <w:rPr>
          <w:rFonts w:cs="Arial"/>
          <w:i/>
          <w:szCs w:val="20"/>
        </w:rPr>
        <w:t>Model Checker</w:t>
      </w:r>
      <w:r w:rsidRPr="00986EA1">
        <w:rPr>
          <w:rFonts w:cs="Arial"/>
          <w:szCs w:val="20"/>
        </w:rPr>
        <w:t xml:space="preserve"> can be used to analyze the input data and check for errors.</w:t>
      </w:r>
    </w:p>
    <w:p w:rsidR="00986EA1" w:rsidRPr="00986EA1" w:rsidRDefault="00986EA1" w:rsidP="00CE5D16">
      <w:pPr>
        <w:numPr>
          <w:ilvl w:val="0"/>
          <w:numId w:val="34"/>
        </w:numPr>
        <w:spacing w:before="60" w:after="120"/>
        <w:rPr>
          <w:rFonts w:cs="Arial"/>
          <w:szCs w:val="20"/>
        </w:rPr>
      </w:pPr>
      <w:r w:rsidRPr="00986EA1">
        <w:rPr>
          <w:rFonts w:cs="Arial"/>
          <w:szCs w:val="20"/>
        </w:rPr>
        <w:t xml:space="preserve">A flow budget report can be generated for a sub-region of the model by assigning Zone budget IDs to the grid and then using the </w:t>
      </w:r>
      <w:r w:rsidRPr="00986EA1">
        <w:rPr>
          <w:rFonts w:cs="Arial"/>
          <w:b/>
          <w:szCs w:val="20"/>
        </w:rPr>
        <w:t>Flow Budget</w:t>
      </w:r>
      <w:r w:rsidRPr="00986EA1">
        <w:rPr>
          <w:rFonts w:cs="Arial"/>
          <w:szCs w:val="20"/>
        </w:rPr>
        <w:t xml:space="preserve"> command.</w:t>
      </w:r>
    </w:p>
    <w:p w:rsidR="00391765" w:rsidRDefault="00391765">
      <w:pPr>
        <w:pStyle w:val="BodyText"/>
      </w:pPr>
    </w:p>
    <w:sectPr w:rsidR="00391765" w:rsidSect="00391765">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DD5" w:rsidRDefault="00936DD5">
      <w:pPr>
        <w:spacing w:before="0" w:after="0"/>
      </w:pPr>
      <w:r>
        <w:separator/>
      </w:r>
    </w:p>
  </w:endnote>
  <w:endnote w:type="continuationSeparator" w:id="0">
    <w:p w:rsidR="00936DD5" w:rsidRDefault="00936D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Default="00735B07" w:rsidP="00391765">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Default="00735B07" w:rsidP="00391765">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53707">
      <w:rPr>
        <w:rFonts w:cs="Arial"/>
        <w:noProof/>
        <w:color w:val="807F7D"/>
      </w:rPr>
      <w:t>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53707">
      <w:rPr>
        <w:rFonts w:cs="Arial"/>
        <w:noProof/>
        <w:color w:val="807F7D"/>
      </w:rPr>
      <w:t>18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Pr="00655AB4" w:rsidRDefault="00735B07" w:rsidP="00391765">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53707">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53707">
      <w:rPr>
        <w:rFonts w:cs="Arial"/>
        <w:noProof/>
        <w:color w:val="807F7D"/>
      </w:rPr>
      <w:t>18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DD5" w:rsidRDefault="00936DD5">
      <w:pPr>
        <w:spacing w:before="0" w:after="0"/>
      </w:pPr>
      <w:r>
        <w:separator/>
      </w:r>
    </w:p>
  </w:footnote>
  <w:footnote w:type="continuationSeparator" w:id="0">
    <w:p w:rsidR="00936DD5" w:rsidRDefault="00936DD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Pr="00655AB4" w:rsidRDefault="00735B07" w:rsidP="0039176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735B07" w:rsidRPr="00AC1FAC" w:rsidRDefault="00735B07" w:rsidP="003917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Pr="00655AB4" w:rsidRDefault="00735B07" w:rsidP="0039176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Grid Approach</w:t>
    </w:r>
  </w:p>
  <w:p w:rsidR="00735B07" w:rsidRPr="00506A05" w:rsidRDefault="00735B07" w:rsidP="003917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07" w:rsidRPr="00655AB4" w:rsidRDefault="00735B07" w:rsidP="0039176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Grid Approach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5A2D95"/>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nsid w:val="07EF1413"/>
    <w:multiLevelType w:val="hybridMultilevel"/>
    <w:tmpl w:val="BB821A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3444D5"/>
    <w:multiLevelType w:val="hybridMultilevel"/>
    <w:tmpl w:val="EA80F4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564DD"/>
    <w:multiLevelType w:val="hybridMultilevel"/>
    <w:tmpl w:val="8CC010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nsid w:val="11A6523A"/>
    <w:multiLevelType w:val="hybridMultilevel"/>
    <w:tmpl w:val="AC2EFE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8BD4370"/>
    <w:multiLevelType w:val="hybridMultilevel"/>
    <w:tmpl w:val="BCDCCB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C8A0A5A"/>
    <w:multiLevelType w:val="hybridMultilevel"/>
    <w:tmpl w:val="A8A08E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3B51ADF"/>
    <w:multiLevelType w:val="hybridMultilevel"/>
    <w:tmpl w:val="0E3EA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5556D2B"/>
    <w:multiLevelType w:val="hybridMultilevel"/>
    <w:tmpl w:val="B0764A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A6E71FC"/>
    <w:multiLevelType w:val="hybridMultilevel"/>
    <w:tmpl w:val="506EDC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A8C6A2B"/>
    <w:multiLevelType w:val="hybridMultilevel"/>
    <w:tmpl w:val="89087B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AC62E55"/>
    <w:multiLevelType w:val="hybridMultilevel"/>
    <w:tmpl w:val="75AE33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57D2EC1"/>
    <w:multiLevelType w:val="hybridMultilevel"/>
    <w:tmpl w:val="B9881F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5F64180"/>
    <w:multiLevelType w:val="hybridMultilevel"/>
    <w:tmpl w:val="2962FE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BFF347C"/>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DCD6ACE"/>
    <w:multiLevelType w:val="hybridMultilevel"/>
    <w:tmpl w:val="60866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E7E7216"/>
    <w:multiLevelType w:val="hybridMultilevel"/>
    <w:tmpl w:val="03A4E2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2EC7920"/>
    <w:multiLevelType w:val="hybridMultilevel"/>
    <w:tmpl w:val="581448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8BC6D1A"/>
    <w:multiLevelType w:val="hybridMultilevel"/>
    <w:tmpl w:val="80FA55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B0D3886"/>
    <w:multiLevelType w:val="hybridMultilevel"/>
    <w:tmpl w:val="647207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D5A1D66"/>
    <w:multiLevelType w:val="hybridMultilevel"/>
    <w:tmpl w:val="00586D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23519D"/>
    <w:multiLevelType w:val="hybridMultilevel"/>
    <w:tmpl w:val="EE56D6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7E635AD"/>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1076B1E"/>
    <w:multiLevelType w:val="hybridMultilevel"/>
    <w:tmpl w:val="3350DC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6E92067"/>
    <w:multiLevelType w:val="hybridMultilevel"/>
    <w:tmpl w:val="728CC1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7DB4E8F"/>
    <w:multiLevelType w:val="hybridMultilevel"/>
    <w:tmpl w:val="0A68A7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9B84E2E"/>
    <w:multiLevelType w:val="hybridMultilevel"/>
    <w:tmpl w:val="A4420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F7B5D41"/>
    <w:multiLevelType w:val="hybridMultilevel"/>
    <w:tmpl w:val="AF0AA6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7"/>
  </w:num>
  <w:num w:numId="5">
    <w:abstractNumId w:val="8"/>
  </w:num>
  <w:num w:numId="6">
    <w:abstractNumId w:val="34"/>
  </w:num>
  <w:num w:numId="7">
    <w:abstractNumId w:val="30"/>
  </w:num>
  <w:num w:numId="8">
    <w:abstractNumId w:val="26"/>
  </w:num>
  <w:num w:numId="9">
    <w:abstractNumId w:val="10"/>
  </w:num>
  <w:num w:numId="10">
    <w:abstractNumId w:val="19"/>
  </w:num>
  <w:num w:numId="11">
    <w:abstractNumId w:val="22"/>
  </w:num>
  <w:num w:numId="12">
    <w:abstractNumId w:val="6"/>
  </w:num>
  <w:num w:numId="13">
    <w:abstractNumId w:val="33"/>
  </w:num>
  <w:num w:numId="14">
    <w:abstractNumId w:val="12"/>
  </w:num>
  <w:num w:numId="15">
    <w:abstractNumId w:val="24"/>
  </w:num>
  <w:num w:numId="16">
    <w:abstractNumId w:val="31"/>
  </w:num>
  <w:num w:numId="17">
    <w:abstractNumId w:val="18"/>
  </w:num>
  <w:num w:numId="18">
    <w:abstractNumId w:val="29"/>
  </w:num>
  <w:num w:numId="19">
    <w:abstractNumId w:val="13"/>
  </w:num>
  <w:num w:numId="20">
    <w:abstractNumId w:val="11"/>
  </w:num>
  <w:num w:numId="21">
    <w:abstractNumId w:val="32"/>
  </w:num>
  <w:num w:numId="22">
    <w:abstractNumId w:val="2"/>
  </w:num>
  <w:num w:numId="23">
    <w:abstractNumId w:val="9"/>
  </w:num>
  <w:num w:numId="24">
    <w:abstractNumId w:val="5"/>
  </w:num>
  <w:num w:numId="25">
    <w:abstractNumId w:val="17"/>
  </w:num>
  <w:num w:numId="26">
    <w:abstractNumId w:val="23"/>
  </w:num>
  <w:num w:numId="27">
    <w:abstractNumId w:val="27"/>
  </w:num>
  <w:num w:numId="28">
    <w:abstractNumId w:val="14"/>
  </w:num>
  <w:num w:numId="29">
    <w:abstractNumId w:val="20"/>
  </w:num>
  <w:num w:numId="30">
    <w:abstractNumId w:val="4"/>
  </w:num>
  <w:num w:numId="31">
    <w:abstractNumId w:val="25"/>
  </w:num>
  <w:num w:numId="32">
    <w:abstractNumId w:val="16"/>
  </w:num>
  <w:num w:numId="33">
    <w:abstractNumId w:val="15"/>
  </w:num>
  <w:num w:numId="34">
    <w:abstractNumId w:val="21"/>
  </w:num>
  <w:num w:numId="35">
    <w:abstractNumId w:val="35"/>
  </w:num>
  <w:num w:numId="36">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53707"/>
    <w:rsid w:val="00065431"/>
    <w:rsid w:val="001718BC"/>
    <w:rsid w:val="001E7286"/>
    <w:rsid w:val="002D591B"/>
    <w:rsid w:val="003723CE"/>
    <w:rsid w:val="00383629"/>
    <w:rsid w:val="00391765"/>
    <w:rsid w:val="005476B4"/>
    <w:rsid w:val="005B22F2"/>
    <w:rsid w:val="005C6E5B"/>
    <w:rsid w:val="0065229D"/>
    <w:rsid w:val="00695E6B"/>
    <w:rsid w:val="00735B07"/>
    <w:rsid w:val="007E0763"/>
    <w:rsid w:val="00841B2C"/>
    <w:rsid w:val="00862490"/>
    <w:rsid w:val="00867B83"/>
    <w:rsid w:val="008C0C6C"/>
    <w:rsid w:val="00915CC6"/>
    <w:rsid w:val="00936DD5"/>
    <w:rsid w:val="009517BE"/>
    <w:rsid w:val="00986EA1"/>
    <w:rsid w:val="009E1374"/>
    <w:rsid w:val="00AB2C0D"/>
    <w:rsid w:val="00AB3210"/>
    <w:rsid w:val="00B93E8E"/>
    <w:rsid w:val="00C6217E"/>
    <w:rsid w:val="00C90223"/>
    <w:rsid w:val="00CE5D16"/>
    <w:rsid w:val="00D91177"/>
    <w:rsid w:val="00DB4E27"/>
    <w:rsid w:val="00DC301E"/>
    <w:rsid w:val="00E413AD"/>
    <w:rsid w:val="00E82FB6"/>
    <w:rsid w:val="00E84172"/>
    <w:rsid w:val="00EB20A7"/>
    <w:rsid w:val="00EC430E"/>
    <w:rsid w:val="00ED3CA4"/>
    <w:rsid w:val="00F72007"/>
    <w:rsid w:val="00FB3C60"/>
    <w:rsid w:val="00FD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AB321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AB3210"/>
    <w:rPr>
      <w:rFonts w:ascii="Arial" w:eastAsia="Times New Roman" w:hAnsi="Arial" w:cs="Arial"/>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Cs w:val="28"/>
    </w:rPr>
  </w:style>
  <w:style w:type="character" w:customStyle="1" w:styleId="Heading5Char">
    <w:name w:val="Heading 5 Char"/>
    <w:basedOn w:val="DefaultParagraphFont"/>
    <w:link w:val="Heading5"/>
    <w:rsid w:val="00AB3210"/>
    <w:rPr>
      <w:rFonts w:ascii="Arial" w:eastAsia="Times New Roman" w:hAnsi="Arial" w:cs="Times New Roman"/>
      <w:bCs/>
      <w:i/>
      <w:iCs/>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6217E"/>
    <w:pPr>
      <w:ind w:left="3009"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Times New Roman" w:eastAsia="Times New Roman" w:hAnsi="Times New Roman" w:cs="Times New Roman"/>
      <w:szCs w:val="24"/>
    </w:rPr>
  </w:style>
  <w:style w:type="character" w:customStyle="1" w:styleId="CaptionChar">
    <w:name w:val="Caption Char"/>
    <w:link w:val="Caption"/>
    <w:rsid w:val="00C6217E"/>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FB3C60"/>
    <w:rPr>
      <w:rFonts w:cs="Arial"/>
      <w:szCs w:val="20"/>
    </w:rPr>
  </w:style>
  <w:style w:type="paragraph" w:customStyle="1" w:styleId="CNList">
    <w:name w:val="CN List"/>
    <w:basedOn w:val="ListNumber"/>
    <w:link w:val="CNListChar"/>
    <w:rsid w:val="00AB3210"/>
  </w:style>
  <w:style w:type="character" w:customStyle="1" w:styleId="BodyTextChar">
    <w:name w:val="BodyText Char"/>
    <w:link w:val="BodyText"/>
    <w:rsid w:val="00FB3C6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Times New Roman" w:eastAsia="Times New Roman" w:hAnsi="Times New Roman" w:cs="Times New Roman"/>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AB3210"/>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AB321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AB3210"/>
    <w:rPr>
      <w:rFonts w:ascii="Arial" w:eastAsia="Times New Roman" w:hAnsi="Arial" w:cs="Arial"/>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Cs w:val="28"/>
    </w:rPr>
  </w:style>
  <w:style w:type="character" w:customStyle="1" w:styleId="Heading5Char">
    <w:name w:val="Heading 5 Char"/>
    <w:basedOn w:val="DefaultParagraphFont"/>
    <w:link w:val="Heading5"/>
    <w:rsid w:val="00AB3210"/>
    <w:rPr>
      <w:rFonts w:ascii="Arial" w:eastAsia="Times New Roman" w:hAnsi="Arial" w:cs="Times New Roman"/>
      <w:bCs/>
      <w:i/>
      <w:iCs/>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6217E"/>
    <w:pPr>
      <w:ind w:left="3009"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Times New Roman" w:eastAsia="Times New Roman" w:hAnsi="Times New Roman" w:cs="Times New Roman"/>
      <w:szCs w:val="24"/>
    </w:rPr>
  </w:style>
  <w:style w:type="character" w:customStyle="1" w:styleId="CaptionChar">
    <w:name w:val="Caption Char"/>
    <w:link w:val="Caption"/>
    <w:rsid w:val="00C6217E"/>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FB3C60"/>
    <w:rPr>
      <w:rFonts w:cs="Arial"/>
      <w:szCs w:val="20"/>
    </w:rPr>
  </w:style>
  <w:style w:type="paragraph" w:customStyle="1" w:styleId="CNList">
    <w:name w:val="CN List"/>
    <w:basedOn w:val="ListNumber"/>
    <w:link w:val="CNListChar"/>
    <w:rsid w:val="00AB3210"/>
  </w:style>
  <w:style w:type="character" w:customStyle="1" w:styleId="BodyTextChar">
    <w:name w:val="BodyText Char"/>
    <w:link w:val="BodyText"/>
    <w:rsid w:val="00FB3C6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Times New Roman" w:eastAsia="Times New Roman" w:hAnsi="Times New Roman" w:cs="Times New Roman"/>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AB3210"/>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6AF09-FD03-40C3-9449-999A58D4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2023-09-27T19:13:00Z</cp:lastPrinted>
  <dcterms:created xsi:type="dcterms:W3CDTF">2024-07-09T16:48:00Z</dcterms:created>
  <dcterms:modified xsi:type="dcterms:W3CDTF">2024-07-09T16:48:00Z</dcterms:modified>
</cp:coreProperties>
</file>