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4B" w:rsidRDefault="0048224B" w:rsidP="0048224B">
      <w:r>
        <w:rPr>
          <w:noProof/>
        </w:rPr>
        <mc:AlternateContent>
          <mc:Choice Requires="wpc">
            <w:drawing>
              <wp:anchor distT="0" distB="0" distL="114300" distR="114300" simplePos="0" relativeHeight="251669504" behindDoc="0" locked="0" layoutInCell="1" allowOverlap="1" wp14:anchorId="704D35BC" wp14:editId="5D135F30">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987018" y="54590"/>
                            <a:ext cx="2015279" cy="2811439"/>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9870;top:545;width:20152;height:28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sz3a+AAAA2gAAAA8AAABkcnMvZG93bnJldi54bWxET9uKwjAQfRf2H8Is+KbpLiJSjSILgiyy&#10;4P11aMa2mkxKErX+/UYQfBoO5zqTWWuNuJEPtWMFX/0MBHHhdM2lgt120RuBCBFZo3FMCh4UYDb9&#10;6Eww1+7Oa7ptYilSCIccFVQxNrmUoajIYui7hjhxJ+ctxgR9KbXHewq3Rn5n2VBarDk1VNjQT0XF&#10;ZXO1Cs6XX71ojgc7QL3c7/4eZuWdUar72c7HICK18S1+uZc6zYfnK88rp/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psz3a+AAAA2gAAAA8AAAAAAAAAAAAAAAAAnwIAAGRy&#10;cy9kb3ducmV2LnhtbFBLBQYAAAAABAAEAPcAAACKAw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4B3791DF" wp14:editId="2DE40542">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FAA8860" wp14:editId="6C3E84B8">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24B" w:rsidRDefault="0048224B" w:rsidP="0048224B">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48224B" w:rsidRDefault="0048224B" w:rsidP="0048224B">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5766960" wp14:editId="1AB55C52">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AA38477" wp14:editId="2E1D986E">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48224B" w:rsidRPr="00B01DD5" w:rsidRDefault="0048224B" w:rsidP="0048224B">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6184E">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48224B" w:rsidRPr="00B01DD5" w:rsidRDefault="0048224B" w:rsidP="0048224B">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6184E">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406D8D93" wp14:editId="45DD2388">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FA8FE29" wp14:editId="212B37FF">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24B" w:rsidRPr="004534B3" w:rsidRDefault="0048224B" w:rsidP="0048224B">
                            <w:pPr>
                              <w:pStyle w:val="TutorialHeading"/>
                              <w:rPr>
                                <w:rFonts w:ascii="Arial Narrow" w:hAnsi="Arial Narrow" w:cs="Arial"/>
                                <w:iCs/>
                                <w:sz w:val="26"/>
                                <w:szCs w:val="26"/>
                              </w:rPr>
                            </w:pPr>
                            <w:r w:rsidRPr="004534B3">
                              <w:rPr>
                                <w:rFonts w:ascii="Arial Narrow" w:hAnsi="Arial Narrow" w:cs="Arial"/>
                                <w:iCs/>
                                <w:sz w:val="26"/>
                                <w:szCs w:val="26"/>
                              </w:rPr>
                              <w:t>GMS 10.</w:t>
                            </w:r>
                            <w:r w:rsidR="00D6184E">
                              <w:rPr>
                                <w:rFonts w:ascii="Arial Narrow" w:hAnsi="Arial Narrow" w:cs="Arial"/>
                                <w:iCs/>
                                <w:sz w:val="26"/>
                                <w:szCs w:val="26"/>
                              </w:rPr>
                              <w:t>9</w:t>
                            </w:r>
                            <w:r w:rsidRPr="004534B3">
                              <w:rPr>
                                <w:rFonts w:ascii="Arial Narrow" w:hAnsi="Arial Narrow" w:cs="Arial"/>
                                <w:iCs/>
                                <w:sz w:val="26"/>
                                <w:szCs w:val="26"/>
                              </w:rPr>
                              <w:t xml:space="preserve"> Tutorial</w:t>
                            </w:r>
                          </w:p>
                          <w:p w:rsidR="0048224B" w:rsidRPr="009D54CB" w:rsidRDefault="0048224B" w:rsidP="0048224B">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PHT3D </w:t>
                            </w:r>
                            <w:r w:rsidRPr="0048224B">
                              <w:rPr>
                                <w:rFonts w:ascii="Arial" w:hAnsi="Arial" w:cs="Arial"/>
                                <w:b/>
                                <w:i/>
                                <w:color w:val="000000" w:themeColor="text1"/>
                                <w:sz w:val="34"/>
                                <w:szCs w:val="34"/>
                              </w:rPr>
                              <w:t>–</w:t>
                            </w:r>
                            <w:r>
                              <w:rPr>
                                <w:rFonts w:ascii="Arial" w:hAnsi="Arial" w:cs="Arial"/>
                                <w:b/>
                                <w:i/>
                                <w:color w:val="000000" w:themeColor="text1"/>
                                <w:sz w:val="34"/>
                                <w:szCs w:val="34"/>
                              </w:rPr>
                              <w:t xml:space="preserve"> Transport and Mineral Reactions</w:t>
                            </w:r>
                          </w:p>
                          <w:p w:rsidR="0048224B" w:rsidRPr="009D54CB" w:rsidRDefault="0048224B" w:rsidP="0048224B">
                            <w:pPr>
                              <w:pStyle w:val="TutorialDescription"/>
                              <w:rPr>
                                <w:rFonts w:ascii="Arial" w:hAnsi="Arial" w:cs="Arial"/>
                                <w:color w:val="807F7D"/>
                                <w:szCs w:val="30"/>
                              </w:rPr>
                            </w:pPr>
                            <w:r>
                              <w:rPr>
                                <w:rFonts w:ascii="Arial" w:hAnsi="Arial" w:cs="Arial"/>
                                <w:color w:val="807F7D"/>
                                <w:szCs w:val="30"/>
                              </w:rPr>
                              <w:t>P</w:t>
                            </w:r>
                            <w:r w:rsidR="00FB345B">
                              <w:rPr>
                                <w:rFonts w:ascii="Arial" w:hAnsi="Arial" w:cs="Arial"/>
                                <w:color w:val="807F7D"/>
                                <w:szCs w:val="30"/>
                              </w:rPr>
                              <w:t>H</w:t>
                            </w:r>
                            <w:r>
                              <w:rPr>
                                <w:rFonts w:ascii="Arial" w:hAnsi="Arial" w:cs="Arial"/>
                                <w:color w:val="807F7D"/>
                                <w:szCs w:val="30"/>
                              </w:rPr>
                              <w:t>T3D Geochemical R</w:t>
                            </w:r>
                            <w:bookmarkStart w:id="0" w:name="_GoBack"/>
                            <w:bookmarkEnd w:id="0"/>
                            <w:r>
                              <w:rPr>
                                <w:rFonts w:ascii="Arial" w:hAnsi="Arial" w:cs="Arial"/>
                                <w:color w:val="807F7D"/>
                                <w:szCs w:val="30"/>
                              </w:rPr>
                              <w:t>eactions</w:t>
                            </w:r>
                          </w:p>
                          <w:p w:rsidR="0048224B" w:rsidRPr="004534B3" w:rsidRDefault="0048224B" w:rsidP="0048224B">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48224B" w:rsidRPr="004534B3" w:rsidRDefault="0048224B" w:rsidP="0048224B">
                      <w:pPr>
                        <w:pStyle w:val="TutorialHeading"/>
                        <w:rPr>
                          <w:rFonts w:ascii="Arial Narrow" w:hAnsi="Arial Narrow" w:cs="Arial"/>
                          <w:iCs/>
                          <w:sz w:val="26"/>
                          <w:szCs w:val="26"/>
                        </w:rPr>
                      </w:pPr>
                      <w:r w:rsidRPr="004534B3">
                        <w:rPr>
                          <w:rFonts w:ascii="Arial Narrow" w:hAnsi="Arial Narrow" w:cs="Arial"/>
                          <w:iCs/>
                          <w:sz w:val="26"/>
                          <w:szCs w:val="26"/>
                        </w:rPr>
                        <w:t>GMS 10.</w:t>
                      </w:r>
                      <w:r w:rsidR="00D6184E">
                        <w:rPr>
                          <w:rFonts w:ascii="Arial Narrow" w:hAnsi="Arial Narrow" w:cs="Arial"/>
                          <w:iCs/>
                          <w:sz w:val="26"/>
                          <w:szCs w:val="26"/>
                        </w:rPr>
                        <w:t>9</w:t>
                      </w:r>
                      <w:r w:rsidRPr="004534B3">
                        <w:rPr>
                          <w:rFonts w:ascii="Arial Narrow" w:hAnsi="Arial Narrow" w:cs="Arial"/>
                          <w:iCs/>
                          <w:sz w:val="26"/>
                          <w:szCs w:val="26"/>
                        </w:rPr>
                        <w:t xml:space="preserve"> Tutorial</w:t>
                      </w:r>
                    </w:p>
                    <w:p w:rsidR="0048224B" w:rsidRPr="009D54CB" w:rsidRDefault="0048224B" w:rsidP="0048224B">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PHT3D </w:t>
                      </w:r>
                      <w:r w:rsidRPr="0048224B">
                        <w:rPr>
                          <w:rFonts w:ascii="Arial" w:hAnsi="Arial" w:cs="Arial"/>
                          <w:b/>
                          <w:i/>
                          <w:color w:val="000000" w:themeColor="text1"/>
                          <w:sz w:val="34"/>
                          <w:szCs w:val="34"/>
                        </w:rPr>
                        <w:t>–</w:t>
                      </w:r>
                      <w:r>
                        <w:rPr>
                          <w:rFonts w:ascii="Arial" w:hAnsi="Arial" w:cs="Arial"/>
                          <w:b/>
                          <w:i/>
                          <w:color w:val="000000" w:themeColor="text1"/>
                          <w:sz w:val="34"/>
                          <w:szCs w:val="34"/>
                        </w:rPr>
                        <w:t xml:space="preserve"> Transport and Mineral Reactions</w:t>
                      </w:r>
                    </w:p>
                    <w:p w:rsidR="0048224B" w:rsidRPr="009D54CB" w:rsidRDefault="0048224B" w:rsidP="0048224B">
                      <w:pPr>
                        <w:pStyle w:val="TutorialDescription"/>
                        <w:rPr>
                          <w:rFonts w:ascii="Arial" w:hAnsi="Arial" w:cs="Arial"/>
                          <w:color w:val="807F7D"/>
                          <w:szCs w:val="30"/>
                        </w:rPr>
                      </w:pPr>
                      <w:r>
                        <w:rPr>
                          <w:rFonts w:ascii="Arial" w:hAnsi="Arial" w:cs="Arial"/>
                          <w:color w:val="807F7D"/>
                          <w:szCs w:val="30"/>
                        </w:rPr>
                        <w:t>P</w:t>
                      </w:r>
                      <w:r w:rsidR="00FB345B">
                        <w:rPr>
                          <w:rFonts w:ascii="Arial" w:hAnsi="Arial" w:cs="Arial"/>
                          <w:color w:val="807F7D"/>
                          <w:szCs w:val="30"/>
                        </w:rPr>
                        <w:t>H</w:t>
                      </w:r>
                      <w:r>
                        <w:rPr>
                          <w:rFonts w:ascii="Arial" w:hAnsi="Arial" w:cs="Arial"/>
                          <w:color w:val="807F7D"/>
                          <w:szCs w:val="30"/>
                        </w:rPr>
                        <w:t>T3D Geochemical R</w:t>
                      </w:r>
                      <w:bookmarkStart w:id="1" w:name="_GoBack"/>
                      <w:bookmarkEnd w:id="1"/>
                      <w:r>
                        <w:rPr>
                          <w:rFonts w:ascii="Arial" w:hAnsi="Arial" w:cs="Arial"/>
                          <w:color w:val="807F7D"/>
                          <w:szCs w:val="30"/>
                        </w:rPr>
                        <w:t>eactions</w:t>
                      </w:r>
                    </w:p>
                    <w:p w:rsidR="0048224B" w:rsidRPr="004534B3" w:rsidRDefault="0048224B" w:rsidP="0048224B">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21007F5" wp14:editId="0C0DFF13">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24B" w:rsidRPr="00655AB4" w:rsidRDefault="0048224B" w:rsidP="0048224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48224B" w:rsidRPr="0048224B" w:rsidRDefault="0048224B" w:rsidP="0048224B">
                            <w:pPr>
                              <w:pStyle w:val="Objectives"/>
                              <w:rPr>
                                <w:rFonts w:cs="Arial"/>
                                <w:szCs w:val="20"/>
                              </w:rPr>
                            </w:pPr>
                            <w:r w:rsidRPr="0048224B">
                              <w:rPr>
                                <w:rFonts w:cs="Arial"/>
                                <w:szCs w:val="20"/>
                              </w:rPr>
                              <w:t>This tutorial demonstrates transport and mineral reactions in PHT3D.</w:t>
                            </w:r>
                          </w:p>
                          <w:p w:rsidR="0048224B" w:rsidRPr="00AC1FAC" w:rsidRDefault="0048224B" w:rsidP="0048224B">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48224B" w:rsidRPr="00655AB4" w:rsidRDefault="0048224B" w:rsidP="0048224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48224B" w:rsidRPr="0048224B" w:rsidRDefault="0048224B" w:rsidP="0048224B">
                      <w:pPr>
                        <w:pStyle w:val="Objectives"/>
                        <w:rPr>
                          <w:rFonts w:cs="Arial"/>
                          <w:szCs w:val="20"/>
                        </w:rPr>
                      </w:pPr>
                      <w:r w:rsidRPr="0048224B">
                        <w:rPr>
                          <w:rFonts w:cs="Arial"/>
                          <w:szCs w:val="20"/>
                        </w:rPr>
                        <w:t>This tutorial demonstrates transport and mineral reactions in PHT3D.</w:t>
                      </w:r>
                    </w:p>
                    <w:p w:rsidR="0048224B" w:rsidRPr="00AC1FAC" w:rsidRDefault="0048224B" w:rsidP="0048224B">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FFF30CE" wp14:editId="4C000B74">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24B" w:rsidRPr="00655AB4" w:rsidRDefault="0048224B" w:rsidP="0048224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48224B" w:rsidRPr="00655AB4" w:rsidRDefault="0048224B" w:rsidP="0048224B">
                            <w:pPr>
                              <w:pStyle w:val="ListRequirements"/>
                              <w:rPr>
                                <w:rFonts w:cs="Arial"/>
                                <w:szCs w:val="20"/>
                              </w:rPr>
                            </w:pPr>
                            <w:r>
                              <w:rPr>
                                <w:rFonts w:cs="Arial"/>
                                <w:szCs w:val="20"/>
                              </w:rPr>
                              <w:t>2</w:t>
                            </w:r>
                            <w:r w:rsidRPr="00655AB4">
                              <w:rPr>
                                <w:rFonts w:cs="Arial"/>
                                <w:szCs w:val="20"/>
                              </w:rPr>
                              <w:t>0–</w:t>
                            </w:r>
                            <w:r>
                              <w:rPr>
                                <w:rFonts w:cs="Arial"/>
                                <w:szCs w:val="20"/>
                              </w:rPr>
                              <w:t>3</w:t>
                            </w:r>
                            <w:r w:rsidRPr="00655AB4">
                              <w:rPr>
                                <w:rFonts w:cs="Arial"/>
                                <w:szCs w:val="20"/>
                              </w:rPr>
                              <w:t>0 minutes</w:t>
                            </w:r>
                          </w:p>
                          <w:p w:rsidR="0048224B" w:rsidRPr="00655AB4" w:rsidRDefault="0048224B" w:rsidP="0048224B">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48224B" w:rsidRPr="00655AB4" w:rsidRDefault="0048224B" w:rsidP="0048224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48224B" w:rsidRPr="00655AB4" w:rsidRDefault="0048224B" w:rsidP="0048224B">
                      <w:pPr>
                        <w:pStyle w:val="ListRequirements"/>
                        <w:rPr>
                          <w:rFonts w:cs="Arial"/>
                          <w:szCs w:val="20"/>
                        </w:rPr>
                      </w:pPr>
                      <w:r>
                        <w:rPr>
                          <w:rFonts w:cs="Arial"/>
                          <w:szCs w:val="20"/>
                        </w:rPr>
                        <w:t>2</w:t>
                      </w:r>
                      <w:r w:rsidRPr="00655AB4">
                        <w:rPr>
                          <w:rFonts w:cs="Arial"/>
                          <w:szCs w:val="20"/>
                        </w:rPr>
                        <w:t>0–</w:t>
                      </w:r>
                      <w:r>
                        <w:rPr>
                          <w:rFonts w:cs="Arial"/>
                          <w:szCs w:val="20"/>
                        </w:rPr>
                        <w:t>3</w:t>
                      </w:r>
                      <w:r w:rsidRPr="00655AB4">
                        <w:rPr>
                          <w:rFonts w:cs="Arial"/>
                          <w:szCs w:val="20"/>
                        </w:rPr>
                        <w:t>0 minutes</w:t>
                      </w:r>
                    </w:p>
                    <w:p w:rsidR="0048224B" w:rsidRPr="00655AB4" w:rsidRDefault="0048224B" w:rsidP="0048224B">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38C438F5" wp14:editId="5AC9E459">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24B" w:rsidRPr="00655AB4" w:rsidRDefault="0048224B" w:rsidP="0048224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48224B" w:rsidRPr="00655AB4" w:rsidRDefault="0048224B" w:rsidP="0048224B">
                            <w:pPr>
                              <w:pStyle w:val="ListRequirements"/>
                              <w:rPr>
                                <w:rFonts w:cs="Arial"/>
                                <w:szCs w:val="20"/>
                              </w:rPr>
                            </w:pPr>
                            <w:r w:rsidRPr="00655AB4">
                              <w:rPr>
                                <w:rFonts w:cs="Arial"/>
                                <w:szCs w:val="20"/>
                              </w:rPr>
                              <w:t>GMS Core</w:t>
                            </w:r>
                          </w:p>
                          <w:p w:rsidR="0048224B" w:rsidRDefault="0048224B" w:rsidP="0048224B">
                            <w:pPr>
                              <w:pStyle w:val="ListRequirements"/>
                              <w:rPr>
                                <w:rFonts w:cs="Arial"/>
                                <w:szCs w:val="20"/>
                              </w:rPr>
                            </w:pPr>
                            <w:r>
                              <w:rPr>
                                <w:rFonts w:cs="Arial"/>
                                <w:szCs w:val="20"/>
                              </w:rPr>
                              <w:t>MODFLOW Interface</w:t>
                            </w:r>
                          </w:p>
                          <w:p w:rsidR="0048224B" w:rsidRDefault="0048224B" w:rsidP="0048224B">
                            <w:pPr>
                              <w:pStyle w:val="ListRequirements"/>
                              <w:rPr>
                                <w:rFonts w:cs="Arial"/>
                                <w:szCs w:val="20"/>
                              </w:rPr>
                            </w:pPr>
                            <w:r>
                              <w:rPr>
                                <w:rFonts w:cs="Arial"/>
                                <w:szCs w:val="20"/>
                              </w:rPr>
                              <w:t>MT3D</w:t>
                            </w:r>
                          </w:p>
                          <w:p w:rsidR="0048224B" w:rsidRPr="00655AB4" w:rsidRDefault="0048224B" w:rsidP="0048224B">
                            <w:pPr>
                              <w:pStyle w:val="ListRequirements"/>
                              <w:rPr>
                                <w:rFonts w:cs="Arial"/>
                                <w:szCs w:val="20"/>
                              </w:rPr>
                            </w:pPr>
                            <w:r>
                              <w:rPr>
                                <w:rFonts w:cs="Arial"/>
                                <w:szCs w:val="20"/>
                              </w:rPr>
                              <w:t>PHT3D</w:t>
                            </w:r>
                          </w:p>
                          <w:p w:rsidR="0048224B" w:rsidRPr="00655AB4" w:rsidRDefault="0048224B" w:rsidP="0048224B">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48224B" w:rsidRPr="00655AB4" w:rsidRDefault="0048224B" w:rsidP="0048224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48224B" w:rsidRPr="00655AB4" w:rsidRDefault="0048224B" w:rsidP="0048224B">
                      <w:pPr>
                        <w:pStyle w:val="ListRequirements"/>
                        <w:rPr>
                          <w:rFonts w:cs="Arial"/>
                          <w:szCs w:val="20"/>
                        </w:rPr>
                      </w:pPr>
                      <w:r w:rsidRPr="00655AB4">
                        <w:rPr>
                          <w:rFonts w:cs="Arial"/>
                          <w:szCs w:val="20"/>
                        </w:rPr>
                        <w:t>GMS Core</w:t>
                      </w:r>
                    </w:p>
                    <w:p w:rsidR="0048224B" w:rsidRDefault="0048224B" w:rsidP="0048224B">
                      <w:pPr>
                        <w:pStyle w:val="ListRequirements"/>
                        <w:rPr>
                          <w:rFonts w:cs="Arial"/>
                          <w:szCs w:val="20"/>
                        </w:rPr>
                      </w:pPr>
                      <w:r>
                        <w:rPr>
                          <w:rFonts w:cs="Arial"/>
                          <w:szCs w:val="20"/>
                        </w:rPr>
                        <w:t>MODFLOW Interface</w:t>
                      </w:r>
                    </w:p>
                    <w:p w:rsidR="0048224B" w:rsidRDefault="0048224B" w:rsidP="0048224B">
                      <w:pPr>
                        <w:pStyle w:val="ListRequirements"/>
                        <w:rPr>
                          <w:rFonts w:cs="Arial"/>
                          <w:szCs w:val="20"/>
                        </w:rPr>
                      </w:pPr>
                      <w:r>
                        <w:rPr>
                          <w:rFonts w:cs="Arial"/>
                          <w:szCs w:val="20"/>
                        </w:rPr>
                        <w:t>MT3D</w:t>
                      </w:r>
                    </w:p>
                    <w:p w:rsidR="0048224B" w:rsidRPr="00655AB4" w:rsidRDefault="0048224B" w:rsidP="0048224B">
                      <w:pPr>
                        <w:pStyle w:val="ListRequirements"/>
                        <w:rPr>
                          <w:rFonts w:cs="Arial"/>
                          <w:szCs w:val="20"/>
                        </w:rPr>
                      </w:pPr>
                      <w:r>
                        <w:rPr>
                          <w:rFonts w:cs="Arial"/>
                          <w:szCs w:val="20"/>
                        </w:rPr>
                        <w:t>PHT3D</w:t>
                      </w:r>
                    </w:p>
                    <w:p w:rsidR="0048224B" w:rsidRPr="00655AB4" w:rsidRDefault="0048224B" w:rsidP="0048224B">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0E49FFE7" wp14:editId="47EB0507">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24B" w:rsidRPr="00655AB4" w:rsidRDefault="0048224B" w:rsidP="0048224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48224B" w:rsidRPr="0048224B" w:rsidRDefault="0048224B" w:rsidP="0048224B">
                            <w:pPr>
                              <w:pStyle w:val="ListRequirements"/>
                              <w:rPr>
                                <w:rFonts w:cs="Arial"/>
                                <w:szCs w:val="20"/>
                              </w:rPr>
                            </w:pPr>
                            <w:r w:rsidRPr="0048224B">
                              <w:rPr>
                                <w:rFonts w:cs="Arial"/>
                                <w:szCs w:val="20"/>
                              </w:rPr>
                              <w:t>MT3DMS – Grid Approach</w:t>
                            </w:r>
                          </w:p>
                          <w:p w:rsidR="0048224B" w:rsidRPr="00655AB4" w:rsidRDefault="0048224B" w:rsidP="0048224B">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48224B" w:rsidRPr="00655AB4" w:rsidRDefault="0048224B" w:rsidP="0048224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48224B" w:rsidRPr="0048224B" w:rsidRDefault="0048224B" w:rsidP="0048224B">
                      <w:pPr>
                        <w:pStyle w:val="ListRequirements"/>
                        <w:rPr>
                          <w:rFonts w:cs="Arial"/>
                          <w:szCs w:val="20"/>
                        </w:rPr>
                      </w:pPr>
                      <w:r w:rsidRPr="0048224B">
                        <w:rPr>
                          <w:rFonts w:cs="Arial"/>
                          <w:szCs w:val="20"/>
                        </w:rPr>
                        <w:t>MT3DMS – Grid Approach</w:t>
                      </w:r>
                    </w:p>
                    <w:p w:rsidR="0048224B" w:rsidRPr="00655AB4" w:rsidRDefault="0048224B" w:rsidP="0048224B">
                      <w:pPr>
                        <w:pStyle w:val="ListRequirements"/>
                        <w:numPr>
                          <w:ilvl w:val="0"/>
                          <w:numId w:val="0"/>
                        </w:numPr>
                        <w:ind w:left="360"/>
                        <w:rPr>
                          <w:rFonts w:cs="Arial"/>
                          <w:szCs w:val="20"/>
                        </w:rPr>
                      </w:pPr>
                    </w:p>
                  </w:txbxContent>
                </v:textbox>
                <w10:wrap type="tight" anchory="margin"/>
              </v:shape>
            </w:pict>
          </mc:Fallback>
        </mc:AlternateContent>
      </w:r>
    </w:p>
    <w:p w:rsidR="0048224B" w:rsidRPr="00E330B8" w:rsidRDefault="0048224B" w:rsidP="0048224B">
      <w:pPr>
        <w:rPr>
          <w:color w:val="807F7D"/>
        </w:rPr>
        <w:sectPr w:rsidR="0048224B" w:rsidRPr="00E330B8" w:rsidSect="0048224B">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48224B" w:rsidTr="00A846E1">
        <w:tc>
          <w:tcPr>
            <w:tcW w:w="8118" w:type="dxa"/>
            <w:shd w:val="clear" w:color="auto" w:fill="F0EEE9"/>
          </w:tcPr>
          <w:p w:rsidR="00483E65" w:rsidRPr="00483E65" w:rsidRDefault="0048224B">
            <w:pPr>
              <w:pStyle w:val="TOC1"/>
              <w:rPr>
                <w:rFonts w:asciiTheme="minorHAnsi" w:eastAsiaTheme="minorEastAsia" w:hAnsiTheme="minorHAnsi" w:cstheme="minorBidi"/>
                <w:b w:val="0"/>
                <w:noProof/>
                <w:sz w:val="18"/>
                <w:szCs w:val="18"/>
              </w:rPr>
            </w:pPr>
            <w:r w:rsidRPr="00483E65">
              <w:rPr>
                <w:smallCaps/>
                <w:sz w:val="18"/>
                <w:szCs w:val="18"/>
              </w:rPr>
              <w:lastRenderedPageBreak/>
              <w:fldChar w:fldCharType="begin"/>
            </w:r>
            <w:r w:rsidRPr="00483E65">
              <w:rPr>
                <w:smallCaps/>
                <w:sz w:val="18"/>
                <w:szCs w:val="18"/>
              </w:rPr>
              <w:instrText xml:space="preserve"> TOC \o "1-2" \h \z \u </w:instrText>
            </w:r>
            <w:r w:rsidRPr="00483E65">
              <w:rPr>
                <w:smallCaps/>
                <w:sz w:val="18"/>
                <w:szCs w:val="18"/>
              </w:rPr>
              <w:fldChar w:fldCharType="separate"/>
            </w:r>
            <w:hyperlink w:anchor="_Toc110862124" w:history="1">
              <w:r w:rsidR="00483E65" w:rsidRPr="00483E65">
                <w:rPr>
                  <w:rStyle w:val="Hyperlink"/>
                  <w:noProof/>
                  <w:sz w:val="18"/>
                  <w:szCs w:val="18"/>
                </w:rPr>
                <w:t>1</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Introduction</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_Toc110862124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2</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25" w:history="1">
              <w:r w:rsidR="00483E65" w:rsidRPr="00483E65">
                <w:rPr>
                  <w:rStyle w:val="Hyperlink"/>
                  <w:noProof/>
                  <w:sz w:val="18"/>
                  <w:szCs w:val="18"/>
                </w:rPr>
                <w:t>1.1</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Description of Problem</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_Toc110862125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2</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26" w:history="1">
              <w:r w:rsidR="00483E65" w:rsidRPr="00483E65">
                <w:rPr>
                  <w:rStyle w:val="Hyperlink"/>
                  <w:noProof/>
                  <w:sz w:val="18"/>
                  <w:szCs w:val="18"/>
                </w:rPr>
                <w:t>2</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Getting Started</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_Toc110862126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3</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27" w:history="1">
              <w:r w:rsidR="00483E65" w:rsidRPr="00483E65">
                <w:rPr>
                  <w:rStyle w:val="Hyperlink"/>
                  <w:noProof/>
                  <w:sz w:val="18"/>
                  <w:szCs w:val="18"/>
                </w:rPr>
                <w:t>3</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Importing the Flow Model</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_Toc110862127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3</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28" w:history="1">
              <w:r w:rsidR="00483E65" w:rsidRPr="00483E65">
                <w:rPr>
                  <w:rStyle w:val="Hyperlink"/>
                  <w:noProof/>
                  <w:sz w:val="18"/>
                  <w:szCs w:val="18"/>
                </w:rPr>
                <w:t>3.1</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Saving the Project with a New Name</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_Toc110862128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3</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29" w:history="1">
              <w:r w:rsidR="00483E65" w:rsidRPr="00483E65">
                <w:rPr>
                  <w:rStyle w:val="Hyperlink"/>
                  <w:noProof/>
                  <w:sz w:val="18"/>
                  <w:szCs w:val="18"/>
                </w:rPr>
                <w:t>4</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Building the Transport Model</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_Toc110862129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3</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30" w:history="1">
              <w:r w:rsidR="00483E65" w:rsidRPr="00483E65">
                <w:rPr>
                  <w:rStyle w:val="Hyperlink"/>
                  <w:noProof/>
                  <w:sz w:val="18"/>
                  <w:szCs w:val="18"/>
                </w:rPr>
                <w:t>4.1</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Initializing the Simulation</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_Toc110862130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4</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31" w:history="1">
              <w:r w:rsidR="00483E65" w:rsidRPr="00483E65">
                <w:rPr>
                  <w:rStyle w:val="Hyperlink"/>
                  <w:noProof/>
                  <w:sz w:val="18"/>
                  <w:szCs w:val="18"/>
                </w:rPr>
                <w:t>4.2</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Specifying PHT3D Reaction Definitions</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_Toc110862131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4</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32" w:history="1">
              <w:r w:rsidR="00483E65" w:rsidRPr="00483E65">
                <w:rPr>
                  <w:rStyle w:val="Hyperlink"/>
                  <w:noProof/>
                  <w:sz w:val="18"/>
                  <w:szCs w:val="18"/>
                </w:rPr>
                <w:t>4.3</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Specifying Initial Concentrations</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_Toc110862132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4</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33" w:history="1">
              <w:r w:rsidR="00483E65" w:rsidRPr="00483E65">
                <w:rPr>
                  <w:rStyle w:val="Hyperlink"/>
                  <w:noProof/>
                  <w:sz w:val="18"/>
                  <w:szCs w:val="18"/>
                </w:rPr>
                <w:t>4.4</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Selecting Packages</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_Toc110862133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5</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34" w:history="1">
              <w:r w:rsidR="00483E65" w:rsidRPr="00483E65">
                <w:rPr>
                  <w:rStyle w:val="Hyperlink"/>
                  <w:noProof/>
                  <w:sz w:val="18"/>
                  <w:szCs w:val="18"/>
                </w:rPr>
                <w:t>4.5</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Defining the Porosity Array</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_Toc110862134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5</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35" w:history="1">
              <w:r w:rsidR="00483E65" w:rsidRPr="00483E65">
                <w:rPr>
                  <w:rStyle w:val="Hyperlink"/>
                  <w:noProof/>
                  <w:sz w:val="18"/>
                  <w:szCs w:val="18"/>
                </w:rPr>
                <w:t>4.6</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Setting Run Options</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_Toc110862135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5</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36" w:history="1">
              <w:r w:rsidR="00483E65" w:rsidRPr="00483E65">
                <w:rPr>
                  <w:rStyle w:val="Hyperlink"/>
                  <w:noProof/>
                  <w:sz w:val="18"/>
                  <w:szCs w:val="18"/>
                </w:rPr>
                <w:t>5</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Advection Package</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_Toc110862136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6</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37" w:history="1">
              <w:r w:rsidR="00483E65" w:rsidRPr="00483E65">
                <w:rPr>
                  <w:rStyle w:val="Hyperlink"/>
                  <w:noProof/>
                  <w:sz w:val="18"/>
                  <w:szCs w:val="18"/>
                </w:rPr>
                <w:t>6</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Dispersion Package</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_Toc110862137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6</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38" w:history="1">
              <w:r w:rsidR="00483E65" w:rsidRPr="00483E65">
                <w:rPr>
                  <w:rStyle w:val="Hyperlink"/>
                  <w:noProof/>
                  <w:sz w:val="18"/>
                  <w:szCs w:val="18"/>
                </w:rPr>
                <w:t>7</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Adding Inflow Concentrations</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_Toc110862138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6</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39" w:history="1">
              <w:r w:rsidR="00483E65" w:rsidRPr="00483E65">
                <w:rPr>
                  <w:rStyle w:val="Hyperlink"/>
                  <w:noProof/>
                  <w:sz w:val="18"/>
                  <w:szCs w:val="18"/>
                </w:rPr>
                <w:t>7.1</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Assigning Inflow Concentrations</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_Toc110862139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6</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40" w:history="1">
              <w:r w:rsidR="00483E65" w:rsidRPr="00483E65">
                <w:rPr>
                  <w:rStyle w:val="Hyperlink"/>
                  <w:noProof/>
                  <w:sz w:val="18"/>
                  <w:szCs w:val="18"/>
                </w:rPr>
                <w:t>8</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Saving the Simulation and Running PHT3D</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_Toc110862140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7</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41" w:history="1">
              <w:r w:rsidR="00483E65" w:rsidRPr="00483E65">
                <w:rPr>
                  <w:rStyle w:val="Hyperlink"/>
                  <w:noProof/>
                  <w:sz w:val="18"/>
                  <w:szCs w:val="18"/>
                </w:rPr>
                <w:t>9</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Viewing the Solution</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_Toc110862141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8</w:t>
              </w:r>
              <w:r w:rsidR="00483E65" w:rsidRPr="00483E65">
                <w:rPr>
                  <w:noProof/>
                  <w:webHidden/>
                  <w:sz w:val="18"/>
                  <w:szCs w:val="18"/>
                </w:rPr>
                <w:fldChar w:fldCharType="end"/>
              </w:r>
            </w:hyperlink>
          </w:p>
          <w:p w:rsidR="00483E65" w:rsidRPr="00483E65" w:rsidRDefault="00744D2B">
            <w:pPr>
              <w:pStyle w:val="TOC2"/>
              <w:tabs>
                <w:tab w:val="left" w:pos="880"/>
              </w:tabs>
              <w:rPr>
                <w:rFonts w:asciiTheme="minorHAnsi" w:eastAsiaTheme="minorEastAsia" w:hAnsiTheme="minorHAnsi" w:cstheme="minorBidi"/>
                <w:noProof/>
                <w:sz w:val="18"/>
                <w:szCs w:val="18"/>
              </w:rPr>
            </w:pPr>
            <w:hyperlink w:anchor="_Toc110862142" w:history="1">
              <w:r w:rsidR="00483E65" w:rsidRPr="00483E65">
                <w:rPr>
                  <w:rStyle w:val="Hyperlink"/>
                  <w:noProof/>
                  <w:sz w:val="18"/>
                  <w:szCs w:val="18"/>
                </w:rPr>
                <w:t>9.1</w:t>
              </w:r>
              <w:r w:rsidR="00483E65" w:rsidRPr="00483E65">
                <w:rPr>
                  <w:rFonts w:asciiTheme="minorHAnsi" w:eastAsiaTheme="minorEastAsia" w:hAnsiTheme="minorHAnsi" w:cstheme="minorBidi"/>
                  <w:noProof/>
                  <w:sz w:val="18"/>
                  <w:szCs w:val="18"/>
                </w:rPr>
                <w:tab/>
              </w:r>
              <w:r w:rsidR="00483E65" w:rsidRPr="00483E65">
                <w:rPr>
                  <w:rStyle w:val="Hyperlink"/>
                  <w:noProof/>
                  <w:sz w:val="18"/>
                  <w:szCs w:val="18"/>
                </w:rPr>
                <w:t>Time Series Data Plot</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_Toc110862142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8</w:t>
              </w:r>
              <w:r w:rsidR="00483E65" w:rsidRPr="00483E65">
                <w:rPr>
                  <w:noProof/>
                  <w:webHidden/>
                  <w:sz w:val="18"/>
                  <w:szCs w:val="18"/>
                </w:rPr>
                <w:fldChar w:fldCharType="end"/>
              </w:r>
            </w:hyperlink>
          </w:p>
          <w:p w:rsidR="00483E65" w:rsidRPr="00483E65" w:rsidRDefault="00744D2B">
            <w:pPr>
              <w:pStyle w:val="TOC1"/>
              <w:rPr>
                <w:rFonts w:asciiTheme="minorHAnsi" w:eastAsiaTheme="minorEastAsia" w:hAnsiTheme="minorHAnsi" w:cstheme="minorBidi"/>
                <w:b w:val="0"/>
                <w:noProof/>
                <w:sz w:val="18"/>
                <w:szCs w:val="18"/>
              </w:rPr>
            </w:pPr>
            <w:hyperlink w:anchor="_Toc110862143" w:history="1">
              <w:r w:rsidR="00483E65" w:rsidRPr="00483E65">
                <w:rPr>
                  <w:rStyle w:val="Hyperlink"/>
                  <w:noProof/>
                  <w:sz w:val="18"/>
                  <w:szCs w:val="18"/>
                </w:rPr>
                <w:t>10</w:t>
              </w:r>
              <w:r w:rsidR="00483E65" w:rsidRPr="00483E65">
                <w:rPr>
                  <w:rFonts w:asciiTheme="minorHAnsi" w:eastAsiaTheme="minorEastAsia" w:hAnsiTheme="minorHAnsi" w:cstheme="minorBidi"/>
                  <w:b w:val="0"/>
                  <w:noProof/>
                  <w:sz w:val="18"/>
                  <w:szCs w:val="18"/>
                </w:rPr>
                <w:tab/>
              </w:r>
              <w:r w:rsidR="00483E65" w:rsidRPr="00483E65">
                <w:rPr>
                  <w:rStyle w:val="Hyperlink"/>
                  <w:noProof/>
                  <w:sz w:val="18"/>
                  <w:szCs w:val="18"/>
                </w:rPr>
                <w:t>Conclusion</w:t>
              </w:r>
              <w:r w:rsidR="00483E65" w:rsidRPr="00483E65">
                <w:rPr>
                  <w:noProof/>
                  <w:webHidden/>
                  <w:sz w:val="18"/>
                  <w:szCs w:val="18"/>
                </w:rPr>
                <w:tab/>
              </w:r>
              <w:r w:rsidR="00483E65" w:rsidRPr="00483E65">
                <w:rPr>
                  <w:noProof/>
                  <w:webHidden/>
                  <w:sz w:val="18"/>
                  <w:szCs w:val="18"/>
                </w:rPr>
                <w:fldChar w:fldCharType="begin"/>
              </w:r>
              <w:r w:rsidR="00483E65" w:rsidRPr="00483E65">
                <w:rPr>
                  <w:noProof/>
                  <w:webHidden/>
                  <w:sz w:val="18"/>
                  <w:szCs w:val="18"/>
                </w:rPr>
                <w:instrText xml:space="preserve"> PAGEREF _Toc110862143 \h </w:instrText>
              </w:r>
              <w:r w:rsidR="00483E65" w:rsidRPr="00483E65">
                <w:rPr>
                  <w:noProof/>
                  <w:webHidden/>
                  <w:sz w:val="18"/>
                  <w:szCs w:val="18"/>
                </w:rPr>
              </w:r>
              <w:r w:rsidR="00483E65" w:rsidRPr="00483E65">
                <w:rPr>
                  <w:noProof/>
                  <w:webHidden/>
                  <w:sz w:val="18"/>
                  <w:szCs w:val="18"/>
                </w:rPr>
                <w:fldChar w:fldCharType="separate"/>
              </w:r>
              <w:r w:rsidR="004B6BAB">
                <w:rPr>
                  <w:noProof/>
                  <w:webHidden/>
                  <w:sz w:val="18"/>
                  <w:szCs w:val="18"/>
                </w:rPr>
                <w:t>8</w:t>
              </w:r>
              <w:r w:rsidR="00483E65" w:rsidRPr="00483E65">
                <w:rPr>
                  <w:noProof/>
                  <w:webHidden/>
                  <w:sz w:val="18"/>
                  <w:szCs w:val="18"/>
                </w:rPr>
                <w:fldChar w:fldCharType="end"/>
              </w:r>
            </w:hyperlink>
          </w:p>
          <w:p w:rsidR="0048224B" w:rsidRPr="005B5313" w:rsidRDefault="0048224B" w:rsidP="0048224B">
            <w:pPr>
              <w:spacing w:before="0" w:after="0"/>
              <w:ind w:left="0"/>
              <w:rPr>
                <w:sz w:val="6"/>
                <w:szCs w:val="6"/>
              </w:rPr>
            </w:pPr>
            <w:r w:rsidRPr="00483E65">
              <w:rPr>
                <w:smallCaps/>
                <w:sz w:val="18"/>
                <w:szCs w:val="18"/>
              </w:rPr>
              <w:fldChar w:fldCharType="end"/>
            </w:r>
          </w:p>
        </w:tc>
      </w:tr>
    </w:tbl>
    <w:p w:rsidR="0048224B" w:rsidRDefault="0048224B" w:rsidP="0048224B">
      <w:pPr>
        <w:pStyle w:val="Heading1"/>
      </w:pPr>
      <w:bookmarkStart w:id="2" w:name="_Toc110862124"/>
      <w:bookmarkStart w:id="3" w:name="_Toc85634501"/>
      <w:bookmarkStart w:id="4" w:name="_Toc109222484"/>
      <w:bookmarkStart w:id="5" w:name="_Toc117573605"/>
      <w:r>
        <w:t>Introduction</w:t>
      </w:r>
      <w:bookmarkEnd w:id="2"/>
      <w:r>
        <w:t xml:space="preserve"> </w:t>
      </w:r>
      <w:bookmarkEnd w:id="3"/>
      <w:bookmarkEnd w:id="4"/>
    </w:p>
    <w:bookmarkEnd w:id="5"/>
    <w:p w:rsidR="0048224B" w:rsidRDefault="0048224B">
      <w:pPr>
        <w:pStyle w:val="BodyText"/>
      </w:pPr>
      <w:r w:rsidRPr="003066A2">
        <w:t>PHT3D is a multi</w:t>
      </w:r>
      <w:r>
        <w:t>-</w:t>
      </w:r>
      <w:r w:rsidRPr="003066A2">
        <w:t>component transport model for three-dimensional reactive transport in saturated porous media</w:t>
      </w:r>
      <w:r>
        <w:t>. It is</w:t>
      </w:r>
      <w:r w:rsidRPr="003066A2">
        <w:t xml:space="preserve"> developed and maintained by Henning Prommer and Vi</w:t>
      </w:r>
      <w:r>
        <w:t>n</w:t>
      </w:r>
      <w:r w:rsidRPr="003066A2">
        <w:t>cent Post</w:t>
      </w:r>
      <w:r>
        <w:t xml:space="preserve"> (2010)</w:t>
      </w:r>
      <w:r w:rsidRPr="003066A2">
        <w:t>.</w:t>
      </w:r>
      <w:r>
        <w:rPr>
          <w:rStyle w:val="FootnoteReference"/>
        </w:rPr>
        <w:footnoteReference w:id="1"/>
      </w:r>
      <w:r>
        <w:t xml:space="preserve"> </w:t>
      </w:r>
      <w:r w:rsidRPr="003066A2">
        <w:t>PHT3D is a combination of MT3DMS and PHREEQC-2. PHREEQC</w:t>
      </w:r>
      <w:r>
        <w:t>-2</w:t>
      </w:r>
      <w:r w:rsidRPr="003066A2">
        <w:t xml:space="preserve"> allows for a variety of low temperature</w:t>
      </w:r>
      <w:r>
        <w:t>, aqueous-</w:t>
      </w:r>
      <w:r w:rsidRPr="003066A2">
        <w:t>geochemical reactions.</w:t>
      </w:r>
    </w:p>
    <w:p w:rsidR="0048224B" w:rsidRDefault="0048224B">
      <w:pPr>
        <w:pStyle w:val="BodyText"/>
      </w:pPr>
      <w:r w:rsidRPr="0035501B">
        <w:t>The simulation of mineral dissolution and precipitation</w:t>
      </w:r>
      <w:r>
        <w:t xml:space="preserve"> </w:t>
      </w:r>
      <w:r w:rsidRPr="0035501B">
        <w:t>reactions is one of the key features of PHT3D</w:t>
      </w:r>
      <w:r>
        <w:t>,</w:t>
      </w:r>
      <w:r w:rsidRPr="0035501B">
        <w:t xml:space="preserve"> and one or more of them will be</w:t>
      </w:r>
      <w:r>
        <w:t xml:space="preserve"> </w:t>
      </w:r>
      <w:r w:rsidRPr="0035501B">
        <w:t xml:space="preserve">included in many typical model applications. The case described </w:t>
      </w:r>
      <w:r>
        <w:t xml:space="preserve">in this tutorial </w:t>
      </w:r>
      <w:r w:rsidRPr="0035501B">
        <w:t>was originally presented by Engesgaard and Kipp (1992)</w:t>
      </w:r>
      <w:r>
        <w:rPr>
          <w:rStyle w:val="FootnoteReference"/>
        </w:rPr>
        <w:footnoteReference w:id="2"/>
      </w:r>
      <w:r w:rsidRPr="0035501B">
        <w:t xml:space="preserve"> for a model verification of</w:t>
      </w:r>
      <w:r>
        <w:t xml:space="preserve"> their MST1D code against the CH</w:t>
      </w:r>
      <w:r w:rsidRPr="0035501B">
        <w:t>MTRNS model by Noorishad et al. (1987).</w:t>
      </w:r>
      <w:r>
        <w:rPr>
          <w:rStyle w:val="FootnoteReference"/>
        </w:rPr>
        <w:footnoteReference w:id="3"/>
      </w:r>
      <w:r w:rsidRPr="0035501B">
        <w:t xml:space="preserve"> </w:t>
      </w:r>
    </w:p>
    <w:p w:rsidR="0048224B" w:rsidRDefault="0048224B">
      <w:pPr>
        <w:pStyle w:val="BodyText"/>
      </w:pPr>
      <w:r w:rsidRPr="0035501B">
        <w:t>It</w:t>
      </w:r>
      <w:r>
        <w:t xml:space="preserve"> </w:t>
      </w:r>
      <w:r w:rsidRPr="0035501B">
        <w:t>involves a one-dimensional</w:t>
      </w:r>
      <w:r>
        <w:t>,</w:t>
      </w:r>
      <w:r w:rsidRPr="0035501B">
        <w:t xml:space="preserve"> model domain in which an aqueous water composition</w:t>
      </w:r>
      <w:r>
        <w:t xml:space="preserve"> </w:t>
      </w:r>
      <w:r w:rsidRPr="0035501B">
        <w:t>that is in equilibrium with two minerals, calcite and dolomite, is successively</w:t>
      </w:r>
      <w:r>
        <w:t xml:space="preserve"> </w:t>
      </w:r>
      <w:r w:rsidRPr="0035501B">
        <w:t xml:space="preserve">replaced, </w:t>
      </w:r>
      <w:r>
        <w:t>that is,</w:t>
      </w:r>
      <w:r w:rsidRPr="0035501B">
        <w:t xml:space="preserve"> flushed by water of a different chemical composition, leading to</w:t>
      </w:r>
      <w:r>
        <w:t xml:space="preserve"> </w:t>
      </w:r>
      <w:r w:rsidRPr="0035501B">
        <w:t>multiple precipitation-dissolution fronts. Dolomite is not present initially</w:t>
      </w:r>
      <w:r>
        <w:t>,</w:t>
      </w:r>
      <w:r w:rsidRPr="0035501B">
        <w:t xml:space="preserve"> but is</w:t>
      </w:r>
      <w:r>
        <w:t xml:space="preserve"> </w:t>
      </w:r>
      <w:r w:rsidRPr="0035501B">
        <w:t>formed temporally.</w:t>
      </w:r>
    </w:p>
    <w:p w:rsidR="0048224B" w:rsidRDefault="0048224B" w:rsidP="0048224B">
      <w:pPr>
        <w:pStyle w:val="Heading2"/>
      </w:pPr>
      <w:bookmarkStart w:id="6" w:name="_Toc110862125"/>
      <w:r>
        <w:t>Description of Problem</w:t>
      </w:r>
      <w:bookmarkEnd w:id="6"/>
    </w:p>
    <w:p w:rsidR="0048224B" w:rsidRDefault="0048224B">
      <w:pPr>
        <w:pStyle w:val="BodyText"/>
      </w:pPr>
      <w:r w:rsidRPr="0035501B">
        <w:t xml:space="preserve">In order to follow the </w:t>
      </w:r>
      <w:r w:rsidR="00FB345B" w:rsidRPr="0035501B">
        <w:t>discretization</w:t>
      </w:r>
      <w:r w:rsidRPr="0035501B">
        <w:t xml:space="preserve"> chosen by Engesgaard and Kipp</w:t>
      </w:r>
      <w:r>
        <w:t xml:space="preserve"> </w:t>
      </w:r>
      <w:r w:rsidRPr="0035501B">
        <w:t xml:space="preserve">(1992), </w:t>
      </w:r>
      <w:r>
        <w:t xml:space="preserve">the project will create </w:t>
      </w:r>
      <w:r w:rsidRPr="0035501B">
        <w:t>a model domain of 0.5 m length divided into 50 grid cells of 0.01 m</w:t>
      </w:r>
      <w:r>
        <w:t xml:space="preserve"> </w:t>
      </w:r>
      <w:r w:rsidRPr="0035501B">
        <w:t>length, 1 m width and 1 m height (50 columns, 1 row and 1 layer). A steady-state</w:t>
      </w:r>
      <w:r>
        <w:t xml:space="preserve"> </w:t>
      </w:r>
      <w:r w:rsidRPr="0035501B">
        <w:t>flow rate Q</w:t>
      </w:r>
      <w:r w:rsidRPr="00097637">
        <w:rPr>
          <w:vertAlign w:val="subscript"/>
        </w:rPr>
        <w:t>well</w:t>
      </w:r>
      <w:r w:rsidRPr="0035501B">
        <w:t xml:space="preserve"> of 0.259 m3</w:t>
      </w:r>
      <w:r>
        <w:t>/</w:t>
      </w:r>
      <w:r w:rsidRPr="0035501B">
        <w:t>d is required to achieve a pore-velocity of 0.083 m</w:t>
      </w:r>
      <w:r>
        <w:t>/</w:t>
      </w:r>
      <w:r w:rsidRPr="0035501B">
        <w:t>d</w:t>
      </w:r>
      <w:r>
        <w:t xml:space="preserve"> </w:t>
      </w:r>
      <w:r w:rsidRPr="0035501B">
        <w:t>for the given porosity of 0.32.</w:t>
      </w:r>
      <w:r>
        <w:t xml:space="preserve"> </w:t>
      </w:r>
      <w:r w:rsidRPr="0035501B">
        <w:t>The total</w:t>
      </w:r>
      <w:r>
        <w:t xml:space="preserve"> </w:t>
      </w:r>
      <w:r w:rsidRPr="0035501B">
        <w:t xml:space="preserve">simulation time is 0.2430 days. It </w:t>
      </w:r>
      <w:r>
        <w:t>is divided into 210 time steps.</w:t>
      </w:r>
    </w:p>
    <w:p w:rsidR="0048224B" w:rsidRDefault="0048224B" w:rsidP="0048224B">
      <w:pPr>
        <w:pStyle w:val="Heading1"/>
      </w:pPr>
      <w:bookmarkStart w:id="7" w:name="_Toc110862126"/>
      <w:r>
        <w:lastRenderedPageBreak/>
        <w:t>Getting Started</w:t>
      </w:r>
      <w:bookmarkEnd w:id="7"/>
    </w:p>
    <w:p w:rsidR="0048224B" w:rsidRDefault="0048224B">
      <w:pPr>
        <w:pStyle w:val="BodyText"/>
      </w:pPr>
      <w:r>
        <w:t>Do the following to get started:</w:t>
      </w:r>
    </w:p>
    <w:p w:rsidR="0048224B" w:rsidRDefault="0048224B" w:rsidP="00D6184E">
      <w:pPr>
        <w:pStyle w:val="CorrectNumberedList"/>
      </w:pPr>
      <w:r>
        <w:t xml:space="preserve">If GMS is not running, launch GMS. </w:t>
      </w:r>
    </w:p>
    <w:p w:rsidR="0048224B" w:rsidRDefault="0048224B">
      <w:pPr>
        <w:pStyle w:val="CorrectNumberedList"/>
      </w:pPr>
      <w:r>
        <w:t xml:space="preserve">If GMS is already running, select </w:t>
      </w:r>
      <w:r w:rsidRPr="00717111">
        <w:rPr>
          <w:i/>
        </w:rPr>
        <w:t xml:space="preserve">File | </w:t>
      </w:r>
      <w:r w:rsidRPr="0069122A">
        <w:rPr>
          <w:b/>
        </w:rPr>
        <w:t>New</w:t>
      </w:r>
      <w:r>
        <w:t xml:space="preserve"> to ensure the program settings are restored to the default state.</w:t>
      </w:r>
    </w:p>
    <w:p w:rsidR="0048224B" w:rsidRDefault="0048224B" w:rsidP="0048224B">
      <w:pPr>
        <w:pStyle w:val="Heading1"/>
      </w:pPr>
      <w:bookmarkStart w:id="8" w:name="_Toc110862127"/>
      <w:r>
        <w:t>Importing the Flow Model</w:t>
      </w:r>
      <w:bookmarkEnd w:id="8"/>
    </w:p>
    <w:p w:rsidR="0048224B" w:rsidRPr="0048224B" w:rsidRDefault="0048224B">
      <w:pPr>
        <w:pStyle w:val="BodyText"/>
      </w:pPr>
      <w:r w:rsidRPr="0048224B">
        <w:t>Before setting up the PHT3D simulation, a MODFLOW solution must exist to be used as the flow field for the transport simulation. In the interest of time, import a previously created MODFLOW simulation.</w:t>
      </w:r>
    </w:p>
    <w:p w:rsidR="0048224B" w:rsidRPr="0048224B" w:rsidRDefault="0048224B" w:rsidP="0048224B">
      <w:pPr>
        <w:numPr>
          <w:ilvl w:val="0"/>
          <w:numId w:val="26"/>
        </w:numPr>
        <w:rPr>
          <w:rFonts w:cs="Arial"/>
          <w:szCs w:val="20"/>
        </w:rPr>
      </w:pPr>
      <w:r w:rsidRPr="0048224B">
        <w:rPr>
          <w:rFonts w:cs="Arial"/>
          <w:szCs w:val="20"/>
        </w:rPr>
        <w:t xml:space="preserve">Click </w:t>
      </w:r>
      <w:r w:rsidRPr="0048224B">
        <w:rPr>
          <w:rFonts w:cs="Arial"/>
          <w:b/>
          <w:szCs w:val="20"/>
        </w:rPr>
        <w:t>Open</w:t>
      </w:r>
      <w:r w:rsidRPr="0048224B">
        <w:rPr>
          <w:rFonts w:cs="Arial"/>
          <w:szCs w:val="20"/>
        </w:rPr>
        <w:t xml:space="preserve"> </w:t>
      </w:r>
      <w:r w:rsidRPr="0048224B">
        <w:rPr>
          <w:rFonts w:cs="Arial"/>
          <w:noProof/>
          <w:szCs w:val="20"/>
        </w:rPr>
        <w:drawing>
          <wp:inline distT="0" distB="0" distL="0" distR="0" wp14:anchorId="041401DE" wp14:editId="0E985A5F">
            <wp:extent cx="156845" cy="136525"/>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48224B">
        <w:rPr>
          <w:rFonts w:cs="Arial"/>
          <w:szCs w:val="20"/>
        </w:rPr>
        <w:t xml:space="preserve"> to bring up the </w:t>
      </w:r>
      <w:r w:rsidRPr="0048224B">
        <w:rPr>
          <w:rFonts w:cs="Arial"/>
          <w:i/>
          <w:szCs w:val="20"/>
        </w:rPr>
        <w:t>Open</w:t>
      </w:r>
      <w:r w:rsidRPr="0048224B">
        <w:rPr>
          <w:rFonts w:cs="Arial"/>
          <w:szCs w:val="20"/>
        </w:rPr>
        <w:t xml:space="preserve"> dialog.</w:t>
      </w:r>
    </w:p>
    <w:p w:rsidR="0048224B" w:rsidRPr="0048224B" w:rsidRDefault="0048224B" w:rsidP="0048224B">
      <w:pPr>
        <w:numPr>
          <w:ilvl w:val="0"/>
          <w:numId w:val="26"/>
        </w:numPr>
        <w:rPr>
          <w:rFonts w:cs="Arial"/>
          <w:szCs w:val="20"/>
        </w:rPr>
      </w:pPr>
      <w:r w:rsidRPr="0048224B">
        <w:rPr>
          <w:rFonts w:cs="Arial"/>
          <w:szCs w:val="20"/>
        </w:rPr>
        <w:t xml:space="preserve">Browse to the </w:t>
      </w:r>
      <w:r w:rsidR="0001465F">
        <w:rPr>
          <w:rFonts w:cs="Arial"/>
          <w:i/>
          <w:szCs w:val="20"/>
        </w:rPr>
        <w:t>\</w:t>
      </w:r>
      <w:r w:rsidRPr="0048224B">
        <w:rPr>
          <w:rFonts w:cs="Arial"/>
          <w:i/>
          <w:szCs w:val="20"/>
        </w:rPr>
        <w:t>MineralReactions</w:t>
      </w:r>
      <w:r w:rsidRPr="0048224B">
        <w:rPr>
          <w:rFonts w:cs="Arial"/>
          <w:szCs w:val="20"/>
        </w:rPr>
        <w:t xml:space="preserve"> folder and select “start.gpr”.</w:t>
      </w:r>
    </w:p>
    <w:p w:rsidR="0048224B" w:rsidRPr="0048224B" w:rsidRDefault="0048224B" w:rsidP="0048224B">
      <w:pPr>
        <w:numPr>
          <w:ilvl w:val="0"/>
          <w:numId w:val="26"/>
        </w:numPr>
        <w:rPr>
          <w:rFonts w:cs="Arial"/>
          <w:szCs w:val="20"/>
        </w:rPr>
      </w:pPr>
      <w:r w:rsidRPr="0048224B">
        <w:rPr>
          <w:rFonts w:cs="Arial"/>
          <w:szCs w:val="20"/>
        </w:rPr>
        <w:t xml:space="preserve">Click </w:t>
      </w:r>
      <w:r w:rsidRPr="0048224B">
        <w:rPr>
          <w:rFonts w:cs="Arial"/>
          <w:b/>
          <w:szCs w:val="20"/>
        </w:rPr>
        <w:t>Open</w:t>
      </w:r>
      <w:r w:rsidRPr="0048224B">
        <w:rPr>
          <w:rFonts w:cs="Arial"/>
          <w:szCs w:val="20"/>
        </w:rPr>
        <w:t xml:space="preserve"> to import the file.</w:t>
      </w:r>
    </w:p>
    <w:p w:rsidR="0048224B" w:rsidRPr="0048224B" w:rsidRDefault="0048224B">
      <w:pPr>
        <w:pStyle w:val="BodyText"/>
      </w:pPr>
      <w:r w:rsidRPr="0048224B">
        <w:t>The flow model has already been created in this example (</w:t>
      </w:r>
      <w:r w:rsidRPr="0048224B">
        <w:fldChar w:fldCharType="begin"/>
      </w:r>
      <w:r w:rsidRPr="0048224B">
        <w:instrText xml:space="preserve"> REF _Ref522879505 \h  \* MERGEFORMAT </w:instrText>
      </w:r>
      <w:r w:rsidRPr="0048224B">
        <w:fldChar w:fldCharType="separate"/>
      </w:r>
      <w:r w:rsidR="004B6BAB" w:rsidRPr="003B172D">
        <w:t xml:space="preserve">Figure </w:t>
      </w:r>
      <w:r w:rsidR="004B6BAB">
        <w:rPr>
          <w:noProof/>
        </w:rPr>
        <w:t>1</w:t>
      </w:r>
      <w:r w:rsidRPr="0048224B">
        <w:fldChar w:fldCharType="end"/>
      </w:r>
      <w:r w:rsidRPr="0048224B">
        <w:t>).</w:t>
      </w:r>
    </w:p>
    <w:p w:rsidR="0048224B" w:rsidRPr="0048224B" w:rsidRDefault="0048224B" w:rsidP="0048224B">
      <w:pPr>
        <w:rPr>
          <w:rFonts w:cs="Arial"/>
          <w:szCs w:val="20"/>
        </w:rPr>
      </w:pPr>
      <w:r w:rsidRPr="0048224B">
        <w:rPr>
          <w:rFonts w:cs="Arial"/>
          <w:noProof/>
          <w:szCs w:val="20"/>
        </w:rPr>
        <w:drawing>
          <wp:inline distT="0" distB="0" distL="0" distR="0" wp14:anchorId="3F29E32F" wp14:editId="44FD51A6">
            <wp:extent cx="4114800" cy="3302657"/>
            <wp:effectExtent l="19050" t="19050" r="19050" b="12065"/>
            <wp:docPr id="7" name="Picture 7" descr="GMS 10_4 - PHT3D-TransportAndMineralReactions - initia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4 - PHT3D-TransportAndMineralReactions - initial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0" cy="3302657"/>
                    </a:xfrm>
                    <a:prstGeom prst="rect">
                      <a:avLst/>
                    </a:prstGeom>
                    <a:noFill/>
                    <a:ln w="6350" cmpd="sng">
                      <a:solidFill>
                        <a:srgbClr val="000000"/>
                      </a:solidFill>
                      <a:miter lim="800000"/>
                      <a:headEnd/>
                      <a:tailEnd/>
                    </a:ln>
                    <a:effectLst/>
                  </pic:spPr>
                </pic:pic>
              </a:graphicData>
            </a:graphic>
          </wp:inline>
        </w:drawing>
      </w:r>
    </w:p>
    <w:p w:rsidR="0048224B" w:rsidRPr="003B172D" w:rsidRDefault="0048224B" w:rsidP="00EB788E">
      <w:pPr>
        <w:pStyle w:val="Caption"/>
      </w:pPr>
      <w:bookmarkStart w:id="9" w:name="_Ref522879505"/>
      <w:r w:rsidRPr="003B172D">
        <w:t xml:space="preserve">Figure </w:t>
      </w:r>
      <w:r w:rsidR="00744D2B">
        <w:fldChar w:fldCharType="begin"/>
      </w:r>
      <w:r w:rsidR="00744D2B">
        <w:instrText xml:space="preserve"> SEQ Figure \* ARABIC </w:instrText>
      </w:r>
      <w:r w:rsidR="00744D2B">
        <w:fldChar w:fldCharType="separate"/>
      </w:r>
      <w:r w:rsidR="004B6BAB">
        <w:rPr>
          <w:noProof/>
        </w:rPr>
        <w:t>1</w:t>
      </w:r>
      <w:r w:rsidR="00744D2B">
        <w:rPr>
          <w:noProof/>
        </w:rPr>
        <w:fldChar w:fldCharType="end"/>
      </w:r>
      <w:bookmarkEnd w:id="9"/>
      <w:r w:rsidRPr="003B172D">
        <w:t xml:space="preserve">      Flow model</w:t>
      </w:r>
    </w:p>
    <w:p w:rsidR="0048224B" w:rsidRDefault="0048224B" w:rsidP="0048224B">
      <w:pPr>
        <w:pStyle w:val="Heading2"/>
      </w:pPr>
      <w:bookmarkStart w:id="10" w:name="_Toc110862128"/>
      <w:r>
        <w:t>Saving the Project with a New Name</w:t>
      </w:r>
      <w:bookmarkEnd w:id="10"/>
    </w:p>
    <w:p w:rsidR="0048224B" w:rsidRPr="0048224B" w:rsidRDefault="0048224B">
      <w:pPr>
        <w:pStyle w:val="BodyText"/>
      </w:pPr>
      <w:r w:rsidRPr="0048224B">
        <w:t>Before continuing, save the project with a new name.</w:t>
      </w:r>
    </w:p>
    <w:p w:rsidR="0048224B" w:rsidRPr="0048224B" w:rsidRDefault="0048224B" w:rsidP="0048224B">
      <w:pPr>
        <w:numPr>
          <w:ilvl w:val="0"/>
          <w:numId w:val="27"/>
        </w:numPr>
        <w:rPr>
          <w:szCs w:val="20"/>
        </w:rPr>
      </w:pPr>
      <w:r w:rsidRPr="0048224B">
        <w:rPr>
          <w:szCs w:val="20"/>
        </w:rPr>
        <w:t xml:space="preserve">Select </w:t>
      </w:r>
      <w:r w:rsidRPr="0048224B">
        <w:rPr>
          <w:i/>
          <w:szCs w:val="20"/>
        </w:rPr>
        <w:t>File</w:t>
      </w:r>
      <w:r w:rsidRPr="0048224B">
        <w:rPr>
          <w:szCs w:val="20"/>
        </w:rPr>
        <w:t xml:space="preserve"> | </w:t>
      </w:r>
      <w:r w:rsidRPr="0048224B">
        <w:rPr>
          <w:b/>
          <w:szCs w:val="20"/>
        </w:rPr>
        <w:t>Save As…</w:t>
      </w:r>
      <w:r w:rsidRPr="0048224B">
        <w:rPr>
          <w:szCs w:val="20"/>
        </w:rPr>
        <w:t xml:space="preserve"> to bring up the </w:t>
      </w:r>
      <w:r w:rsidRPr="0048224B">
        <w:rPr>
          <w:i/>
          <w:szCs w:val="20"/>
        </w:rPr>
        <w:t>Save As</w:t>
      </w:r>
      <w:r w:rsidRPr="0048224B">
        <w:rPr>
          <w:szCs w:val="20"/>
        </w:rPr>
        <w:t xml:space="preserve"> dialog.</w:t>
      </w:r>
    </w:p>
    <w:p w:rsidR="0048224B" w:rsidRPr="0048224B" w:rsidRDefault="0048224B" w:rsidP="0048224B">
      <w:pPr>
        <w:numPr>
          <w:ilvl w:val="0"/>
          <w:numId w:val="27"/>
        </w:numPr>
        <w:rPr>
          <w:szCs w:val="20"/>
        </w:rPr>
      </w:pPr>
      <w:r w:rsidRPr="0048224B">
        <w:rPr>
          <w:szCs w:val="20"/>
        </w:rPr>
        <w:t>Enter</w:t>
      </w:r>
      <w:r w:rsidRPr="0048224B">
        <w:rPr>
          <w:b/>
          <w:szCs w:val="20"/>
        </w:rPr>
        <w:t xml:space="preserve"> “</w:t>
      </w:r>
      <w:r w:rsidRPr="0048224B">
        <w:rPr>
          <w:szCs w:val="20"/>
        </w:rPr>
        <w:t xml:space="preserve">mineral_dis_pre.gpr” as the </w:t>
      </w:r>
      <w:r w:rsidRPr="0048224B">
        <w:rPr>
          <w:i/>
          <w:szCs w:val="20"/>
        </w:rPr>
        <w:t>File name</w:t>
      </w:r>
      <w:r w:rsidRPr="0048224B">
        <w:rPr>
          <w:szCs w:val="20"/>
        </w:rPr>
        <w:t xml:space="preserve"> and click </w:t>
      </w:r>
      <w:r w:rsidRPr="0048224B">
        <w:rPr>
          <w:b/>
          <w:szCs w:val="20"/>
        </w:rPr>
        <w:t>Save</w:t>
      </w:r>
      <w:r w:rsidRPr="0048224B">
        <w:rPr>
          <w:szCs w:val="20"/>
        </w:rPr>
        <w:t xml:space="preserve"> to exit the </w:t>
      </w:r>
      <w:r w:rsidRPr="0048224B">
        <w:rPr>
          <w:i/>
          <w:szCs w:val="20"/>
        </w:rPr>
        <w:t>Save As</w:t>
      </w:r>
      <w:r w:rsidRPr="0048224B">
        <w:rPr>
          <w:szCs w:val="20"/>
        </w:rPr>
        <w:t xml:space="preserve"> dialog. </w:t>
      </w:r>
    </w:p>
    <w:p w:rsidR="00A37648" w:rsidRDefault="0048224B">
      <w:pPr>
        <w:pStyle w:val="BodyText"/>
      </w:pPr>
      <w:r w:rsidRPr="0048224B">
        <w:t>It is recommended to periodically save the project</w:t>
      </w:r>
      <w:r>
        <w:t>.</w:t>
      </w:r>
    </w:p>
    <w:p w:rsidR="0048224B" w:rsidRDefault="0048224B" w:rsidP="0048224B">
      <w:pPr>
        <w:pStyle w:val="Heading1"/>
      </w:pPr>
      <w:bookmarkStart w:id="11" w:name="_Toc110862129"/>
      <w:bookmarkStart w:id="12" w:name="_Ref116464580"/>
      <w:bookmarkStart w:id="13" w:name="_Toc117573631"/>
      <w:r>
        <w:lastRenderedPageBreak/>
        <w:t>Building the Transport Model</w:t>
      </w:r>
      <w:bookmarkEnd w:id="11"/>
    </w:p>
    <w:p w:rsidR="0048224B" w:rsidRDefault="0048224B">
      <w:pPr>
        <w:pStyle w:val="BodyText"/>
      </w:pPr>
      <w:r>
        <w:t>With a flow solution, it is possible to set up the PHT3D transport simulation.</w:t>
      </w:r>
    </w:p>
    <w:p w:rsidR="0048224B" w:rsidRDefault="0048224B" w:rsidP="0048224B">
      <w:pPr>
        <w:pStyle w:val="Heading2"/>
      </w:pPr>
      <w:bookmarkStart w:id="14" w:name="_Toc110862130"/>
      <w:r>
        <w:t>Initializing the Simulation</w:t>
      </w:r>
      <w:bookmarkEnd w:id="14"/>
    </w:p>
    <w:p w:rsidR="0048224B" w:rsidRPr="0048224B" w:rsidRDefault="0048224B">
      <w:pPr>
        <w:pStyle w:val="BodyText"/>
      </w:pPr>
      <w:r w:rsidRPr="0048224B">
        <w:t>First, initialize the simulation.</w:t>
      </w:r>
    </w:p>
    <w:p w:rsidR="0048224B" w:rsidRPr="0048224B" w:rsidRDefault="0048224B" w:rsidP="0048224B">
      <w:pPr>
        <w:numPr>
          <w:ilvl w:val="0"/>
          <w:numId w:val="28"/>
        </w:numPr>
        <w:rPr>
          <w:rFonts w:cs="Arial"/>
          <w:szCs w:val="20"/>
        </w:rPr>
      </w:pPr>
      <w:r w:rsidRPr="0048224B">
        <w:rPr>
          <w:rFonts w:cs="Arial"/>
          <w:szCs w:val="20"/>
        </w:rPr>
        <w:t xml:space="preserve">Right-click in the </w:t>
      </w:r>
      <w:r w:rsidR="002D7B01">
        <w:rPr>
          <w:rFonts w:cs="Arial"/>
          <w:szCs w:val="20"/>
        </w:rPr>
        <w:t xml:space="preserve">blank area of the </w:t>
      </w:r>
      <w:r w:rsidRPr="0048224B">
        <w:rPr>
          <w:rFonts w:cs="Arial"/>
          <w:szCs w:val="20"/>
        </w:rPr>
        <w:t xml:space="preserve">Project Explorer and select </w:t>
      </w:r>
      <w:r w:rsidRPr="0048224B">
        <w:rPr>
          <w:rFonts w:cs="Arial"/>
          <w:b/>
          <w:szCs w:val="20"/>
        </w:rPr>
        <w:t>Expand All</w:t>
      </w:r>
      <w:r w:rsidRPr="0048224B">
        <w:rPr>
          <w:rFonts w:cs="Arial"/>
          <w:szCs w:val="20"/>
        </w:rPr>
        <w:t>.</w:t>
      </w:r>
    </w:p>
    <w:p w:rsidR="0048224B" w:rsidRPr="0048224B" w:rsidRDefault="0048224B" w:rsidP="0048224B">
      <w:pPr>
        <w:numPr>
          <w:ilvl w:val="0"/>
          <w:numId w:val="28"/>
        </w:numPr>
        <w:rPr>
          <w:rFonts w:cs="Arial"/>
          <w:szCs w:val="20"/>
        </w:rPr>
      </w:pPr>
      <w:r w:rsidRPr="0048224B">
        <w:rPr>
          <w:rFonts w:cs="Arial"/>
          <w:szCs w:val="20"/>
        </w:rPr>
        <w:t>Right-click on “</w:t>
      </w:r>
      <w:r w:rsidRPr="0048224B">
        <w:rPr>
          <w:rFonts w:cs="Arial"/>
          <w:noProof/>
          <w:szCs w:val="20"/>
        </w:rPr>
        <w:drawing>
          <wp:inline distT="0" distB="0" distL="0" distR="0" wp14:anchorId="0A04685B" wp14:editId="66241517">
            <wp:extent cx="156845" cy="156845"/>
            <wp:effectExtent l="0" t="0" r="0" b="0"/>
            <wp:docPr id="126" name="Picture 126"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3D Grid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48224B">
        <w:rPr>
          <w:rFonts w:cs="Arial"/>
          <w:szCs w:val="20"/>
        </w:rPr>
        <w:t xml:space="preserve"> grid” and select </w:t>
      </w:r>
      <w:r w:rsidRPr="0048224B">
        <w:rPr>
          <w:rFonts w:cs="Arial"/>
          <w:b/>
          <w:szCs w:val="20"/>
        </w:rPr>
        <w:t>New MT3DMS…</w:t>
      </w:r>
      <w:r w:rsidRPr="0048224B">
        <w:rPr>
          <w:rFonts w:cs="Arial"/>
          <w:szCs w:val="20"/>
        </w:rPr>
        <w:t xml:space="preserve"> to open the </w:t>
      </w:r>
      <w:r w:rsidRPr="0048224B">
        <w:rPr>
          <w:rFonts w:cs="Arial"/>
          <w:i/>
          <w:szCs w:val="20"/>
        </w:rPr>
        <w:t xml:space="preserve">Basic Transport Package </w:t>
      </w:r>
      <w:r w:rsidRPr="0048224B">
        <w:rPr>
          <w:rFonts w:cs="Arial"/>
          <w:szCs w:val="20"/>
        </w:rPr>
        <w:t>dialog.</w:t>
      </w:r>
    </w:p>
    <w:p w:rsidR="0048224B" w:rsidRPr="0048224B" w:rsidRDefault="0048224B" w:rsidP="0048224B">
      <w:pPr>
        <w:numPr>
          <w:ilvl w:val="0"/>
          <w:numId w:val="28"/>
        </w:numPr>
        <w:rPr>
          <w:rFonts w:cs="Arial"/>
          <w:szCs w:val="20"/>
        </w:rPr>
      </w:pPr>
      <w:r w:rsidRPr="0048224B">
        <w:rPr>
          <w:rFonts w:cs="Arial"/>
          <w:szCs w:val="20"/>
        </w:rPr>
        <w:t xml:space="preserve">In the </w:t>
      </w:r>
      <w:r w:rsidRPr="0048224B">
        <w:rPr>
          <w:rFonts w:cs="Arial"/>
          <w:i/>
          <w:szCs w:val="20"/>
        </w:rPr>
        <w:t>Model</w:t>
      </w:r>
      <w:r w:rsidRPr="0048224B">
        <w:rPr>
          <w:rFonts w:cs="Arial"/>
          <w:szCs w:val="20"/>
        </w:rPr>
        <w:t xml:space="preserve"> section, select </w:t>
      </w:r>
      <w:r w:rsidRPr="0048224B">
        <w:rPr>
          <w:rFonts w:cs="Arial"/>
          <w:i/>
          <w:szCs w:val="20"/>
        </w:rPr>
        <w:t>PHT3D.</w:t>
      </w:r>
    </w:p>
    <w:p w:rsidR="0048224B" w:rsidRDefault="0048224B" w:rsidP="0048224B">
      <w:pPr>
        <w:pStyle w:val="Heading2"/>
      </w:pPr>
      <w:bookmarkStart w:id="15" w:name="_Toc110862131"/>
      <w:r>
        <w:t>Specifying PHT3D Reaction Definitions</w:t>
      </w:r>
      <w:bookmarkEnd w:id="15"/>
    </w:p>
    <w:p w:rsidR="0048224B" w:rsidRPr="0048224B" w:rsidRDefault="0048224B">
      <w:pPr>
        <w:pStyle w:val="BodyText"/>
      </w:pPr>
      <w:r w:rsidRPr="0048224B">
        <w:t xml:space="preserve">In some cases, </w:t>
      </w:r>
      <w:r w:rsidR="00FB345B">
        <w:t>the</w:t>
      </w:r>
      <w:r w:rsidR="00FB345B" w:rsidRPr="0048224B">
        <w:t xml:space="preserve"> </w:t>
      </w:r>
      <w:r w:rsidRPr="0048224B">
        <w:t xml:space="preserve">next step would be to prepare a problem-specific reaction module. However, for simple problems, such as those that only include equilibrium reactions, this is not the case. All of the aqueous species, components, and minerals needed to simulate this LEA-based reactive transport problem are already included in the original PHREEEQC-2 database. This means that a user-defined set of equilibrium reactions does not need to be created. Instead, use the PHREEQC-2 database. </w:t>
      </w:r>
    </w:p>
    <w:p w:rsidR="0048224B" w:rsidRPr="0048224B" w:rsidRDefault="0048224B">
      <w:pPr>
        <w:pStyle w:val="BodyText"/>
      </w:pPr>
      <w:r w:rsidRPr="0048224B">
        <w:t>To specify the reaction definitions, do the following:</w:t>
      </w:r>
    </w:p>
    <w:p w:rsidR="0048224B" w:rsidRPr="0048224B" w:rsidRDefault="0048224B" w:rsidP="0048224B">
      <w:pPr>
        <w:numPr>
          <w:ilvl w:val="0"/>
          <w:numId w:val="29"/>
        </w:numPr>
        <w:rPr>
          <w:rFonts w:cs="Arial"/>
          <w:szCs w:val="20"/>
        </w:rPr>
      </w:pPr>
      <w:r w:rsidRPr="0048224B">
        <w:rPr>
          <w:rFonts w:cs="Arial"/>
          <w:szCs w:val="20"/>
        </w:rPr>
        <w:t xml:space="preserve">Click </w:t>
      </w:r>
      <w:r w:rsidRPr="0048224B">
        <w:rPr>
          <w:rFonts w:cs="Arial"/>
          <w:b/>
          <w:szCs w:val="20"/>
        </w:rPr>
        <w:t>Define Species…</w:t>
      </w:r>
      <w:r w:rsidRPr="0048224B">
        <w:rPr>
          <w:rFonts w:cs="Arial"/>
          <w:szCs w:val="20"/>
        </w:rPr>
        <w:t xml:space="preserve"> to open the </w:t>
      </w:r>
      <w:r w:rsidRPr="0048224B">
        <w:rPr>
          <w:rFonts w:cs="Arial"/>
          <w:i/>
          <w:szCs w:val="20"/>
        </w:rPr>
        <w:t xml:space="preserve">PHT3D Options </w:t>
      </w:r>
      <w:r w:rsidRPr="0048224B">
        <w:rPr>
          <w:rFonts w:cs="Arial"/>
          <w:szCs w:val="20"/>
        </w:rPr>
        <w:t>dialog.</w:t>
      </w:r>
    </w:p>
    <w:p w:rsidR="0048224B" w:rsidRPr="0048224B" w:rsidRDefault="0048224B">
      <w:pPr>
        <w:pStyle w:val="BodyText"/>
      </w:pPr>
      <w:r w:rsidRPr="0048224B">
        <w:t xml:space="preserve">Notice that the first item in the list on the left is </w:t>
      </w:r>
      <w:r w:rsidRPr="0048224B">
        <w:rPr>
          <w:i/>
        </w:rPr>
        <w:t>General Options</w:t>
      </w:r>
      <w:r w:rsidRPr="0048224B">
        <w:t xml:space="preserve">. This dialog allows for the definition the species uses as well as PHT3D general options. </w:t>
      </w:r>
    </w:p>
    <w:p w:rsidR="0048224B" w:rsidRPr="0048224B" w:rsidRDefault="00A37648" w:rsidP="0048224B">
      <w:pPr>
        <w:numPr>
          <w:ilvl w:val="0"/>
          <w:numId w:val="29"/>
        </w:numPr>
        <w:rPr>
          <w:rFonts w:cs="Arial"/>
          <w:szCs w:val="20"/>
        </w:rPr>
      </w:pPr>
      <w:r>
        <w:rPr>
          <w:rFonts w:cs="Arial"/>
          <w:szCs w:val="20"/>
        </w:rPr>
        <w:t>F</w:t>
      </w:r>
      <w:r w:rsidRPr="0048224B">
        <w:rPr>
          <w:rFonts w:cs="Arial"/>
          <w:szCs w:val="20"/>
        </w:rPr>
        <w:t>rom the list on the left</w:t>
      </w:r>
      <w:r>
        <w:rPr>
          <w:rFonts w:cs="Arial"/>
          <w:szCs w:val="20"/>
        </w:rPr>
        <w:t>,</w:t>
      </w:r>
      <w:r w:rsidRPr="0048224B">
        <w:rPr>
          <w:rFonts w:cs="Arial"/>
          <w:szCs w:val="20"/>
        </w:rPr>
        <w:t xml:space="preserve"> </w:t>
      </w:r>
      <w:r>
        <w:rPr>
          <w:rFonts w:cs="Arial"/>
          <w:szCs w:val="20"/>
        </w:rPr>
        <w:t>s</w:t>
      </w:r>
      <w:r w:rsidR="0048224B" w:rsidRPr="0048224B">
        <w:rPr>
          <w:rFonts w:cs="Arial"/>
          <w:szCs w:val="20"/>
        </w:rPr>
        <w:t>elect “Equilibrium Species”.</w:t>
      </w:r>
    </w:p>
    <w:p w:rsidR="0048224B" w:rsidRPr="0048224B" w:rsidRDefault="0048224B">
      <w:pPr>
        <w:pStyle w:val="BodyText"/>
      </w:pPr>
      <w:r w:rsidRPr="0048224B">
        <w:t>Because a PHREEQC database has not yet been selected, it is not yet possible to view any candidate equilibrium species. To select a PHREEQC database, do the following:</w:t>
      </w:r>
    </w:p>
    <w:p w:rsidR="0048224B" w:rsidRPr="0048224B" w:rsidRDefault="00A37648" w:rsidP="0048224B">
      <w:pPr>
        <w:numPr>
          <w:ilvl w:val="0"/>
          <w:numId w:val="29"/>
        </w:numPr>
        <w:rPr>
          <w:rFonts w:cs="Arial"/>
          <w:szCs w:val="20"/>
        </w:rPr>
      </w:pPr>
      <w:r>
        <w:rPr>
          <w:rFonts w:cs="Arial"/>
          <w:szCs w:val="20"/>
        </w:rPr>
        <w:t>N</w:t>
      </w:r>
      <w:r w:rsidRPr="0048224B">
        <w:rPr>
          <w:rFonts w:cs="Arial"/>
          <w:szCs w:val="20"/>
        </w:rPr>
        <w:t xml:space="preserve">ext to </w:t>
      </w:r>
      <w:r w:rsidRPr="0048224B">
        <w:rPr>
          <w:rFonts w:cs="Arial"/>
          <w:i/>
          <w:szCs w:val="20"/>
        </w:rPr>
        <w:t>PHREEQC database</w:t>
      </w:r>
      <w:r>
        <w:rPr>
          <w:rFonts w:cs="Arial"/>
          <w:i/>
          <w:szCs w:val="20"/>
        </w:rPr>
        <w:t>,</w:t>
      </w:r>
      <w:r w:rsidRPr="0048224B">
        <w:rPr>
          <w:rFonts w:cs="Arial"/>
          <w:szCs w:val="20"/>
        </w:rPr>
        <w:t xml:space="preserve"> </w:t>
      </w:r>
      <w:r>
        <w:rPr>
          <w:rFonts w:cs="Arial"/>
          <w:szCs w:val="20"/>
        </w:rPr>
        <w:t>c</w:t>
      </w:r>
      <w:r w:rsidR="0048224B" w:rsidRPr="0048224B">
        <w:rPr>
          <w:rFonts w:cs="Arial"/>
          <w:szCs w:val="20"/>
        </w:rPr>
        <w:t xml:space="preserve">lick </w:t>
      </w:r>
      <w:r w:rsidR="0048224B" w:rsidRPr="0048224B">
        <w:rPr>
          <w:rFonts w:cs="Arial"/>
          <w:b/>
          <w:szCs w:val="20"/>
        </w:rPr>
        <w:t>Open</w:t>
      </w:r>
      <w:r w:rsidR="0048224B" w:rsidRPr="0048224B">
        <w:rPr>
          <w:rFonts w:cs="Arial"/>
          <w:szCs w:val="20"/>
        </w:rPr>
        <w:t xml:space="preserve"> </w:t>
      </w:r>
      <w:r w:rsidR="0048224B" w:rsidRPr="0048224B">
        <w:rPr>
          <w:rFonts w:cs="Arial"/>
          <w:noProof/>
          <w:szCs w:val="20"/>
        </w:rPr>
        <w:drawing>
          <wp:inline distT="0" distB="0" distL="0" distR="0" wp14:anchorId="114A0FBD" wp14:editId="614A8D37">
            <wp:extent cx="156845" cy="136525"/>
            <wp:effectExtent l="0" t="0" r="0" b="0"/>
            <wp:docPr id="127" name="Picture 1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48224B" w:rsidRPr="0048224B">
        <w:rPr>
          <w:rFonts w:cs="Arial"/>
          <w:szCs w:val="20"/>
        </w:rPr>
        <w:t xml:space="preserve"> </w:t>
      </w:r>
      <w:r>
        <w:rPr>
          <w:rFonts w:cs="Arial"/>
          <w:szCs w:val="20"/>
        </w:rPr>
        <w:t>t</w:t>
      </w:r>
      <w:r w:rsidR="0048224B" w:rsidRPr="0048224B">
        <w:rPr>
          <w:rFonts w:cs="Arial"/>
          <w:szCs w:val="20"/>
        </w:rPr>
        <w:t xml:space="preserve">o bring up an </w:t>
      </w:r>
      <w:r w:rsidR="0048224B" w:rsidRPr="0048224B">
        <w:rPr>
          <w:rFonts w:cs="Arial"/>
          <w:i/>
          <w:szCs w:val="20"/>
        </w:rPr>
        <w:t>Open</w:t>
      </w:r>
      <w:r w:rsidR="0048224B" w:rsidRPr="0048224B">
        <w:rPr>
          <w:rFonts w:cs="Arial"/>
          <w:szCs w:val="20"/>
        </w:rPr>
        <w:t xml:space="preserve"> dialog.</w:t>
      </w:r>
    </w:p>
    <w:p w:rsidR="0048224B" w:rsidRPr="0048224B" w:rsidRDefault="0048224B" w:rsidP="0048224B">
      <w:pPr>
        <w:numPr>
          <w:ilvl w:val="0"/>
          <w:numId w:val="29"/>
        </w:numPr>
        <w:rPr>
          <w:rFonts w:cs="Arial"/>
          <w:szCs w:val="20"/>
        </w:rPr>
      </w:pPr>
      <w:r w:rsidRPr="0048224B">
        <w:rPr>
          <w:rFonts w:cs="Arial"/>
          <w:szCs w:val="20"/>
        </w:rPr>
        <w:t xml:space="preserve">Select “pht3d_datab.dat” and click </w:t>
      </w:r>
      <w:r w:rsidRPr="0048224B">
        <w:rPr>
          <w:rFonts w:cs="Arial"/>
          <w:b/>
          <w:szCs w:val="20"/>
        </w:rPr>
        <w:t>Open</w:t>
      </w:r>
      <w:r w:rsidRPr="0048224B">
        <w:rPr>
          <w:rFonts w:cs="Arial"/>
          <w:szCs w:val="20"/>
        </w:rPr>
        <w:t xml:space="preserve"> to import the file.</w:t>
      </w:r>
    </w:p>
    <w:p w:rsidR="0048224B" w:rsidRPr="0048224B" w:rsidRDefault="0048224B">
      <w:pPr>
        <w:pStyle w:val="BodyText"/>
      </w:pPr>
      <w:r w:rsidRPr="0048224B">
        <w:t>GMS has now imported the PHREEQC database and made available the different components included in the file. Now select the components to model by doing the following:</w:t>
      </w:r>
    </w:p>
    <w:p w:rsidR="0048224B" w:rsidRPr="0048224B" w:rsidRDefault="0048224B" w:rsidP="0048224B">
      <w:pPr>
        <w:numPr>
          <w:ilvl w:val="0"/>
          <w:numId w:val="29"/>
        </w:numPr>
        <w:rPr>
          <w:rFonts w:cs="Arial"/>
          <w:szCs w:val="20"/>
        </w:rPr>
      </w:pPr>
      <w:r w:rsidRPr="0048224B">
        <w:rPr>
          <w:rFonts w:cs="Arial"/>
          <w:szCs w:val="20"/>
        </w:rPr>
        <w:t xml:space="preserve">In </w:t>
      </w:r>
      <w:r w:rsidR="002D7B01" w:rsidRPr="0048224B">
        <w:rPr>
          <w:rFonts w:cs="Arial"/>
          <w:szCs w:val="20"/>
        </w:rPr>
        <w:t>the spreadsheet</w:t>
      </w:r>
      <w:r w:rsidR="002D7B01">
        <w:rPr>
          <w:rFonts w:cs="Arial"/>
          <w:szCs w:val="20"/>
        </w:rPr>
        <w:t xml:space="preserve">, in </w:t>
      </w:r>
      <w:r w:rsidRPr="0048224B">
        <w:rPr>
          <w:rFonts w:cs="Arial"/>
          <w:szCs w:val="20"/>
        </w:rPr>
        <w:t xml:space="preserve">the </w:t>
      </w:r>
      <w:r w:rsidRPr="0048224B">
        <w:rPr>
          <w:rFonts w:cs="Arial"/>
          <w:i/>
          <w:szCs w:val="20"/>
        </w:rPr>
        <w:t>Active</w:t>
      </w:r>
      <w:r w:rsidRPr="0048224B">
        <w:rPr>
          <w:rFonts w:cs="Arial"/>
          <w:szCs w:val="20"/>
        </w:rPr>
        <w:t xml:space="preserve"> column, turn on</w:t>
      </w:r>
      <w:r w:rsidRPr="0048224B">
        <w:rPr>
          <w:rFonts w:cs="Arial"/>
          <w:i/>
          <w:szCs w:val="20"/>
        </w:rPr>
        <w:t xml:space="preserve"> Ca, Mg, Cl </w:t>
      </w:r>
      <w:r w:rsidRPr="0048224B">
        <w:rPr>
          <w:rFonts w:cs="Arial"/>
          <w:szCs w:val="20"/>
        </w:rPr>
        <w:t xml:space="preserve">and </w:t>
      </w:r>
      <w:r w:rsidRPr="0048224B">
        <w:rPr>
          <w:rFonts w:cs="Arial"/>
          <w:i/>
          <w:szCs w:val="20"/>
        </w:rPr>
        <w:t>C(4)</w:t>
      </w:r>
      <w:r w:rsidRPr="0048224B">
        <w:rPr>
          <w:rFonts w:cs="Arial"/>
          <w:szCs w:val="20"/>
        </w:rPr>
        <w:t xml:space="preserve">. </w:t>
      </w:r>
    </w:p>
    <w:p w:rsidR="0048224B" w:rsidRPr="0048224B" w:rsidRDefault="0048224B">
      <w:pPr>
        <w:pStyle w:val="BodyText"/>
      </w:pPr>
      <w:r w:rsidRPr="0048224B">
        <w:t xml:space="preserve">Note that </w:t>
      </w:r>
      <w:r w:rsidRPr="0048224B">
        <w:rPr>
          <w:i/>
        </w:rPr>
        <w:t>pH</w:t>
      </w:r>
      <w:r w:rsidRPr="0048224B">
        <w:t xml:space="preserve"> and </w:t>
      </w:r>
      <w:r w:rsidRPr="0048224B">
        <w:rPr>
          <w:i/>
        </w:rPr>
        <w:t>pe</w:t>
      </w:r>
      <w:r w:rsidRPr="0048224B">
        <w:t xml:space="preserve"> species are automatically included in all simulations.</w:t>
      </w:r>
    </w:p>
    <w:p w:rsidR="0048224B" w:rsidRPr="0048224B" w:rsidRDefault="00A37648" w:rsidP="0048224B">
      <w:pPr>
        <w:numPr>
          <w:ilvl w:val="0"/>
          <w:numId w:val="29"/>
        </w:numPr>
        <w:rPr>
          <w:rFonts w:cs="Arial"/>
          <w:szCs w:val="20"/>
        </w:rPr>
      </w:pPr>
      <w:r>
        <w:rPr>
          <w:rFonts w:cs="Arial"/>
          <w:szCs w:val="20"/>
        </w:rPr>
        <w:t>F</w:t>
      </w:r>
      <w:r w:rsidRPr="0048224B">
        <w:rPr>
          <w:rFonts w:cs="Arial"/>
          <w:szCs w:val="20"/>
        </w:rPr>
        <w:t>rom the list on the left</w:t>
      </w:r>
      <w:r>
        <w:rPr>
          <w:rFonts w:cs="Arial"/>
          <w:szCs w:val="20"/>
        </w:rPr>
        <w:t>,</w:t>
      </w:r>
      <w:r w:rsidRPr="0048224B">
        <w:rPr>
          <w:rFonts w:cs="Arial"/>
          <w:szCs w:val="20"/>
        </w:rPr>
        <w:t xml:space="preserve"> </w:t>
      </w:r>
      <w:r>
        <w:rPr>
          <w:rFonts w:cs="Arial"/>
          <w:szCs w:val="20"/>
        </w:rPr>
        <w:t>s</w:t>
      </w:r>
      <w:r w:rsidR="0048224B" w:rsidRPr="0048224B">
        <w:rPr>
          <w:rFonts w:cs="Arial"/>
          <w:szCs w:val="20"/>
        </w:rPr>
        <w:t>elect “Equilibrium Minerals/Phases”.</w:t>
      </w:r>
    </w:p>
    <w:p w:rsidR="0048224B" w:rsidRPr="0048224B" w:rsidRDefault="0048224B" w:rsidP="0048224B">
      <w:pPr>
        <w:numPr>
          <w:ilvl w:val="0"/>
          <w:numId w:val="29"/>
        </w:numPr>
        <w:rPr>
          <w:rFonts w:cs="Arial"/>
          <w:szCs w:val="20"/>
        </w:rPr>
      </w:pPr>
      <w:r w:rsidRPr="0048224B">
        <w:rPr>
          <w:rFonts w:cs="Arial"/>
          <w:szCs w:val="20"/>
        </w:rPr>
        <w:t xml:space="preserve">In </w:t>
      </w:r>
      <w:r w:rsidR="002D7B01" w:rsidRPr="0048224B">
        <w:rPr>
          <w:rFonts w:cs="Arial"/>
          <w:szCs w:val="20"/>
        </w:rPr>
        <w:t>the spreadsheet</w:t>
      </w:r>
      <w:r w:rsidR="002D7B01">
        <w:rPr>
          <w:rFonts w:cs="Arial"/>
          <w:szCs w:val="20"/>
        </w:rPr>
        <w:t>,</w:t>
      </w:r>
      <w:r w:rsidR="002D7B01" w:rsidRPr="0048224B">
        <w:rPr>
          <w:rFonts w:cs="Arial"/>
          <w:szCs w:val="20"/>
        </w:rPr>
        <w:t xml:space="preserve"> </w:t>
      </w:r>
      <w:r w:rsidR="002D7B01">
        <w:rPr>
          <w:rFonts w:cs="Arial"/>
          <w:szCs w:val="20"/>
        </w:rPr>
        <w:t xml:space="preserve">in </w:t>
      </w:r>
      <w:r w:rsidRPr="0048224B">
        <w:rPr>
          <w:rFonts w:cs="Arial"/>
          <w:szCs w:val="20"/>
        </w:rPr>
        <w:t xml:space="preserve">the </w:t>
      </w:r>
      <w:r w:rsidRPr="0048224B">
        <w:rPr>
          <w:rFonts w:cs="Arial"/>
          <w:i/>
          <w:szCs w:val="20"/>
        </w:rPr>
        <w:t xml:space="preserve">Active </w:t>
      </w:r>
      <w:r w:rsidRPr="0048224B">
        <w:rPr>
          <w:rFonts w:cs="Arial"/>
          <w:szCs w:val="20"/>
        </w:rPr>
        <w:t xml:space="preserve">column, turn on </w:t>
      </w:r>
      <w:r w:rsidRPr="0048224B">
        <w:rPr>
          <w:rFonts w:cs="Arial"/>
          <w:i/>
          <w:szCs w:val="20"/>
        </w:rPr>
        <w:t>Calcite</w:t>
      </w:r>
      <w:r w:rsidRPr="0048224B">
        <w:rPr>
          <w:rFonts w:cs="Arial"/>
          <w:b/>
          <w:szCs w:val="20"/>
        </w:rPr>
        <w:t xml:space="preserve"> </w:t>
      </w:r>
      <w:r w:rsidRPr="0048224B">
        <w:rPr>
          <w:rFonts w:cs="Arial"/>
          <w:szCs w:val="20"/>
        </w:rPr>
        <w:t>and</w:t>
      </w:r>
      <w:r w:rsidRPr="0048224B">
        <w:rPr>
          <w:rFonts w:cs="Arial"/>
          <w:b/>
          <w:szCs w:val="20"/>
        </w:rPr>
        <w:t xml:space="preserve"> </w:t>
      </w:r>
      <w:r w:rsidRPr="0048224B">
        <w:rPr>
          <w:rFonts w:cs="Arial"/>
          <w:i/>
          <w:szCs w:val="20"/>
        </w:rPr>
        <w:t>Dolomite</w:t>
      </w:r>
      <w:r w:rsidRPr="0048224B">
        <w:rPr>
          <w:rFonts w:cs="Arial"/>
          <w:szCs w:val="20"/>
        </w:rPr>
        <w:t>.</w:t>
      </w:r>
    </w:p>
    <w:p w:rsidR="0048224B" w:rsidRPr="0048224B" w:rsidRDefault="0048224B">
      <w:pPr>
        <w:pStyle w:val="BodyText"/>
      </w:pPr>
      <w:r w:rsidRPr="0048224B">
        <w:t>The selection of species to include in the simulation is now completed.</w:t>
      </w:r>
    </w:p>
    <w:p w:rsidR="0048224B" w:rsidRDefault="0048224B">
      <w:pPr>
        <w:pStyle w:val="BodyText"/>
        <w:numPr>
          <w:ilvl w:val="0"/>
          <w:numId w:val="29"/>
        </w:numPr>
      </w:pPr>
      <w:r w:rsidRPr="0048224B">
        <w:t xml:space="preserve">Click </w:t>
      </w:r>
      <w:r w:rsidRPr="0048224B">
        <w:rPr>
          <w:b/>
        </w:rPr>
        <w:t>OK</w:t>
      </w:r>
      <w:r w:rsidRPr="0048224B">
        <w:t xml:space="preserve"> to close the </w:t>
      </w:r>
      <w:r w:rsidRPr="0048224B">
        <w:rPr>
          <w:i/>
        </w:rPr>
        <w:t>PHT3D Options</w:t>
      </w:r>
      <w:r w:rsidRPr="0048224B">
        <w:t xml:space="preserve"> dialog.</w:t>
      </w:r>
    </w:p>
    <w:p w:rsidR="00924C4E" w:rsidRDefault="00924C4E" w:rsidP="00D6184E">
      <w:pPr>
        <w:pStyle w:val="BodyText"/>
        <w:ind w:left="2160"/>
      </w:pPr>
    </w:p>
    <w:p w:rsidR="0048224B" w:rsidRDefault="0048224B" w:rsidP="0048224B">
      <w:pPr>
        <w:pStyle w:val="Heading2"/>
      </w:pPr>
      <w:bookmarkStart w:id="16" w:name="_Toc110862132"/>
      <w:r>
        <w:lastRenderedPageBreak/>
        <w:t>Specifying Initial Concentrations</w:t>
      </w:r>
      <w:bookmarkEnd w:id="16"/>
    </w:p>
    <w:p w:rsidR="0048224B" w:rsidRPr="0048224B" w:rsidRDefault="0048224B">
      <w:pPr>
        <w:pStyle w:val="BodyText"/>
      </w:pPr>
      <w:r w:rsidRPr="0048224B">
        <w:t>The next step is to specify the initial concentrations that define the hydrogeochemistry of the aquifer at the start of the simulation (Time = 0).</w:t>
      </w:r>
    </w:p>
    <w:p w:rsidR="0048224B" w:rsidRPr="0048224B" w:rsidRDefault="0048224B" w:rsidP="0048224B">
      <w:pPr>
        <w:numPr>
          <w:ilvl w:val="0"/>
          <w:numId w:val="31"/>
        </w:numPr>
        <w:rPr>
          <w:rFonts w:cs="Arial"/>
          <w:szCs w:val="20"/>
        </w:rPr>
      </w:pPr>
      <w:r w:rsidRPr="0048224B">
        <w:rPr>
          <w:rFonts w:cs="Arial"/>
          <w:szCs w:val="20"/>
        </w:rPr>
        <w:t xml:space="preserve">In the </w:t>
      </w:r>
      <w:r w:rsidRPr="0048224B">
        <w:rPr>
          <w:rFonts w:cs="Arial"/>
          <w:i/>
          <w:szCs w:val="20"/>
        </w:rPr>
        <w:t xml:space="preserve">Starting Conc. (moles/liter) </w:t>
      </w:r>
      <w:r w:rsidRPr="0048224B">
        <w:rPr>
          <w:rFonts w:cs="Arial"/>
          <w:szCs w:val="20"/>
        </w:rPr>
        <w:t xml:space="preserve">column, </w:t>
      </w:r>
      <w:r w:rsidR="00A37648" w:rsidRPr="0048224B">
        <w:rPr>
          <w:rFonts w:cs="Arial"/>
          <w:szCs w:val="20"/>
        </w:rPr>
        <w:t xml:space="preserve">on the </w:t>
      </w:r>
      <w:r w:rsidR="00A37648" w:rsidRPr="0048224B">
        <w:rPr>
          <w:rFonts w:cs="Arial"/>
          <w:i/>
          <w:szCs w:val="20"/>
        </w:rPr>
        <w:t xml:space="preserve">Ca </w:t>
      </w:r>
      <w:r w:rsidR="00A37648" w:rsidRPr="0048224B">
        <w:rPr>
          <w:rFonts w:cs="Arial"/>
          <w:szCs w:val="20"/>
        </w:rPr>
        <w:t>row</w:t>
      </w:r>
      <w:r w:rsidR="00A37648">
        <w:rPr>
          <w:rFonts w:cs="Arial"/>
          <w:szCs w:val="20"/>
        </w:rPr>
        <w:t>,</w:t>
      </w:r>
      <w:r w:rsidR="00A37648" w:rsidRPr="0048224B">
        <w:rPr>
          <w:rFonts w:cs="Arial"/>
          <w:szCs w:val="20"/>
        </w:rPr>
        <w:t xml:space="preserve"> </w:t>
      </w:r>
      <w:r w:rsidRPr="0048224B">
        <w:rPr>
          <w:rFonts w:cs="Arial"/>
          <w:szCs w:val="20"/>
        </w:rPr>
        <w:t>enter “0.000123”.</w:t>
      </w:r>
    </w:p>
    <w:p w:rsidR="0048224B" w:rsidRPr="0048224B" w:rsidRDefault="0048224B" w:rsidP="0048224B">
      <w:pPr>
        <w:numPr>
          <w:ilvl w:val="0"/>
          <w:numId w:val="31"/>
        </w:numPr>
        <w:rPr>
          <w:rFonts w:cs="Arial"/>
          <w:szCs w:val="20"/>
        </w:rPr>
      </w:pPr>
      <w:r w:rsidRPr="0048224B">
        <w:rPr>
          <w:rFonts w:cs="Arial"/>
          <w:szCs w:val="20"/>
        </w:rPr>
        <w:t xml:space="preserve">Repeat step 1 for each of the components listed in </w:t>
      </w:r>
      <w:r w:rsidRPr="0048224B">
        <w:rPr>
          <w:rFonts w:cs="Arial"/>
          <w:szCs w:val="20"/>
        </w:rPr>
        <w:fldChar w:fldCharType="begin"/>
      </w:r>
      <w:r w:rsidRPr="0048224B">
        <w:rPr>
          <w:rFonts w:cs="Arial"/>
          <w:szCs w:val="20"/>
        </w:rPr>
        <w:instrText xml:space="preserve"> REF _Ref522885200 \h  \* MERGEFORMAT </w:instrText>
      </w:r>
      <w:r w:rsidRPr="0048224B">
        <w:rPr>
          <w:rFonts w:cs="Arial"/>
          <w:szCs w:val="20"/>
        </w:rPr>
      </w:r>
      <w:r w:rsidRPr="0048224B">
        <w:rPr>
          <w:rFonts w:cs="Arial"/>
          <w:szCs w:val="20"/>
        </w:rPr>
        <w:fldChar w:fldCharType="separate"/>
      </w:r>
      <w:r w:rsidR="004B6BAB" w:rsidRPr="004B6BAB">
        <w:rPr>
          <w:rFonts w:cs="Arial"/>
          <w:szCs w:val="20"/>
        </w:rPr>
        <w:t xml:space="preserve">Table </w:t>
      </w:r>
      <w:r w:rsidR="004B6BAB" w:rsidRPr="004B6BAB">
        <w:rPr>
          <w:rFonts w:cs="Arial"/>
          <w:noProof/>
          <w:szCs w:val="20"/>
        </w:rPr>
        <w:t>1</w:t>
      </w:r>
      <w:r w:rsidRPr="0048224B">
        <w:rPr>
          <w:rFonts w:cs="Arial"/>
          <w:szCs w:val="20"/>
        </w:rPr>
        <w:fldChar w:fldCharType="end"/>
      </w:r>
      <w:r w:rsidRPr="0048224B">
        <w:rPr>
          <w:rFonts w:cs="Arial"/>
          <w:szCs w:val="20"/>
        </w:rPr>
        <w:t xml:space="preserve"> and </w:t>
      </w:r>
      <w:r w:rsidRPr="0048224B">
        <w:rPr>
          <w:rFonts w:cs="Arial"/>
          <w:szCs w:val="20"/>
        </w:rPr>
        <w:fldChar w:fldCharType="begin"/>
      </w:r>
      <w:r w:rsidRPr="0048224B">
        <w:rPr>
          <w:rFonts w:cs="Arial"/>
          <w:szCs w:val="20"/>
        </w:rPr>
        <w:instrText xml:space="preserve"> REF _Ref522885210 \h  \* MERGEFORMAT </w:instrText>
      </w:r>
      <w:r w:rsidRPr="0048224B">
        <w:rPr>
          <w:rFonts w:cs="Arial"/>
          <w:szCs w:val="20"/>
        </w:rPr>
      </w:r>
      <w:r w:rsidRPr="0048224B">
        <w:rPr>
          <w:rFonts w:cs="Arial"/>
          <w:szCs w:val="20"/>
        </w:rPr>
        <w:fldChar w:fldCharType="separate"/>
      </w:r>
      <w:r w:rsidR="004B6BAB" w:rsidRPr="004B6BAB">
        <w:rPr>
          <w:rFonts w:cs="Arial"/>
          <w:szCs w:val="20"/>
        </w:rPr>
        <w:t xml:space="preserve">Table </w:t>
      </w:r>
      <w:r w:rsidR="004B6BAB" w:rsidRPr="004B6BAB">
        <w:rPr>
          <w:rFonts w:cs="Arial"/>
          <w:noProof/>
          <w:szCs w:val="20"/>
        </w:rPr>
        <w:t>2</w:t>
      </w:r>
      <w:r w:rsidRPr="0048224B">
        <w:rPr>
          <w:rFonts w:cs="Arial"/>
          <w:szCs w:val="20"/>
        </w:rPr>
        <w:fldChar w:fldCharType="end"/>
      </w:r>
      <w:r w:rsidRPr="0048224B">
        <w:rPr>
          <w:rFonts w:cs="Arial"/>
          <w:szCs w:val="20"/>
        </w:rPr>
        <w:t>.</w:t>
      </w:r>
    </w:p>
    <w:p w:rsidR="0048224B" w:rsidRPr="0048224B" w:rsidRDefault="0048224B">
      <w:pPr>
        <w:pStyle w:val="BodyText"/>
      </w:pPr>
      <w:r w:rsidRPr="0048224B">
        <w:t xml:space="preserve">Note that the aqueous concentrations are always defined in units of </w:t>
      </w:r>
      <w:r w:rsidRPr="0048224B">
        <w:rPr>
          <w:i/>
        </w:rPr>
        <w:t>mol/l</w:t>
      </w:r>
      <w:r w:rsidRPr="0048224B">
        <w:t xml:space="preserve">. In contrast, the unit for the initial concentrations of minerals is not mass per volume of water, i.e., </w:t>
      </w:r>
      <w:r w:rsidRPr="0048224B">
        <w:rPr>
          <w:i/>
        </w:rPr>
        <w:t xml:space="preserve">mol/l, </w:t>
      </w:r>
      <w:r w:rsidRPr="0048224B">
        <w:t xml:space="preserve">but is defined as mass per bulk volume, </w:t>
      </w:r>
      <w:r w:rsidRPr="0048224B">
        <w:rPr>
          <w:i/>
        </w:rPr>
        <w:t>mol/l</w:t>
      </w:r>
      <w:r w:rsidRPr="0048224B">
        <w:rPr>
          <w:i/>
          <w:vertAlign w:val="subscript"/>
        </w:rPr>
        <w:t>volume</w:t>
      </w:r>
      <w:r w:rsidRPr="0048224B">
        <w:t>.</w:t>
      </w:r>
    </w:p>
    <w:p w:rsidR="0048224B" w:rsidRPr="0048224B" w:rsidRDefault="0048224B" w:rsidP="0048224B">
      <w:pPr>
        <w:pStyle w:val="Caption"/>
        <w:keepNext/>
        <w:rPr>
          <w:rFonts w:ascii="Arial" w:hAnsi="Arial" w:cs="Arial"/>
          <w:sz w:val="20"/>
        </w:rPr>
      </w:pPr>
      <w:bookmarkStart w:id="17" w:name="_Ref522885200"/>
      <w:r w:rsidRPr="0048224B">
        <w:rPr>
          <w:rFonts w:ascii="Arial" w:hAnsi="Arial" w:cs="Arial"/>
          <w:sz w:val="20"/>
        </w:rPr>
        <w:t xml:space="preserve">Table </w:t>
      </w:r>
      <w:r w:rsidRPr="0048224B">
        <w:rPr>
          <w:rFonts w:ascii="Arial" w:hAnsi="Arial" w:cs="Arial"/>
          <w:sz w:val="20"/>
        </w:rPr>
        <w:fldChar w:fldCharType="begin"/>
      </w:r>
      <w:r w:rsidRPr="0048224B">
        <w:rPr>
          <w:rFonts w:ascii="Arial" w:hAnsi="Arial" w:cs="Arial"/>
          <w:sz w:val="20"/>
        </w:rPr>
        <w:instrText xml:space="preserve"> SEQ Table \* ARABIC </w:instrText>
      </w:r>
      <w:r w:rsidRPr="0048224B">
        <w:rPr>
          <w:rFonts w:ascii="Arial" w:hAnsi="Arial" w:cs="Arial"/>
          <w:sz w:val="20"/>
        </w:rPr>
        <w:fldChar w:fldCharType="separate"/>
      </w:r>
      <w:r w:rsidR="004B6BAB">
        <w:rPr>
          <w:rFonts w:ascii="Arial" w:hAnsi="Arial" w:cs="Arial"/>
          <w:noProof/>
          <w:sz w:val="20"/>
        </w:rPr>
        <w:t>1</w:t>
      </w:r>
      <w:r w:rsidRPr="0048224B">
        <w:rPr>
          <w:rFonts w:ascii="Arial" w:hAnsi="Arial" w:cs="Arial"/>
          <w:sz w:val="20"/>
        </w:rPr>
        <w:fldChar w:fldCharType="end"/>
      </w:r>
      <w:bookmarkEnd w:id="17"/>
      <w:r w:rsidRPr="0048224B">
        <w:rPr>
          <w:rFonts w:ascii="Arial" w:hAnsi="Arial" w:cs="Arial"/>
          <w:sz w:val="20"/>
        </w:rPr>
        <w:t xml:space="preserve">      Aqueous concentrations used in this tutorial</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260"/>
      </w:tblGrid>
      <w:tr w:rsidR="0048224B" w:rsidRPr="0048224B" w:rsidTr="00D6184E">
        <w:tc>
          <w:tcPr>
            <w:tcW w:w="1890" w:type="dxa"/>
            <w:shd w:val="clear" w:color="auto" w:fill="D9D9D9"/>
          </w:tcPr>
          <w:p w:rsidR="0048224B" w:rsidRPr="0048224B" w:rsidRDefault="0048224B" w:rsidP="00A846E1">
            <w:pPr>
              <w:pStyle w:val="TableHeading"/>
              <w:jc w:val="center"/>
              <w:rPr>
                <w:rFonts w:cs="Arial"/>
                <w:sz w:val="20"/>
                <w:szCs w:val="20"/>
              </w:rPr>
            </w:pPr>
            <w:r w:rsidRPr="0048224B">
              <w:rPr>
                <w:rFonts w:cs="Arial"/>
                <w:sz w:val="20"/>
                <w:szCs w:val="20"/>
              </w:rPr>
              <w:t>Aqueous component</w:t>
            </w:r>
          </w:p>
        </w:tc>
        <w:tc>
          <w:tcPr>
            <w:tcW w:w="1260" w:type="dxa"/>
            <w:shd w:val="clear" w:color="auto" w:fill="D9D9D9"/>
          </w:tcPr>
          <w:p w:rsidR="0048224B" w:rsidRPr="0048224B" w:rsidRDefault="0048224B" w:rsidP="00A846E1">
            <w:pPr>
              <w:pStyle w:val="TableHeading"/>
              <w:jc w:val="center"/>
              <w:rPr>
                <w:rFonts w:cs="Arial"/>
                <w:sz w:val="20"/>
                <w:szCs w:val="20"/>
              </w:rPr>
            </w:pPr>
            <w:r w:rsidRPr="0048224B">
              <w:rPr>
                <w:rFonts w:cs="Arial"/>
                <w:sz w:val="20"/>
                <w:szCs w:val="20"/>
              </w:rPr>
              <w:t>C</w:t>
            </w:r>
            <w:r w:rsidRPr="0048224B">
              <w:rPr>
                <w:rFonts w:cs="Arial"/>
                <w:sz w:val="20"/>
                <w:szCs w:val="20"/>
                <w:vertAlign w:val="subscript"/>
              </w:rPr>
              <w:t xml:space="preserve">init </w:t>
            </w:r>
            <w:r w:rsidRPr="0048224B">
              <w:rPr>
                <w:rFonts w:cs="Arial"/>
                <w:sz w:val="20"/>
                <w:szCs w:val="20"/>
              </w:rPr>
              <w:t>(mol/l</w:t>
            </w:r>
            <w:r w:rsidRPr="0048224B">
              <w:rPr>
                <w:rFonts w:cs="Arial"/>
                <w:sz w:val="20"/>
                <w:szCs w:val="20"/>
                <w:vertAlign w:val="subscript"/>
              </w:rPr>
              <w:t>w</w:t>
            </w:r>
            <w:r w:rsidRPr="0048224B">
              <w:rPr>
                <w:rFonts w:cs="Arial"/>
                <w:sz w:val="20"/>
                <w:szCs w:val="20"/>
              </w:rPr>
              <w:t>)</w:t>
            </w:r>
          </w:p>
        </w:tc>
      </w:tr>
      <w:tr w:rsidR="0048224B" w:rsidRPr="0048224B" w:rsidTr="00D6184E">
        <w:tc>
          <w:tcPr>
            <w:tcW w:w="1890"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Ca</w:t>
            </w:r>
          </w:p>
        </w:tc>
        <w:tc>
          <w:tcPr>
            <w:tcW w:w="1260" w:type="dxa"/>
          </w:tcPr>
          <w:p w:rsidR="0048224B" w:rsidRPr="0048224B" w:rsidRDefault="0048224B" w:rsidP="00A846E1">
            <w:pPr>
              <w:pStyle w:val="TableText"/>
              <w:jc w:val="center"/>
              <w:rPr>
                <w:rFonts w:cs="Arial"/>
                <w:sz w:val="20"/>
                <w:szCs w:val="20"/>
              </w:rPr>
            </w:pPr>
            <w:r w:rsidRPr="0048224B">
              <w:rPr>
                <w:rFonts w:cs="Arial"/>
                <w:sz w:val="20"/>
                <w:szCs w:val="20"/>
              </w:rPr>
              <w:t>0.000123</w:t>
            </w:r>
          </w:p>
        </w:tc>
      </w:tr>
      <w:tr w:rsidR="0048224B" w:rsidRPr="0048224B" w:rsidTr="00D6184E">
        <w:tc>
          <w:tcPr>
            <w:tcW w:w="1890"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Mg</w:t>
            </w:r>
          </w:p>
        </w:tc>
        <w:tc>
          <w:tcPr>
            <w:tcW w:w="1260" w:type="dxa"/>
          </w:tcPr>
          <w:p w:rsidR="0048224B" w:rsidRPr="0048224B" w:rsidRDefault="0048224B" w:rsidP="00A846E1">
            <w:pPr>
              <w:pStyle w:val="TableText"/>
              <w:jc w:val="center"/>
              <w:rPr>
                <w:rFonts w:cs="Arial"/>
                <w:sz w:val="20"/>
                <w:szCs w:val="20"/>
              </w:rPr>
            </w:pPr>
            <w:r w:rsidRPr="0048224B">
              <w:rPr>
                <w:rFonts w:cs="Arial"/>
                <w:sz w:val="20"/>
                <w:szCs w:val="20"/>
              </w:rPr>
              <w:t>0.0</w:t>
            </w:r>
          </w:p>
        </w:tc>
      </w:tr>
      <w:tr w:rsidR="0048224B" w:rsidRPr="0048224B" w:rsidTr="00D6184E">
        <w:tc>
          <w:tcPr>
            <w:tcW w:w="1890"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Cl</w:t>
            </w:r>
          </w:p>
        </w:tc>
        <w:tc>
          <w:tcPr>
            <w:tcW w:w="1260" w:type="dxa"/>
          </w:tcPr>
          <w:p w:rsidR="0048224B" w:rsidRPr="0048224B" w:rsidRDefault="0048224B" w:rsidP="00A846E1">
            <w:pPr>
              <w:pStyle w:val="TableText"/>
              <w:jc w:val="center"/>
              <w:rPr>
                <w:rFonts w:cs="Arial"/>
                <w:sz w:val="20"/>
                <w:szCs w:val="20"/>
              </w:rPr>
            </w:pPr>
            <w:r w:rsidRPr="0048224B">
              <w:rPr>
                <w:rFonts w:cs="Arial"/>
                <w:sz w:val="20"/>
                <w:szCs w:val="20"/>
              </w:rPr>
              <w:t>0.0</w:t>
            </w:r>
          </w:p>
        </w:tc>
      </w:tr>
      <w:tr w:rsidR="0048224B" w:rsidRPr="0048224B" w:rsidTr="00D6184E">
        <w:tc>
          <w:tcPr>
            <w:tcW w:w="1890"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C(4)</w:t>
            </w:r>
          </w:p>
        </w:tc>
        <w:tc>
          <w:tcPr>
            <w:tcW w:w="1260" w:type="dxa"/>
          </w:tcPr>
          <w:p w:rsidR="0048224B" w:rsidRPr="0048224B" w:rsidRDefault="0048224B" w:rsidP="00A846E1">
            <w:pPr>
              <w:pStyle w:val="TableText"/>
              <w:jc w:val="center"/>
              <w:rPr>
                <w:rFonts w:cs="Arial"/>
                <w:sz w:val="20"/>
                <w:szCs w:val="20"/>
              </w:rPr>
            </w:pPr>
            <w:r w:rsidRPr="0048224B">
              <w:rPr>
                <w:rFonts w:cs="Arial"/>
                <w:sz w:val="20"/>
                <w:szCs w:val="20"/>
              </w:rPr>
              <w:t>0.000123</w:t>
            </w:r>
          </w:p>
        </w:tc>
      </w:tr>
      <w:tr w:rsidR="0048224B" w:rsidRPr="0048224B" w:rsidTr="00D6184E">
        <w:tc>
          <w:tcPr>
            <w:tcW w:w="1890"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pH</w:t>
            </w:r>
          </w:p>
        </w:tc>
        <w:tc>
          <w:tcPr>
            <w:tcW w:w="1260" w:type="dxa"/>
          </w:tcPr>
          <w:p w:rsidR="0048224B" w:rsidRPr="0048224B" w:rsidRDefault="0048224B" w:rsidP="00A846E1">
            <w:pPr>
              <w:pStyle w:val="TableText"/>
              <w:jc w:val="center"/>
              <w:rPr>
                <w:rFonts w:cs="Arial"/>
                <w:sz w:val="20"/>
                <w:szCs w:val="20"/>
              </w:rPr>
            </w:pPr>
            <w:r w:rsidRPr="0048224B">
              <w:rPr>
                <w:rFonts w:cs="Arial"/>
                <w:sz w:val="20"/>
                <w:szCs w:val="20"/>
              </w:rPr>
              <w:t>9.91</w:t>
            </w:r>
          </w:p>
        </w:tc>
      </w:tr>
      <w:tr w:rsidR="0048224B" w:rsidRPr="0048224B" w:rsidTr="00D6184E">
        <w:tc>
          <w:tcPr>
            <w:tcW w:w="1890"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pe</w:t>
            </w:r>
          </w:p>
        </w:tc>
        <w:tc>
          <w:tcPr>
            <w:tcW w:w="1260" w:type="dxa"/>
          </w:tcPr>
          <w:p w:rsidR="0048224B" w:rsidRPr="0048224B" w:rsidRDefault="0048224B" w:rsidP="00A846E1">
            <w:pPr>
              <w:pStyle w:val="TableText"/>
              <w:jc w:val="center"/>
              <w:rPr>
                <w:rFonts w:cs="Arial"/>
                <w:sz w:val="20"/>
                <w:szCs w:val="20"/>
              </w:rPr>
            </w:pPr>
            <w:r w:rsidRPr="0048224B">
              <w:rPr>
                <w:rFonts w:cs="Arial"/>
                <w:sz w:val="20"/>
                <w:szCs w:val="20"/>
              </w:rPr>
              <w:t>4.0</w:t>
            </w:r>
          </w:p>
        </w:tc>
      </w:tr>
    </w:tbl>
    <w:p w:rsidR="0048224B" w:rsidRPr="0048224B" w:rsidRDefault="0048224B" w:rsidP="0048224B">
      <w:pPr>
        <w:pStyle w:val="Caption"/>
        <w:keepNext/>
        <w:rPr>
          <w:rFonts w:ascii="Arial" w:hAnsi="Arial" w:cs="Arial"/>
          <w:sz w:val="20"/>
        </w:rPr>
      </w:pPr>
      <w:bookmarkStart w:id="18" w:name="_Ref522885210"/>
      <w:r w:rsidRPr="0048224B">
        <w:rPr>
          <w:rFonts w:ascii="Arial" w:hAnsi="Arial" w:cs="Arial"/>
          <w:sz w:val="20"/>
        </w:rPr>
        <w:t xml:space="preserve">Table </w:t>
      </w:r>
      <w:r w:rsidRPr="0048224B">
        <w:rPr>
          <w:rFonts w:ascii="Arial" w:hAnsi="Arial" w:cs="Arial"/>
          <w:sz w:val="20"/>
        </w:rPr>
        <w:fldChar w:fldCharType="begin"/>
      </w:r>
      <w:r w:rsidRPr="0048224B">
        <w:rPr>
          <w:rFonts w:ascii="Arial" w:hAnsi="Arial" w:cs="Arial"/>
          <w:sz w:val="20"/>
        </w:rPr>
        <w:instrText xml:space="preserve"> SEQ Table \* ARABIC </w:instrText>
      </w:r>
      <w:r w:rsidRPr="0048224B">
        <w:rPr>
          <w:rFonts w:ascii="Arial" w:hAnsi="Arial" w:cs="Arial"/>
          <w:sz w:val="20"/>
        </w:rPr>
        <w:fldChar w:fldCharType="separate"/>
      </w:r>
      <w:r w:rsidR="004B6BAB">
        <w:rPr>
          <w:rFonts w:ascii="Arial" w:hAnsi="Arial" w:cs="Arial"/>
          <w:noProof/>
          <w:sz w:val="20"/>
        </w:rPr>
        <w:t>2</w:t>
      </w:r>
      <w:r w:rsidRPr="0048224B">
        <w:rPr>
          <w:rFonts w:ascii="Arial" w:hAnsi="Arial" w:cs="Arial"/>
          <w:sz w:val="20"/>
        </w:rPr>
        <w:fldChar w:fldCharType="end"/>
      </w:r>
      <w:bookmarkEnd w:id="18"/>
      <w:r w:rsidRPr="0048224B">
        <w:rPr>
          <w:rFonts w:ascii="Arial" w:hAnsi="Arial" w:cs="Arial"/>
          <w:sz w:val="20"/>
        </w:rPr>
        <w:t xml:space="preserve">      Mineral concentrations used in this tutorial</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273"/>
      </w:tblGrid>
      <w:tr w:rsidR="0048224B" w:rsidRPr="0048224B" w:rsidTr="0048224B">
        <w:tc>
          <w:tcPr>
            <w:tcW w:w="1908" w:type="dxa"/>
            <w:shd w:val="clear" w:color="auto" w:fill="D9D9D9"/>
          </w:tcPr>
          <w:p w:rsidR="0048224B" w:rsidRPr="0048224B" w:rsidRDefault="0048224B" w:rsidP="00A846E1">
            <w:pPr>
              <w:pStyle w:val="TableHeading"/>
              <w:jc w:val="center"/>
              <w:rPr>
                <w:rFonts w:cs="Arial"/>
                <w:sz w:val="20"/>
                <w:szCs w:val="20"/>
              </w:rPr>
            </w:pPr>
            <w:r w:rsidRPr="0048224B">
              <w:rPr>
                <w:rFonts w:cs="Arial"/>
                <w:sz w:val="20"/>
                <w:szCs w:val="20"/>
              </w:rPr>
              <w:t>Mineral</w:t>
            </w:r>
          </w:p>
        </w:tc>
        <w:tc>
          <w:tcPr>
            <w:tcW w:w="1273" w:type="dxa"/>
            <w:shd w:val="clear" w:color="auto" w:fill="D9D9D9"/>
          </w:tcPr>
          <w:p w:rsidR="0048224B" w:rsidRPr="0048224B" w:rsidRDefault="0048224B" w:rsidP="00A846E1">
            <w:pPr>
              <w:pStyle w:val="TableHeading"/>
              <w:jc w:val="center"/>
              <w:rPr>
                <w:rFonts w:cs="Arial"/>
                <w:sz w:val="20"/>
                <w:szCs w:val="20"/>
              </w:rPr>
            </w:pPr>
            <w:r w:rsidRPr="0048224B">
              <w:rPr>
                <w:rFonts w:cs="Arial"/>
                <w:sz w:val="20"/>
                <w:szCs w:val="20"/>
              </w:rPr>
              <w:t>C</w:t>
            </w:r>
            <w:r w:rsidRPr="0048224B">
              <w:rPr>
                <w:rFonts w:cs="Arial"/>
                <w:sz w:val="20"/>
                <w:szCs w:val="20"/>
                <w:vertAlign w:val="subscript"/>
              </w:rPr>
              <w:t xml:space="preserve">init </w:t>
            </w:r>
            <w:r w:rsidRPr="0048224B">
              <w:rPr>
                <w:rFonts w:cs="Arial"/>
                <w:sz w:val="20"/>
                <w:szCs w:val="20"/>
              </w:rPr>
              <w:t>(mol/l</w:t>
            </w:r>
            <w:r w:rsidRPr="0048224B">
              <w:rPr>
                <w:rFonts w:cs="Arial"/>
                <w:sz w:val="20"/>
                <w:szCs w:val="20"/>
                <w:vertAlign w:val="subscript"/>
              </w:rPr>
              <w:t>v</w:t>
            </w:r>
            <w:r w:rsidRPr="0048224B">
              <w:rPr>
                <w:rFonts w:cs="Arial"/>
                <w:sz w:val="20"/>
                <w:szCs w:val="20"/>
              </w:rPr>
              <w:t>)</w:t>
            </w:r>
          </w:p>
        </w:tc>
      </w:tr>
      <w:tr w:rsidR="0048224B" w:rsidRPr="0048224B" w:rsidTr="0048224B">
        <w:tc>
          <w:tcPr>
            <w:tcW w:w="1908"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Calcite (</w:t>
            </w:r>
            <w:r w:rsidRPr="0048224B">
              <w:rPr>
                <w:rFonts w:cs="Arial"/>
                <w:i/>
                <w:sz w:val="20"/>
                <w:szCs w:val="20"/>
              </w:rPr>
              <w:t>CaCO</w:t>
            </w:r>
            <w:r w:rsidRPr="0048224B">
              <w:rPr>
                <w:rFonts w:cs="Arial"/>
                <w:i/>
                <w:sz w:val="20"/>
                <w:szCs w:val="20"/>
                <w:vertAlign w:val="subscript"/>
              </w:rPr>
              <w:t>3</w:t>
            </w:r>
            <w:r w:rsidRPr="0048224B">
              <w:rPr>
                <w:rFonts w:cs="Arial"/>
                <w:sz w:val="20"/>
                <w:szCs w:val="20"/>
              </w:rPr>
              <w:t>)</w:t>
            </w:r>
          </w:p>
        </w:tc>
        <w:tc>
          <w:tcPr>
            <w:tcW w:w="1273" w:type="dxa"/>
          </w:tcPr>
          <w:p w:rsidR="0048224B" w:rsidRPr="0048224B" w:rsidRDefault="0048224B" w:rsidP="00A846E1">
            <w:pPr>
              <w:pStyle w:val="TableText"/>
              <w:jc w:val="center"/>
              <w:rPr>
                <w:rFonts w:cs="Arial"/>
                <w:sz w:val="20"/>
                <w:szCs w:val="20"/>
                <w:vertAlign w:val="superscript"/>
              </w:rPr>
            </w:pPr>
            <w:r w:rsidRPr="0048224B">
              <w:rPr>
                <w:rFonts w:cs="Arial"/>
                <w:sz w:val="20"/>
                <w:szCs w:val="20"/>
              </w:rPr>
              <w:t>0.00003906</w:t>
            </w:r>
          </w:p>
        </w:tc>
      </w:tr>
      <w:tr w:rsidR="0048224B" w:rsidRPr="0048224B" w:rsidTr="0048224B">
        <w:tc>
          <w:tcPr>
            <w:tcW w:w="1908"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Dolomite (</w:t>
            </w:r>
            <w:r w:rsidRPr="0048224B">
              <w:rPr>
                <w:rFonts w:cs="Arial"/>
                <w:i/>
                <w:sz w:val="20"/>
                <w:szCs w:val="20"/>
              </w:rPr>
              <w:t>CaMg(CO</w:t>
            </w:r>
            <w:r w:rsidRPr="0048224B">
              <w:rPr>
                <w:rFonts w:cs="Arial"/>
                <w:i/>
                <w:sz w:val="20"/>
                <w:szCs w:val="20"/>
                <w:vertAlign w:val="subscript"/>
              </w:rPr>
              <w:t>3</w:t>
            </w:r>
            <w:r w:rsidRPr="0048224B">
              <w:rPr>
                <w:rFonts w:cs="Arial"/>
                <w:i/>
                <w:sz w:val="20"/>
                <w:szCs w:val="20"/>
              </w:rPr>
              <w:t>)</w:t>
            </w:r>
            <w:r w:rsidRPr="0048224B">
              <w:rPr>
                <w:rFonts w:cs="Arial"/>
                <w:i/>
                <w:sz w:val="20"/>
                <w:szCs w:val="20"/>
                <w:vertAlign w:val="subscript"/>
              </w:rPr>
              <w:t>2</w:t>
            </w:r>
            <w:r w:rsidRPr="0048224B">
              <w:rPr>
                <w:rFonts w:cs="Arial"/>
                <w:sz w:val="20"/>
                <w:szCs w:val="20"/>
              </w:rPr>
              <w:t>)</w:t>
            </w:r>
          </w:p>
        </w:tc>
        <w:tc>
          <w:tcPr>
            <w:tcW w:w="1273" w:type="dxa"/>
          </w:tcPr>
          <w:p w:rsidR="0048224B" w:rsidRPr="0048224B" w:rsidRDefault="0048224B" w:rsidP="00A846E1">
            <w:pPr>
              <w:pStyle w:val="TableText"/>
              <w:jc w:val="center"/>
              <w:rPr>
                <w:rFonts w:cs="Arial"/>
                <w:sz w:val="20"/>
                <w:szCs w:val="20"/>
              </w:rPr>
            </w:pPr>
            <w:r w:rsidRPr="0048224B">
              <w:rPr>
                <w:rFonts w:cs="Arial"/>
                <w:sz w:val="20"/>
                <w:szCs w:val="20"/>
              </w:rPr>
              <w:t>0.0</w:t>
            </w:r>
          </w:p>
        </w:tc>
      </w:tr>
    </w:tbl>
    <w:p w:rsidR="0048224B" w:rsidRDefault="0048224B" w:rsidP="0048224B">
      <w:pPr>
        <w:pStyle w:val="Heading2"/>
      </w:pPr>
      <w:bookmarkStart w:id="19" w:name="_Toc110862133"/>
      <w:r>
        <w:t>Selecting Packages</w:t>
      </w:r>
      <w:bookmarkEnd w:id="19"/>
    </w:p>
    <w:p w:rsidR="0048224B" w:rsidRPr="0048224B" w:rsidRDefault="0048224B">
      <w:pPr>
        <w:pStyle w:val="BodyText"/>
      </w:pPr>
      <w:r w:rsidRPr="0048224B">
        <w:t>Next, select which packages to use.</w:t>
      </w:r>
    </w:p>
    <w:p w:rsidR="0048224B" w:rsidRPr="0048224B" w:rsidRDefault="0048224B" w:rsidP="0048224B">
      <w:pPr>
        <w:numPr>
          <w:ilvl w:val="0"/>
          <w:numId w:val="33"/>
        </w:numPr>
        <w:rPr>
          <w:rFonts w:cs="Arial"/>
          <w:szCs w:val="20"/>
        </w:rPr>
      </w:pPr>
      <w:r w:rsidRPr="0048224B">
        <w:rPr>
          <w:rFonts w:cs="Arial"/>
          <w:szCs w:val="20"/>
        </w:rPr>
        <w:t xml:space="preserve">Click </w:t>
      </w:r>
      <w:r w:rsidRPr="0048224B">
        <w:rPr>
          <w:rFonts w:cs="Arial"/>
          <w:b/>
          <w:szCs w:val="20"/>
        </w:rPr>
        <w:t>Packages…</w:t>
      </w:r>
      <w:r w:rsidRPr="0048224B">
        <w:rPr>
          <w:rFonts w:cs="Arial"/>
          <w:szCs w:val="20"/>
        </w:rPr>
        <w:t xml:space="preserve"> to open the </w:t>
      </w:r>
      <w:r w:rsidRPr="0048224B">
        <w:rPr>
          <w:rFonts w:cs="Arial"/>
          <w:i/>
          <w:szCs w:val="20"/>
        </w:rPr>
        <w:t xml:space="preserve">MT3DMS/RT3D Packages </w:t>
      </w:r>
      <w:r w:rsidRPr="0048224B">
        <w:rPr>
          <w:rFonts w:cs="Arial"/>
          <w:szCs w:val="20"/>
        </w:rPr>
        <w:t>dialog.</w:t>
      </w:r>
    </w:p>
    <w:p w:rsidR="0048224B" w:rsidRPr="0048224B" w:rsidRDefault="0048224B" w:rsidP="0048224B">
      <w:pPr>
        <w:numPr>
          <w:ilvl w:val="0"/>
          <w:numId w:val="33"/>
        </w:numPr>
        <w:rPr>
          <w:rFonts w:cs="Arial"/>
          <w:i/>
          <w:szCs w:val="20"/>
        </w:rPr>
      </w:pPr>
      <w:r w:rsidRPr="0048224B">
        <w:rPr>
          <w:rFonts w:cs="Arial"/>
          <w:szCs w:val="20"/>
        </w:rPr>
        <w:t xml:space="preserve">Turn on </w:t>
      </w:r>
      <w:r w:rsidRPr="0048224B">
        <w:rPr>
          <w:rFonts w:cs="Arial"/>
          <w:i/>
          <w:szCs w:val="20"/>
        </w:rPr>
        <w:t>Advection package</w:t>
      </w:r>
      <w:r w:rsidRPr="0048224B">
        <w:rPr>
          <w:rFonts w:cs="Arial"/>
          <w:szCs w:val="20"/>
        </w:rPr>
        <w:t xml:space="preserve">, </w:t>
      </w:r>
      <w:r w:rsidRPr="0048224B">
        <w:rPr>
          <w:rFonts w:cs="Arial"/>
          <w:i/>
          <w:szCs w:val="20"/>
        </w:rPr>
        <w:t>Dispersion package</w:t>
      </w:r>
      <w:r w:rsidRPr="0048224B">
        <w:rPr>
          <w:rFonts w:cs="Arial"/>
          <w:szCs w:val="20"/>
        </w:rPr>
        <w:t xml:space="preserve">, and </w:t>
      </w:r>
      <w:r w:rsidRPr="0048224B">
        <w:rPr>
          <w:rFonts w:cs="Arial"/>
          <w:i/>
          <w:szCs w:val="20"/>
        </w:rPr>
        <w:t xml:space="preserve">Source/Sink </w:t>
      </w:r>
      <w:r w:rsidR="00FA3EB3">
        <w:rPr>
          <w:rFonts w:cs="Arial"/>
          <w:i/>
          <w:szCs w:val="20"/>
        </w:rPr>
        <w:t>m</w:t>
      </w:r>
      <w:r w:rsidRPr="0048224B">
        <w:rPr>
          <w:rFonts w:cs="Arial"/>
          <w:i/>
          <w:szCs w:val="20"/>
        </w:rPr>
        <w:t>ixing package</w:t>
      </w:r>
      <w:r w:rsidRPr="0048224B">
        <w:rPr>
          <w:rFonts w:cs="Arial"/>
          <w:szCs w:val="20"/>
        </w:rPr>
        <w:t>.</w:t>
      </w:r>
    </w:p>
    <w:p w:rsidR="0048224B" w:rsidRPr="0048224B" w:rsidRDefault="0048224B" w:rsidP="0048224B">
      <w:pPr>
        <w:numPr>
          <w:ilvl w:val="0"/>
          <w:numId w:val="33"/>
        </w:numPr>
        <w:rPr>
          <w:rFonts w:cs="Arial"/>
          <w:szCs w:val="20"/>
        </w:rPr>
      </w:pPr>
      <w:r w:rsidRPr="0048224B">
        <w:rPr>
          <w:rFonts w:cs="Arial"/>
          <w:szCs w:val="20"/>
        </w:rPr>
        <w:t xml:space="preserve">Click </w:t>
      </w:r>
      <w:r w:rsidRPr="0048224B">
        <w:rPr>
          <w:rFonts w:cs="Arial"/>
          <w:b/>
          <w:szCs w:val="20"/>
        </w:rPr>
        <w:t>OK</w:t>
      </w:r>
      <w:r w:rsidRPr="0048224B">
        <w:rPr>
          <w:rFonts w:cs="Arial"/>
          <w:szCs w:val="20"/>
        </w:rPr>
        <w:t xml:space="preserve"> to close the </w:t>
      </w:r>
      <w:r w:rsidRPr="0048224B">
        <w:rPr>
          <w:rFonts w:cs="Arial"/>
          <w:i/>
          <w:szCs w:val="20"/>
        </w:rPr>
        <w:t>MT3DMS/RT3D Packages</w:t>
      </w:r>
      <w:r w:rsidRPr="0048224B">
        <w:rPr>
          <w:rFonts w:cs="Arial"/>
          <w:szCs w:val="20"/>
        </w:rPr>
        <w:t xml:space="preserve"> dialog.</w:t>
      </w:r>
    </w:p>
    <w:p w:rsidR="0048224B" w:rsidRDefault="0048224B" w:rsidP="0048224B">
      <w:pPr>
        <w:pStyle w:val="Heading2"/>
      </w:pPr>
      <w:bookmarkStart w:id="20" w:name="_Toc110862134"/>
      <w:r>
        <w:t>Defining the Porosity Array</w:t>
      </w:r>
      <w:bookmarkEnd w:id="20"/>
    </w:p>
    <w:p w:rsidR="0048224B" w:rsidRPr="0048224B" w:rsidRDefault="0048224B">
      <w:pPr>
        <w:pStyle w:val="BodyText"/>
      </w:pPr>
      <w:r w:rsidRPr="0048224B">
        <w:t>Finally, define the porosity for the cells. The problem has a constant porosity of 0.32.</w:t>
      </w:r>
    </w:p>
    <w:p w:rsidR="0048224B" w:rsidRPr="0048224B" w:rsidRDefault="0048224B" w:rsidP="0048224B">
      <w:pPr>
        <w:numPr>
          <w:ilvl w:val="0"/>
          <w:numId w:val="34"/>
        </w:numPr>
        <w:rPr>
          <w:rFonts w:cs="Arial"/>
          <w:szCs w:val="20"/>
        </w:rPr>
      </w:pPr>
      <w:r w:rsidRPr="0048224B">
        <w:rPr>
          <w:rFonts w:cs="Arial"/>
          <w:szCs w:val="20"/>
        </w:rPr>
        <w:t xml:space="preserve">Click </w:t>
      </w:r>
      <w:r w:rsidRPr="0048224B">
        <w:rPr>
          <w:rFonts w:cs="Arial"/>
          <w:b/>
          <w:szCs w:val="20"/>
        </w:rPr>
        <w:t>Porosity…</w:t>
      </w:r>
      <w:r w:rsidRPr="0048224B">
        <w:rPr>
          <w:rFonts w:cs="Arial"/>
          <w:szCs w:val="20"/>
        </w:rPr>
        <w:t xml:space="preserve"> to open the </w:t>
      </w:r>
      <w:r w:rsidRPr="0048224B">
        <w:rPr>
          <w:rFonts w:cs="Arial"/>
          <w:i/>
          <w:szCs w:val="20"/>
        </w:rPr>
        <w:t>Porosity</w:t>
      </w:r>
      <w:r w:rsidRPr="0048224B">
        <w:rPr>
          <w:rFonts w:cs="Arial"/>
          <w:szCs w:val="20"/>
        </w:rPr>
        <w:t xml:space="preserve"> dialog.</w:t>
      </w:r>
    </w:p>
    <w:p w:rsidR="0048224B" w:rsidRPr="0048224B" w:rsidRDefault="0048224B" w:rsidP="0048224B">
      <w:pPr>
        <w:numPr>
          <w:ilvl w:val="0"/>
          <w:numId w:val="34"/>
        </w:numPr>
        <w:rPr>
          <w:rFonts w:cs="Arial"/>
          <w:szCs w:val="20"/>
        </w:rPr>
      </w:pPr>
      <w:r w:rsidRPr="0048224B">
        <w:rPr>
          <w:rFonts w:cs="Arial"/>
          <w:szCs w:val="20"/>
        </w:rPr>
        <w:t xml:space="preserve">Click </w:t>
      </w:r>
      <w:r w:rsidRPr="0048224B">
        <w:rPr>
          <w:rFonts w:cs="Arial"/>
          <w:b/>
          <w:szCs w:val="20"/>
        </w:rPr>
        <w:t>Constant → Grid</w:t>
      </w:r>
      <w:r w:rsidRPr="0048224B">
        <w:rPr>
          <w:rFonts w:cs="Arial"/>
          <w:szCs w:val="20"/>
        </w:rPr>
        <w:t xml:space="preserve"> to open the </w:t>
      </w:r>
      <w:r w:rsidRPr="0048224B">
        <w:rPr>
          <w:rFonts w:cs="Arial"/>
          <w:i/>
          <w:szCs w:val="20"/>
        </w:rPr>
        <w:t xml:space="preserve">Grid Value </w:t>
      </w:r>
      <w:r w:rsidRPr="0048224B">
        <w:rPr>
          <w:rFonts w:cs="Arial"/>
          <w:szCs w:val="20"/>
        </w:rPr>
        <w:t>dialog.</w:t>
      </w:r>
    </w:p>
    <w:p w:rsidR="00A37648" w:rsidRDefault="00A37648" w:rsidP="0048224B">
      <w:pPr>
        <w:numPr>
          <w:ilvl w:val="0"/>
          <w:numId w:val="34"/>
        </w:numPr>
        <w:rPr>
          <w:rFonts w:cs="Arial"/>
          <w:szCs w:val="20"/>
        </w:rPr>
      </w:pPr>
      <w:r>
        <w:rPr>
          <w:rFonts w:cs="Arial"/>
          <w:szCs w:val="20"/>
        </w:rPr>
        <w:t>For</w:t>
      </w:r>
      <w:r w:rsidRPr="0048224B">
        <w:rPr>
          <w:rFonts w:cs="Arial"/>
          <w:szCs w:val="20"/>
        </w:rPr>
        <w:t xml:space="preserve"> </w:t>
      </w:r>
      <w:r w:rsidRPr="0048224B">
        <w:rPr>
          <w:rFonts w:cs="Arial"/>
          <w:i/>
          <w:szCs w:val="20"/>
        </w:rPr>
        <w:t>Constant value for grid</w:t>
      </w:r>
      <w:r>
        <w:rPr>
          <w:rFonts w:cs="Arial"/>
          <w:i/>
          <w:szCs w:val="20"/>
        </w:rPr>
        <w:t>,</w:t>
      </w:r>
      <w:r w:rsidRPr="0048224B">
        <w:rPr>
          <w:rFonts w:cs="Arial"/>
          <w:szCs w:val="20"/>
        </w:rPr>
        <w:t xml:space="preserve"> </w:t>
      </w:r>
      <w:r>
        <w:rPr>
          <w:rFonts w:cs="Arial"/>
          <w:szCs w:val="20"/>
        </w:rPr>
        <w:t>e</w:t>
      </w:r>
      <w:r w:rsidR="0048224B" w:rsidRPr="0048224B">
        <w:rPr>
          <w:rFonts w:cs="Arial"/>
          <w:szCs w:val="20"/>
        </w:rPr>
        <w:t>nter “0.32”</w:t>
      </w:r>
      <w:r>
        <w:rPr>
          <w:rFonts w:cs="Arial"/>
          <w:szCs w:val="20"/>
        </w:rPr>
        <w:t>.</w:t>
      </w:r>
    </w:p>
    <w:p w:rsidR="0048224B" w:rsidRPr="0048224B" w:rsidRDefault="00A37648" w:rsidP="0048224B">
      <w:pPr>
        <w:numPr>
          <w:ilvl w:val="0"/>
          <w:numId w:val="34"/>
        </w:numPr>
        <w:rPr>
          <w:rFonts w:cs="Arial"/>
          <w:szCs w:val="20"/>
        </w:rPr>
      </w:pPr>
      <w:r>
        <w:rPr>
          <w:rFonts w:cs="Arial"/>
          <w:szCs w:val="20"/>
        </w:rPr>
        <w:t>C</w:t>
      </w:r>
      <w:r w:rsidR="0048224B" w:rsidRPr="0048224B">
        <w:rPr>
          <w:rFonts w:cs="Arial"/>
          <w:szCs w:val="20"/>
        </w:rPr>
        <w:t xml:space="preserve">lick </w:t>
      </w:r>
      <w:r w:rsidR="0048224B" w:rsidRPr="0048224B">
        <w:rPr>
          <w:rFonts w:cs="Arial"/>
          <w:b/>
          <w:szCs w:val="20"/>
        </w:rPr>
        <w:t>OK</w:t>
      </w:r>
      <w:r w:rsidR="0048224B" w:rsidRPr="0048224B">
        <w:rPr>
          <w:rFonts w:cs="Arial"/>
          <w:szCs w:val="20"/>
        </w:rPr>
        <w:t xml:space="preserve"> to close the </w:t>
      </w:r>
      <w:r w:rsidR="0048224B" w:rsidRPr="0048224B">
        <w:rPr>
          <w:rFonts w:cs="Arial"/>
          <w:i/>
          <w:szCs w:val="20"/>
        </w:rPr>
        <w:t>Grid Value</w:t>
      </w:r>
      <w:r w:rsidR="0048224B" w:rsidRPr="0048224B">
        <w:rPr>
          <w:rFonts w:cs="Arial"/>
          <w:szCs w:val="20"/>
        </w:rPr>
        <w:t xml:space="preserve"> dialog.</w:t>
      </w:r>
    </w:p>
    <w:p w:rsidR="0048224B" w:rsidRPr="0048224B" w:rsidRDefault="0048224B" w:rsidP="0048224B">
      <w:pPr>
        <w:numPr>
          <w:ilvl w:val="0"/>
          <w:numId w:val="34"/>
        </w:numPr>
        <w:rPr>
          <w:rFonts w:cs="Arial"/>
          <w:szCs w:val="20"/>
        </w:rPr>
      </w:pPr>
      <w:r w:rsidRPr="0048224B">
        <w:rPr>
          <w:rFonts w:cs="Arial"/>
          <w:szCs w:val="20"/>
        </w:rPr>
        <w:t xml:space="preserve">Click </w:t>
      </w:r>
      <w:r w:rsidRPr="0048224B">
        <w:rPr>
          <w:rFonts w:cs="Arial"/>
          <w:b/>
          <w:szCs w:val="20"/>
        </w:rPr>
        <w:t>OK</w:t>
      </w:r>
      <w:r w:rsidRPr="0048224B">
        <w:rPr>
          <w:rFonts w:cs="Arial"/>
          <w:szCs w:val="20"/>
        </w:rPr>
        <w:t xml:space="preserve"> to exit the </w:t>
      </w:r>
      <w:r w:rsidRPr="0048224B">
        <w:rPr>
          <w:rFonts w:cs="Arial"/>
          <w:i/>
          <w:szCs w:val="20"/>
        </w:rPr>
        <w:t xml:space="preserve">Porosity </w:t>
      </w:r>
      <w:r w:rsidRPr="0048224B">
        <w:rPr>
          <w:rFonts w:cs="Arial"/>
          <w:szCs w:val="20"/>
        </w:rPr>
        <w:t>dialog.</w:t>
      </w:r>
    </w:p>
    <w:p w:rsidR="0048224B" w:rsidRPr="0048224B" w:rsidRDefault="0048224B" w:rsidP="0048224B">
      <w:pPr>
        <w:numPr>
          <w:ilvl w:val="0"/>
          <w:numId w:val="34"/>
        </w:numPr>
        <w:rPr>
          <w:rFonts w:cs="Arial"/>
          <w:szCs w:val="20"/>
        </w:rPr>
      </w:pPr>
      <w:r w:rsidRPr="0048224B">
        <w:rPr>
          <w:rFonts w:cs="Arial"/>
          <w:szCs w:val="20"/>
        </w:rPr>
        <w:t xml:space="preserve">Click </w:t>
      </w:r>
      <w:r w:rsidRPr="0048224B">
        <w:rPr>
          <w:rFonts w:cs="Arial"/>
          <w:b/>
          <w:szCs w:val="20"/>
        </w:rPr>
        <w:t>OK</w:t>
      </w:r>
      <w:r w:rsidRPr="0048224B">
        <w:rPr>
          <w:rFonts w:cs="Arial"/>
          <w:szCs w:val="20"/>
        </w:rPr>
        <w:t xml:space="preserve"> to exit the </w:t>
      </w:r>
      <w:r w:rsidRPr="0048224B">
        <w:rPr>
          <w:rFonts w:cs="Arial"/>
          <w:i/>
          <w:szCs w:val="20"/>
        </w:rPr>
        <w:t>Basic Transport Package</w:t>
      </w:r>
      <w:r w:rsidRPr="0048224B">
        <w:rPr>
          <w:rFonts w:cs="Arial"/>
          <w:szCs w:val="20"/>
        </w:rPr>
        <w:t xml:space="preserve"> dialog.</w:t>
      </w:r>
    </w:p>
    <w:p w:rsidR="0048224B" w:rsidRDefault="0048224B" w:rsidP="0048224B">
      <w:pPr>
        <w:pStyle w:val="Heading2"/>
      </w:pPr>
      <w:bookmarkStart w:id="21" w:name="_Toc110862135"/>
      <w:r>
        <w:lastRenderedPageBreak/>
        <w:t>Setting Run Options</w:t>
      </w:r>
      <w:bookmarkEnd w:id="21"/>
    </w:p>
    <w:p w:rsidR="0048224B" w:rsidRPr="0048224B" w:rsidRDefault="0048224B">
      <w:pPr>
        <w:pStyle w:val="BodyText"/>
      </w:pPr>
      <w:r w:rsidRPr="0048224B">
        <w:t>Next, tell MT3DMS to always use the same MODFLOW solution to define the flow field. This will allow the transport simulation to be saved under a different name without having to re-run MODFLOW.</w:t>
      </w:r>
    </w:p>
    <w:p w:rsidR="0048224B" w:rsidRPr="0048224B" w:rsidRDefault="0048224B" w:rsidP="0048224B">
      <w:pPr>
        <w:numPr>
          <w:ilvl w:val="0"/>
          <w:numId w:val="35"/>
        </w:numPr>
        <w:rPr>
          <w:rFonts w:cs="Arial"/>
          <w:szCs w:val="20"/>
        </w:rPr>
      </w:pPr>
      <w:r w:rsidRPr="0048224B">
        <w:rPr>
          <w:rFonts w:cs="Arial"/>
          <w:szCs w:val="20"/>
        </w:rPr>
        <w:t xml:space="preserve">Select </w:t>
      </w:r>
      <w:r w:rsidRPr="0048224B">
        <w:rPr>
          <w:rFonts w:cs="Arial"/>
          <w:i/>
          <w:szCs w:val="20"/>
        </w:rPr>
        <w:t xml:space="preserve">PHT3D | </w:t>
      </w:r>
      <w:r w:rsidRPr="0048224B">
        <w:rPr>
          <w:rFonts w:cs="Arial"/>
          <w:b/>
          <w:szCs w:val="20"/>
        </w:rPr>
        <w:t>Run Options…</w:t>
      </w:r>
      <w:r w:rsidRPr="0048224B">
        <w:rPr>
          <w:rFonts w:cs="Arial"/>
          <w:szCs w:val="20"/>
        </w:rPr>
        <w:t xml:space="preserve"> to open the </w:t>
      </w:r>
      <w:r w:rsidRPr="0048224B">
        <w:rPr>
          <w:rFonts w:cs="Arial"/>
          <w:i/>
          <w:szCs w:val="20"/>
        </w:rPr>
        <w:t>Run Options</w:t>
      </w:r>
      <w:r w:rsidRPr="0048224B">
        <w:rPr>
          <w:rFonts w:cs="Arial"/>
          <w:szCs w:val="20"/>
        </w:rPr>
        <w:t xml:space="preserve"> dialog.</w:t>
      </w:r>
    </w:p>
    <w:p w:rsidR="0048224B" w:rsidRPr="0048224B" w:rsidRDefault="0048224B" w:rsidP="0048224B">
      <w:pPr>
        <w:numPr>
          <w:ilvl w:val="0"/>
          <w:numId w:val="35"/>
        </w:numPr>
        <w:rPr>
          <w:rFonts w:cs="Arial"/>
          <w:szCs w:val="20"/>
        </w:rPr>
      </w:pPr>
      <w:r w:rsidRPr="0048224B">
        <w:rPr>
          <w:rFonts w:cs="Arial"/>
          <w:szCs w:val="20"/>
        </w:rPr>
        <w:t xml:space="preserve">Select </w:t>
      </w:r>
      <w:r w:rsidRPr="0048224B">
        <w:rPr>
          <w:rFonts w:cs="Arial"/>
          <w:i/>
          <w:szCs w:val="20"/>
        </w:rPr>
        <w:t>Single run with selected MODFLOW solution</w:t>
      </w:r>
      <w:r w:rsidRPr="0048224B">
        <w:rPr>
          <w:rFonts w:cs="Arial"/>
          <w:szCs w:val="20"/>
        </w:rPr>
        <w:t xml:space="preserve"> and click </w:t>
      </w:r>
      <w:r w:rsidRPr="0048224B">
        <w:rPr>
          <w:rFonts w:cs="Arial"/>
          <w:b/>
          <w:szCs w:val="20"/>
        </w:rPr>
        <w:t>OK</w:t>
      </w:r>
      <w:r w:rsidRPr="0048224B">
        <w:rPr>
          <w:rFonts w:cs="Arial"/>
          <w:szCs w:val="20"/>
        </w:rPr>
        <w:t xml:space="preserve"> to close the </w:t>
      </w:r>
      <w:r w:rsidRPr="0048224B">
        <w:rPr>
          <w:rFonts w:cs="Arial"/>
          <w:i/>
          <w:szCs w:val="20"/>
        </w:rPr>
        <w:t>Run Options</w:t>
      </w:r>
      <w:r w:rsidRPr="0048224B">
        <w:rPr>
          <w:rFonts w:cs="Arial"/>
          <w:szCs w:val="20"/>
        </w:rPr>
        <w:t xml:space="preserve"> dialog.</w:t>
      </w:r>
    </w:p>
    <w:p w:rsidR="0048224B" w:rsidRDefault="0048224B" w:rsidP="0048224B">
      <w:pPr>
        <w:pStyle w:val="Heading1"/>
      </w:pPr>
      <w:bookmarkStart w:id="22" w:name="_Toc434243747"/>
      <w:bookmarkStart w:id="23" w:name="_Toc434243748"/>
      <w:bookmarkStart w:id="24" w:name="_Toc110862136"/>
      <w:bookmarkEnd w:id="22"/>
      <w:bookmarkEnd w:id="23"/>
      <w:r>
        <w:t>Advection Package</w:t>
      </w:r>
      <w:bookmarkEnd w:id="24"/>
    </w:p>
    <w:p w:rsidR="0048224B" w:rsidRDefault="0048224B">
      <w:pPr>
        <w:pStyle w:val="BodyText"/>
      </w:pPr>
      <w:bookmarkStart w:id="25" w:name="_Toc85634512"/>
      <w:bookmarkStart w:id="26" w:name="_Toc109222495"/>
      <w:r>
        <w:t>The Advection Package has been included in the simulation. The default settings in the package will be used, so nothing needs to be changed.</w:t>
      </w:r>
    </w:p>
    <w:p w:rsidR="0048224B" w:rsidRDefault="0048224B" w:rsidP="0048224B">
      <w:pPr>
        <w:pStyle w:val="Heading1"/>
      </w:pPr>
      <w:bookmarkStart w:id="27" w:name="_Toc110862137"/>
      <w:bookmarkEnd w:id="25"/>
      <w:bookmarkEnd w:id="26"/>
      <w:r>
        <w:t>Dispersion Package</w:t>
      </w:r>
      <w:bookmarkEnd w:id="27"/>
    </w:p>
    <w:p w:rsidR="0048224B" w:rsidRPr="0048224B" w:rsidRDefault="0048224B">
      <w:pPr>
        <w:pStyle w:val="BodyText"/>
      </w:pPr>
      <w:bookmarkStart w:id="28" w:name="_Toc85634513"/>
      <w:bookmarkStart w:id="29" w:name="_Toc109222496"/>
      <w:r w:rsidRPr="0048224B">
        <w:t>Now edit the inputs to the dispersion package by doing the following:</w:t>
      </w:r>
    </w:p>
    <w:p w:rsidR="0048224B" w:rsidRPr="0048224B" w:rsidRDefault="0048224B" w:rsidP="0048224B">
      <w:pPr>
        <w:numPr>
          <w:ilvl w:val="0"/>
          <w:numId w:val="37"/>
        </w:numPr>
        <w:rPr>
          <w:rFonts w:cs="Arial"/>
          <w:szCs w:val="20"/>
        </w:rPr>
      </w:pPr>
      <w:r w:rsidRPr="0048224B">
        <w:rPr>
          <w:rFonts w:cs="Arial"/>
          <w:szCs w:val="20"/>
        </w:rPr>
        <w:t xml:space="preserve">Select </w:t>
      </w:r>
      <w:r w:rsidRPr="0048224B">
        <w:rPr>
          <w:rFonts w:cs="Arial"/>
          <w:i/>
          <w:szCs w:val="20"/>
        </w:rPr>
        <w:t xml:space="preserve">PHT3D | </w:t>
      </w:r>
      <w:r w:rsidRPr="0048224B">
        <w:rPr>
          <w:rFonts w:cs="Arial"/>
          <w:b/>
          <w:szCs w:val="20"/>
        </w:rPr>
        <w:t>Dispersion Package…</w:t>
      </w:r>
      <w:r w:rsidRPr="0048224B">
        <w:rPr>
          <w:rFonts w:cs="Arial"/>
          <w:szCs w:val="20"/>
        </w:rPr>
        <w:t xml:space="preserve"> to open the </w:t>
      </w:r>
      <w:r w:rsidRPr="0048224B">
        <w:rPr>
          <w:rFonts w:cs="Arial"/>
          <w:i/>
          <w:szCs w:val="20"/>
        </w:rPr>
        <w:t>Dispersion Package</w:t>
      </w:r>
      <w:r w:rsidRPr="0048224B">
        <w:rPr>
          <w:rFonts w:cs="Arial"/>
          <w:szCs w:val="20"/>
        </w:rPr>
        <w:t xml:space="preserve"> dialog.</w:t>
      </w:r>
    </w:p>
    <w:p w:rsidR="0048224B" w:rsidRPr="0048224B" w:rsidRDefault="0048224B" w:rsidP="0048224B">
      <w:pPr>
        <w:numPr>
          <w:ilvl w:val="0"/>
          <w:numId w:val="37"/>
        </w:numPr>
        <w:rPr>
          <w:rFonts w:cs="Arial"/>
          <w:szCs w:val="20"/>
        </w:rPr>
      </w:pPr>
      <w:r w:rsidRPr="0048224B">
        <w:rPr>
          <w:rFonts w:cs="Arial"/>
          <w:szCs w:val="20"/>
        </w:rPr>
        <w:t xml:space="preserve">Click </w:t>
      </w:r>
      <w:r w:rsidRPr="0048224B">
        <w:rPr>
          <w:rFonts w:cs="Arial"/>
          <w:b/>
          <w:szCs w:val="20"/>
        </w:rPr>
        <w:t>Longitudinal Dispersivity…</w:t>
      </w:r>
      <w:r w:rsidRPr="0048224B">
        <w:rPr>
          <w:rFonts w:cs="Arial"/>
          <w:szCs w:val="20"/>
        </w:rPr>
        <w:t xml:space="preserve"> to open the </w:t>
      </w:r>
      <w:r w:rsidRPr="0048224B">
        <w:rPr>
          <w:rFonts w:cs="Arial"/>
          <w:i/>
          <w:szCs w:val="20"/>
        </w:rPr>
        <w:t>Longitudinal Dispersivity</w:t>
      </w:r>
      <w:r w:rsidRPr="0048224B">
        <w:rPr>
          <w:rFonts w:cs="Arial"/>
          <w:szCs w:val="20"/>
        </w:rPr>
        <w:t xml:space="preserve"> dialog.</w:t>
      </w:r>
    </w:p>
    <w:p w:rsidR="0048224B" w:rsidRPr="0048224B" w:rsidRDefault="0048224B" w:rsidP="0048224B">
      <w:pPr>
        <w:numPr>
          <w:ilvl w:val="0"/>
          <w:numId w:val="37"/>
        </w:numPr>
        <w:rPr>
          <w:rFonts w:cs="Arial"/>
          <w:szCs w:val="20"/>
        </w:rPr>
      </w:pPr>
      <w:r w:rsidRPr="0048224B">
        <w:rPr>
          <w:rFonts w:cs="Arial"/>
          <w:szCs w:val="20"/>
        </w:rPr>
        <w:t xml:space="preserve">Click </w:t>
      </w:r>
      <w:r w:rsidRPr="0048224B">
        <w:rPr>
          <w:rFonts w:cs="Arial"/>
          <w:b/>
          <w:szCs w:val="20"/>
        </w:rPr>
        <w:t>Constant → Grid…</w:t>
      </w:r>
      <w:r w:rsidRPr="0048224B">
        <w:rPr>
          <w:rFonts w:cs="Arial"/>
          <w:szCs w:val="20"/>
        </w:rPr>
        <w:t xml:space="preserve"> to open the </w:t>
      </w:r>
      <w:r w:rsidRPr="0048224B">
        <w:rPr>
          <w:rFonts w:cs="Arial"/>
          <w:i/>
          <w:szCs w:val="20"/>
        </w:rPr>
        <w:t xml:space="preserve">Grid Value </w:t>
      </w:r>
      <w:r w:rsidRPr="0048224B">
        <w:rPr>
          <w:rFonts w:cs="Arial"/>
          <w:szCs w:val="20"/>
        </w:rPr>
        <w:t>dialog.</w:t>
      </w:r>
    </w:p>
    <w:p w:rsidR="00A37648" w:rsidRPr="00D6184E" w:rsidRDefault="00A37648" w:rsidP="0048224B">
      <w:pPr>
        <w:numPr>
          <w:ilvl w:val="0"/>
          <w:numId w:val="37"/>
        </w:numPr>
        <w:rPr>
          <w:rFonts w:cs="Arial"/>
          <w:szCs w:val="20"/>
        </w:rPr>
      </w:pPr>
      <w:r>
        <w:rPr>
          <w:rFonts w:cs="Arial"/>
          <w:bCs/>
          <w:szCs w:val="20"/>
        </w:rPr>
        <w:t>For</w:t>
      </w:r>
      <w:r>
        <w:rPr>
          <w:rFonts w:cs="Arial"/>
          <w:bCs/>
          <w:i/>
          <w:szCs w:val="20"/>
        </w:rPr>
        <w:t xml:space="preserve"> </w:t>
      </w:r>
      <w:r w:rsidRPr="0048224B">
        <w:rPr>
          <w:rFonts w:cs="Arial"/>
          <w:bCs/>
          <w:i/>
          <w:szCs w:val="20"/>
        </w:rPr>
        <w:t>Constant value for grid</w:t>
      </w:r>
      <w:r>
        <w:rPr>
          <w:rFonts w:cs="Arial"/>
          <w:bCs/>
          <w:i/>
          <w:szCs w:val="20"/>
        </w:rPr>
        <w:t>,</w:t>
      </w:r>
      <w:r w:rsidRPr="0048224B">
        <w:rPr>
          <w:rFonts w:cs="Arial"/>
          <w:bCs/>
          <w:szCs w:val="20"/>
        </w:rPr>
        <w:t xml:space="preserve"> </w:t>
      </w:r>
      <w:r>
        <w:rPr>
          <w:rFonts w:cs="Arial"/>
          <w:szCs w:val="20"/>
        </w:rPr>
        <w:t>e</w:t>
      </w:r>
      <w:r w:rsidR="0048224B" w:rsidRPr="0048224B">
        <w:rPr>
          <w:rFonts w:cs="Arial"/>
          <w:szCs w:val="20"/>
        </w:rPr>
        <w:t>nter “0</w:t>
      </w:r>
      <w:r w:rsidR="0048224B" w:rsidRPr="0048224B">
        <w:rPr>
          <w:rFonts w:cs="Arial"/>
          <w:bCs/>
          <w:szCs w:val="20"/>
        </w:rPr>
        <w:t>.0067”</w:t>
      </w:r>
      <w:r>
        <w:rPr>
          <w:rFonts w:cs="Arial"/>
          <w:bCs/>
          <w:szCs w:val="20"/>
        </w:rPr>
        <w:t>.</w:t>
      </w:r>
    </w:p>
    <w:p w:rsidR="0048224B" w:rsidRPr="0048224B" w:rsidRDefault="00A37648" w:rsidP="0048224B">
      <w:pPr>
        <w:numPr>
          <w:ilvl w:val="0"/>
          <w:numId w:val="37"/>
        </w:numPr>
        <w:rPr>
          <w:rFonts w:cs="Arial"/>
          <w:szCs w:val="20"/>
        </w:rPr>
      </w:pPr>
      <w:r>
        <w:rPr>
          <w:rFonts w:cs="Arial"/>
          <w:szCs w:val="20"/>
        </w:rPr>
        <w:t>C</w:t>
      </w:r>
      <w:r w:rsidR="0048224B" w:rsidRPr="0048224B">
        <w:rPr>
          <w:rFonts w:cs="Arial"/>
          <w:szCs w:val="20"/>
        </w:rPr>
        <w:t xml:space="preserve">lick </w:t>
      </w:r>
      <w:r w:rsidR="0048224B" w:rsidRPr="0048224B">
        <w:rPr>
          <w:rFonts w:cs="Arial"/>
          <w:b/>
          <w:szCs w:val="20"/>
        </w:rPr>
        <w:t>OK</w:t>
      </w:r>
      <w:r w:rsidR="0048224B" w:rsidRPr="0048224B">
        <w:rPr>
          <w:rFonts w:cs="Arial"/>
          <w:szCs w:val="20"/>
        </w:rPr>
        <w:t xml:space="preserve"> to close the </w:t>
      </w:r>
      <w:r w:rsidR="0048224B" w:rsidRPr="0048224B">
        <w:rPr>
          <w:rFonts w:cs="Arial"/>
          <w:i/>
          <w:szCs w:val="20"/>
        </w:rPr>
        <w:t>Grid Value</w:t>
      </w:r>
      <w:r w:rsidR="0048224B" w:rsidRPr="0048224B">
        <w:rPr>
          <w:rFonts w:cs="Arial"/>
          <w:szCs w:val="20"/>
        </w:rPr>
        <w:t xml:space="preserve"> dialog.</w:t>
      </w:r>
    </w:p>
    <w:p w:rsidR="0048224B" w:rsidRPr="0048224B" w:rsidRDefault="0048224B" w:rsidP="0048224B">
      <w:pPr>
        <w:numPr>
          <w:ilvl w:val="0"/>
          <w:numId w:val="37"/>
        </w:numPr>
        <w:rPr>
          <w:rFonts w:cs="Arial"/>
          <w:szCs w:val="20"/>
        </w:rPr>
      </w:pPr>
      <w:r w:rsidRPr="0048224B">
        <w:rPr>
          <w:rFonts w:cs="Arial"/>
          <w:szCs w:val="20"/>
        </w:rPr>
        <w:t xml:space="preserve">Click </w:t>
      </w:r>
      <w:r w:rsidRPr="0048224B">
        <w:rPr>
          <w:rFonts w:cs="Arial"/>
          <w:b/>
          <w:szCs w:val="20"/>
        </w:rPr>
        <w:t>OK</w:t>
      </w:r>
      <w:r w:rsidRPr="0048224B">
        <w:rPr>
          <w:rFonts w:cs="Arial"/>
          <w:szCs w:val="20"/>
        </w:rPr>
        <w:t xml:space="preserve"> to exit the </w:t>
      </w:r>
      <w:r w:rsidRPr="0048224B">
        <w:rPr>
          <w:rFonts w:cs="Arial"/>
          <w:i/>
          <w:szCs w:val="20"/>
        </w:rPr>
        <w:t>Longitudinal Dispersivity</w:t>
      </w:r>
      <w:r w:rsidRPr="0048224B">
        <w:rPr>
          <w:rFonts w:cs="Arial"/>
          <w:szCs w:val="20"/>
        </w:rPr>
        <w:t xml:space="preserve"> dialog.</w:t>
      </w:r>
    </w:p>
    <w:p w:rsidR="0048224B" w:rsidRPr="0048224B" w:rsidRDefault="0048224B" w:rsidP="0048224B">
      <w:pPr>
        <w:numPr>
          <w:ilvl w:val="0"/>
          <w:numId w:val="37"/>
        </w:numPr>
        <w:rPr>
          <w:rFonts w:cs="Arial"/>
          <w:szCs w:val="20"/>
        </w:rPr>
      </w:pPr>
      <w:r w:rsidRPr="0048224B">
        <w:rPr>
          <w:rFonts w:cs="Arial"/>
          <w:szCs w:val="20"/>
        </w:rPr>
        <w:t xml:space="preserve">Click </w:t>
      </w:r>
      <w:r w:rsidRPr="0048224B">
        <w:rPr>
          <w:rFonts w:cs="Arial"/>
          <w:b/>
          <w:szCs w:val="20"/>
        </w:rPr>
        <w:t>OK</w:t>
      </w:r>
      <w:r w:rsidRPr="0048224B">
        <w:rPr>
          <w:rFonts w:cs="Arial"/>
          <w:szCs w:val="20"/>
        </w:rPr>
        <w:t xml:space="preserve"> to exit the </w:t>
      </w:r>
      <w:r w:rsidRPr="0048224B">
        <w:rPr>
          <w:rFonts w:cs="Arial"/>
          <w:i/>
          <w:szCs w:val="20"/>
        </w:rPr>
        <w:t>Dispersion Package</w:t>
      </w:r>
      <w:r w:rsidRPr="0048224B">
        <w:rPr>
          <w:rFonts w:cs="Arial"/>
          <w:szCs w:val="20"/>
        </w:rPr>
        <w:t xml:space="preserve"> dialog.</w:t>
      </w:r>
    </w:p>
    <w:p w:rsidR="0048224B" w:rsidRDefault="0048224B" w:rsidP="0048224B">
      <w:pPr>
        <w:pStyle w:val="Heading1"/>
      </w:pPr>
      <w:bookmarkStart w:id="30" w:name="_Toc110862138"/>
      <w:bookmarkEnd w:id="28"/>
      <w:bookmarkEnd w:id="29"/>
      <w:r>
        <w:t>Adding Inflow Concentrations</w:t>
      </w:r>
      <w:bookmarkEnd w:id="30"/>
    </w:p>
    <w:p w:rsidR="0048224B" w:rsidRDefault="0048224B">
      <w:pPr>
        <w:pStyle w:val="BodyText"/>
      </w:pPr>
      <w:bookmarkStart w:id="31" w:name="_Toc85634514"/>
      <w:bookmarkStart w:id="32" w:name="_Toc109222497"/>
      <w:r>
        <w:t>The flow model has been set up with an injection well on the left of the model and a constant head boundary condition on the right. The flow should move from left to right through the model grid. By default, water entering the model from the well will have a concentration of “0.0” for each of the species in the model. It is necessary to change the concentrations in the water from the injection well.</w:t>
      </w:r>
    </w:p>
    <w:p w:rsidR="0048224B" w:rsidRDefault="0048224B" w:rsidP="0048224B">
      <w:pPr>
        <w:pStyle w:val="Heading2"/>
      </w:pPr>
      <w:bookmarkStart w:id="33" w:name="_Toc110862139"/>
      <w:r>
        <w:t>Assigning Inflow Concentrations</w:t>
      </w:r>
      <w:bookmarkEnd w:id="33"/>
    </w:p>
    <w:p w:rsidR="0048224B" w:rsidRPr="0048224B" w:rsidRDefault="0048224B" w:rsidP="0048224B">
      <w:pPr>
        <w:numPr>
          <w:ilvl w:val="0"/>
          <w:numId w:val="38"/>
        </w:numPr>
        <w:rPr>
          <w:rFonts w:cs="Arial"/>
          <w:szCs w:val="20"/>
        </w:rPr>
      </w:pPr>
      <w:r w:rsidRPr="0048224B">
        <w:rPr>
          <w:rFonts w:cs="Arial"/>
          <w:szCs w:val="20"/>
        </w:rPr>
        <w:t xml:space="preserve">Using the </w:t>
      </w:r>
      <w:r w:rsidRPr="0048224B">
        <w:rPr>
          <w:rStyle w:val="Highlight"/>
          <w:rFonts w:cs="Arial"/>
          <w:b/>
          <w:i w:val="0"/>
          <w:szCs w:val="20"/>
        </w:rPr>
        <w:t>Select Cells</w:t>
      </w:r>
      <w:r w:rsidRPr="0048224B">
        <w:rPr>
          <w:rFonts w:cs="Arial"/>
          <w:szCs w:val="20"/>
        </w:rPr>
        <w:t xml:space="preserve"> </w:t>
      </w:r>
      <w:r w:rsidRPr="0048224B">
        <w:rPr>
          <w:rFonts w:cs="Arial"/>
          <w:noProof/>
          <w:szCs w:val="20"/>
        </w:rPr>
        <w:drawing>
          <wp:inline distT="0" distB="0" distL="0" distR="0" wp14:anchorId="041862BB" wp14:editId="36905B0E">
            <wp:extent cx="143510" cy="163830"/>
            <wp:effectExtent l="0" t="0" r="8890" b="7620"/>
            <wp:docPr id="129" name="Picture 129"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Select 3D Cell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48224B">
        <w:rPr>
          <w:rFonts w:cs="Arial"/>
          <w:noProof/>
          <w:szCs w:val="20"/>
        </w:rPr>
        <w:t xml:space="preserve"> </w:t>
      </w:r>
      <w:r w:rsidRPr="0048224B">
        <w:rPr>
          <w:rFonts w:cs="Arial"/>
          <w:szCs w:val="20"/>
        </w:rPr>
        <w:t xml:space="preserve">tool, right-click on the left-most cell and select </w:t>
      </w:r>
      <w:r w:rsidRPr="0048224B">
        <w:rPr>
          <w:rFonts w:cs="Arial"/>
          <w:b/>
          <w:szCs w:val="20"/>
        </w:rPr>
        <w:t>Sources/Sinks…</w:t>
      </w:r>
      <w:r w:rsidRPr="0048224B">
        <w:rPr>
          <w:rFonts w:cs="Arial"/>
          <w:i/>
          <w:szCs w:val="20"/>
        </w:rPr>
        <w:t xml:space="preserve"> </w:t>
      </w:r>
      <w:r w:rsidRPr="0048224B">
        <w:rPr>
          <w:rFonts w:cs="Arial"/>
          <w:szCs w:val="20"/>
        </w:rPr>
        <w:t xml:space="preserve">to open the </w:t>
      </w:r>
      <w:r w:rsidRPr="0048224B">
        <w:rPr>
          <w:rFonts w:cs="Arial"/>
          <w:i/>
          <w:szCs w:val="20"/>
        </w:rPr>
        <w:t xml:space="preserve">MODFLOW/PHT3D Sources/Sinks </w:t>
      </w:r>
      <w:r w:rsidRPr="0048224B">
        <w:rPr>
          <w:rFonts w:cs="Arial"/>
          <w:szCs w:val="20"/>
        </w:rPr>
        <w:t>dialog</w:t>
      </w:r>
      <w:r w:rsidR="00381111">
        <w:rPr>
          <w:rFonts w:cs="Arial"/>
          <w:szCs w:val="20"/>
        </w:rPr>
        <w:t>. Zoom in if necessary.</w:t>
      </w:r>
    </w:p>
    <w:p w:rsidR="0048224B" w:rsidRPr="0048224B" w:rsidRDefault="0048224B" w:rsidP="0048224B">
      <w:pPr>
        <w:numPr>
          <w:ilvl w:val="0"/>
          <w:numId w:val="38"/>
        </w:numPr>
        <w:rPr>
          <w:rFonts w:cs="Arial"/>
          <w:szCs w:val="20"/>
        </w:rPr>
      </w:pPr>
      <w:r w:rsidRPr="0048224B">
        <w:rPr>
          <w:rFonts w:cs="Arial"/>
          <w:szCs w:val="20"/>
        </w:rPr>
        <w:t>Select “PH3TD: Point SS”</w:t>
      </w:r>
      <w:r w:rsidRPr="0048224B">
        <w:rPr>
          <w:rFonts w:cs="Arial"/>
          <w:b/>
          <w:szCs w:val="20"/>
        </w:rPr>
        <w:t xml:space="preserve"> </w:t>
      </w:r>
      <w:r w:rsidRPr="0048224B">
        <w:rPr>
          <w:rFonts w:cs="Arial"/>
          <w:szCs w:val="20"/>
        </w:rPr>
        <w:t>from the list on the left.</w:t>
      </w:r>
    </w:p>
    <w:p w:rsidR="0048224B" w:rsidRPr="0048224B" w:rsidRDefault="0048224B" w:rsidP="0048224B">
      <w:pPr>
        <w:numPr>
          <w:ilvl w:val="0"/>
          <w:numId w:val="38"/>
        </w:numPr>
        <w:rPr>
          <w:rFonts w:cs="Arial"/>
          <w:szCs w:val="20"/>
        </w:rPr>
      </w:pPr>
      <w:r w:rsidRPr="0048224B">
        <w:rPr>
          <w:rFonts w:cs="Arial"/>
          <w:szCs w:val="20"/>
        </w:rPr>
        <w:t xml:space="preserve">Click </w:t>
      </w:r>
      <w:r w:rsidRPr="0048224B">
        <w:rPr>
          <w:rFonts w:cs="Arial"/>
          <w:b/>
          <w:szCs w:val="20"/>
        </w:rPr>
        <w:t>Add BC</w:t>
      </w:r>
      <w:r w:rsidRPr="0048224B">
        <w:rPr>
          <w:rFonts w:cs="Arial"/>
          <w:i/>
          <w:szCs w:val="20"/>
        </w:rPr>
        <w:t xml:space="preserve"> </w:t>
      </w:r>
      <w:r w:rsidRPr="0048224B">
        <w:rPr>
          <w:rFonts w:cs="Arial"/>
          <w:szCs w:val="20"/>
        </w:rPr>
        <w:t>to an entry in the spreadsheet.</w:t>
      </w:r>
    </w:p>
    <w:p w:rsidR="0048224B" w:rsidRPr="0048224B" w:rsidRDefault="0048224B" w:rsidP="0048224B">
      <w:pPr>
        <w:numPr>
          <w:ilvl w:val="0"/>
          <w:numId w:val="38"/>
        </w:numPr>
        <w:rPr>
          <w:rFonts w:cs="Arial"/>
          <w:szCs w:val="20"/>
        </w:rPr>
      </w:pPr>
      <w:r w:rsidRPr="0048224B">
        <w:rPr>
          <w:rFonts w:cs="Arial"/>
          <w:szCs w:val="20"/>
        </w:rPr>
        <w:t xml:space="preserve">Select “well (WEL)” from the drop-down on row </w:t>
      </w:r>
      <w:r w:rsidRPr="0048224B">
        <w:rPr>
          <w:rFonts w:cs="Arial"/>
          <w:i/>
          <w:szCs w:val="20"/>
        </w:rPr>
        <w:t>1</w:t>
      </w:r>
      <w:r w:rsidRPr="0048224B">
        <w:rPr>
          <w:rFonts w:cs="Arial"/>
          <w:szCs w:val="20"/>
        </w:rPr>
        <w:t xml:space="preserve"> in the </w:t>
      </w:r>
      <w:r w:rsidRPr="0048224B">
        <w:rPr>
          <w:rFonts w:cs="Arial"/>
          <w:i/>
          <w:szCs w:val="20"/>
        </w:rPr>
        <w:t>Type (ITYPE)</w:t>
      </w:r>
      <w:r w:rsidRPr="0048224B">
        <w:rPr>
          <w:rFonts w:cs="Arial"/>
          <w:szCs w:val="20"/>
        </w:rPr>
        <w:t xml:space="preserve"> column.</w:t>
      </w:r>
    </w:p>
    <w:p w:rsidR="0048224B" w:rsidRPr="0048224B" w:rsidRDefault="0048224B" w:rsidP="0048224B">
      <w:pPr>
        <w:numPr>
          <w:ilvl w:val="0"/>
          <w:numId w:val="38"/>
        </w:numPr>
        <w:rPr>
          <w:rFonts w:cs="Arial"/>
          <w:szCs w:val="20"/>
        </w:rPr>
      </w:pPr>
      <w:r w:rsidRPr="0048224B">
        <w:rPr>
          <w:rFonts w:cs="Arial"/>
          <w:szCs w:val="20"/>
        </w:rPr>
        <w:t xml:space="preserve">Using </w:t>
      </w:r>
      <w:r w:rsidRPr="0048224B">
        <w:rPr>
          <w:rFonts w:cs="Arial"/>
          <w:szCs w:val="20"/>
        </w:rPr>
        <w:fldChar w:fldCharType="begin"/>
      </w:r>
      <w:r w:rsidRPr="0048224B">
        <w:rPr>
          <w:rFonts w:cs="Arial"/>
          <w:szCs w:val="20"/>
        </w:rPr>
        <w:instrText xml:space="preserve"> REF _Ref12525089 \h  \* MERGEFORMAT </w:instrText>
      </w:r>
      <w:r w:rsidRPr="0048224B">
        <w:rPr>
          <w:rFonts w:cs="Arial"/>
          <w:szCs w:val="20"/>
        </w:rPr>
      </w:r>
      <w:r w:rsidRPr="0048224B">
        <w:rPr>
          <w:rFonts w:cs="Arial"/>
          <w:szCs w:val="20"/>
        </w:rPr>
        <w:fldChar w:fldCharType="separate"/>
      </w:r>
      <w:r w:rsidR="004B6BAB" w:rsidRPr="004B6BAB">
        <w:rPr>
          <w:rFonts w:cs="Arial"/>
          <w:szCs w:val="20"/>
        </w:rPr>
        <w:t xml:space="preserve">Table </w:t>
      </w:r>
      <w:r w:rsidR="004B6BAB" w:rsidRPr="004B6BAB">
        <w:rPr>
          <w:rFonts w:cs="Arial"/>
          <w:noProof/>
          <w:szCs w:val="20"/>
        </w:rPr>
        <w:t>3</w:t>
      </w:r>
      <w:r w:rsidRPr="0048224B">
        <w:rPr>
          <w:rFonts w:cs="Arial"/>
          <w:szCs w:val="20"/>
        </w:rPr>
        <w:fldChar w:fldCharType="end"/>
      </w:r>
      <w:r w:rsidR="00E2005B">
        <w:rPr>
          <w:rFonts w:cs="Arial"/>
          <w:szCs w:val="20"/>
        </w:rPr>
        <w:t xml:space="preserve"> found below</w:t>
      </w:r>
      <w:r w:rsidRPr="0048224B">
        <w:rPr>
          <w:rFonts w:cs="Arial"/>
          <w:szCs w:val="20"/>
        </w:rPr>
        <w:t>, enter the values for each component in the corresponding column.</w:t>
      </w:r>
    </w:p>
    <w:p w:rsidR="0048224B" w:rsidRPr="0048224B" w:rsidRDefault="0048224B" w:rsidP="0048224B">
      <w:pPr>
        <w:pStyle w:val="Caption"/>
        <w:keepNext/>
        <w:ind w:left="3427"/>
        <w:rPr>
          <w:rFonts w:ascii="Arial" w:hAnsi="Arial" w:cs="Arial"/>
          <w:sz w:val="20"/>
        </w:rPr>
      </w:pPr>
      <w:bookmarkStart w:id="34" w:name="_Ref457558653"/>
      <w:r w:rsidRPr="0048224B">
        <w:rPr>
          <w:rFonts w:ascii="Arial" w:hAnsi="Arial" w:cs="Arial"/>
          <w:sz w:val="20"/>
        </w:rPr>
        <w:lastRenderedPageBreak/>
        <w:t xml:space="preserve">      </w:t>
      </w:r>
      <w:bookmarkStart w:id="35" w:name="_Ref12525089"/>
      <w:r w:rsidRPr="0048224B">
        <w:rPr>
          <w:rFonts w:ascii="Arial" w:hAnsi="Arial" w:cs="Arial"/>
          <w:sz w:val="20"/>
        </w:rPr>
        <w:t xml:space="preserve">Table </w:t>
      </w:r>
      <w:r w:rsidRPr="0048224B">
        <w:rPr>
          <w:rFonts w:ascii="Arial" w:hAnsi="Arial" w:cs="Arial"/>
          <w:sz w:val="20"/>
        </w:rPr>
        <w:fldChar w:fldCharType="begin"/>
      </w:r>
      <w:r w:rsidRPr="0048224B">
        <w:rPr>
          <w:rFonts w:ascii="Arial" w:hAnsi="Arial" w:cs="Arial"/>
          <w:sz w:val="20"/>
        </w:rPr>
        <w:instrText xml:space="preserve"> SEQ Table \* ARABIC </w:instrText>
      </w:r>
      <w:r w:rsidRPr="0048224B">
        <w:rPr>
          <w:rFonts w:ascii="Arial" w:hAnsi="Arial" w:cs="Arial"/>
          <w:sz w:val="20"/>
        </w:rPr>
        <w:fldChar w:fldCharType="separate"/>
      </w:r>
      <w:r w:rsidR="004B6BAB">
        <w:rPr>
          <w:rFonts w:ascii="Arial" w:hAnsi="Arial" w:cs="Arial"/>
          <w:noProof/>
          <w:sz w:val="20"/>
        </w:rPr>
        <w:t>3</w:t>
      </w:r>
      <w:r w:rsidRPr="0048224B">
        <w:rPr>
          <w:rFonts w:ascii="Arial" w:hAnsi="Arial" w:cs="Arial"/>
          <w:sz w:val="20"/>
        </w:rPr>
        <w:fldChar w:fldCharType="end"/>
      </w:r>
      <w:bookmarkEnd w:id="34"/>
      <w:bookmarkEnd w:id="35"/>
      <w:r w:rsidRPr="0048224B">
        <w:rPr>
          <w:rFonts w:ascii="Arial" w:hAnsi="Arial" w:cs="Arial"/>
          <w:sz w:val="20"/>
        </w:rPr>
        <w:t xml:space="preserve">      Inflow Concentrations</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080"/>
      </w:tblGrid>
      <w:tr w:rsidR="0048224B" w:rsidRPr="0048224B" w:rsidTr="00A37648">
        <w:tc>
          <w:tcPr>
            <w:tcW w:w="1294" w:type="dxa"/>
            <w:shd w:val="clear" w:color="auto" w:fill="D9D9D9"/>
          </w:tcPr>
          <w:p w:rsidR="0048224B" w:rsidRPr="0048224B" w:rsidRDefault="0048224B" w:rsidP="00A846E1">
            <w:pPr>
              <w:pStyle w:val="TableHeading"/>
              <w:jc w:val="center"/>
              <w:rPr>
                <w:rFonts w:cs="Arial"/>
                <w:sz w:val="20"/>
                <w:szCs w:val="20"/>
              </w:rPr>
            </w:pPr>
            <w:r w:rsidRPr="0048224B">
              <w:rPr>
                <w:rFonts w:cs="Arial"/>
                <w:sz w:val="20"/>
                <w:szCs w:val="20"/>
              </w:rPr>
              <w:t>Aqueous component</w:t>
            </w:r>
          </w:p>
        </w:tc>
        <w:tc>
          <w:tcPr>
            <w:tcW w:w="1080" w:type="dxa"/>
            <w:shd w:val="clear" w:color="auto" w:fill="D9D9D9"/>
          </w:tcPr>
          <w:p w:rsidR="0048224B" w:rsidRPr="0048224B" w:rsidRDefault="0048224B" w:rsidP="00A846E1">
            <w:pPr>
              <w:pStyle w:val="TableHeading"/>
              <w:jc w:val="center"/>
              <w:rPr>
                <w:rFonts w:cs="Arial"/>
                <w:sz w:val="20"/>
                <w:szCs w:val="20"/>
              </w:rPr>
            </w:pPr>
            <w:r w:rsidRPr="0048224B">
              <w:rPr>
                <w:rFonts w:cs="Arial"/>
                <w:sz w:val="20"/>
                <w:szCs w:val="20"/>
              </w:rPr>
              <w:t>C</w:t>
            </w:r>
            <w:r w:rsidRPr="0048224B">
              <w:rPr>
                <w:rFonts w:cs="Arial"/>
                <w:i/>
                <w:sz w:val="20"/>
                <w:szCs w:val="20"/>
                <w:vertAlign w:val="subscript"/>
              </w:rPr>
              <w:t>inflow</w:t>
            </w:r>
            <w:r w:rsidRPr="0048224B">
              <w:rPr>
                <w:rFonts w:cs="Arial"/>
                <w:sz w:val="20"/>
                <w:szCs w:val="20"/>
              </w:rPr>
              <w:t xml:space="preserve"> (mol/l</w:t>
            </w:r>
            <w:r w:rsidRPr="0048224B">
              <w:rPr>
                <w:rFonts w:cs="Arial"/>
                <w:sz w:val="20"/>
                <w:szCs w:val="20"/>
                <w:vertAlign w:val="subscript"/>
              </w:rPr>
              <w:t>w</w:t>
            </w:r>
            <w:r w:rsidRPr="0048224B">
              <w:rPr>
                <w:rFonts w:cs="Arial"/>
                <w:sz w:val="20"/>
                <w:szCs w:val="20"/>
              </w:rPr>
              <w:t>)</w:t>
            </w:r>
          </w:p>
        </w:tc>
      </w:tr>
      <w:tr w:rsidR="0048224B" w:rsidRPr="0048224B" w:rsidTr="00A37648">
        <w:tc>
          <w:tcPr>
            <w:tcW w:w="1294"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Ca</w:t>
            </w:r>
          </w:p>
        </w:tc>
        <w:tc>
          <w:tcPr>
            <w:tcW w:w="1080" w:type="dxa"/>
          </w:tcPr>
          <w:p w:rsidR="0048224B" w:rsidRPr="0048224B" w:rsidRDefault="0048224B" w:rsidP="00A846E1">
            <w:pPr>
              <w:pStyle w:val="TableText"/>
              <w:jc w:val="center"/>
              <w:rPr>
                <w:rFonts w:cs="Arial"/>
                <w:sz w:val="20"/>
                <w:szCs w:val="20"/>
              </w:rPr>
            </w:pPr>
            <w:r w:rsidRPr="0048224B">
              <w:rPr>
                <w:rFonts w:cs="Arial"/>
                <w:sz w:val="20"/>
                <w:szCs w:val="20"/>
              </w:rPr>
              <w:t>0.0</w:t>
            </w:r>
          </w:p>
        </w:tc>
      </w:tr>
      <w:tr w:rsidR="0048224B" w:rsidRPr="0048224B" w:rsidTr="00A37648">
        <w:tc>
          <w:tcPr>
            <w:tcW w:w="1294"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Mg</w:t>
            </w:r>
          </w:p>
        </w:tc>
        <w:tc>
          <w:tcPr>
            <w:tcW w:w="1080" w:type="dxa"/>
          </w:tcPr>
          <w:p w:rsidR="0048224B" w:rsidRPr="0048224B" w:rsidRDefault="0048224B" w:rsidP="00A846E1">
            <w:pPr>
              <w:pStyle w:val="TableText"/>
              <w:jc w:val="center"/>
              <w:rPr>
                <w:rFonts w:cs="Arial"/>
                <w:sz w:val="20"/>
                <w:szCs w:val="20"/>
              </w:rPr>
            </w:pPr>
            <w:r w:rsidRPr="0048224B">
              <w:rPr>
                <w:rFonts w:cs="Arial"/>
                <w:sz w:val="20"/>
                <w:szCs w:val="20"/>
              </w:rPr>
              <w:t>0.001</w:t>
            </w:r>
          </w:p>
        </w:tc>
      </w:tr>
      <w:tr w:rsidR="0048224B" w:rsidRPr="0048224B" w:rsidTr="00A37648">
        <w:tc>
          <w:tcPr>
            <w:tcW w:w="1294"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Cl</w:t>
            </w:r>
          </w:p>
        </w:tc>
        <w:tc>
          <w:tcPr>
            <w:tcW w:w="1080" w:type="dxa"/>
          </w:tcPr>
          <w:p w:rsidR="0048224B" w:rsidRPr="0048224B" w:rsidRDefault="0048224B" w:rsidP="00A846E1">
            <w:pPr>
              <w:pStyle w:val="TableText"/>
              <w:jc w:val="center"/>
              <w:rPr>
                <w:rFonts w:cs="Arial"/>
                <w:sz w:val="20"/>
                <w:szCs w:val="20"/>
              </w:rPr>
            </w:pPr>
            <w:r w:rsidRPr="0048224B">
              <w:rPr>
                <w:rFonts w:cs="Arial"/>
                <w:sz w:val="20"/>
                <w:szCs w:val="20"/>
              </w:rPr>
              <w:t>0.002</w:t>
            </w:r>
          </w:p>
        </w:tc>
      </w:tr>
      <w:tr w:rsidR="0048224B" w:rsidRPr="0048224B" w:rsidTr="00A37648">
        <w:tc>
          <w:tcPr>
            <w:tcW w:w="1294"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C(4)</w:t>
            </w:r>
          </w:p>
        </w:tc>
        <w:tc>
          <w:tcPr>
            <w:tcW w:w="1080" w:type="dxa"/>
          </w:tcPr>
          <w:p w:rsidR="0048224B" w:rsidRPr="0048224B" w:rsidRDefault="0048224B" w:rsidP="00A846E1">
            <w:pPr>
              <w:pStyle w:val="TableText"/>
              <w:jc w:val="center"/>
              <w:rPr>
                <w:rFonts w:cs="Arial"/>
                <w:sz w:val="20"/>
                <w:szCs w:val="20"/>
              </w:rPr>
            </w:pPr>
            <w:r w:rsidRPr="0048224B">
              <w:rPr>
                <w:rFonts w:cs="Arial"/>
                <w:sz w:val="20"/>
                <w:szCs w:val="20"/>
              </w:rPr>
              <w:t>0.0</w:t>
            </w:r>
          </w:p>
        </w:tc>
      </w:tr>
      <w:tr w:rsidR="0048224B" w:rsidRPr="0048224B" w:rsidTr="00A37648">
        <w:tc>
          <w:tcPr>
            <w:tcW w:w="1294"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pH</w:t>
            </w:r>
          </w:p>
        </w:tc>
        <w:tc>
          <w:tcPr>
            <w:tcW w:w="1080" w:type="dxa"/>
          </w:tcPr>
          <w:p w:rsidR="0048224B" w:rsidRPr="0048224B" w:rsidRDefault="0048224B" w:rsidP="00A846E1">
            <w:pPr>
              <w:pStyle w:val="TableText"/>
              <w:jc w:val="center"/>
              <w:rPr>
                <w:rFonts w:cs="Arial"/>
                <w:sz w:val="20"/>
                <w:szCs w:val="20"/>
              </w:rPr>
            </w:pPr>
            <w:r w:rsidRPr="0048224B">
              <w:rPr>
                <w:rFonts w:cs="Arial"/>
                <w:sz w:val="20"/>
                <w:szCs w:val="20"/>
              </w:rPr>
              <w:t>7.0</w:t>
            </w:r>
          </w:p>
        </w:tc>
      </w:tr>
      <w:tr w:rsidR="0048224B" w:rsidRPr="0048224B" w:rsidTr="00A37648">
        <w:tc>
          <w:tcPr>
            <w:tcW w:w="1294" w:type="dxa"/>
            <w:shd w:val="clear" w:color="auto" w:fill="D9D9D9"/>
          </w:tcPr>
          <w:p w:rsidR="0048224B" w:rsidRPr="0048224B" w:rsidRDefault="0048224B" w:rsidP="00A846E1">
            <w:pPr>
              <w:pStyle w:val="TableText"/>
              <w:jc w:val="center"/>
              <w:rPr>
                <w:rFonts w:cs="Arial"/>
                <w:sz w:val="20"/>
                <w:szCs w:val="20"/>
              </w:rPr>
            </w:pPr>
            <w:r w:rsidRPr="0048224B">
              <w:rPr>
                <w:rFonts w:cs="Arial"/>
                <w:sz w:val="20"/>
                <w:szCs w:val="20"/>
              </w:rPr>
              <w:t>pe</w:t>
            </w:r>
          </w:p>
        </w:tc>
        <w:tc>
          <w:tcPr>
            <w:tcW w:w="1080" w:type="dxa"/>
          </w:tcPr>
          <w:p w:rsidR="0048224B" w:rsidRPr="0048224B" w:rsidRDefault="0048224B" w:rsidP="00A846E1">
            <w:pPr>
              <w:pStyle w:val="TableText"/>
              <w:jc w:val="center"/>
              <w:rPr>
                <w:rFonts w:cs="Arial"/>
                <w:sz w:val="20"/>
                <w:szCs w:val="20"/>
              </w:rPr>
            </w:pPr>
            <w:r w:rsidRPr="0048224B">
              <w:rPr>
                <w:rFonts w:cs="Arial"/>
                <w:sz w:val="20"/>
                <w:szCs w:val="20"/>
              </w:rPr>
              <w:t>4.0</w:t>
            </w:r>
          </w:p>
        </w:tc>
      </w:tr>
    </w:tbl>
    <w:p w:rsidR="00A37648" w:rsidRPr="001B6A9E" w:rsidRDefault="00A37648" w:rsidP="00D6184E">
      <w:pPr>
        <w:numPr>
          <w:ilvl w:val="0"/>
          <w:numId w:val="38"/>
        </w:numPr>
        <w:rPr>
          <w:rFonts w:cs="Arial"/>
          <w:szCs w:val="20"/>
        </w:rPr>
      </w:pPr>
      <w:r w:rsidRPr="001B6A9E">
        <w:rPr>
          <w:rFonts w:cs="Arial"/>
          <w:szCs w:val="20"/>
        </w:rPr>
        <w:t xml:space="preserve">Click </w:t>
      </w:r>
      <w:r w:rsidRPr="001B6A9E">
        <w:rPr>
          <w:rFonts w:cs="Arial"/>
          <w:b/>
          <w:szCs w:val="20"/>
        </w:rPr>
        <w:t>OK</w:t>
      </w:r>
      <w:r w:rsidRPr="001B6A9E">
        <w:rPr>
          <w:rFonts w:cs="Arial"/>
          <w:szCs w:val="20"/>
        </w:rPr>
        <w:t xml:space="preserve"> to exit the </w:t>
      </w:r>
      <w:r w:rsidRPr="001B6A9E">
        <w:rPr>
          <w:rFonts w:cs="Arial"/>
          <w:i/>
          <w:szCs w:val="20"/>
        </w:rPr>
        <w:t>MODFLOW/PHT3D Sources/Sinks</w:t>
      </w:r>
      <w:r w:rsidRPr="001B6A9E">
        <w:rPr>
          <w:rFonts w:cs="Arial"/>
          <w:szCs w:val="20"/>
        </w:rPr>
        <w:t xml:space="preserve"> dialog.</w:t>
      </w:r>
    </w:p>
    <w:p w:rsidR="0048224B" w:rsidRDefault="0048224B" w:rsidP="0048224B">
      <w:pPr>
        <w:pStyle w:val="Heading1"/>
      </w:pPr>
      <w:bookmarkStart w:id="36" w:name="_Toc110862140"/>
      <w:bookmarkEnd w:id="31"/>
      <w:bookmarkEnd w:id="32"/>
      <w:r>
        <w:t>Saving the Simulation and Running PHT3D</w:t>
      </w:r>
      <w:bookmarkEnd w:id="36"/>
    </w:p>
    <w:p w:rsidR="0048224B" w:rsidRPr="0048224B" w:rsidRDefault="0048224B">
      <w:pPr>
        <w:pStyle w:val="BodyText"/>
      </w:pPr>
      <w:r w:rsidRPr="0048224B">
        <w:t>Before running PHT3D, the project needs to be saved.</w:t>
      </w:r>
    </w:p>
    <w:p w:rsidR="0048224B" w:rsidRPr="0048224B" w:rsidRDefault="0048224B" w:rsidP="0048224B">
      <w:pPr>
        <w:numPr>
          <w:ilvl w:val="0"/>
          <w:numId w:val="39"/>
        </w:numPr>
        <w:rPr>
          <w:rFonts w:cs="Arial"/>
          <w:szCs w:val="20"/>
        </w:rPr>
      </w:pPr>
      <w:r w:rsidRPr="0048224B">
        <w:rPr>
          <w:rFonts w:cs="Arial"/>
          <w:b/>
          <w:szCs w:val="20"/>
        </w:rPr>
        <w:t>Save</w:t>
      </w:r>
      <w:r w:rsidRPr="0048224B">
        <w:rPr>
          <w:rFonts w:cs="Arial"/>
          <w:i/>
          <w:szCs w:val="20"/>
        </w:rPr>
        <w:t xml:space="preserve"> </w:t>
      </w:r>
      <w:r w:rsidRPr="0048224B">
        <w:rPr>
          <w:rFonts w:cs="Arial"/>
          <w:noProof/>
          <w:szCs w:val="20"/>
        </w:rPr>
        <w:drawing>
          <wp:inline distT="0" distB="0" distL="0" distR="0" wp14:anchorId="5B01E7A0" wp14:editId="731FC029">
            <wp:extent cx="143510" cy="143510"/>
            <wp:effectExtent l="0" t="0" r="8890" b="8890"/>
            <wp:docPr id="131" name="Picture 13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Sav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48224B">
        <w:rPr>
          <w:rFonts w:cs="Arial"/>
          <w:i/>
          <w:szCs w:val="20"/>
        </w:rPr>
        <w:t xml:space="preserve"> </w:t>
      </w:r>
      <w:r w:rsidRPr="0048224B">
        <w:rPr>
          <w:rFonts w:cs="Arial"/>
          <w:szCs w:val="20"/>
        </w:rPr>
        <w:t>the project.</w:t>
      </w:r>
    </w:p>
    <w:p w:rsidR="0048224B" w:rsidRPr="0048224B" w:rsidRDefault="0048224B" w:rsidP="0048224B">
      <w:pPr>
        <w:numPr>
          <w:ilvl w:val="0"/>
          <w:numId w:val="39"/>
        </w:numPr>
        <w:rPr>
          <w:rFonts w:cs="Arial"/>
          <w:szCs w:val="20"/>
        </w:rPr>
      </w:pPr>
      <w:r w:rsidRPr="0048224B">
        <w:rPr>
          <w:rFonts w:cs="Arial"/>
          <w:szCs w:val="20"/>
        </w:rPr>
        <w:t xml:space="preserve">Select </w:t>
      </w:r>
      <w:r w:rsidRPr="0048224B">
        <w:rPr>
          <w:rFonts w:cs="Arial"/>
          <w:i/>
          <w:szCs w:val="20"/>
        </w:rPr>
        <w:t xml:space="preserve">MODFLOW | </w:t>
      </w:r>
      <w:r w:rsidRPr="0048224B">
        <w:rPr>
          <w:rFonts w:cs="Arial"/>
          <w:b/>
          <w:szCs w:val="20"/>
        </w:rPr>
        <w:t>Run MODFLOW</w:t>
      </w:r>
      <w:r w:rsidRPr="0048224B">
        <w:rPr>
          <w:rFonts w:cs="Arial"/>
          <w:szCs w:val="20"/>
        </w:rPr>
        <w:t xml:space="preserve"> to bring up the </w:t>
      </w:r>
      <w:r w:rsidRPr="0048224B">
        <w:rPr>
          <w:rFonts w:cs="Arial"/>
          <w:i/>
          <w:szCs w:val="20"/>
        </w:rPr>
        <w:t>MODFLOW</w:t>
      </w:r>
      <w:r w:rsidRPr="0048224B">
        <w:rPr>
          <w:rFonts w:cs="Arial"/>
          <w:szCs w:val="20"/>
        </w:rPr>
        <w:t xml:space="preserve"> model wrapper dialog.</w:t>
      </w:r>
    </w:p>
    <w:p w:rsidR="0048224B" w:rsidRPr="0048224B" w:rsidRDefault="0048224B" w:rsidP="0048224B">
      <w:pPr>
        <w:numPr>
          <w:ilvl w:val="0"/>
          <w:numId w:val="39"/>
        </w:numPr>
        <w:rPr>
          <w:rFonts w:cs="Arial"/>
          <w:szCs w:val="20"/>
        </w:rPr>
      </w:pPr>
      <w:r w:rsidRPr="0048224B">
        <w:rPr>
          <w:rFonts w:cs="Arial"/>
          <w:szCs w:val="20"/>
        </w:rPr>
        <w:t xml:space="preserve">When the </w:t>
      </w:r>
      <w:r w:rsidRPr="0048224B">
        <w:rPr>
          <w:rFonts w:cs="Arial"/>
          <w:i/>
          <w:szCs w:val="20"/>
        </w:rPr>
        <w:t>MODFLOW</w:t>
      </w:r>
      <w:r w:rsidRPr="0048224B">
        <w:rPr>
          <w:rFonts w:cs="Arial"/>
          <w:szCs w:val="20"/>
        </w:rPr>
        <w:t xml:space="preserve"> simulation finishes, turn on </w:t>
      </w:r>
      <w:r w:rsidRPr="0048224B">
        <w:rPr>
          <w:rFonts w:cs="Arial"/>
          <w:i/>
          <w:szCs w:val="20"/>
        </w:rPr>
        <w:t>Read solution on exit</w:t>
      </w:r>
      <w:r w:rsidRPr="0048224B">
        <w:rPr>
          <w:rFonts w:cs="Arial"/>
          <w:szCs w:val="20"/>
        </w:rPr>
        <w:t xml:space="preserve"> and </w:t>
      </w:r>
      <w:r w:rsidRPr="0048224B">
        <w:rPr>
          <w:rFonts w:cs="Arial"/>
          <w:i/>
          <w:szCs w:val="20"/>
        </w:rPr>
        <w:t>Turn on contours (if not on already)</w:t>
      </w:r>
      <w:r w:rsidRPr="0048224B">
        <w:rPr>
          <w:rFonts w:cs="Arial"/>
          <w:szCs w:val="20"/>
        </w:rPr>
        <w:t>.</w:t>
      </w:r>
    </w:p>
    <w:p w:rsidR="0048224B" w:rsidRPr="0048224B" w:rsidRDefault="0048224B" w:rsidP="0048224B">
      <w:pPr>
        <w:numPr>
          <w:ilvl w:val="0"/>
          <w:numId w:val="39"/>
        </w:numPr>
        <w:rPr>
          <w:rFonts w:cs="Arial"/>
          <w:szCs w:val="20"/>
        </w:rPr>
      </w:pPr>
      <w:r w:rsidRPr="0048224B">
        <w:rPr>
          <w:rFonts w:cs="Arial"/>
          <w:szCs w:val="20"/>
        </w:rPr>
        <w:t xml:space="preserve">Click </w:t>
      </w:r>
      <w:r w:rsidRPr="0048224B">
        <w:rPr>
          <w:rFonts w:cs="Arial"/>
          <w:b/>
          <w:szCs w:val="20"/>
        </w:rPr>
        <w:t>Close</w:t>
      </w:r>
      <w:r w:rsidRPr="0048224B">
        <w:rPr>
          <w:rFonts w:cs="Arial"/>
          <w:szCs w:val="20"/>
        </w:rPr>
        <w:t xml:space="preserve"> to exit the </w:t>
      </w:r>
      <w:r w:rsidRPr="0048224B">
        <w:rPr>
          <w:rFonts w:cs="Arial"/>
          <w:i/>
          <w:szCs w:val="20"/>
        </w:rPr>
        <w:t>MODFLOW</w:t>
      </w:r>
      <w:r w:rsidRPr="0048224B">
        <w:rPr>
          <w:rFonts w:cs="Arial"/>
          <w:szCs w:val="20"/>
        </w:rPr>
        <w:t xml:space="preserve"> model wrapper dialog.</w:t>
      </w:r>
    </w:p>
    <w:p w:rsidR="0048224B" w:rsidRPr="0048224B" w:rsidRDefault="0048224B" w:rsidP="0048224B">
      <w:pPr>
        <w:numPr>
          <w:ilvl w:val="0"/>
          <w:numId w:val="39"/>
        </w:numPr>
        <w:rPr>
          <w:rFonts w:cs="Arial"/>
          <w:szCs w:val="20"/>
        </w:rPr>
      </w:pPr>
      <w:r w:rsidRPr="0048224B">
        <w:rPr>
          <w:rFonts w:cs="Arial"/>
          <w:szCs w:val="20"/>
        </w:rPr>
        <w:t xml:space="preserve">Select </w:t>
      </w:r>
      <w:r w:rsidRPr="0048224B">
        <w:rPr>
          <w:rFonts w:cs="Arial"/>
          <w:i/>
          <w:szCs w:val="20"/>
        </w:rPr>
        <w:t xml:space="preserve">PHT3D | </w:t>
      </w:r>
      <w:r w:rsidRPr="0048224B">
        <w:rPr>
          <w:rFonts w:cs="Arial"/>
          <w:b/>
          <w:szCs w:val="20"/>
        </w:rPr>
        <w:t>Run PHT3D…</w:t>
      </w:r>
      <w:r w:rsidRPr="0048224B">
        <w:rPr>
          <w:rFonts w:cs="Arial"/>
          <w:i/>
          <w:szCs w:val="20"/>
        </w:rPr>
        <w:t xml:space="preserve"> </w:t>
      </w:r>
      <w:r w:rsidRPr="0048224B">
        <w:rPr>
          <w:rFonts w:cs="Arial"/>
          <w:szCs w:val="20"/>
        </w:rPr>
        <w:t xml:space="preserve">to bring up the </w:t>
      </w:r>
      <w:r w:rsidRPr="0048224B">
        <w:rPr>
          <w:rFonts w:cs="Arial"/>
          <w:i/>
          <w:szCs w:val="20"/>
        </w:rPr>
        <w:t>PHT3D</w:t>
      </w:r>
      <w:r w:rsidRPr="0048224B">
        <w:rPr>
          <w:rFonts w:cs="Arial"/>
          <w:szCs w:val="20"/>
        </w:rPr>
        <w:t xml:space="preserve"> model wrapper dialog.</w:t>
      </w:r>
    </w:p>
    <w:p w:rsidR="0048224B" w:rsidRPr="0048224B" w:rsidRDefault="0048224B" w:rsidP="0048224B">
      <w:pPr>
        <w:numPr>
          <w:ilvl w:val="0"/>
          <w:numId w:val="39"/>
        </w:numPr>
        <w:rPr>
          <w:rFonts w:cs="Arial"/>
          <w:szCs w:val="20"/>
        </w:rPr>
      </w:pPr>
      <w:r w:rsidRPr="0048224B">
        <w:rPr>
          <w:rFonts w:cs="Arial"/>
          <w:szCs w:val="20"/>
        </w:rPr>
        <w:t xml:space="preserve">When the </w:t>
      </w:r>
      <w:r w:rsidRPr="0048224B">
        <w:rPr>
          <w:rFonts w:cs="Arial"/>
          <w:i/>
          <w:szCs w:val="20"/>
        </w:rPr>
        <w:t>PHT3D</w:t>
      </w:r>
      <w:r w:rsidRPr="0048224B">
        <w:rPr>
          <w:rFonts w:cs="Arial"/>
          <w:szCs w:val="20"/>
        </w:rPr>
        <w:t xml:space="preserve"> simulation finishes, turn on </w:t>
      </w:r>
      <w:r w:rsidRPr="0048224B">
        <w:rPr>
          <w:rFonts w:cs="Arial"/>
          <w:i/>
          <w:szCs w:val="20"/>
        </w:rPr>
        <w:t>Read solution on exit</w:t>
      </w:r>
      <w:r w:rsidRPr="0048224B">
        <w:rPr>
          <w:rFonts w:cs="Arial"/>
          <w:szCs w:val="20"/>
        </w:rPr>
        <w:t xml:space="preserve"> and click </w:t>
      </w:r>
      <w:r w:rsidRPr="0048224B">
        <w:rPr>
          <w:rFonts w:cs="Arial"/>
          <w:b/>
          <w:szCs w:val="20"/>
        </w:rPr>
        <w:t>Close</w:t>
      </w:r>
      <w:r w:rsidRPr="0048224B">
        <w:rPr>
          <w:rFonts w:cs="Arial"/>
          <w:szCs w:val="20"/>
        </w:rPr>
        <w:t xml:space="preserve"> to exit the </w:t>
      </w:r>
      <w:r w:rsidRPr="0048224B">
        <w:rPr>
          <w:rFonts w:cs="Arial"/>
          <w:i/>
          <w:szCs w:val="20"/>
        </w:rPr>
        <w:t>PHT3D</w:t>
      </w:r>
      <w:r w:rsidRPr="0048224B">
        <w:rPr>
          <w:rFonts w:cs="Arial"/>
          <w:szCs w:val="20"/>
        </w:rPr>
        <w:t xml:space="preserve"> model wrapper dialog.</w:t>
      </w:r>
    </w:p>
    <w:p w:rsidR="0048224B" w:rsidRPr="0048224B" w:rsidRDefault="0048224B">
      <w:pPr>
        <w:pStyle w:val="BodyText"/>
      </w:pPr>
      <w:r w:rsidRPr="0048224B">
        <w:t xml:space="preserve">The project should appear similar to </w:t>
      </w:r>
      <w:r w:rsidRPr="0048224B">
        <w:fldChar w:fldCharType="begin"/>
      </w:r>
      <w:r w:rsidRPr="0048224B">
        <w:instrText xml:space="preserve"> REF _Ref522892699 \h  \* MERGEFORMAT </w:instrText>
      </w:r>
      <w:r w:rsidRPr="0048224B">
        <w:fldChar w:fldCharType="separate"/>
      </w:r>
      <w:r w:rsidR="004B6BAB" w:rsidRPr="0048224B">
        <w:t xml:space="preserve">Figure </w:t>
      </w:r>
      <w:r w:rsidR="004B6BAB">
        <w:rPr>
          <w:noProof/>
        </w:rPr>
        <w:t>2</w:t>
      </w:r>
      <w:r w:rsidRPr="0048224B">
        <w:fldChar w:fldCharType="end"/>
      </w:r>
      <w:r w:rsidRPr="0048224B">
        <w:t>.</w:t>
      </w:r>
    </w:p>
    <w:p w:rsidR="0048224B" w:rsidRPr="0048224B" w:rsidRDefault="0048224B" w:rsidP="0048224B">
      <w:pPr>
        <w:keepNext/>
        <w:rPr>
          <w:rFonts w:cs="Arial"/>
          <w:szCs w:val="20"/>
        </w:rPr>
      </w:pPr>
      <w:r w:rsidRPr="0048224B">
        <w:rPr>
          <w:rFonts w:cs="Arial"/>
          <w:noProof/>
          <w:szCs w:val="20"/>
        </w:rPr>
        <w:drawing>
          <wp:inline distT="0" distB="0" distL="0" distR="0" wp14:anchorId="241BD956" wp14:editId="5B6D7635">
            <wp:extent cx="3637280" cy="3009265"/>
            <wp:effectExtent l="19050" t="19050" r="20320" b="19685"/>
            <wp:docPr id="130" name="Picture 130" descr="GMS 10_4 - PHT3D-TransportAndMineralReactions - after PHT3D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MS 10_4 - PHT3D-TransportAndMineralReactions - after PHT3D ru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7280" cy="3009265"/>
                    </a:xfrm>
                    <a:prstGeom prst="rect">
                      <a:avLst/>
                    </a:prstGeom>
                    <a:noFill/>
                    <a:ln w="6350" cmpd="sng">
                      <a:solidFill>
                        <a:srgbClr val="000000"/>
                      </a:solidFill>
                      <a:miter lim="800000"/>
                      <a:headEnd/>
                      <a:tailEnd/>
                    </a:ln>
                    <a:effectLst/>
                  </pic:spPr>
                </pic:pic>
              </a:graphicData>
            </a:graphic>
          </wp:inline>
        </w:drawing>
      </w:r>
    </w:p>
    <w:p w:rsidR="0048224B" w:rsidRPr="0048224B" w:rsidRDefault="0048224B" w:rsidP="003B172D">
      <w:pPr>
        <w:pStyle w:val="Caption"/>
      </w:pPr>
      <w:bookmarkStart w:id="37" w:name="_Ref522892699"/>
      <w:r w:rsidRPr="0048224B">
        <w:t xml:space="preserve">Figure </w:t>
      </w:r>
      <w:r w:rsidR="00744D2B">
        <w:fldChar w:fldCharType="begin"/>
      </w:r>
      <w:r w:rsidR="00744D2B">
        <w:instrText xml:space="preserve"> SEQ Figure \* ARABIC </w:instrText>
      </w:r>
      <w:r w:rsidR="00744D2B">
        <w:fldChar w:fldCharType="separate"/>
      </w:r>
      <w:r w:rsidR="004B6BAB">
        <w:rPr>
          <w:noProof/>
        </w:rPr>
        <w:t>2</w:t>
      </w:r>
      <w:r w:rsidR="00744D2B">
        <w:rPr>
          <w:noProof/>
        </w:rPr>
        <w:fldChar w:fldCharType="end"/>
      </w:r>
      <w:bookmarkEnd w:id="37"/>
      <w:r w:rsidRPr="0048224B">
        <w:t xml:space="preserve">      After PHT3D is run</w:t>
      </w:r>
    </w:p>
    <w:p w:rsidR="0048224B" w:rsidRDefault="00876E46" w:rsidP="0048224B">
      <w:pPr>
        <w:pStyle w:val="Heading1"/>
      </w:pPr>
      <w:bookmarkStart w:id="38" w:name="_Toc110862141"/>
      <w:r>
        <w:lastRenderedPageBreak/>
        <w:t>Viewing the Solution</w:t>
      </w:r>
      <w:bookmarkEnd w:id="38"/>
    </w:p>
    <w:p w:rsidR="00876E46" w:rsidRDefault="00876E46">
      <w:pPr>
        <w:pStyle w:val="BodyText"/>
      </w:pPr>
      <w:r>
        <w:t xml:space="preserve">After PHT3D finished running, GMS automatically imports the computed concentrations, mass files, and output file produced by PHT3D. All of this data is under a new folder in the </w:t>
      </w:r>
      <w:r w:rsidRPr="0020630F">
        <w:t>Project Explorer</w:t>
      </w:r>
      <w:r>
        <w:t xml:space="preserve"> called “</w:t>
      </w:r>
      <w:r w:rsidRPr="0020630F">
        <w:t>mineral_dis_pre (PHT3D)</w:t>
      </w:r>
      <w:r>
        <w:t>”.</w:t>
      </w:r>
    </w:p>
    <w:p w:rsidR="00E01ADA" w:rsidRDefault="007A1175" w:rsidP="00876E46">
      <w:pPr>
        <w:numPr>
          <w:ilvl w:val="0"/>
          <w:numId w:val="40"/>
        </w:numPr>
      </w:pPr>
      <w:r>
        <w:t>I</w:t>
      </w:r>
      <w:r w:rsidR="00E01ADA">
        <w:t>n the Project Explorer, e</w:t>
      </w:r>
      <w:r w:rsidR="00876E46">
        <w:t>xpand “</w:t>
      </w:r>
      <w:r w:rsidR="00876E46">
        <w:rPr>
          <w:noProof/>
        </w:rPr>
        <w:drawing>
          <wp:inline distT="0" distB="0" distL="0" distR="0" wp14:anchorId="115CB16A" wp14:editId="2C0EE109">
            <wp:extent cx="156845" cy="136525"/>
            <wp:effectExtent l="0" t="0" r="0" b="0"/>
            <wp:docPr id="133" name="Picture 13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876E46">
        <w:t xml:space="preserve"> </w:t>
      </w:r>
      <w:r w:rsidR="00876E46" w:rsidRPr="0020630F">
        <w:t>mineral_dis_pre (PHT3D)</w:t>
      </w:r>
      <w:r w:rsidR="00876E46">
        <w:t>”</w:t>
      </w:r>
      <w:r w:rsidR="00E01ADA">
        <w:t>.</w:t>
      </w:r>
      <w:r w:rsidR="00876E46" w:rsidRPr="008E3E18">
        <w:t xml:space="preserve"> </w:t>
      </w:r>
    </w:p>
    <w:p w:rsidR="00876E46" w:rsidRDefault="00E01ADA" w:rsidP="00876E46">
      <w:pPr>
        <w:numPr>
          <w:ilvl w:val="0"/>
          <w:numId w:val="40"/>
        </w:numPr>
      </w:pPr>
      <w:r>
        <w:t>S</w:t>
      </w:r>
      <w:r w:rsidR="00876E46">
        <w:t>elect the “</w:t>
      </w:r>
      <w:r w:rsidR="00876E46">
        <w:rPr>
          <w:noProof/>
        </w:rPr>
        <w:drawing>
          <wp:inline distT="0" distB="0" distL="0" distR="0" wp14:anchorId="51DBF295" wp14:editId="7DF60F93">
            <wp:extent cx="156845" cy="156845"/>
            <wp:effectExtent l="0" t="0" r="0" b="0"/>
            <wp:docPr id="132" name="Picture 13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876E46">
        <w:t xml:space="preserve"> </w:t>
      </w:r>
      <w:r w:rsidR="00876E46" w:rsidRPr="0020630F">
        <w:t>Ca</w:t>
      </w:r>
      <w:r w:rsidR="00876E46">
        <w:t>” dataset.</w:t>
      </w:r>
    </w:p>
    <w:p w:rsidR="00876E46" w:rsidRPr="000A1B4D" w:rsidRDefault="00E01ADA" w:rsidP="00876E46">
      <w:pPr>
        <w:numPr>
          <w:ilvl w:val="0"/>
          <w:numId w:val="40"/>
        </w:numPr>
      </w:pPr>
      <w:r>
        <w:t xml:space="preserve">Below the Project Explorer, </w:t>
      </w:r>
      <w:r w:rsidRPr="000A1B4D">
        <w:t xml:space="preserve">in the </w:t>
      </w:r>
      <w:r w:rsidRPr="00342D51">
        <w:rPr>
          <w:i/>
        </w:rPr>
        <w:t>Time Step</w:t>
      </w:r>
      <w:r>
        <w:rPr>
          <w:i/>
        </w:rPr>
        <w:t>s</w:t>
      </w:r>
      <w:r w:rsidRPr="00342D51">
        <w:rPr>
          <w:i/>
        </w:rPr>
        <w:t xml:space="preserve"> </w:t>
      </w:r>
      <w:r>
        <w:t>w</w:t>
      </w:r>
      <w:r w:rsidRPr="00D6184E">
        <w:t>indow</w:t>
      </w:r>
      <w:r w:rsidR="007A1175">
        <w:t>,</w:t>
      </w:r>
      <w:r>
        <w:rPr>
          <w:i/>
        </w:rPr>
        <w:t xml:space="preserve"> </w:t>
      </w:r>
      <w:r>
        <w:t>s</w:t>
      </w:r>
      <w:r w:rsidR="00876E46">
        <w:t>elect the first time step</w:t>
      </w:r>
      <w:r w:rsidR="00876E46" w:rsidRPr="000A1B4D">
        <w:t>.</w:t>
      </w:r>
    </w:p>
    <w:p w:rsidR="0048224B" w:rsidRDefault="00876E46" w:rsidP="00876E46">
      <w:pPr>
        <w:numPr>
          <w:ilvl w:val="0"/>
          <w:numId w:val="40"/>
        </w:numPr>
      </w:pPr>
      <w:r>
        <w:t>Use the arrows</w:t>
      </w:r>
      <w:r w:rsidR="00E01ADA">
        <w:t xml:space="preserve"> keys</w:t>
      </w:r>
      <w:r>
        <w:t xml:space="preserve"> to view the different time steps.</w:t>
      </w:r>
    </w:p>
    <w:p w:rsidR="00876E46" w:rsidRDefault="00876E46" w:rsidP="00876E46">
      <w:pPr>
        <w:pStyle w:val="Heading2"/>
      </w:pPr>
      <w:bookmarkStart w:id="39" w:name="_Toc110862142"/>
      <w:r>
        <w:t>Time Series Data Plot</w:t>
      </w:r>
      <w:bookmarkEnd w:id="39"/>
    </w:p>
    <w:p w:rsidR="00876E46" w:rsidRPr="00876E46" w:rsidRDefault="00876E46">
      <w:pPr>
        <w:pStyle w:val="BodyText"/>
      </w:pPr>
      <w:r w:rsidRPr="00876E46">
        <w:t>Next, generate the time series data plot related to the concentrations.</w:t>
      </w:r>
    </w:p>
    <w:p w:rsidR="00876E46" w:rsidRPr="00876E46" w:rsidRDefault="00876E46" w:rsidP="00876E46">
      <w:pPr>
        <w:numPr>
          <w:ilvl w:val="0"/>
          <w:numId w:val="41"/>
        </w:numPr>
        <w:rPr>
          <w:rFonts w:cs="Arial"/>
          <w:szCs w:val="20"/>
        </w:rPr>
      </w:pPr>
      <w:r w:rsidRPr="00876E46">
        <w:rPr>
          <w:rFonts w:cs="Arial"/>
          <w:szCs w:val="20"/>
        </w:rPr>
        <w:t>Select the “</w:t>
      </w:r>
      <w:r w:rsidRPr="00876E46">
        <w:rPr>
          <w:rFonts w:cs="Arial"/>
          <w:noProof/>
          <w:szCs w:val="20"/>
        </w:rPr>
        <w:drawing>
          <wp:inline distT="0" distB="0" distL="0" distR="0" wp14:anchorId="63C06540" wp14:editId="66F922FC">
            <wp:extent cx="156845" cy="156845"/>
            <wp:effectExtent l="0" t="0" r="0" b="0"/>
            <wp:docPr id="139" name="Picture 13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76E46">
        <w:rPr>
          <w:rFonts w:cs="Arial"/>
          <w:szCs w:val="20"/>
        </w:rPr>
        <w:t xml:space="preserve"> Dolomite” dataset.</w:t>
      </w:r>
    </w:p>
    <w:p w:rsidR="00876E46" w:rsidRPr="00876E46" w:rsidRDefault="00876E46" w:rsidP="00876E46">
      <w:pPr>
        <w:numPr>
          <w:ilvl w:val="0"/>
          <w:numId w:val="41"/>
        </w:numPr>
        <w:rPr>
          <w:rFonts w:cs="Arial"/>
          <w:szCs w:val="20"/>
        </w:rPr>
      </w:pPr>
      <w:r w:rsidRPr="00876E46">
        <w:rPr>
          <w:rFonts w:cs="Arial"/>
          <w:szCs w:val="20"/>
        </w:rPr>
        <w:t xml:space="preserve">Click </w:t>
      </w:r>
      <w:r w:rsidRPr="00876E46">
        <w:rPr>
          <w:rFonts w:cs="Arial"/>
          <w:b/>
          <w:iCs/>
          <w:szCs w:val="20"/>
        </w:rPr>
        <w:t>Plot Wizard</w:t>
      </w:r>
      <w:r w:rsidRPr="00876E46">
        <w:rPr>
          <w:rFonts w:cs="Arial"/>
          <w:szCs w:val="20"/>
        </w:rPr>
        <w:t xml:space="preserve"> </w:t>
      </w:r>
      <w:r w:rsidRPr="00876E46">
        <w:rPr>
          <w:rFonts w:cs="Arial"/>
          <w:noProof/>
          <w:szCs w:val="20"/>
        </w:rPr>
        <w:drawing>
          <wp:inline distT="0" distB="0" distL="0" distR="0" wp14:anchorId="7EC01C79" wp14:editId="2B11429F">
            <wp:extent cx="156845" cy="156845"/>
            <wp:effectExtent l="0" t="0" r="0" b="0"/>
            <wp:docPr id="138" name="Picture 138"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Plot Wizard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76E46">
        <w:rPr>
          <w:rFonts w:cs="Arial"/>
          <w:szCs w:val="20"/>
        </w:rPr>
        <w:t xml:space="preserve"> to open the </w:t>
      </w:r>
      <w:r w:rsidRPr="00876E46">
        <w:rPr>
          <w:rFonts w:cs="Arial"/>
          <w:i/>
          <w:szCs w:val="20"/>
        </w:rPr>
        <w:t>Step 1 of 2</w:t>
      </w:r>
      <w:r w:rsidRPr="00876E46">
        <w:rPr>
          <w:rFonts w:cs="Arial"/>
          <w:szCs w:val="20"/>
        </w:rPr>
        <w:t xml:space="preserve"> page of the </w:t>
      </w:r>
      <w:r w:rsidRPr="00876E46">
        <w:rPr>
          <w:rFonts w:cs="Arial"/>
          <w:i/>
          <w:szCs w:val="20"/>
        </w:rPr>
        <w:t>Plot Wizard</w:t>
      </w:r>
      <w:r w:rsidRPr="00876E46">
        <w:rPr>
          <w:rFonts w:cs="Arial"/>
          <w:szCs w:val="20"/>
        </w:rPr>
        <w:t xml:space="preserve"> dialog.</w:t>
      </w:r>
    </w:p>
    <w:p w:rsidR="00876E46" w:rsidRPr="00876E46" w:rsidRDefault="00E01ADA" w:rsidP="00876E46">
      <w:pPr>
        <w:numPr>
          <w:ilvl w:val="0"/>
          <w:numId w:val="41"/>
        </w:numPr>
        <w:rPr>
          <w:rFonts w:cs="Arial"/>
          <w:szCs w:val="20"/>
        </w:rPr>
      </w:pPr>
      <w:r>
        <w:rPr>
          <w:rFonts w:cs="Arial"/>
          <w:szCs w:val="20"/>
        </w:rPr>
        <w:t>F</w:t>
      </w:r>
      <w:r w:rsidRPr="00876E46">
        <w:rPr>
          <w:rFonts w:cs="Arial"/>
          <w:szCs w:val="20"/>
        </w:rPr>
        <w:t>rom the list on the left</w:t>
      </w:r>
      <w:r>
        <w:rPr>
          <w:rFonts w:cs="Arial"/>
          <w:szCs w:val="20"/>
        </w:rPr>
        <w:t>,</w:t>
      </w:r>
      <w:r w:rsidRPr="00876E46">
        <w:rPr>
          <w:rFonts w:cs="Arial"/>
          <w:szCs w:val="20"/>
        </w:rPr>
        <w:t xml:space="preserve"> </w:t>
      </w:r>
      <w:r>
        <w:rPr>
          <w:rFonts w:cs="Arial"/>
          <w:szCs w:val="20"/>
        </w:rPr>
        <w:t>s</w:t>
      </w:r>
      <w:r w:rsidR="00876E46" w:rsidRPr="00876E46">
        <w:rPr>
          <w:rFonts w:cs="Arial"/>
          <w:szCs w:val="20"/>
        </w:rPr>
        <w:t>elect “Active Dataset Time Series”.</w:t>
      </w:r>
    </w:p>
    <w:p w:rsidR="00876E46" w:rsidRPr="00876E46" w:rsidRDefault="00876E46" w:rsidP="00876E46">
      <w:pPr>
        <w:numPr>
          <w:ilvl w:val="0"/>
          <w:numId w:val="41"/>
        </w:numPr>
        <w:rPr>
          <w:rFonts w:cs="Arial"/>
          <w:szCs w:val="20"/>
        </w:rPr>
      </w:pPr>
      <w:r w:rsidRPr="00876E46">
        <w:rPr>
          <w:rFonts w:cs="Arial"/>
          <w:szCs w:val="20"/>
        </w:rPr>
        <w:t xml:space="preserve">Click </w:t>
      </w:r>
      <w:r w:rsidRPr="00876E46">
        <w:rPr>
          <w:rFonts w:cs="Arial"/>
          <w:b/>
          <w:iCs/>
          <w:szCs w:val="20"/>
        </w:rPr>
        <w:t>Finish</w:t>
      </w:r>
      <w:r w:rsidRPr="00876E46">
        <w:rPr>
          <w:rFonts w:cs="Arial"/>
          <w:szCs w:val="20"/>
        </w:rPr>
        <w:t xml:space="preserve"> to close the </w:t>
      </w:r>
      <w:r w:rsidRPr="00876E46">
        <w:rPr>
          <w:rFonts w:cs="Arial"/>
          <w:i/>
          <w:szCs w:val="20"/>
        </w:rPr>
        <w:t>Plot Wizard</w:t>
      </w:r>
      <w:r w:rsidRPr="00876E46">
        <w:rPr>
          <w:rFonts w:cs="Arial"/>
          <w:szCs w:val="20"/>
        </w:rPr>
        <w:t xml:space="preserve"> and generate the plot.</w:t>
      </w:r>
    </w:p>
    <w:p w:rsidR="00876E46" w:rsidRPr="00876E46" w:rsidRDefault="00876E46" w:rsidP="00876E46">
      <w:pPr>
        <w:numPr>
          <w:ilvl w:val="0"/>
          <w:numId w:val="41"/>
        </w:numPr>
        <w:rPr>
          <w:rFonts w:cs="Arial"/>
          <w:szCs w:val="20"/>
        </w:rPr>
      </w:pPr>
      <w:r w:rsidRPr="00876E46">
        <w:rPr>
          <w:rFonts w:cs="Arial"/>
          <w:szCs w:val="20"/>
        </w:rPr>
        <w:t xml:space="preserve">Using the </w:t>
      </w:r>
      <w:r w:rsidRPr="00876E46">
        <w:rPr>
          <w:rStyle w:val="Highlight"/>
          <w:rFonts w:cs="Arial"/>
          <w:b/>
          <w:i w:val="0"/>
          <w:szCs w:val="20"/>
        </w:rPr>
        <w:t>Select Cells</w:t>
      </w:r>
      <w:r w:rsidRPr="00876E46">
        <w:rPr>
          <w:rFonts w:cs="Arial"/>
          <w:szCs w:val="20"/>
        </w:rPr>
        <w:t xml:space="preserve"> </w:t>
      </w:r>
      <w:r w:rsidRPr="00876E46">
        <w:rPr>
          <w:rFonts w:cs="Arial"/>
          <w:noProof/>
          <w:szCs w:val="20"/>
        </w:rPr>
        <w:drawing>
          <wp:inline distT="0" distB="0" distL="0" distR="0" wp14:anchorId="5035A08F" wp14:editId="345D5CC6">
            <wp:extent cx="143510" cy="163830"/>
            <wp:effectExtent l="0" t="0" r="8890" b="7620"/>
            <wp:docPr id="137" name="Picture 137"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Select 3D Cell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876E46">
        <w:rPr>
          <w:rFonts w:cs="Arial"/>
          <w:noProof/>
          <w:szCs w:val="20"/>
        </w:rPr>
        <w:t xml:space="preserve"> </w:t>
      </w:r>
      <w:r w:rsidRPr="00876E46">
        <w:rPr>
          <w:rFonts w:cs="Arial"/>
          <w:szCs w:val="20"/>
        </w:rPr>
        <w:t>tool, select any cell on the model.</w:t>
      </w:r>
    </w:p>
    <w:p w:rsidR="00876E46" w:rsidRPr="008B1C95" w:rsidRDefault="00876E46">
      <w:pPr>
        <w:pStyle w:val="BodyText"/>
      </w:pPr>
      <w:r w:rsidRPr="00876E46">
        <w:t>The concentration of dolomite over time should now be visible. Note that dolomite</w:t>
      </w:r>
      <w:r w:rsidRPr="00876E46">
        <w:rPr>
          <w:i/>
        </w:rPr>
        <w:t xml:space="preserve"> </w:t>
      </w:r>
      <w:r w:rsidRPr="00876E46">
        <w:t>is not present initially but is formed temporally.</w:t>
      </w:r>
    </w:p>
    <w:p w:rsidR="0048224B" w:rsidRDefault="00876E46" w:rsidP="0048224B">
      <w:pPr>
        <w:pStyle w:val="Heading1"/>
      </w:pPr>
      <w:bookmarkStart w:id="40" w:name="_Toc110862143"/>
      <w:r>
        <w:t>Conclusion</w:t>
      </w:r>
      <w:bookmarkEnd w:id="40"/>
    </w:p>
    <w:bookmarkEnd w:id="12"/>
    <w:bookmarkEnd w:id="13"/>
    <w:p w:rsidR="00876E46" w:rsidRPr="00876E46" w:rsidRDefault="00876E46">
      <w:pPr>
        <w:pStyle w:val="BodyText"/>
      </w:pPr>
      <w:r w:rsidRPr="00876E46">
        <w:t>This concludes the “PHT3D – Transport and Mineral Reactions” tutorial. The following key concepts were discussed and demonstrated in this tutorial:</w:t>
      </w:r>
    </w:p>
    <w:p w:rsidR="00876E46" w:rsidRPr="00876E46" w:rsidRDefault="00876E46" w:rsidP="00876E46">
      <w:pPr>
        <w:numPr>
          <w:ilvl w:val="0"/>
          <w:numId w:val="42"/>
        </w:numPr>
        <w:rPr>
          <w:rFonts w:cs="Arial"/>
          <w:szCs w:val="20"/>
        </w:rPr>
      </w:pPr>
      <w:r w:rsidRPr="00876E46">
        <w:rPr>
          <w:rFonts w:cs="Arial"/>
          <w:szCs w:val="20"/>
        </w:rPr>
        <w:t>How to define species in PHT3D using the original PHREEQC-2 database.</w:t>
      </w:r>
    </w:p>
    <w:p w:rsidR="00876E46" w:rsidRPr="00876E46" w:rsidRDefault="00876E46" w:rsidP="00876E46">
      <w:pPr>
        <w:numPr>
          <w:ilvl w:val="0"/>
          <w:numId w:val="42"/>
        </w:numPr>
        <w:rPr>
          <w:rFonts w:cs="Arial"/>
          <w:szCs w:val="20"/>
        </w:rPr>
      </w:pPr>
      <w:r w:rsidRPr="00876E46">
        <w:rPr>
          <w:rFonts w:cs="Arial"/>
          <w:szCs w:val="20"/>
        </w:rPr>
        <w:t>How to specify the concentrations for a particular species.</w:t>
      </w:r>
    </w:p>
    <w:p w:rsidR="00CF7060" w:rsidRDefault="00744D2B">
      <w:pPr>
        <w:pStyle w:val="BodyText"/>
      </w:pPr>
    </w:p>
    <w:sectPr w:rsidR="00CF7060"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D2B" w:rsidRDefault="00744D2B" w:rsidP="0048224B">
      <w:pPr>
        <w:spacing w:before="0" w:after="0"/>
      </w:pPr>
      <w:r>
        <w:separator/>
      </w:r>
    </w:p>
  </w:endnote>
  <w:endnote w:type="continuationSeparator" w:id="0">
    <w:p w:rsidR="00744D2B" w:rsidRDefault="00744D2B" w:rsidP="004822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C345C2"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B6BAB">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34293C">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C345C2"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6184E">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6184E">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34293C">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C345C2"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6184E">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6184E">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34293C">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D2B" w:rsidRDefault="00744D2B" w:rsidP="0048224B">
      <w:pPr>
        <w:spacing w:before="0" w:after="0"/>
      </w:pPr>
      <w:r>
        <w:separator/>
      </w:r>
    </w:p>
  </w:footnote>
  <w:footnote w:type="continuationSeparator" w:id="0">
    <w:p w:rsidR="00744D2B" w:rsidRDefault="00744D2B" w:rsidP="0048224B">
      <w:pPr>
        <w:spacing w:before="0" w:after="0"/>
      </w:pPr>
      <w:r>
        <w:continuationSeparator/>
      </w:r>
    </w:p>
  </w:footnote>
  <w:footnote w:id="1">
    <w:p w:rsidR="0048224B" w:rsidRPr="00483E65" w:rsidRDefault="0048224B" w:rsidP="0048224B">
      <w:pPr>
        <w:pStyle w:val="FootnoteText"/>
        <w:rPr>
          <w:sz w:val="18"/>
          <w:szCs w:val="18"/>
        </w:rPr>
      </w:pPr>
      <w:r w:rsidRPr="00483E65">
        <w:rPr>
          <w:rStyle w:val="FootnoteReference"/>
          <w:sz w:val="18"/>
          <w:szCs w:val="18"/>
        </w:rPr>
        <w:footnoteRef/>
      </w:r>
      <w:r w:rsidRPr="00483E65">
        <w:rPr>
          <w:sz w:val="18"/>
          <w:szCs w:val="18"/>
        </w:rPr>
        <w:t xml:space="preserve"> Prommer, H., and Post, V. (2010). A reactive multicomponent transport model for saturated porous media. User’s Manual v2.10.</w:t>
      </w:r>
    </w:p>
  </w:footnote>
  <w:footnote w:id="2">
    <w:p w:rsidR="0048224B" w:rsidRPr="00483E65" w:rsidRDefault="0048224B" w:rsidP="0048224B">
      <w:pPr>
        <w:pStyle w:val="FootnoteText"/>
        <w:rPr>
          <w:sz w:val="18"/>
          <w:szCs w:val="18"/>
        </w:rPr>
      </w:pPr>
      <w:r w:rsidRPr="00483E65">
        <w:rPr>
          <w:rStyle w:val="FootnoteReference"/>
          <w:sz w:val="18"/>
          <w:szCs w:val="18"/>
        </w:rPr>
        <w:footnoteRef/>
      </w:r>
      <w:r w:rsidRPr="00483E65">
        <w:rPr>
          <w:sz w:val="18"/>
          <w:szCs w:val="18"/>
        </w:rPr>
        <w:t xml:space="preserve"> Engesgaard, P., and Kipp, K.L. (1992). A geochemical transport model for redox-controlled movement of mineral fronts in groundwater flow systems: A case of nitrate removal by oxidation of pyrite. Water Resource Research 28: 2829–2843.</w:t>
      </w:r>
    </w:p>
  </w:footnote>
  <w:footnote w:id="3">
    <w:p w:rsidR="0048224B" w:rsidRDefault="0048224B" w:rsidP="0048224B">
      <w:pPr>
        <w:pStyle w:val="FootnoteText"/>
      </w:pPr>
      <w:r w:rsidRPr="00483E65">
        <w:rPr>
          <w:rStyle w:val="FootnoteReference"/>
          <w:sz w:val="18"/>
          <w:szCs w:val="18"/>
        </w:rPr>
        <w:footnoteRef/>
      </w:r>
      <w:r w:rsidRPr="00483E65">
        <w:rPr>
          <w:sz w:val="18"/>
          <w:szCs w:val="18"/>
        </w:rPr>
        <w:t xml:space="preserve"> Noorishad, J., Carnahan, C.L., and Benson, L.V. (1987). A report on the development of the non-equilibrium reactive chemical transport code CHMTRNS. (Berkeley, CA: Lawrence Berkeley Laboratory).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C345C2"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506A05" w:rsidRPr="00AC1FAC" w:rsidRDefault="00744D2B"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C345C2"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76E46" w:rsidRPr="00876E46">
      <w:rPr>
        <w:b w:val="0"/>
        <w:i w:val="0"/>
        <w:szCs w:val="20"/>
      </w:rPr>
      <w:t>PHT3D – Transport and Mineral Reactions</w:t>
    </w:r>
  </w:p>
  <w:p w:rsidR="00506A05" w:rsidRPr="00506A05" w:rsidRDefault="00744D2B"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C345C2"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76E46" w:rsidRPr="00876E46">
      <w:rPr>
        <w:b w:val="0"/>
        <w:i w:val="0"/>
        <w:szCs w:val="20"/>
      </w:rPr>
      <w:t>PHT3D – Transport and Mineral Reactions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4880922"/>
    <w:lvl w:ilvl="0">
      <w:start w:val="1"/>
      <w:numFmt w:val="decimal"/>
      <w:lvlText w:val="%1."/>
      <w:lvlJc w:val="left"/>
      <w:pPr>
        <w:tabs>
          <w:tab w:val="num" w:pos="720"/>
        </w:tabs>
        <w:ind w:left="720" w:hanging="360"/>
      </w:pPr>
    </w:lvl>
  </w:abstractNum>
  <w:abstractNum w:abstractNumId="1">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2">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3">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4">
    <w:nsid w:val="06C61A36"/>
    <w:multiLevelType w:val="hybridMultilevel"/>
    <w:tmpl w:val="A43AD9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A8013BD"/>
    <w:multiLevelType w:val="hybridMultilevel"/>
    <w:tmpl w:val="CBEA56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C955C97"/>
    <w:multiLevelType w:val="hybridMultilevel"/>
    <w:tmpl w:val="6D2486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9">
    <w:nsid w:val="139E5B9C"/>
    <w:multiLevelType w:val="hybridMultilevel"/>
    <w:tmpl w:val="6D6648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48365F"/>
    <w:multiLevelType w:val="hybridMultilevel"/>
    <w:tmpl w:val="4BD483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CB57366"/>
    <w:multiLevelType w:val="hybridMultilevel"/>
    <w:tmpl w:val="B62AF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4C67C35"/>
    <w:multiLevelType w:val="hybridMultilevel"/>
    <w:tmpl w:val="A46421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4E04E4B"/>
    <w:multiLevelType w:val="hybridMultilevel"/>
    <w:tmpl w:val="98E4F6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8FD247C"/>
    <w:multiLevelType w:val="hybridMultilevel"/>
    <w:tmpl w:val="C70CD4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AF10F77"/>
    <w:multiLevelType w:val="hybridMultilevel"/>
    <w:tmpl w:val="F5DA42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D0813E5"/>
    <w:multiLevelType w:val="hybridMultilevel"/>
    <w:tmpl w:val="B2F27C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DCB5A66"/>
    <w:multiLevelType w:val="hybridMultilevel"/>
    <w:tmpl w:val="5F26A110"/>
    <w:lvl w:ilvl="0" w:tplc="7FB8181C">
      <w:start w:val="1"/>
      <w:numFmt w:val="decimal"/>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124392F"/>
    <w:multiLevelType w:val="hybridMultilevel"/>
    <w:tmpl w:val="A43AD9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0CE23A2"/>
    <w:multiLevelType w:val="hybridMultilevel"/>
    <w:tmpl w:val="4A1EB6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CBE2849"/>
    <w:multiLevelType w:val="hybridMultilevel"/>
    <w:tmpl w:val="85F0DB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F0638BB"/>
    <w:multiLevelType w:val="hybridMultilevel"/>
    <w:tmpl w:val="55AC16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1127E11"/>
    <w:multiLevelType w:val="hybridMultilevel"/>
    <w:tmpl w:val="5162A5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8"/>
  </w:num>
  <w:num w:numId="6">
    <w:abstractNumId w:val="25"/>
  </w:num>
  <w:num w:numId="7">
    <w:abstractNumId w:val="24"/>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24"/>
    <w:lvlOverride w:ilvl="0">
      <w:startOverride w:val="1"/>
    </w:lvlOverride>
  </w:num>
  <w:num w:numId="14">
    <w:abstractNumId w:val="24"/>
    <w:lvlOverride w:ilvl="0">
      <w:startOverride w:val="1"/>
    </w:lvlOverride>
  </w:num>
  <w:num w:numId="15">
    <w:abstractNumId w:val="24"/>
    <w:lvlOverride w:ilvl="0">
      <w:startOverride w:val="1"/>
    </w:lvlOverride>
  </w:num>
  <w:num w:numId="16">
    <w:abstractNumId w:val="24"/>
    <w:lvlOverride w:ilvl="0">
      <w:startOverride w:val="1"/>
    </w:lvlOverride>
  </w:num>
  <w:num w:numId="17">
    <w:abstractNumId w:val="24"/>
    <w:lvlOverride w:ilvl="0">
      <w:startOverride w:val="1"/>
    </w:lvlOverride>
  </w:num>
  <w:num w:numId="18">
    <w:abstractNumId w:val="24"/>
    <w:lvlOverride w:ilvl="0">
      <w:startOverride w:val="1"/>
    </w:lvlOverride>
  </w:num>
  <w:num w:numId="19">
    <w:abstractNumId w:val="24"/>
    <w:lvlOverride w:ilvl="0">
      <w:startOverride w:val="1"/>
    </w:lvlOverride>
  </w:num>
  <w:num w:numId="20">
    <w:abstractNumId w:val="24"/>
    <w:lvlOverride w:ilvl="0">
      <w:startOverride w:val="1"/>
    </w:lvlOverride>
  </w:num>
  <w:num w:numId="21">
    <w:abstractNumId w:val="24"/>
    <w:lvlOverride w:ilvl="0">
      <w:startOverride w:val="1"/>
    </w:lvlOverride>
  </w:num>
  <w:num w:numId="22">
    <w:abstractNumId w:val="24"/>
    <w:lvlOverride w:ilvl="0">
      <w:startOverride w:val="1"/>
    </w:lvlOverride>
  </w:num>
  <w:num w:numId="23">
    <w:abstractNumId w:val="24"/>
    <w:lvlOverride w:ilvl="0">
      <w:startOverride w:val="1"/>
    </w:lvlOverride>
  </w:num>
  <w:num w:numId="24">
    <w:abstractNumId w:val="20"/>
  </w:num>
  <w:num w:numId="25">
    <w:abstractNumId w:val="12"/>
  </w:num>
  <w:num w:numId="26">
    <w:abstractNumId w:val="21"/>
  </w:num>
  <w:num w:numId="27">
    <w:abstractNumId w:val="16"/>
  </w:num>
  <w:num w:numId="28">
    <w:abstractNumId w:val="15"/>
  </w:num>
  <w:num w:numId="29">
    <w:abstractNumId w:val="4"/>
  </w:num>
  <w:num w:numId="30">
    <w:abstractNumId w:val="18"/>
  </w:num>
  <w:num w:numId="31">
    <w:abstractNumId w:val="22"/>
  </w:num>
  <w:num w:numId="32">
    <w:abstractNumId w:val="3"/>
  </w:num>
  <w:num w:numId="33">
    <w:abstractNumId w:val="17"/>
  </w:num>
  <w:num w:numId="34">
    <w:abstractNumId w:val="9"/>
  </w:num>
  <w:num w:numId="35">
    <w:abstractNumId w:val="14"/>
  </w:num>
  <w:num w:numId="36">
    <w:abstractNumId w:val="0"/>
  </w:num>
  <w:num w:numId="37">
    <w:abstractNumId w:val="10"/>
  </w:num>
  <w:num w:numId="38">
    <w:abstractNumId w:val="23"/>
  </w:num>
  <w:num w:numId="39">
    <w:abstractNumId w:val="5"/>
  </w:num>
  <w:num w:numId="40">
    <w:abstractNumId w:val="13"/>
  </w:num>
  <w:num w:numId="41">
    <w:abstractNumId w:val="19"/>
  </w:num>
  <w:num w:numId="42">
    <w:abstractNumId w:val="11"/>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24B"/>
    <w:rsid w:val="0001465F"/>
    <w:rsid w:val="001309B5"/>
    <w:rsid w:val="00252C5B"/>
    <w:rsid w:val="002C33A9"/>
    <w:rsid w:val="002D7B01"/>
    <w:rsid w:val="0034293C"/>
    <w:rsid w:val="00381111"/>
    <w:rsid w:val="003B172D"/>
    <w:rsid w:val="00446936"/>
    <w:rsid w:val="0048224B"/>
    <w:rsid w:val="00483E65"/>
    <w:rsid w:val="004B6BAB"/>
    <w:rsid w:val="005B22F2"/>
    <w:rsid w:val="005C4C75"/>
    <w:rsid w:val="005D6814"/>
    <w:rsid w:val="006740E4"/>
    <w:rsid w:val="006A5F68"/>
    <w:rsid w:val="00744D2B"/>
    <w:rsid w:val="007A1175"/>
    <w:rsid w:val="007D444E"/>
    <w:rsid w:val="00855346"/>
    <w:rsid w:val="008769AB"/>
    <w:rsid w:val="00876E46"/>
    <w:rsid w:val="009018F2"/>
    <w:rsid w:val="00924C4E"/>
    <w:rsid w:val="009404F1"/>
    <w:rsid w:val="009A36E0"/>
    <w:rsid w:val="009F2546"/>
    <w:rsid w:val="00A37648"/>
    <w:rsid w:val="00C345C2"/>
    <w:rsid w:val="00C90223"/>
    <w:rsid w:val="00D6184E"/>
    <w:rsid w:val="00E01ADA"/>
    <w:rsid w:val="00E2005B"/>
    <w:rsid w:val="00EA6DCC"/>
    <w:rsid w:val="00EB788E"/>
    <w:rsid w:val="00FA3EB3"/>
    <w:rsid w:val="00FB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E65"/>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48224B"/>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48224B"/>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48224B"/>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48224B"/>
    <w:pPr>
      <w:keepNext/>
      <w:numPr>
        <w:ilvl w:val="3"/>
        <w:numId w:val="1"/>
      </w:numPr>
      <w:spacing w:after="0"/>
      <w:outlineLvl w:val="3"/>
    </w:pPr>
    <w:rPr>
      <w:bCs/>
      <w:szCs w:val="28"/>
    </w:rPr>
  </w:style>
  <w:style w:type="paragraph" w:styleId="Heading5">
    <w:name w:val="heading 5"/>
    <w:basedOn w:val="Normal"/>
    <w:next w:val="Normal"/>
    <w:link w:val="Heading5Char"/>
    <w:qFormat/>
    <w:rsid w:val="0048224B"/>
    <w:pPr>
      <w:numPr>
        <w:ilvl w:val="4"/>
        <w:numId w:val="1"/>
      </w:numPr>
      <w:spacing w:after="0"/>
      <w:outlineLvl w:val="4"/>
    </w:pPr>
    <w:rPr>
      <w:bCs/>
      <w:i/>
      <w:iCs/>
      <w:szCs w:val="26"/>
    </w:rPr>
  </w:style>
  <w:style w:type="paragraph" w:styleId="Heading6">
    <w:name w:val="heading 6"/>
    <w:basedOn w:val="Normal"/>
    <w:next w:val="Normal"/>
    <w:link w:val="Heading6Char"/>
    <w:qFormat/>
    <w:rsid w:val="0048224B"/>
    <w:pPr>
      <w:spacing w:before="240"/>
      <w:ind w:left="0"/>
      <w:outlineLvl w:val="5"/>
    </w:pPr>
    <w:rPr>
      <w:b/>
      <w:bCs/>
      <w:szCs w:val="22"/>
    </w:rPr>
  </w:style>
  <w:style w:type="paragraph" w:styleId="Heading7">
    <w:name w:val="heading 7"/>
    <w:basedOn w:val="Normal"/>
    <w:next w:val="Normal"/>
    <w:link w:val="Heading7Char"/>
    <w:qFormat/>
    <w:rsid w:val="0048224B"/>
    <w:pPr>
      <w:spacing w:before="240"/>
      <w:ind w:left="0"/>
      <w:outlineLvl w:val="6"/>
    </w:pPr>
  </w:style>
  <w:style w:type="paragraph" w:styleId="Heading8">
    <w:name w:val="heading 8"/>
    <w:basedOn w:val="Normal"/>
    <w:next w:val="Normal"/>
    <w:link w:val="Heading8Char"/>
    <w:qFormat/>
    <w:rsid w:val="0048224B"/>
    <w:pPr>
      <w:spacing w:before="240"/>
      <w:ind w:left="0"/>
      <w:outlineLvl w:val="7"/>
    </w:pPr>
    <w:rPr>
      <w:i/>
      <w:iCs/>
    </w:rPr>
  </w:style>
  <w:style w:type="paragraph" w:styleId="Heading9">
    <w:name w:val="heading 9"/>
    <w:basedOn w:val="Normal"/>
    <w:next w:val="Normal"/>
    <w:link w:val="Heading9Char"/>
    <w:qFormat/>
    <w:rsid w:val="0048224B"/>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224B"/>
    <w:rPr>
      <w:rFonts w:ascii="Arial" w:eastAsia="Times New Roman" w:hAnsi="Arial" w:cs="Arial"/>
      <w:kern w:val="32"/>
      <w:sz w:val="28"/>
      <w:szCs w:val="32"/>
    </w:rPr>
  </w:style>
  <w:style w:type="character" w:customStyle="1" w:styleId="Heading2Char">
    <w:name w:val="Heading 2 Char"/>
    <w:basedOn w:val="DefaultParagraphFont"/>
    <w:link w:val="Heading2"/>
    <w:rsid w:val="0048224B"/>
    <w:rPr>
      <w:rFonts w:ascii="Arial" w:eastAsia="Times New Roman" w:hAnsi="Arial" w:cs="Arial"/>
      <w:bCs/>
      <w:iCs/>
      <w:kern w:val="32"/>
      <w:sz w:val="24"/>
      <w:szCs w:val="28"/>
    </w:rPr>
  </w:style>
  <w:style w:type="character" w:customStyle="1" w:styleId="Heading3Char">
    <w:name w:val="Heading 3 Char"/>
    <w:basedOn w:val="DefaultParagraphFont"/>
    <w:link w:val="Heading3"/>
    <w:rsid w:val="0048224B"/>
    <w:rPr>
      <w:rFonts w:ascii="Arial" w:eastAsia="Times New Roman" w:hAnsi="Arial" w:cs="Arial"/>
      <w:iCs/>
      <w:kern w:val="32"/>
      <w:sz w:val="24"/>
      <w:szCs w:val="26"/>
    </w:rPr>
  </w:style>
  <w:style w:type="character" w:customStyle="1" w:styleId="Heading4Char">
    <w:name w:val="Heading 4 Char"/>
    <w:basedOn w:val="DefaultParagraphFont"/>
    <w:link w:val="Heading4"/>
    <w:rsid w:val="0048224B"/>
    <w:rPr>
      <w:rFonts w:ascii="Arial" w:eastAsia="Times New Roman" w:hAnsi="Arial" w:cs="Times New Roman"/>
      <w:bCs/>
      <w:szCs w:val="28"/>
    </w:rPr>
  </w:style>
  <w:style w:type="character" w:customStyle="1" w:styleId="Heading5Char">
    <w:name w:val="Heading 5 Char"/>
    <w:basedOn w:val="DefaultParagraphFont"/>
    <w:link w:val="Heading5"/>
    <w:rsid w:val="0048224B"/>
    <w:rPr>
      <w:rFonts w:ascii="Arial" w:eastAsia="Times New Roman" w:hAnsi="Arial" w:cs="Times New Roman"/>
      <w:bCs/>
      <w:i/>
      <w:iCs/>
      <w:szCs w:val="26"/>
    </w:rPr>
  </w:style>
  <w:style w:type="character" w:customStyle="1" w:styleId="Heading6Char">
    <w:name w:val="Heading 6 Char"/>
    <w:basedOn w:val="DefaultParagraphFont"/>
    <w:link w:val="Heading6"/>
    <w:rsid w:val="0048224B"/>
    <w:rPr>
      <w:rFonts w:ascii="Times New Roman" w:eastAsia="Times New Roman" w:hAnsi="Times New Roman" w:cs="Times New Roman"/>
      <w:b/>
      <w:bCs/>
    </w:rPr>
  </w:style>
  <w:style w:type="character" w:customStyle="1" w:styleId="Heading7Char">
    <w:name w:val="Heading 7 Char"/>
    <w:basedOn w:val="DefaultParagraphFont"/>
    <w:link w:val="Heading7"/>
    <w:rsid w:val="0048224B"/>
    <w:rPr>
      <w:rFonts w:ascii="Times New Roman" w:eastAsia="Times New Roman" w:hAnsi="Times New Roman" w:cs="Times New Roman"/>
      <w:szCs w:val="24"/>
    </w:rPr>
  </w:style>
  <w:style w:type="character" w:customStyle="1" w:styleId="Heading8Char">
    <w:name w:val="Heading 8 Char"/>
    <w:basedOn w:val="DefaultParagraphFont"/>
    <w:link w:val="Heading8"/>
    <w:rsid w:val="0048224B"/>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48224B"/>
    <w:rPr>
      <w:rFonts w:ascii="Arial" w:eastAsia="Times New Roman" w:hAnsi="Arial" w:cs="Arial"/>
    </w:rPr>
  </w:style>
  <w:style w:type="paragraph" w:customStyle="1" w:styleId="ChapterName">
    <w:name w:val="Chapter Name"/>
    <w:basedOn w:val="Normal"/>
    <w:rsid w:val="0048224B"/>
    <w:pPr>
      <w:spacing w:before="60" w:after="1200"/>
      <w:ind w:left="0"/>
    </w:pPr>
    <w:rPr>
      <w:b/>
      <w:i/>
      <w:sz w:val="48"/>
    </w:rPr>
  </w:style>
  <w:style w:type="paragraph" w:customStyle="1" w:styleId="ChapterHeading">
    <w:name w:val="Chapter Heading"/>
    <w:basedOn w:val="Normal"/>
    <w:next w:val="ChapterName"/>
    <w:rsid w:val="0048224B"/>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8769AB"/>
    <w:pPr>
      <w:ind w:left="3024" w:hanging="1267"/>
    </w:pPr>
    <w:rPr>
      <w:rFonts w:ascii="Helvetica" w:hAnsi="Helvetica"/>
      <w:i/>
      <w:sz w:val="18"/>
      <w:szCs w:val="20"/>
    </w:rPr>
  </w:style>
  <w:style w:type="paragraph" w:customStyle="1" w:styleId="CardField">
    <w:name w:val="Card Field"/>
    <w:rsid w:val="0048224B"/>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48224B"/>
    <w:pPr>
      <w:spacing w:after="0" w:line="240" w:lineRule="auto"/>
    </w:pPr>
    <w:rPr>
      <w:rFonts w:ascii="Helvetica" w:eastAsia="Times New Roman" w:hAnsi="Helvetica" w:cs="Times New Roman"/>
      <w:i/>
      <w:noProof/>
      <w:sz w:val="16"/>
      <w:szCs w:val="20"/>
    </w:rPr>
  </w:style>
  <w:style w:type="paragraph" w:customStyle="1" w:styleId="CardStyle">
    <w:name w:val="Card Style"/>
    <w:rsid w:val="0048224B"/>
    <w:pPr>
      <w:spacing w:after="0" w:line="240" w:lineRule="auto"/>
    </w:pPr>
    <w:rPr>
      <w:rFonts w:ascii="Courier" w:eastAsia="Times New Roman" w:hAnsi="Courier" w:cs="Times New Roman"/>
      <w:noProof/>
      <w:sz w:val="16"/>
      <w:szCs w:val="20"/>
    </w:rPr>
  </w:style>
  <w:style w:type="paragraph" w:customStyle="1" w:styleId="CardTitle">
    <w:name w:val="Card Title"/>
    <w:rsid w:val="0048224B"/>
    <w:pPr>
      <w:spacing w:after="0" w:line="240" w:lineRule="auto"/>
    </w:pPr>
    <w:rPr>
      <w:rFonts w:ascii="Helvetica" w:eastAsia="Times New Roman" w:hAnsi="Helvetica" w:cs="Times New Roman"/>
      <w:b/>
      <w:noProof/>
      <w:sz w:val="16"/>
      <w:szCs w:val="20"/>
    </w:rPr>
  </w:style>
  <w:style w:type="paragraph" w:customStyle="1" w:styleId="CardValues">
    <w:name w:val="Card Values"/>
    <w:rsid w:val="0048224B"/>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48224B"/>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48224B"/>
    <w:pPr>
      <w:tabs>
        <w:tab w:val="center" w:pos="4320"/>
        <w:tab w:val="right" w:pos="8640"/>
      </w:tabs>
    </w:pPr>
  </w:style>
  <w:style w:type="character" w:customStyle="1" w:styleId="HeaderChar">
    <w:name w:val="Header Char"/>
    <w:basedOn w:val="DefaultParagraphFont"/>
    <w:link w:val="Header"/>
    <w:rsid w:val="0048224B"/>
    <w:rPr>
      <w:rFonts w:ascii="Times New Roman" w:eastAsia="Times New Roman" w:hAnsi="Times New Roman" w:cs="Times New Roman"/>
      <w:szCs w:val="24"/>
    </w:rPr>
  </w:style>
  <w:style w:type="paragraph" w:customStyle="1" w:styleId="Figure">
    <w:name w:val="Figure"/>
    <w:basedOn w:val="Normal"/>
    <w:next w:val="Caption"/>
    <w:link w:val="FigureChar"/>
    <w:rsid w:val="0048224B"/>
    <w:pPr>
      <w:keepNext/>
      <w:spacing w:before="240" w:after="0"/>
    </w:pPr>
  </w:style>
  <w:style w:type="character" w:customStyle="1" w:styleId="FigureChar">
    <w:name w:val="Figure Char"/>
    <w:link w:val="Figure"/>
    <w:rsid w:val="0048224B"/>
    <w:rPr>
      <w:rFonts w:ascii="Times New Roman" w:eastAsia="Times New Roman" w:hAnsi="Times New Roman" w:cs="Times New Roman"/>
      <w:szCs w:val="24"/>
    </w:rPr>
  </w:style>
  <w:style w:type="paragraph" w:customStyle="1" w:styleId="FileFormat">
    <w:name w:val="File Format"/>
    <w:basedOn w:val="Normal"/>
    <w:rsid w:val="0048224B"/>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48224B"/>
    <w:rPr>
      <w:i/>
    </w:rPr>
  </w:style>
  <w:style w:type="paragraph" w:styleId="Index1">
    <w:name w:val="index 1"/>
    <w:basedOn w:val="Normal"/>
    <w:next w:val="Normal"/>
    <w:semiHidden/>
    <w:rsid w:val="0048224B"/>
    <w:pPr>
      <w:tabs>
        <w:tab w:val="right" w:leader="dot" w:pos="8640"/>
      </w:tabs>
      <w:spacing w:before="0"/>
      <w:ind w:left="360" w:hanging="360"/>
    </w:pPr>
  </w:style>
  <w:style w:type="paragraph" w:styleId="Index2">
    <w:name w:val="index 2"/>
    <w:basedOn w:val="Normal"/>
    <w:next w:val="Normal"/>
    <w:semiHidden/>
    <w:rsid w:val="0048224B"/>
    <w:pPr>
      <w:tabs>
        <w:tab w:val="right" w:leader="dot" w:pos="8640"/>
      </w:tabs>
      <w:spacing w:before="0"/>
      <w:ind w:left="720" w:hanging="360"/>
    </w:pPr>
  </w:style>
  <w:style w:type="paragraph" w:styleId="Index3">
    <w:name w:val="index 3"/>
    <w:basedOn w:val="Normal"/>
    <w:next w:val="Normal"/>
    <w:semiHidden/>
    <w:rsid w:val="0048224B"/>
    <w:pPr>
      <w:tabs>
        <w:tab w:val="right" w:leader="dot" w:pos="8640"/>
      </w:tabs>
      <w:spacing w:before="0"/>
      <w:ind w:left="1080" w:hanging="360"/>
    </w:pPr>
  </w:style>
  <w:style w:type="paragraph" w:styleId="IndexHeading">
    <w:name w:val="index heading"/>
    <w:basedOn w:val="Normal"/>
    <w:next w:val="Index1"/>
    <w:semiHidden/>
    <w:rsid w:val="0048224B"/>
    <w:pPr>
      <w:ind w:left="0"/>
    </w:pPr>
    <w:rPr>
      <w:b/>
    </w:rPr>
  </w:style>
  <w:style w:type="paragraph" w:styleId="ListBullet">
    <w:name w:val="List Bullet"/>
    <w:basedOn w:val="Normal"/>
    <w:link w:val="ListBulletChar"/>
    <w:rsid w:val="0048224B"/>
    <w:pPr>
      <w:numPr>
        <w:numId w:val="2"/>
      </w:numPr>
    </w:pPr>
  </w:style>
  <w:style w:type="table" w:styleId="TableGrid">
    <w:name w:val="Table Grid"/>
    <w:basedOn w:val="TableNormal"/>
    <w:rsid w:val="0048224B"/>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48224B"/>
    <w:pPr>
      <w:numPr>
        <w:numId w:val="3"/>
      </w:numPr>
    </w:pPr>
  </w:style>
  <w:style w:type="paragraph" w:customStyle="1" w:styleId="OddHeader">
    <w:name w:val="Odd Header"/>
    <w:basedOn w:val="Header"/>
    <w:rsid w:val="0048224B"/>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48224B"/>
    <w:rPr>
      <w:b/>
    </w:rPr>
  </w:style>
  <w:style w:type="paragraph" w:styleId="TableofAuthorities">
    <w:name w:val="table of authorities"/>
    <w:basedOn w:val="Normal"/>
    <w:next w:val="Normal"/>
    <w:semiHidden/>
    <w:rsid w:val="0048224B"/>
    <w:pPr>
      <w:tabs>
        <w:tab w:val="right" w:leader="dot" w:pos="9000"/>
      </w:tabs>
      <w:ind w:left="220" w:hanging="220"/>
    </w:pPr>
  </w:style>
  <w:style w:type="paragraph" w:customStyle="1" w:styleId="TableText">
    <w:name w:val="Table Text"/>
    <w:basedOn w:val="Normal"/>
    <w:rsid w:val="0048224B"/>
    <w:pPr>
      <w:spacing w:before="40" w:after="40"/>
      <w:ind w:left="0"/>
    </w:pPr>
    <w:rPr>
      <w:sz w:val="16"/>
    </w:rPr>
  </w:style>
  <w:style w:type="paragraph" w:styleId="TOC1">
    <w:name w:val="toc 1"/>
    <w:basedOn w:val="Normal"/>
    <w:next w:val="Normal"/>
    <w:uiPriority w:val="39"/>
    <w:rsid w:val="0048224B"/>
    <w:pPr>
      <w:tabs>
        <w:tab w:val="left" w:pos="432"/>
        <w:tab w:val="right" w:leader="dot" w:pos="7747"/>
      </w:tabs>
      <w:spacing w:before="0" w:after="0"/>
      <w:ind w:left="0"/>
    </w:pPr>
    <w:rPr>
      <w:b/>
    </w:rPr>
  </w:style>
  <w:style w:type="paragraph" w:styleId="TOC2">
    <w:name w:val="toc 2"/>
    <w:basedOn w:val="Normal"/>
    <w:next w:val="Normal"/>
    <w:uiPriority w:val="39"/>
    <w:rsid w:val="0048224B"/>
    <w:pPr>
      <w:tabs>
        <w:tab w:val="right" w:leader="dot" w:pos="7747"/>
      </w:tabs>
      <w:spacing w:before="0" w:after="0"/>
      <w:ind w:left="220"/>
    </w:pPr>
  </w:style>
  <w:style w:type="paragraph" w:styleId="TOC3">
    <w:name w:val="toc 3"/>
    <w:basedOn w:val="Normal"/>
    <w:next w:val="Normal"/>
    <w:semiHidden/>
    <w:rsid w:val="0048224B"/>
    <w:pPr>
      <w:tabs>
        <w:tab w:val="right" w:leader="dot" w:pos="9000"/>
      </w:tabs>
      <w:spacing w:before="0" w:after="0"/>
      <w:ind w:left="440"/>
    </w:pPr>
    <w:rPr>
      <w:i/>
    </w:rPr>
  </w:style>
  <w:style w:type="paragraph" w:styleId="TOC4">
    <w:name w:val="toc 4"/>
    <w:basedOn w:val="Normal"/>
    <w:next w:val="Normal"/>
    <w:semiHidden/>
    <w:rsid w:val="0048224B"/>
    <w:pPr>
      <w:tabs>
        <w:tab w:val="right" w:leader="dot" w:pos="9000"/>
      </w:tabs>
      <w:spacing w:before="0" w:after="0"/>
      <w:ind w:left="660"/>
    </w:pPr>
    <w:rPr>
      <w:sz w:val="18"/>
    </w:rPr>
  </w:style>
  <w:style w:type="paragraph" w:customStyle="1" w:styleId="TOCIndexHeading">
    <w:name w:val="TOC/Index Heading"/>
    <w:basedOn w:val="ChapterName"/>
    <w:rsid w:val="0048224B"/>
  </w:style>
  <w:style w:type="paragraph" w:styleId="Footer">
    <w:name w:val="footer"/>
    <w:basedOn w:val="Normal"/>
    <w:link w:val="FooterChar"/>
    <w:rsid w:val="0048224B"/>
    <w:pPr>
      <w:tabs>
        <w:tab w:val="center" w:pos="4320"/>
        <w:tab w:val="right" w:pos="8640"/>
      </w:tabs>
    </w:pPr>
  </w:style>
  <w:style w:type="character" w:customStyle="1" w:styleId="FooterChar">
    <w:name w:val="Footer Char"/>
    <w:basedOn w:val="DefaultParagraphFont"/>
    <w:link w:val="Footer"/>
    <w:rsid w:val="0048224B"/>
    <w:rPr>
      <w:rFonts w:ascii="Times New Roman" w:eastAsia="Times New Roman" w:hAnsi="Times New Roman" w:cs="Times New Roman"/>
      <w:szCs w:val="24"/>
    </w:rPr>
  </w:style>
  <w:style w:type="character" w:styleId="FootnoteReference">
    <w:name w:val="footnote reference"/>
    <w:semiHidden/>
    <w:rsid w:val="0048224B"/>
    <w:rPr>
      <w:vertAlign w:val="superscript"/>
    </w:rPr>
  </w:style>
  <w:style w:type="paragraph" w:styleId="FootnoteText">
    <w:name w:val="footnote text"/>
    <w:basedOn w:val="Normal"/>
    <w:link w:val="FootnoteTextChar"/>
    <w:semiHidden/>
    <w:rsid w:val="0048224B"/>
  </w:style>
  <w:style w:type="character" w:customStyle="1" w:styleId="FootnoteTextChar">
    <w:name w:val="Footnote Text Char"/>
    <w:basedOn w:val="DefaultParagraphFont"/>
    <w:link w:val="FootnoteText"/>
    <w:semiHidden/>
    <w:rsid w:val="0048224B"/>
    <w:rPr>
      <w:rFonts w:ascii="Times New Roman" w:eastAsia="Times New Roman" w:hAnsi="Times New Roman" w:cs="Times New Roman"/>
      <w:sz w:val="20"/>
      <w:szCs w:val="24"/>
    </w:rPr>
  </w:style>
  <w:style w:type="paragraph" w:styleId="TOC5">
    <w:name w:val="toc 5"/>
    <w:basedOn w:val="Normal"/>
    <w:next w:val="Normal"/>
    <w:semiHidden/>
    <w:rsid w:val="0048224B"/>
    <w:pPr>
      <w:tabs>
        <w:tab w:val="right" w:leader="dot" w:pos="9000"/>
      </w:tabs>
      <w:spacing w:before="0" w:after="0"/>
      <w:ind w:left="880"/>
    </w:pPr>
    <w:rPr>
      <w:sz w:val="18"/>
    </w:rPr>
  </w:style>
  <w:style w:type="paragraph" w:styleId="TOC6">
    <w:name w:val="toc 6"/>
    <w:basedOn w:val="Normal"/>
    <w:next w:val="Normal"/>
    <w:semiHidden/>
    <w:rsid w:val="0048224B"/>
    <w:pPr>
      <w:tabs>
        <w:tab w:val="right" w:leader="dot" w:pos="9000"/>
      </w:tabs>
      <w:spacing w:before="0" w:after="0"/>
      <w:ind w:left="1100"/>
    </w:pPr>
    <w:rPr>
      <w:sz w:val="18"/>
    </w:rPr>
  </w:style>
  <w:style w:type="paragraph" w:styleId="TOC7">
    <w:name w:val="toc 7"/>
    <w:basedOn w:val="Normal"/>
    <w:next w:val="Normal"/>
    <w:semiHidden/>
    <w:rsid w:val="0048224B"/>
    <w:pPr>
      <w:tabs>
        <w:tab w:val="right" w:leader="dot" w:pos="9000"/>
      </w:tabs>
      <w:spacing w:before="0" w:after="0"/>
      <w:ind w:left="1320"/>
    </w:pPr>
    <w:rPr>
      <w:sz w:val="18"/>
    </w:rPr>
  </w:style>
  <w:style w:type="paragraph" w:styleId="TOC8">
    <w:name w:val="toc 8"/>
    <w:basedOn w:val="Normal"/>
    <w:next w:val="Normal"/>
    <w:semiHidden/>
    <w:rsid w:val="0048224B"/>
    <w:pPr>
      <w:tabs>
        <w:tab w:val="right" w:leader="dot" w:pos="9000"/>
      </w:tabs>
      <w:spacing w:before="0" w:after="0"/>
      <w:ind w:left="1540"/>
    </w:pPr>
    <w:rPr>
      <w:sz w:val="18"/>
    </w:rPr>
  </w:style>
  <w:style w:type="paragraph" w:styleId="TOC9">
    <w:name w:val="toc 9"/>
    <w:basedOn w:val="Normal"/>
    <w:next w:val="Normal"/>
    <w:semiHidden/>
    <w:rsid w:val="0048224B"/>
    <w:pPr>
      <w:tabs>
        <w:tab w:val="right" w:leader="dot" w:pos="9000"/>
      </w:tabs>
      <w:spacing w:before="0" w:after="0"/>
      <w:ind w:left="1760"/>
    </w:pPr>
    <w:rPr>
      <w:sz w:val="18"/>
    </w:rPr>
  </w:style>
  <w:style w:type="paragraph" w:styleId="Title">
    <w:name w:val="Title"/>
    <w:basedOn w:val="Normal"/>
    <w:link w:val="TitleChar"/>
    <w:qFormat/>
    <w:rsid w:val="0048224B"/>
    <w:pPr>
      <w:spacing w:line="480" w:lineRule="atLeast"/>
      <w:ind w:left="0"/>
      <w:jc w:val="center"/>
    </w:pPr>
    <w:rPr>
      <w:b/>
      <w:sz w:val="48"/>
    </w:rPr>
  </w:style>
  <w:style w:type="character" w:customStyle="1" w:styleId="TitleChar">
    <w:name w:val="Title Char"/>
    <w:basedOn w:val="DefaultParagraphFont"/>
    <w:link w:val="Title"/>
    <w:rsid w:val="0048224B"/>
    <w:rPr>
      <w:rFonts w:ascii="Arial" w:eastAsia="Times New Roman" w:hAnsi="Arial" w:cs="Times New Roman"/>
      <w:b/>
      <w:sz w:val="48"/>
      <w:szCs w:val="24"/>
    </w:rPr>
  </w:style>
  <w:style w:type="paragraph" w:styleId="Index4">
    <w:name w:val="index 4"/>
    <w:basedOn w:val="Normal"/>
    <w:next w:val="Normal"/>
    <w:autoRedefine/>
    <w:semiHidden/>
    <w:rsid w:val="0048224B"/>
    <w:pPr>
      <w:tabs>
        <w:tab w:val="right" w:leader="dot" w:pos="4140"/>
      </w:tabs>
      <w:spacing w:before="0" w:after="0"/>
      <w:ind w:left="880" w:hanging="220"/>
    </w:pPr>
  </w:style>
  <w:style w:type="paragraph" w:styleId="Index5">
    <w:name w:val="index 5"/>
    <w:basedOn w:val="Normal"/>
    <w:next w:val="Normal"/>
    <w:autoRedefine/>
    <w:semiHidden/>
    <w:rsid w:val="0048224B"/>
    <w:pPr>
      <w:tabs>
        <w:tab w:val="right" w:leader="dot" w:pos="4140"/>
      </w:tabs>
      <w:spacing w:before="0" w:after="0"/>
      <w:ind w:left="1100" w:hanging="220"/>
    </w:pPr>
  </w:style>
  <w:style w:type="paragraph" w:styleId="Index6">
    <w:name w:val="index 6"/>
    <w:basedOn w:val="Normal"/>
    <w:next w:val="Normal"/>
    <w:autoRedefine/>
    <w:semiHidden/>
    <w:rsid w:val="0048224B"/>
    <w:pPr>
      <w:tabs>
        <w:tab w:val="right" w:leader="dot" w:pos="4140"/>
      </w:tabs>
      <w:spacing w:before="0" w:after="0"/>
      <w:ind w:left="1320" w:hanging="220"/>
    </w:pPr>
  </w:style>
  <w:style w:type="paragraph" w:styleId="Index7">
    <w:name w:val="index 7"/>
    <w:basedOn w:val="Normal"/>
    <w:next w:val="Normal"/>
    <w:autoRedefine/>
    <w:semiHidden/>
    <w:rsid w:val="0048224B"/>
    <w:pPr>
      <w:tabs>
        <w:tab w:val="right" w:leader="dot" w:pos="4140"/>
      </w:tabs>
      <w:spacing w:before="0" w:after="0"/>
      <w:ind w:left="1540" w:hanging="220"/>
    </w:pPr>
  </w:style>
  <w:style w:type="paragraph" w:styleId="Index8">
    <w:name w:val="index 8"/>
    <w:basedOn w:val="Normal"/>
    <w:next w:val="Normal"/>
    <w:autoRedefine/>
    <w:semiHidden/>
    <w:rsid w:val="0048224B"/>
    <w:pPr>
      <w:tabs>
        <w:tab w:val="right" w:leader="dot" w:pos="4140"/>
      </w:tabs>
      <w:spacing w:before="0" w:after="0"/>
      <w:ind w:left="1760" w:hanging="220"/>
    </w:pPr>
  </w:style>
  <w:style w:type="paragraph" w:styleId="Index9">
    <w:name w:val="index 9"/>
    <w:basedOn w:val="Normal"/>
    <w:next w:val="Normal"/>
    <w:autoRedefine/>
    <w:semiHidden/>
    <w:rsid w:val="0048224B"/>
    <w:pPr>
      <w:tabs>
        <w:tab w:val="right" w:leader="dot" w:pos="4140"/>
      </w:tabs>
      <w:spacing w:before="0" w:after="0"/>
      <w:ind w:hanging="220"/>
    </w:pPr>
  </w:style>
  <w:style w:type="paragraph" w:styleId="CommentText">
    <w:name w:val="annotation text"/>
    <w:basedOn w:val="Normal"/>
    <w:link w:val="CommentTextChar"/>
    <w:semiHidden/>
    <w:rsid w:val="0048224B"/>
  </w:style>
  <w:style w:type="character" w:customStyle="1" w:styleId="CommentTextChar">
    <w:name w:val="Comment Text Char"/>
    <w:basedOn w:val="DefaultParagraphFont"/>
    <w:link w:val="CommentText"/>
    <w:semiHidden/>
    <w:rsid w:val="0048224B"/>
    <w:rPr>
      <w:rFonts w:ascii="Times New Roman" w:eastAsia="Times New Roman" w:hAnsi="Times New Roman" w:cs="Times New Roman"/>
      <w:sz w:val="20"/>
      <w:szCs w:val="24"/>
    </w:rPr>
  </w:style>
  <w:style w:type="paragraph" w:styleId="DocumentMap">
    <w:name w:val="Document Map"/>
    <w:basedOn w:val="Normal"/>
    <w:link w:val="DocumentMapChar"/>
    <w:semiHidden/>
    <w:rsid w:val="0048224B"/>
    <w:pPr>
      <w:shd w:val="clear" w:color="auto" w:fill="000080"/>
    </w:pPr>
    <w:rPr>
      <w:rFonts w:ascii="Tahoma" w:hAnsi="Tahoma" w:cs="Tahoma"/>
    </w:rPr>
  </w:style>
  <w:style w:type="character" w:customStyle="1" w:styleId="DocumentMapChar">
    <w:name w:val="Document Map Char"/>
    <w:basedOn w:val="DefaultParagraphFont"/>
    <w:link w:val="DocumentMap"/>
    <w:semiHidden/>
    <w:rsid w:val="0048224B"/>
    <w:rPr>
      <w:rFonts w:ascii="Tahoma" w:eastAsia="Times New Roman" w:hAnsi="Tahoma" w:cs="Tahoma"/>
      <w:szCs w:val="24"/>
      <w:shd w:val="clear" w:color="auto" w:fill="000080"/>
    </w:rPr>
  </w:style>
  <w:style w:type="paragraph" w:styleId="EndnoteText">
    <w:name w:val="endnote text"/>
    <w:basedOn w:val="Normal"/>
    <w:link w:val="EndnoteTextChar"/>
    <w:semiHidden/>
    <w:rsid w:val="0048224B"/>
  </w:style>
  <w:style w:type="character" w:customStyle="1" w:styleId="EndnoteTextChar">
    <w:name w:val="Endnote Text Char"/>
    <w:basedOn w:val="DefaultParagraphFont"/>
    <w:link w:val="EndnoteText"/>
    <w:semiHidden/>
    <w:rsid w:val="0048224B"/>
    <w:rPr>
      <w:rFonts w:ascii="Times New Roman" w:eastAsia="Times New Roman" w:hAnsi="Times New Roman" w:cs="Times New Roman"/>
      <w:sz w:val="20"/>
      <w:szCs w:val="24"/>
    </w:rPr>
  </w:style>
  <w:style w:type="paragraph" w:styleId="MacroText">
    <w:name w:val="macro"/>
    <w:link w:val="MacroTextChar"/>
    <w:semiHidden/>
    <w:rsid w:val="0048224B"/>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48224B"/>
    <w:rPr>
      <w:rFonts w:ascii="Courier New" w:eastAsia="Times New Roman" w:hAnsi="Courier New" w:cs="Courier New"/>
      <w:sz w:val="20"/>
      <w:szCs w:val="20"/>
    </w:rPr>
  </w:style>
  <w:style w:type="paragraph" w:styleId="TableofFigures">
    <w:name w:val="table of figures"/>
    <w:basedOn w:val="Normal"/>
    <w:next w:val="Normal"/>
    <w:semiHidden/>
    <w:rsid w:val="0048224B"/>
    <w:pPr>
      <w:ind w:left="440" w:hanging="440"/>
    </w:pPr>
  </w:style>
  <w:style w:type="paragraph" w:styleId="TOAHeading">
    <w:name w:val="toa heading"/>
    <w:basedOn w:val="Normal"/>
    <w:next w:val="Normal"/>
    <w:semiHidden/>
    <w:rsid w:val="0048224B"/>
    <w:rPr>
      <w:rFonts w:cs="Arial"/>
      <w:b/>
      <w:bCs/>
      <w:sz w:val="24"/>
    </w:rPr>
  </w:style>
  <w:style w:type="character" w:styleId="CommentReference">
    <w:name w:val="annotation reference"/>
    <w:semiHidden/>
    <w:rsid w:val="0048224B"/>
    <w:rPr>
      <w:sz w:val="16"/>
      <w:szCs w:val="16"/>
    </w:rPr>
  </w:style>
  <w:style w:type="paragraph" w:styleId="BalloonText">
    <w:name w:val="Balloon Text"/>
    <w:basedOn w:val="Normal"/>
    <w:link w:val="BalloonTextChar"/>
    <w:semiHidden/>
    <w:rsid w:val="0048224B"/>
    <w:rPr>
      <w:rFonts w:ascii="Tahoma" w:hAnsi="Tahoma" w:cs="Tahoma"/>
      <w:sz w:val="16"/>
      <w:szCs w:val="16"/>
    </w:rPr>
  </w:style>
  <w:style w:type="character" w:customStyle="1" w:styleId="BalloonTextChar">
    <w:name w:val="Balloon Text Char"/>
    <w:basedOn w:val="DefaultParagraphFont"/>
    <w:link w:val="BalloonText"/>
    <w:semiHidden/>
    <w:rsid w:val="0048224B"/>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48224B"/>
    <w:rPr>
      <w:b/>
      <w:bCs/>
    </w:rPr>
  </w:style>
  <w:style w:type="character" w:customStyle="1" w:styleId="CommentSubjectChar">
    <w:name w:val="Comment Subject Char"/>
    <w:basedOn w:val="CommentTextChar"/>
    <w:link w:val="CommentSubject"/>
    <w:semiHidden/>
    <w:rsid w:val="0048224B"/>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48224B"/>
    <w:pPr>
      <w:spacing w:before="0" w:after="0"/>
    </w:pPr>
  </w:style>
  <w:style w:type="paragraph" w:customStyle="1" w:styleId="Topics">
    <w:name w:val="Topics"/>
    <w:basedOn w:val="Normal"/>
    <w:rsid w:val="0048224B"/>
    <w:pPr>
      <w:tabs>
        <w:tab w:val="num" w:pos="2250"/>
      </w:tabs>
      <w:spacing w:before="0" w:after="0"/>
      <w:ind w:left="2250" w:hanging="360"/>
    </w:pPr>
    <w:rPr>
      <w:b/>
      <w:i/>
      <w:sz w:val="28"/>
    </w:rPr>
  </w:style>
  <w:style w:type="paragraph" w:customStyle="1" w:styleId="ListNumberTight">
    <w:name w:val="List Number Tight"/>
    <w:basedOn w:val="ListNumber"/>
    <w:rsid w:val="0048224B"/>
    <w:pPr>
      <w:numPr>
        <w:numId w:val="5"/>
      </w:numPr>
      <w:tabs>
        <w:tab w:val="num" w:pos="360"/>
      </w:tabs>
      <w:spacing w:before="0" w:after="0"/>
      <w:ind w:left="2160"/>
    </w:pPr>
  </w:style>
  <w:style w:type="paragraph" w:customStyle="1" w:styleId="Equation">
    <w:name w:val="Equation"/>
    <w:basedOn w:val="Normal"/>
    <w:next w:val="Normal"/>
    <w:rsid w:val="0048224B"/>
    <w:pPr>
      <w:tabs>
        <w:tab w:val="right" w:leader="dot" w:pos="8640"/>
      </w:tabs>
    </w:pPr>
  </w:style>
  <w:style w:type="paragraph" w:customStyle="1" w:styleId="FooterAquaveo">
    <w:name w:val="Footer Aquaveo"/>
    <w:rsid w:val="0048224B"/>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48224B"/>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48224B"/>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48224B"/>
    <w:pPr>
      <w:jc w:val="center"/>
    </w:pPr>
    <w:rPr>
      <w:sz w:val="22"/>
    </w:rPr>
  </w:style>
  <w:style w:type="character" w:styleId="PageNumber">
    <w:name w:val="page number"/>
    <w:basedOn w:val="DefaultParagraphFont"/>
    <w:rsid w:val="0048224B"/>
  </w:style>
  <w:style w:type="paragraph" w:customStyle="1" w:styleId="EditNote">
    <w:name w:val="Edit Note"/>
    <w:basedOn w:val="Normal"/>
    <w:rsid w:val="0048224B"/>
    <w:rPr>
      <w:color w:val="FF0000"/>
    </w:rPr>
  </w:style>
  <w:style w:type="paragraph" w:customStyle="1" w:styleId="Tactic">
    <w:name w:val="Tactic"/>
    <w:basedOn w:val="Normal"/>
    <w:rsid w:val="0048224B"/>
    <w:pPr>
      <w:numPr>
        <w:numId w:val="4"/>
      </w:numPr>
    </w:pPr>
  </w:style>
  <w:style w:type="character" w:styleId="FollowedHyperlink">
    <w:name w:val="FollowedHyperlink"/>
    <w:rsid w:val="0048224B"/>
    <w:rPr>
      <w:color w:val="800080"/>
      <w:u w:val="single"/>
    </w:rPr>
  </w:style>
  <w:style w:type="character" w:customStyle="1" w:styleId="ListNumberChar">
    <w:name w:val="List Number Char"/>
    <w:link w:val="ListNumber"/>
    <w:rsid w:val="0048224B"/>
    <w:rPr>
      <w:rFonts w:ascii="Times New Roman" w:eastAsia="Times New Roman" w:hAnsi="Times New Roman" w:cs="Times New Roman"/>
      <w:szCs w:val="24"/>
    </w:rPr>
  </w:style>
  <w:style w:type="character" w:customStyle="1" w:styleId="CaptionChar">
    <w:name w:val="Caption Char"/>
    <w:link w:val="Caption"/>
    <w:rsid w:val="008769AB"/>
    <w:rPr>
      <w:rFonts w:ascii="Helvetica" w:eastAsia="Times New Roman" w:hAnsi="Helvetica" w:cs="Times New Roman"/>
      <w:i/>
      <w:sz w:val="18"/>
      <w:szCs w:val="20"/>
    </w:rPr>
  </w:style>
  <w:style w:type="character" w:styleId="Hyperlink">
    <w:name w:val="Hyperlink"/>
    <w:uiPriority w:val="99"/>
    <w:rsid w:val="0048224B"/>
    <w:rPr>
      <w:color w:val="0000FF"/>
      <w:u w:val="single"/>
    </w:rPr>
  </w:style>
  <w:style w:type="paragraph" w:customStyle="1" w:styleId="ListBulletIndent">
    <w:name w:val="List Bullet Indent"/>
    <w:basedOn w:val="ListBullet"/>
    <w:link w:val="ListBulletIndentChar"/>
    <w:rsid w:val="0048224B"/>
    <w:pPr>
      <w:ind w:left="2520"/>
    </w:pPr>
  </w:style>
  <w:style w:type="paragraph" w:customStyle="1" w:styleId="Version">
    <w:name w:val="Version"/>
    <w:basedOn w:val="Normal"/>
    <w:rsid w:val="0048224B"/>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48224B"/>
    <w:pPr>
      <w:spacing w:before="0" w:after="0"/>
      <w:ind w:left="0"/>
    </w:pPr>
    <w:rPr>
      <w:rFonts w:eastAsia="Cambria"/>
      <w:i/>
      <w:sz w:val="34"/>
    </w:rPr>
  </w:style>
  <w:style w:type="paragraph" w:customStyle="1" w:styleId="TutorialName">
    <w:name w:val="Tutorial Name"/>
    <w:basedOn w:val="Normal"/>
    <w:rsid w:val="0048224B"/>
    <w:pPr>
      <w:spacing w:before="0" w:after="0"/>
      <w:ind w:left="0"/>
    </w:pPr>
    <w:rPr>
      <w:rFonts w:eastAsia="Cambria"/>
      <w:b/>
      <w:i/>
      <w:sz w:val="38"/>
    </w:rPr>
  </w:style>
  <w:style w:type="paragraph" w:customStyle="1" w:styleId="TutorialDescription">
    <w:name w:val="Tutorial Description"/>
    <w:basedOn w:val="Normal"/>
    <w:rsid w:val="0048224B"/>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48224B"/>
    <w:pPr>
      <w:spacing w:before="0" w:after="0"/>
      <w:ind w:left="0"/>
    </w:pPr>
    <w:rPr>
      <w:rFonts w:eastAsia="Cambria"/>
      <w:color w:val="7F7F7F"/>
      <w:sz w:val="28"/>
    </w:rPr>
  </w:style>
  <w:style w:type="paragraph" w:customStyle="1" w:styleId="Objectives">
    <w:name w:val="Objectives"/>
    <w:basedOn w:val="Normal"/>
    <w:rsid w:val="0048224B"/>
    <w:pPr>
      <w:spacing w:before="0" w:after="0"/>
      <w:ind w:left="0"/>
    </w:pPr>
    <w:rPr>
      <w:rFonts w:eastAsia="Cambria"/>
    </w:rPr>
  </w:style>
  <w:style w:type="paragraph" w:customStyle="1" w:styleId="Requirements">
    <w:name w:val="Requirements"/>
    <w:basedOn w:val="Normal"/>
    <w:rsid w:val="0048224B"/>
    <w:pPr>
      <w:spacing w:before="0" w:after="0"/>
      <w:ind w:left="0"/>
    </w:pPr>
    <w:rPr>
      <w:rFonts w:ascii="Arial Narrow" w:eastAsia="Cambria" w:hAnsi="Arial Narrow"/>
      <w:color w:val="7F7F7F"/>
      <w:sz w:val="30"/>
    </w:rPr>
  </w:style>
  <w:style w:type="paragraph" w:customStyle="1" w:styleId="ListRequirements">
    <w:name w:val="List Requirements"/>
    <w:basedOn w:val="Normal"/>
    <w:rsid w:val="0048224B"/>
    <w:pPr>
      <w:numPr>
        <w:numId w:val="6"/>
      </w:numPr>
      <w:spacing w:before="0" w:after="0"/>
      <w:contextualSpacing/>
    </w:pPr>
    <w:rPr>
      <w:rFonts w:eastAsia="Cambria"/>
    </w:rPr>
  </w:style>
  <w:style w:type="paragraph" w:customStyle="1" w:styleId="BodyText">
    <w:name w:val="BodyText"/>
    <w:basedOn w:val="Normal"/>
    <w:link w:val="BodyTextChar"/>
    <w:autoRedefine/>
    <w:qFormat/>
    <w:rsid w:val="00A37648"/>
    <w:rPr>
      <w:rFonts w:cs="Arial"/>
      <w:szCs w:val="20"/>
    </w:rPr>
  </w:style>
  <w:style w:type="paragraph" w:customStyle="1" w:styleId="CNList">
    <w:name w:val="CN List"/>
    <w:basedOn w:val="ListNumber"/>
    <w:link w:val="CNListChar"/>
    <w:rsid w:val="0048224B"/>
  </w:style>
  <w:style w:type="character" w:customStyle="1" w:styleId="BodyTextChar">
    <w:name w:val="BodyText Char"/>
    <w:link w:val="BodyText"/>
    <w:rsid w:val="00A37648"/>
    <w:rPr>
      <w:rFonts w:ascii="Arial" w:eastAsia="Times New Roman" w:hAnsi="Arial" w:cs="Arial"/>
      <w:sz w:val="20"/>
      <w:szCs w:val="20"/>
    </w:rPr>
  </w:style>
  <w:style w:type="paragraph" w:styleId="Revision">
    <w:name w:val="Revision"/>
    <w:hidden/>
    <w:uiPriority w:val="99"/>
    <w:semiHidden/>
    <w:rsid w:val="0048224B"/>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48224B"/>
    <w:rPr>
      <w:rFonts w:ascii="Times New Roman" w:eastAsia="Times New Roman" w:hAnsi="Times New Roman" w:cs="Times New Roman"/>
      <w:szCs w:val="24"/>
    </w:rPr>
  </w:style>
  <w:style w:type="paragraph" w:customStyle="1" w:styleId="Table">
    <w:name w:val="Table"/>
    <w:basedOn w:val="Caption"/>
    <w:link w:val="TableChar"/>
    <w:rsid w:val="0048224B"/>
    <w:pPr>
      <w:spacing w:before="60"/>
      <w:ind w:left="288" w:hanging="144"/>
    </w:pPr>
    <w:rPr>
      <w:i w:val="0"/>
      <w:sz w:val="20"/>
    </w:rPr>
  </w:style>
  <w:style w:type="character" w:customStyle="1" w:styleId="TableChar">
    <w:name w:val="Table Char"/>
    <w:link w:val="Table"/>
    <w:rsid w:val="0048224B"/>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48224B"/>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48224B"/>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48224B"/>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48224B"/>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48224B"/>
    <w:pPr>
      <w:numPr>
        <w:numId w:val="0"/>
      </w:numPr>
      <w:tabs>
        <w:tab w:val="num" w:pos="2160"/>
      </w:tabs>
      <w:spacing w:before="60" w:after="120"/>
      <w:ind w:left="2160" w:hanging="360"/>
    </w:pPr>
  </w:style>
  <w:style w:type="character" w:customStyle="1" w:styleId="ListBulletChar">
    <w:name w:val="List Bullet Char"/>
    <w:link w:val="ListBullet"/>
    <w:rsid w:val="0048224B"/>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48224B"/>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48224B"/>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48224B"/>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48224B"/>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48224B"/>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E65"/>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48224B"/>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48224B"/>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48224B"/>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48224B"/>
    <w:pPr>
      <w:keepNext/>
      <w:numPr>
        <w:ilvl w:val="3"/>
        <w:numId w:val="1"/>
      </w:numPr>
      <w:spacing w:after="0"/>
      <w:outlineLvl w:val="3"/>
    </w:pPr>
    <w:rPr>
      <w:bCs/>
      <w:szCs w:val="28"/>
    </w:rPr>
  </w:style>
  <w:style w:type="paragraph" w:styleId="Heading5">
    <w:name w:val="heading 5"/>
    <w:basedOn w:val="Normal"/>
    <w:next w:val="Normal"/>
    <w:link w:val="Heading5Char"/>
    <w:qFormat/>
    <w:rsid w:val="0048224B"/>
    <w:pPr>
      <w:numPr>
        <w:ilvl w:val="4"/>
        <w:numId w:val="1"/>
      </w:numPr>
      <w:spacing w:after="0"/>
      <w:outlineLvl w:val="4"/>
    </w:pPr>
    <w:rPr>
      <w:bCs/>
      <w:i/>
      <w:iCs/>
      <w:szCs w:val="26"/>
    </w:rPr>
  </w:style>
  <w:style w:type="paragraph" w:styleId="Heading6">
    <w:name w:val="heading 6"/>
    <w:basedOn w:val="Normal"/>
    <w:next w:val="Normal"/>
    <w:link w:val="Heading6Char"/>
    <w:qFormat/>
    <w:rsid w:val="0048224B"/>
    <w:pPr>
      <w:spacing w:before="240"/>
      <w:ind w:left="0"/>
      <w:outlineLvl w:val="5"/>
    </w:pPr>
    <w:rPr>
      <w:b/>
      <w:bCs/>
      <w:szCs w:val="22"/>
    </w:rPr>
  </w:style>
  <w:style w:type="paragraph" w:styleId="Heading7">
    <w:name w:val="heading 7"/>
    <w:basedOn w:val="Normal"/>
    <w:next w:val="Normal"/>
    <w:link w:val="Heading7Char"/>
    <w:qFormat/>
    <w:rsid w:val="0048224B"/>
    <w:pPr>
      <w:spacing w:before="240"/>
      <w:ind w:left="0"/>
      <w:outlineLvl w:val="6"/>
    </w:pPr>
  </w:style>
  <w:style w:type="paragraph" w:styleId="Heading8">
    <w:name w:val="heading 8"/>
    <w:basedOn w:val="Normal"/>
    <w:next w:val="Normal"/>
    <w:link w:val="Heading8Char"/>
    <w:qFormat/>
    <w:rsid w:val="0048224B"/>
    <w:pPr>
      <w:spacing w:before="240"/>
      <w:ind w:left="0"/>
      <w:outlineLvl w:val="7"/>
    </w:pPr>
    <w:rPr>
      <w:i/>
      <w:iCs/>
    </w:rPr>
  </w:style>
  <w:style w:type="paragraph" w:styleId="Heading9">
    <w:name w:val="heading 9"/>
    <w:basedOn w:val="Normal"/>
    <w:next w:val="Normal"/>
    <w:link w:val="Heading9Char"/>
    <w:qFormat/>
    <w:rsid w:val="0048224B"/>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224B"/>
    <w:rPr>
      <w:rFonts w:ascii="Arial" w:eastAsia="Times New Roman" w:hAnsi="Arial" w:cs="Arial"/>
      <w:kern w:val="32"/>
      <w:sz w:val="28"/>
      <w:szCs w:val="32"/>
    </w:rPr>
  </w:style>
  <w:style w:type="character" w:customStyle="1" w:styleId="Heading2Char">
    <w:name w:val="Heading 2 Char"/>
    <w:basedOn w:val="DefaultParagraphFont"/>
    <w:link w:val="Heading2"/>
    <w:rsid w:val="0048224B"/>
    <w:rPr>
      <w:rFonts w:ascii="Arial" w:eastAsia="Times New Roman" w:hAnsi="Arial" w:cs="Arial"/>
      <w:bCs/>
      <w:iCs/>
      <w:kern w:val="32"/>
      <w:sz w:val="24"/>
      <w:szCs w:val="28"/>
    </w:rPr>
  </w:style>
  <w:style w:type="character" w:customStyle="1" w:styleId="Heading3Char">
    <w:name w:val="Heading 3 Char"/>
    <w:basedOn w:val="DefaultParagraphFont"/>
    <w:link w:val="Heading3"/>
    <w:rsid w:val="0048224B"/>
    <w:rPr>
      <w:rFonts w:ascii="Arial" w:eastAsia="Times New Roman" w:hAnsi="Arial" w:cs="Arial"/>
      <w:iCs/>
      <w:kern w:val="32"/>
      <w:sz w:val="24"/>
      <w:szCs w:val="26"/>
    </w:rPr>
  </w:style>
  <w:style w:type="character" w:customStyle="1" w:styleId="Heading4Char">
    <w:name w:val="Heading 4 Char"/>
    <w:basedOn w:val="DefaultParagraphFont"/>
    <w:link w:val="Heading4"/>
    <w:rsid w:val="0048224B"/>
    <w:rPr>
      <w:rFonts w:ascii="Arial" w:eastAsia="Times New Roman" w:hAnsi="Arial" w:cs="Times New Roman"/>
      <w:bCs/>
      <w:szCs w:val="28"/>
    </w:rPr>
  </w:style>
  <w:style w:type="character" w:customStyle="1" w:styleId="Heading5Char">
    <w:name w:val="Heading 5 Char"/>
    <w:basedOn w:val="DefaultParagraphFont"/>
    <w:link w:val="Heading5"/>
    <w:rsid w:val="0048224B"/>
    <w:rPr>
      <w:rFonts w:ascii="Arial" w:eastAsia="Times New Roman" w:hAnsi="Arial" w:cs="Times New Roman"/>
      <w:bCs/>
      <w:i/>
      <w:iCs/>
      <w:szCs w:val="26"/>
    </w:rPr>
  </w:style>
  <w:style w:type="character" w:customStyle="1" w:styleId="Heading6Char">
    <w:name w:val="Heading 6 Char"/>
    <w:basedOn w:val="DefaultParagraphFont"/>
    <w:link w:val="Heading6"/>
    <w:rsid w:val="0048224B"/>
    <w:rPr>
      <w:rFonts w:ascii="Times New Roman" w:eastAsia="Times New Roman" w:hAnsi="Times New Roman" w:cs="Times New Roman"/>
      <w:b/>
      <w:bCs/>
    </w:rPr>
  </w:style>
  <w:style w:type="character" w:customStyle="1" w:styleId="Heading7Char">
    <w:name w:val="Heading 7 Char"/>
    <w:basedOn w:val="DefaultParagraphFont"/>
    <w:link w:val="Heading7"/>
    <w:rsid w:val="0048224B"/>
    <w:rPr>
      <w:rFonts w:ascii="Times New Roman" w:eastAsia="Times New Roman" w:hAnsi="Times New Roman" w:cs="Times New Roman"/>
      <w:szCs w:val="24"/>
    </w:rPr>
  </w:style>
  <w:style w:type="character" w:customStyle="1" w:styleId="Heading8Char">
    <w:name w:val="Heading 8 Char"/>
    <w:basedOn w:val="DefaultParagraphFont"/>
    <w:link w:val="Heading8"/>
    <w:rsid w:val="0048224B"/>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48224B"/>
    <w:rPr>
      <w:rFonts w:ascii="Arial" w:eastAsia="Times New Roman" w:hAnsi="Arial" w:cs="Arial"/>
    </w:rPr>
  </w:style>
  <w:style w:type="paragraph" w:customStyle="1" w:styleId="ChapterName">
    <w:name w:val="Chapter Name"/>
    <w:basedOn w:val="Normal"/>
    <w:rsid w:val="0048224B"/>
    <w:pPr>
      <w:spacing w:before="60" w:after="1200"/>
      <w:ind w:left="0"/>
    </w:pPr>
    <w:rPr>
      <w:b/>
      <w:i/>
      <w:sz w:val="48"/>
    </w:rPr>
  </w:style>
  <w:style w:type="paragraph" w:customStyle="1" w:styleId="ChapterHeading">
    <w:name w:val="Chapter Heading"/>
    <w:basedOn w:val="Normal"/>
    <w:next w:val="ChapterName"/>
    <w:rsid w:val="0048224B"/>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8769AB"/>
    <w:pPr>
      <w:ind w:left="3024" w:hanging="1267"/>
    </w:pPr>
    <w:rPr>
      <w:rFonts w:ascii="Helvetica" w:hAnsi="Helvetica"/>
      <w:i/>
      <w:sz w:val="18"/>
      <w:szCs w:val="20"/>
    </w:rPr>
  </w:style>
  <w:style w:type="paragraph" w:customStyle="1" w:styleId="CardField">
    <w:name w:val="Card Field"/>
    <w:rsid w:val="0048224B"/>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48224B"/>
    <w:pPr>
      <w:spacing w:after="0" w:line="240" w:lineRule="auto"/>
    </w:pPr>
    <w:rPr>
      <w:rFonts w:ascii="Helvetica" w:eastAsia="Times New Roman" w:hAnsi="Helvetica" w:cs="Times New Roman"/>
      <w:i/>
      <w:noProof/>
      <w:sz w:val="16"/>
      <w:szCs w:val="20"/>
    </w:rPr>
  </w:style>
  <w:style w:type="paragraph" w:customStyle="1" w:styleId="CardStyle">
    <w:name w:val="Card Style"/>
    <w:rsid w:val="0048224B"/>
    <w:pPr>
      <w:spacing w:after="0" w:line="240" w:lineRule="auto"/>
    </w:pPr>
    <w:rPr>
      <w:rFonts w:ascii="Courier" w:eastAsia="Times New Roman" w:hAnsi="Courier" w:cs="Times New Roman"/>
      <w:noProof/>
      <w:sz w:val="16"/>
      <w:szCs w:val="20"/>
    </w:rPr>
  </w:style>
  <w:style w:type="paragraph" w:customStyle="1" w:styleId="CardTitle">
    <w:name w:val="Card Title"/>
    <w:rsid w:val="0048224B"/>
    <w:pPr>
      <w:spacing w:after="0" w:line="240" w:lineRule="auto"/>
    </w:pPr>
    <w:rPr>
      <w:rFonts w:ascii="Helvetica" w:eastAsia="Times New Roman" w:hAnsi="Helvetica" w:cs="Times New Roman"/>
      <w:b/>
      <w:noProof/>
      <w:sz w:val="16"/>
      <w:szCs w:val="20"/>
    </w:rPr>
  </w:style>
  <w:style w:type="paragraph" w:customStyle="1" w:styleId="CardValues">
    <w:name w:val="Card Values"/>
    <w:rsid w:val="0048224B"/>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48224B"/>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48224B"/>
    <w:pPr>
      <w:tabs>
        <w:tab w:val="center" w:pos="4320"/>
        <w:tab w:val="right" w:pos="8640"/>
      </w:tabs>
    </w:pPr>
  </w:style>
  <w:style w:type="character" w:customStyle="1" w:styleId="HeaderChar">
    <w:name w:val="Header Char"/>
    <w:basedOn w:val="DefaultParagraphFont"/>
    <w:link w:val="Header"/>
    <w:rsid w:val="0048224B"/>
    <w:rPr>
      <w:rFonts w:ascii="Times New Roman" w:eastAsia="Times New Roman" w:hAnsi="Times New Roman" w:cs="Times New Roman"/>
      <w:szCs w:val="24"/>
    </w:rPr>
  </w:style>
  <w:style w:type="paragraph" w:customStyle="1" w:styleId="Figure">
    <w:name w:val="Figure"/>
    <w:basedOn w:val="Normal"/>
    <w:next w:val="Caption"/>
    <w:link w:val="FigureChar"/>
    <w:rsid w:val="0048224B"/>
    <w:pPr>
      <w:keepNext/>
      <w:spacing w:before="240" w:after="0"/>
    </w:pPr>
  </w:style>
  <w:style w:type="character" w:customStyle="1" w:styleId="FigureChar">
    <w:name w:val="Figure Char"/>
    <w:link w:val="Figure"/>
    <w:rsid w:val="0048224B"/>
    <w:rPr>
      <w:rFonts w:ascii="Times New Roman" w:eastAsia="Times New Roman" w:hAnsi="Times New Roman" w:cs="Times New Roman"/>
      <w:szCs w:val="24"/>
    </w:rPr>
  </w:style>
  <w:style w:type="paragraph" w:customStyle="1" w:styleId="FileFormat">
    <w:name w:val="File Format"/>
    <w:basedOn w:val="Normal"/>
    <w:rsid w:val="0048224B"/>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48224B"/>
    <w:rPr>
      <w:i/>
    </w:rPr>
  </w:style>
  <w:style w:type="paragraph" w:styleId="Index1">
    <w:name w:val="index 1"/>
    <w:basedOn w:val="Normal"/>
    <w:next w:val="Normal"/>
    <w:semiHidden/>
    <w:rsid w:val="0048224B"/>
    <w:pPr>
      <w:tabs>
        <w:tab w:val="right" w:leader="dot" w:pos="8640"/>
      </w:tabs>
      <w:spacing w:before="0"/>
      <w:ind w:left="360" w:hanging="360"/>
    </w:pPr>
  </w:style>
  <w:style w:type="paragraph" w:styleId="Index2">
    <w:name w:val="index 2"/>
    <w:basedOn w:val="Normal"/>
    <w:next w:val="Normal"/>
    <w:semiHidden/>
    <w:rsid w:val="0048224B"/>
    <w:pPr>
      <w:tabs>
        <w:tab w:val="right" w:leader="dot" w:pos="8640"/>
      </w:tabs>
      <w:spacing w:before="0"/>
      <w:ind w:left="720" w:hanging="360"/>
    </w:pPr>
  </w:style>
  <w:style w:type="paragraph" w:styleId="Index3">
    <w:name w:val="index 3"/>
    <w:basedOn w:val="Normal"/>
    <w:next w:val="Normal"/>
    <w:semiHidden/>
    <w:rsid w:val="0048224B"/>
    <w:pPr>
      <w:tabs>
        <w:tab w:val="right" w:leader="dot" w:pos="8640"/>
      </w:tabs>
      <w:spacing w:before="0"/>
      <w:ind w:left="1080" w:hanging="360"/>
    </w:pPr>
  </w:style>
  <w:style w:type="paragraph" w:styleId="IndexHeading">
    <w:name w:val="index heading"/>
    <w:basedOn w:val="Normal"/>
    <w:next w:val="Index1"/>
    <w:semiHidden/>
    <w:rsid w:val="0048224B"/>
    <w:pPr>
      <w:ind w:left="0"/>
    </w:pPr>
    <w:rPr>
      <w:b/>
    </w:rPr>
  </w:style>
  <w:style w:type="paragraph" w:styleId="ListBullet">
    <w:name w:val="List Bullet"/>
    <w:basedOn w:val="Normal"/>
    <w:link w:val="ListBulletChar"/>
    <w:rsid w:val="0048224B"/>
    <w:pPr>
      <w:numPr>
        <w:numId w:val="2"/>
      </w:numPr>
    </w:pPr>
  </w:style>
  <w:style w:type="table" w:styleId="TableGrid">
    <w:name w:val="Table Grid"/>
    <w:basedOn w:val="TableNormal"/>
    <w:rsid w:val="0048224B"/>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48224B"/>
    <w:pPr>
      <w:numPr>
        <w:numId w:val="3"/>
      </w:numPr>
    </w:pPr>
  </w:style>
  <w:style w:type="paragraph" w:customStyle="1" w:styleId="OddHeader">
    <w:name w:val="Odd Header"/>
    <w:basedOn w:val="Header"/>
    <w:rsid w:val="0048224B"/>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48224B"/>
    <w:rPr>
      <w:b/>
    </w:rPr>
  </w:style>
  <w:style w:type="paragraph" w:styleId="TableofAuthorities">
    <w:name w:val="table of authorities"/>
    <w:basedOn w:val="Normal"/>
    <w:next w:val="Normal"/>
    <w:semiHidden/>
    <w:rsid w:val="0048224B"/>
    <w:pPr>
      <w:tabs>
        <w:tab w:val="right" w:leader="dot" w:pos="9000"/>
      </w:tabs>
      <w:ind w:left="220" w:hanging="220"/>
    </w:pPr>
  </w:style>
  <w:style w:type="paragraph" w:customStyle="1" w:styleId="TableText">
    <w:name w:val="Table Text"/>
    <w:basedOn w:val="Normal"/>
    <w:rsid w:val="0048224B"/>
    <w:pPr>
      <w:spacing w:before="40" w:after="40"/>
      <w:ind w:left="0"/>
    </w:pPr>
    <w:rPr>
      <w:sz w:val="16"/>
    </w:rPr>
  </w:style>
  <w:style w:type="paragraph" w:styleId="TOC1">
    <w:name w:val="toc 1"/>
    <w:basedOn w:val="Normal"/>
    <w:next w:val="Normal"/>
    <w:uiPriority w:val="39"/>
    <w:rsid w:val="0048224B"/>
    <w:pPr>
      <w:tabs>
        <w:tab w:val="left" w:pos="432"/>
        <w:tab w:val="right" w:leader="dot" w:pos="7747"/>
      </w:tabs>
      <w:spacing w:before="0" w:after="0"/>
      <w:ind w:left="0"/>
    </w:pPr>
    <w:rPr>
      <w:b/>
    </w:rPr>
  </w:style>
  <w:style w:type="paragraph" w:styleId="TOC2">
    <w:name w:val="toc 2"/>
    <w:basedOn w:val="Normal"/>
    <w:next w:val="Normal"/>
    <w:uiPriority w:val="39"/>
    <w:rsid w:val="0048224B"/>
    <w:pPr>
      <w:tabs>
        <w:tab w:val="right" w:leader="dot" w:pos="7747"/>
      </w:tabs>
      <w:spacing w:before="0" w:after="0"/>
      <w:ind w:left="220"/>
    </w:pPr>
  </w:style>
  <w:style w:type="paragraph" w:styleId="TOC3">
    <w:name w:val="toc 3"/>
    <w:basedOn w:val="Normal"/>
    <w:next w:val="Normal"/>
    <w:semiHidden/>
    <w:rsid w:val="0048224B"/>
    <w:pPr>
      <w:tabs>
        <w:tab w:val="right" w:leader="dot" w:pos="9000"/>
      </w:tabs>
      <w:spacing w:before="0" w:after="0"/>
      <w:ind w:left="440"/>
    </w:pPr>
    <w:rPr>
      <w:i/>
    </w:rPr>
  </w:style>
  <w:style w:type="paragraph" w:styleId="TOC4">
    <w:name w:val="toc 4"/>
    <w:basedOn w:val="Normal"/>
    <w:next w:val="Normal"/>
    <w:semiHidden/>
    <w:rsid w:val="0048224B"/>
    <w:pPr>
      <w:tabs>
        <w:tab w:val="right" w:leader="dot" w:pos="9000"/>
      </w:tabs>
      <w:spacing w:before="0" w:after="0"/>
      <w:ind w:left="660"/>
    </w:pPr>
    <w:rPr>
      <w:sz w:val="18"/>
    </w:rPr>
  </w:style>
  <w:style w:type="paragraph" w:customStyle="1" w:styleId="TOCIndexHeading">
    <w:name w:val="TOC/Index Heading"/>
    <w:basedOn w:val="ChapterName"/>
    <w:rsid w:val="0048224B"/>
  </w:style>
  <w:style w:type="paragraph" w:styleId="Footer">
    <w:name w:val="footer"/>
    <w:basedOn w:val="Normal"/>
    <w:link w:val="FooterChar"/>
    <w:rsid w:val="0048224B"/>
    <w:pPr>
      <w:tabs>
        <w:tab w:val="center" w:pos="4320"/>
        <w:tab w:val="right" w:pos="8640"/>
      </w:tabs>
    </w:pPr>
  </w:style>
  <w:style w:type="character" w:customStyle="1" w:styleId="FooterChar">
    <w:name w:val="Footer Char"/>
    <w:basedOn w:val="DefaultParagraphFont"/>
    <w:link w:val="Footer"/>
    <w:rsid w:val="0048224B"/>
    <w:rPr>
      <w:rFonts w:ascii="Times New Roman" w:eastAsia="Times New Roman" w:hAnsi="Times New Roman" w:cs="Times New Roman"/>
      <w:szCs w:val="24"/>
    </w:rPr>
  </w:style>
  <w:style w:type="character" w:styleId="FootnoteReference">
    <w:name w:val="footnote reference"/>
    <w:semiHidden/>
    <w:rsid w:val="0048224B"/>
    <w:rPr>
      <w:vertAlign w:val="superscript"/>
    </w:rPr>
  </w:style>
  <w:style w:type="paragraph" w:styleId="FootnoteText">
    <w:name w:val="footnote text"/>
    <w:basedOn w:val="Normal"/>
    <w:link w:val="FootnoteTextChar"/>
    <w:semiHidden/>
    <w:rsid w:val="0048224B"/>
  </w:style>
  <w:style w:type="character" w:customStyle="1" w:styleId="FootnoteTextChar">
    <w:name w:val="Footnote Text Char"/>
    <w:basedOn w:val="DefaultParagraphFont"/>
    <w:link w:val="FootnoteText"/>
    <w:semiHidden/>
    <w:rsid w:val="0048224B"/>
    <w:rPr>
      <w:rFonts w:ascii="Times New Roman" w:eastAsia="Times New Roman" w:hAnsi="Times New Roman" w:cs="Times New Roman"/>
      <w:sz w:val="20"/>
      <w:szCs w:val="24"/>
    </w:rPr>
  </w:style>
  <w:style w:type="paragraph" w:styleId="TOC5">
    <w:name w:val="toc 5"/>
    <w:basedOn w:val="Normal"/>
    <w:next w:val="Normal"/>
    <w:semiHidden/>
    <w:rsid w:val="0048224B"/>
    <w:pPr>
      <w:tabs>
        <w:tab w:val="right" w:leader="dot" w:pos="9000"/>
      </w:tabs>
      <w:spacing w:before="0" w:after="0"/>
      <w:ind w:left="880"/>
    </w:pPr>
    <w:rPr>
      <w:sz w:val="18"/>
    </w:rPr>
  </w:style>
  <w:style w:type="paragraph" w:styleId="TOC6">
    <w:name w:val="toc 6"/>
    <w:basedOn w:val="Normal"/>
    <w:next w:val="Normal"/>
    <w:semiHidden/>
    <w:rsid w:val="0048224B"/>
    <w:pPr>
      <w:tabs>
        <w:tab w:val="right" w:leader="dot" w:pos="9000"/>
      </w:tabs>
      <w:spacing w:before="0" w:after="0"/>
      <w:ind w:left="1100"/>
    </w:pPr>
    <w:rPr>
      <w:sz w:val="18"/>
    </w:rPr>
  </w:style>
  <w:style w:type="paragraph" w:styleId="TOC7">
    <w:name w:val="toc 7"/>
    <w:basedOn w:val="Normal"/>
    <w:next w:val="Normal"/>
    <w:semiHidden/>
    <w:rsid w:val="0048224B"/>
    <w:pPr>
      <w:tabs>
        <w:tab w:val="right" w:leader="dot" w:pos="9000"/>
      </w:tabs>
      <w:spacing w:before="0" w:after="0"/>
      <w:ind w:left="1320"/>
    </w:pPr>
    <w:rPr>
      <w:sz w:val="18"/>
    </w:rPr>
  </w:style>
  <w:style w:type="paragraph" w:styleId="TOC8">
    <w:name w:val="toc 8"/>
    <w:basedOn w:val="Normal"/>
    <w:next w:val="Normal"/>
    <w:semiHidden/>
    <w:rsid w:val="0048224B"/>
    <w:pPr>
      <w:tabs>
        <w:tab w:val="right" w:leader="dot" w:pos="9000"/>
      </w:tabs>
      <w:spacing w:before="0" w:after="0"/>
      <w:ind w:left="1540"/>
    </w:pPr>
    <w:rPr>
      <w:sz w:val="18"/>
    </w:rPr>
  </w:style>
  <w:style w:type="paragraph" w:styleId="TOC9">
    <w:name w:val="toc 9"/>
    <w:basedOn w:val="Normal"/>
    <w:next w:val="Normal"/>
    <w:semiHidden/>
    <w:rsid w:val="0048224B"/>
    <w:pPr>
      <w:tabs>
        <w:tab w:val="right" w:leader="dot" w:pos="9000"/>
      </w:tabs>
      <w:spacing w:before="0" w:after="0"/>
      <w:ind w:left="1760"/>
    </w:pPr>
    <w:rPr>
      <w:sz w:val="18"/>
    </w:rPr>
  </w:style>
  <w:style w:type="paragraph" w:styleId="Title">
    <w:name w:val="Title"/>
    <w:basedOn w:val="Normal"/>
    <w:link w:val="TitleChar"/>
    <w:qFormat/>
    <w:rsid w:val="0048224B"/>
    <w:pPr>
      <w:spacing w:line="480" w:lineRule="atLeast"/>
      <w:ind w:left="0"/>
      <w:jc w:val="center"/>
    </w:pPr>
    <w:rPr>
      <w:b/>
      <w:sz w:val="48"/>
    </w:rPr>
  </w:style>
  <w:style w:type="character" w:customStyle="1" w:styleId="TitleChar">
    <w:name w:val="Title Char"/>
    <w:basedOn w:val="DefaultParagraphFont"/>
    <w:link w:val="Title"/>
    <w:rsid w:val="0048224B"/>
    <w:rPr>
      <w:rFonts w:ascii="Arial" w:eastAsia="Times New Roman" w:hAnsi="Arial" w:cs="Times New Roman"/>
      <w:b/>
      <w:sz w:val="48"/>
      <w:szCs w:val="24"/>
    </w:rPr>
  </w:style>
  <w:style w:type="paragraph" w:styleId="Index4">
    <w:name w:val="index 4"/>
    <w:basedOn w:val="Normal"/>
    <w:next w:val="Normal"/>
    <w:autoRedefine/>
    <w:semiHidden/>
    <w:rsid w:val="0048224B"/>
    <w:pPr>
      <w:tabs>
        <w:tab w:val="right" w:leader="dot" w:pos="4140"/>
      </w:tabs>
      <w:spacing w:before="0" w:after="0"/>
      <w:ind w:left="880" w:hanging="220"/>
    </w:pPr>
  </w:style>
  <w:style w:type="paragraph" w:styleId="Index5">
    <w:name w:val="index 5"/>
    <w:basedOn w:val="Normal"/>
    <w:next w:val="Normal"/>
    <w:autoRedefine/>
    <w:semiHidden/>
    <w:rsid w:val="0048224B"/>
    <w:pPr>
      <w:tabs>
        <w:tab w:val="right" w:leader="dot" w:pos="4140"/>
      </w:tabs>
      <w:spacing w:before="0" w:after="0"/>
      <w:ind w:left="1100" w:hanging="220"/>
    </w:pPr>
  </w:style>
  <w:style w:type="paragraph" w:styleId="Index6">
    <w:name w:val="index 6"/>
    <w:basedOn w:val="Normal"/>
    <w:next w:val="Normal"/>
    <w:autoRedefine/>
    <w:semiHidden/>
    <w:rsid w:val="0048224B"/>
    <w:pPr>
      <w:tabs>
        <w:tab w:val="right" w:leader="dot" w:pos="4140"/>
      </w:tabs>
      <w:spacing w:before="0" w:after="0"/>
      <w:ind w:left="1320" w:hanging="220"/>
    </w:pPr>
  </w:style>
  <w:style w:type="paragraph" w:styleId="Index7">
    <w:name w:val="index 7"/>
    <w:basedOn w:val="Normal"/>
    <w:next w:val="Normal"/>
    <w:autoRedefine/>
    <w:semiHidden/>
    <w:rsid w:val="0048224B"/>
    <w:pPr>
      <w:tabs>
        <w:tab w:val="right" w:leader="dot" w:pos="4140"/>
      </w:tabs>
      <w:spacing w:before="0" w:after="0"/>
      <w:ind w:left="1540" w:hanging="220"/>
    </w:pPr>
  </w:style>
  <w:style w:type="paragraph" w:styleId="Index8">
    <w:name w:val="index 8"/>
    <w:basedOn w:val="Normal"/>
    <w:next w:val="Normal"/>
    <w:autoRedefine/>
    <w:semiHidden/>
    <w:rsid w:val="0048224B"/>
    <w:pPr>
      <w:tabs>
        <w:tab w:val="right" w:leader="dot" w:pos="4140"/>
      </w:tabs>
      <w:spacing w:before="0" w:after="0"/>
      <w:ind w:left="1760" w:hanging="220"/>
    </w:pPr>
  </w:style>
  <w:style w:type="paragraph" w:styleId="Index9">
    <w:name w:val="index 9"/>
    <w:basedOn w:val="Normal"/>
    <w:next w:val="Normal"/>
    <w:autoRedefine/>
    <w:semiHidden/>
    <w:rsid w:val="0048224B"/>
    <w:pPr>
      <w:tabs>
        <w:tab w:val="right" w:leader="dot" w:pos="4140"/>
      </w:tabs>
      <w:spacing w:before="0" w:after="0"/>
      <w:ind w:hanging="220"/>
    </w:pPr>
  </w:style>
  <w:style w:type="paragraph" w:styleId="CommentText">
    <w:name w:val="annotation text"/>
    <w:basedOn w:val="Normal"/>
    <w:link w:val="CommentTextChar"/>
    <w:semiHidden/>
    <w:rsid w:val="0048224B"/>
  </w:style>
  <w:style w:type="character" w:customStyle="1" w:styleId="CommentTextChar">
    <w:name w:val="Comment Text Char"/>
    <w:basedOn w:val="DefaultParagraphFont"/>
    <w:link w:val="CommentText"/>
    <w:semiHidden/>
    <w:rsid w:val="0048224B"/>
    <w:rPr>
      <w:rFonts w:ascii="Times New Roman" w:eastAsia="Times New Roman" w:hAnsi="Times New Roman" w:cs="Times New Roman"/>
      <w:sz w:val="20"/>
      <w:szCs w:val="24"/>
    </w:rPr>
  </w:style>
  <w:style w:type="paragraph" w:styleId="DocumentMap">
    <w:name w:val="Document Map"/>
    <w:basedOn w:val="Normal"/>
    <w:link w:val="DocumentMapChar"/>
    <w:semiHidden/>
    <w:rsid w:val="0048224B"/>
    <w:pPr>
      <w:shd w:val="clear" w:color="auto" w:fill="000080"/>
    </w:pPr>
    <w:rPr>
      <w:rFonts w:ascii="Tahoma" w:hAnsi="Tahoma" w:cs="Tahoma"/>
    </w:rPr>
  </w:style>
  <w:style w:type="character" w:customStyle="1" w:styleId="DocumentMapChar">
    <w:name w:val="Document Map Char"/>
    <w:basedOn w:val="DefaultParagraphFont"/>
    <w:link w:val="DocumentMap"/>
    <w:semiHidden/>
    <w:rsid w:val="0048224B"/>
    <w:rPr>
      <w:rFonts w:ascii="Tahoma" w:eastAsia="Times New Roman" w:hAnsi="Tahoma" w:cs="Tahoma"/>
      <w:szCs w:val="24"/>
      <w:shd w:val="clear" w:color="auto" w:fill="000080"/>
    </w:rPr>
  </w:style>
  <w:style w:type="paragraph" w:styleId="EndnoteText">
    <w:name w:val="endnote text"/>
    <w:basedOn w:val="Normal"/>
    <w:link w:val="EndnoteTextChar"/>
    <w:semiHidden/>
    <w:rsid w:val="0048224B"/>
  </w:style>
  <w:style w:type="character" w:customStyle="1" w:styleId="EndnoteTextChar">
    <w:name w:val="Endnote Text Char"/>
    <w:basedOn w:val="DefaultParagraphFont"/>
    <w:link w:val="EndnoteText"/>
    <w:semiHidden/>
    <w:rsid w:val="0048224B"/>
    <w:rPr>
      <w:rFonts w:ascii="Times New Roman" w:eastAsia="Times New Roman" w:hAnsi="Times New Roman" w:cs="Times New Roman"/>
      <w:sz w:val="20"/>
      <w:szCs w:val="24"/>
    </w:rPr>
  </w:style>
  <w:style w:type="paragraph" w:styleId="MacroText">
    <w:name w:val="macro"/>
    <w:link w:val="MacroTextChar"/>
    <w:semiHidden/>
    <w:rsid w:val="0048224B"/>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48224B"/>
    <w:rPr>
      <w:rFonts w:ascii="Courier New" w:eastAsia="Times New Roman" w:hAnsi="Courier New" w:cs="Courier New"/>
      <w:sz w:val="20"/>
      <w:szCs w:val="20"/>
    </w:rPr>
  </w:style>
  <w:style w:type="paragraph" w:styleId="TableofFigures">
    <w:name w:val="table of figures"/>
    <w:basedOn w:val="Normal"/>
    <w:next w:val="Normal"/>
    <w:semiHidden/>
    <w:rsid w:val="0048224B"/>
    <w:pPr>
      <w:ind w:left="440" w:hanging="440"/>
    </w:pPr>
  </w:style>
  <w:style w:type="paragraph" w:styleId="TOAHeading">
    <w:name w:val="toa heading"/>
    <w:basedOn w:val="Normal"/>
    <w:next w:val="Normal"/>
    <w:semiHidden/>
    <w:rsid w:val="0048224B"/>
    <w:rPr>
      <w:rFonts w:cs="Arial"/>
      <w:b/>
      <w:bCs/>
      <w:sz w:val="24"/>
    </w:rPr>
  </w:style>
  <w:style w:type="character" w:styleId="CommentReference">
    <w:name w:val="annotation reference"/>
    <w:semiHidden/>
    <w:rsid w:val="0048224B"/>
    <w:rPr>
      <w:sz w:val="16"/>
      <w:szCs w:val="16"/>
    </w:rPr>
  </w:style>
  <w:style w:type="paragraph" w:styleId="BalloonText">
    <w:name w:val="Balloon Text"/>
    <w:basedOn w:val="Normal"/>
    <w:link w:val="BalloonTextChar"/>
    <w:semiHidden/>
    <w:rsid w:val="0048224B"/>
    <w:rPr>
      <w:rFonts w:ascii="Tahoma" w:hAnsi="Tahoma" w:cs="Tahoma"/>
      <w:sz w:val="16"/>
      <w:szCs w:val="16"/>
    </w:rPr>
  </w:style>
  <w:style w:type="character" w:customStyle="1" w:styleId="BalloonTextChar">
    <w:name w:val="Balloon Text Char"/>
    <w:basedOn w:val="DefaultParagraphFont"/>
    <w:link w:val="BalloonText"/>
    <w:semiHidden/>
    <w:rsid w:val="0048224B"/>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48224B"/>
    <w:rPr>
      <w:b/>
      <w:bCs/>
    </w:rPr>
  </w:style>
  <w:style w:type="character" w:customStyle="1" w:styleId="CommentSubjectChar">
    <w:name w:val="Comment Subject Char"/>
    <w:basedOn w:val="CommentTextChar"/>
    <w:link w:val="CommentSubject"/>
    <w:semiHidden/>
    <w:rsid w:val="0048224B"/>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48224B"/>
    <w:pPr>
      <w:spacing w:before="0" w:after="0"/>
    </w:pPr>
  </w:style>
  <w:style w:type="paragraph" w:customStyle="1" w:styleId="Topics">
    <w:name w:val="Topics"/>
    <w:basedOn w:val="Normal"/>
    <w:rsid w:val="0048224B"/>
    <w:pPr>
      <w:tabs>
        <w:tab w:val="num" w:pos="2250"/>
      </w:tabs>
      <w:spacing w:before="0" w:after="0"/>
      <w:ind w:left="2250" w:hanging="360"/>
    </w:pPr>
    <w:rPr>
      <w:b/>
      <w:i/>
      <w:sz w:val="28"/>
    </w:rPr>
  </w:style>
  <w:style w:type="paragraph" w:customStyle="1" w:styleId="ListNumberTight">
    <w:name w:val="List Number Tight"/>
    <w:basedOn w:val="ListNumber"/>
    <w:rsid w:val="0048224B"/>
    <w:pPr>
      <w:numPr>
        <w:numId w:val="5"/>
      </w:numPr>
      <w:tabs>
        <w:tab w:val="num" w:pos="360"/>
      </w:tabs>
      <w:spacing w:before="0" w:after="0"/>
      <w:ind w:left="2160"/>
    </w:pPr>
  </w:style>
  <w:style w:type="paragraph" w:customStyle="1" w:styleId="Equation">
    <w:name w:val="Equation"/>
    <w:basedOn w:val="Normal"/>
    <w:next w:val="Normal"/>
    <w:rsid w:val="0048224B"/>
    <w:pPr>
      <w:tabs>
        <w:tab w:val="right" w:leader="dot" w:pos="8640"/>
      </w:tabs>
    </w:pPr>
  </w:style>
  <w:style w:type="paragraph" w:customStyle="1" w:styleId="FooterAquaveo">
    <w:name w:val="Footer Aquaveo"/>
    <w:rsid w:val="0048224B"/>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48224B"/>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48224B"/>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48224B"/>
    <w:pPr>
      <w:jc w:val="center"/>
    </w:pPr>
    <w:rPr>
      <w:sz w:val="22"/>
    </w:rPr>
  </w:style>
  <w:style w:type="character" w:styleId="PageNumber">
    <w:name w:val="page number"/>
    <w:basedOn w:val="DefaultParagraphFont"/>
    <w:rsid w:val="0048224B"/>
  </w:style>
  <w:style w:type="paragraph" w:customStyle="1" w:styleId="EditNote">
    <w:name w:val="Edit Note"/>
    <w:basedOn w:val="Normal"/>
    <w:rsid w:val="0048224B"/>
    <w:rPr>
      <w:color w:val="FF0000"/>
    </w:rPr>
  </w:style>
  <w:style w:type="paragraph" w:customStyle="1" w:styleId="Tactic">
    <w:name w:val="Tactic"/>
    <w:basedOn w:val="Normal"/>
    <w:rsid w:val="0048224B"/>
    <w:pPr>
      <w:numPr>
        <w:numId w:val="4"/>
      </w:numPr>
    </w:pPr>
  </w:style>
  <w:style w:type="character" w:styleId="FollowedHyperlink">
    <w:name w:val="FollowedHyperlink"/>
    <w:rsid w:val="0048224B"/>
    <w:rPr>
      <w:color w:val="800080"/>
      <w:u w:val="single"/>
    </w:rPr>
  </w:style>
  <w:style w:type="character" w:customStyle="1" w:styleId="ListNumberChar">
    <w:name w:val="List Number Char"/>
    <w:link w:val="ListNumber"/>
    <w:rsid w:val="0048224B"/>
    <w:rPr>
      <w:rFonts w:ascii="Times New Roman" w:eastAsia="Times New Roman" w:hAnsi="Times New Roman" w:cs="Times New Roman"/>
      <w:szCs w:val="24"/>
    </w:rPr>
  </w:style>
  <w:style w:type="character" w:customStyle="1" w:styleId="CaptionChar">
    <w:name w:val="Caption Char"/>
    <w:link w:val="Caption"/>
    <w:rsid w:val="008769AB"/>
    <w:rPr>
      <w:rFonts w:ascii="Helvetica" w:eastAsia="Times New Roman" w:hAnsi="Helvetica" w:cs="Times New Roman"/>
      <w:i/>
      <w:sz w:val="18"/>
      <w:szCs w:val="20"/>
    </w:rPr>
  </w:style>
  <w:style w:type="character" w:styleId="Hyperlink">
    <w:name w:val="Hyperlink"/>
    <w:uiPriority w:val="99"/>
    <w:rsid w:val="0048224B"/>
    <w:rPr>
      <w:color w:val="0000FF"/>
      <w:u w:val="single"/>
    </w:rPr>
  </w:style>
  <w:style w:type="paragraph" w:customStyle="1" w:styleId="ListBulletIndent">
    <w:name w:val="List Bullet Indent"/>
    <w:basedOn w:val="ListBullet"/>
    <w:link w:val="ListBulletIndentChar"/>
    <w:rsid w:val="0048224B"/>
    <w:pPr>
      <w:ind w:left="2520"/>
    </w:pPr>
  </w:style>
  <w:style w:type="paragraph" w:customStyle="1" w:styleId="Version">
    <w:name w:val="Version"/>
    <w:basedOn w:val="Normal"/>
    <w:rsid w:val="0048224B"/>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48224B"/>
    <w:pPr>
      <w:spacing w:before="0" w:after="0"/>
      <w:ind w:left="0"/>
    </w:pPr>
    <w:rPr>
      <w:rFonts w:eastAsia="Cambria"/>
      <w:i/>
      <w:sz w:val="34"/>
    </w:rPr>
  </w:style>
  <w:style w:type="paragraph" w:customStyle="1" w:styleId="TutorialName">
    <w:name w:val="Tutorial Name"/>
    <w:basedOn w:val="Normal"/>
    <w:rsid w:val="0048224B"/>
    <w:pPr>
      <w:spacing w:before="0" w:after="0"/>
      <w:ind w:left="0"/>
    </w:pPr>
    <w:rPr>
      <w:rFonts w:eastAsia="Cambria"/>
      <w:b/>
      <w:i/>
      <w:sz w:val="38"/>
    </w:rPr>
  </w:style>
  <w:style w:type="paragraph" w:customStyle="1" w:styleId="TutorialDescription">
    <w:name w:val="Tutorial Description"/>
    <w:basedOn w:val="Normal"/>
    <w:rsid w:val="0048224B"/>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48224B"/>
    <w:pPr>
      <w:spacing w:before="0" w:after="0"/>
      <w:ind w:left="0"/>
    </w:pPr>
    <w:rPr>
      <w:rFonts w:eastAsia="Cambria"/>
      <w:color w:val="7F7F7F"/>
      <w:sz w:val="28"/>
    </w:rPr>
  </w:style>
  <w:style w:type="paragraph" w:customStyle="1" w:styleId="Objectives">
    <w:name w:val="Objectives"/>
    <w:basedOn w:val="Normal"/>
    <w:rsid w:val="0048224B"/>
    <w:pPr>
      <w:spacing w:before="0" w:after="0"/>
      <w:ind w:left="0"/>
    </w:pPr>
    <w:rPr>
      <w:rFonts w:eastAsia="Cambria"/>
    </w:rPr>
  </w:style>
  <w:style w:type="paragraph" w:customStyle="1" w:styleId="Requirements">
    <w:name w:val="Requirements"/>
    <w:basedOn w:val="Normal"/>
    <w:rsid w:val="0048224B"/>
    <w:pPr>
      <w:spacing w:before="0" w:after="0"/>
      <w:ind w:left="0"/>
    </w:pPr>
    <w:rPr>
      <w:rFonts w:ascii="Arial Narrow" w:eastAsia="Cambria" w:hAnsi="Arial Narrow"/>
      <w:color w:val="7F7F7F"/>
      <w:sz w:val="30"/>
    </w:rPr>
  </w:style>
  <w:style w:type="paragraph" w:customStyle="1" w:styleId="ListRequirements">
    <w:name w:val="List Requirements"/>
    <w:basedOn w:val="Normal"/>
    <w:rsid w:val="0048224B"/>
    <w:pPr>
      <w:numPr>
        <w:numId w:val="6"/>
      </w:numPr>
      <w:spacing w:before="0" w:after="0"/>
      <w:contextualSpacing/>
    </w:pPr>
    <w:rPr>
      <w:rFonts w:eastAsia="Cambria"/>
    </w:rPr>
  </w:style>
  <w:style w:type="paragraph" w:customStyle="1" w:styleId="BodyText">
    <w:name w:val="BodyText"/>
    <w:basedOn w:val="Normal"/>
    <w:link w:val="BodyTextChar"/>
    <w:autoRedefine/>
    <w:qFormat/>
    <w:rsid w:val="00A37648"/>
    <w:rPr>
      <w:rFonts w:cs="Arial"/>
      <w:szCs w:val="20"/>
    </w:rPr>
  </w:style>
  <w:style w:type="paragraph" w:customStyle="1" w:styleId="CNList">
    <w:name w:val="CN List"/>
    <w:basedOn w:val="ListNumber"/>
    <w:link w:val="CNListChar"/>
    <w:rsid w:val="0048224B"/>
  </w:style>
  <w:style w:type="character" w:customStyle="1" w:styleId="BodyTextChar">
    <w:name w:val="BodyText Char"/>
    <w:link w:val="BodyText"/>
    <w:rsid w:val="00A37648"/>
    <w:rPr>
      <w:rFonts w:ascii="Arial" w:eastAsia="Times New Roman" w:hAnsi="Arial" w:cs="Arial"/>
      <w:sz w:val="20"/>
      <w:szCs w:val="20"/>
    </w:rPr>
  </w:style>
  <w:style w:type="paragraph" w:styleId="Revision">
    <w:name w:val="Revision"/>
    <w:hidden/>
    <w:uiPriority w:val="99"/>
    <w:semiHidden/>
    <w:rsid w:val="0048224B"/>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48224B"/>
    <w:rPr>
      <w:rFonts w:ascii="Times New Roman" w:eastAsia="Times New Roman" w:hAnsi="Times New Roman" w:cs="Times New Roman"/>
      <w:szCs w:val="24"/>
    </w:rPr>
  </w:style>
  <w:style w:type="paragraph" w:customStyle="1" w:styleId="Table">
    <w:name w:val="Table"/>
    <w:basedOn w:val="Caption"/>
    <w:link w:val="TableChar"/>
    <w:rsid w:val="0048224B"/>
    <w:pPr>
      <w:spacing w:before="60"/>
      <w:ind w:left="288" w:hanging="144"/>
    </w:pPr>
    <w:rPr>
      <w:i w:val="0"/>
      <w:sz w:val="20"/>
    </w:rPr>
  </w:style>
  <w:style w:type="character" w:customStyle="1" w:styleId="TableChar">
    <w:name w:val="Table Char"/>
    <w:link w:val="Table"/>
    <w:rsid w:val="0048224B"/>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48224B"/>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48224B"/>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48224B"/>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48224B"/>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48224B"/>
    <w:pPr>
      <w:numPr>
        <w:numId w:val="0"/>
      </w:numPr>
      <w:tabs>
        <w:tab w:val="num" w:pos="2160"/>
      </w:tabs>
      <w:spacing w:before="60" w:after="120"/>
      <w:ind w:left="2160" w:hanging="360"/>
    </w:pPr>
  </w:style>
  <w:style w:type="character" w:customStyle="1" w:styleId="ListBulletChar">
    <w:name w:val="List Bullet Char"/>
    <w:link w:val="ListBullet"/>
    <w:rsid w:val="0048224B"/>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48224B"/>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48224B"/>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48224B"/>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48224B"/>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48224B"/>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2023-09-27T20:35:00Z</cp:lastPrinted>
  <dcterms:created xsi:type="dcterms:W3CDTF">2024-11-08T17:23:00Z</dcterms:created>
  <dcterms:modified xsi:type="dcterms:W3CDTF">2024-11-08T17:23:00Z</dcterms:modified>
</cp:coreProperties>
</file>