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FD3" w:rsidRDefault="00E82FD3" w:rsidP="00E82FD3">
      <w:r>
        <w:rPr>
          <w:noProof/>
        </w:rPr>
        <mc:AlternateContent>
          <mc:Choice Requires="wpc">
            <w:drawing>
              <wp:anchor distT="0" distB="0" distL="114300" distR="114300" simplePos="0" relativeHeight="251669504" behindDoc="0" locked="0" layoutInCell="1" allowOverlap="1" wp14:anchorId="67757E42" wp14:editId="2179A144">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9"/>
                          <a:stretch>
                            <a:fillRect/>
                          </a:stretch>
                        </pic:blipFill>
                        <pic:spPr>
                          <a:xfrm>
                            <a:off x="590550" y="2162"/>
                            <a:ext cx="4724400" cy="2918838"/>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5905;top:21;width:47244;height:29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0ezBAAAA2gAAAA8AAABkcnMvZG93bnJldi54bWxET01rAjEQvQv9D2EKvWlWBZXVKGoRPAji&#10;6qW36WbcbLuZbDeprv31jSB4Gh7vc2aL1lbiQo0vHSvo9xIQxLnTJRcKTsdNdwLCB2SNlWNScCMP&#10;i/lLZ4apdlc+0CULhYgh7FNUYEKoUyl9bsii77maOHJn11gMETaF1A1eY7it5CBJRtJiybHBYE1r&#10;Q/l39msV/Hj9affmJP+G74OvMN6vst3HQam313Y5BRGoDU/xw73VcT7cX7lfOf8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yq0ezBAAAA2gAAAA8AAAAAAAAAAAAAAAAAnwIA&#10;AGRycy9kb3ducmV2LnhtbFBLBQYAAAAABAAEAPcAAACNAwAAAAA=&#10;">
                  <v:imagedata r:id="rId10"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522C67C6" wp14:editId="0C95E801">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F2365E" wp14:editId="001CA359">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4C33" w:rsidRDefault="009A4C33" w:rsidP="00E82FD3">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9A4C33" w:rsidRDefault="009A4C33" w:rsidP="00E82FD3">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65B32FB9" wp14:editId="263AB45C">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52601B8" wp14:editId="0E1CB096">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9A4C33" w:rsidRPr="00B01DD5" w:rsidRDefault="009A4C33" w:rsidP="00E82FD3">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24583B">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9A4C33" w:rsidRPr="00B01DD5" w:rsidRDefault="009A4C33" w:rsidP="00E82FD3">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24583B">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7DAF1B91" wp14:editId="41C188E7">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8ADF03E" wp14:editId="03E64AB3">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C33" w:rsidRPr="004534B3" w:rsidRDefault="009A4C33" w:rsidP="00E82FD3">
                            <w:pPr>
                              <w:pStyle w:val="TutorialHeading"/>
                              <w:rPr>
                                <w:rFonts w:ascii="Arial Narrow" w:hAnsi="Arial Narrow" w:cs="Arial"/>
                                <w:iCs/>
                                <w:sz w:val="26"/>
                                <w:szCs w:val="26"/>
                              </w:rPr>
                            </w:pPr>
                            <w:r w:rsidRPr="004534B3">
                              <w:rPr>
                                <w:rFonts w:ascii="Arial Narrow" w:hAnsi="Arial Narrow" w:cs="Arial"/>
                                <w:iCs/>
                                <w:sz w:val="26"/>
                                <w:szCs w:val="26"/>
                              </w:rPr>
                              <w:t>GMS 10.</w:t>
                            </w:r>
                            <w:r w:rsidR="0024583B">
                              <w:rPr>
                                <w:rFonts w:ascii="Arial Narrow" w:hAnsi="Arial Narrow" w:cs="Arial"/>
                                <w:iCs/>
                                <w:sz w:val="26"/>
                                <w:szCs w:val="26"/>
                              </w:rPr>
                              <w:t>9</w:t>
                            </w:r>
                            <w:r w:rsidRPr="004534B3">
                              <w:rPr>
                                <w:rFonts w:ascii="Arial Narrow" w:hAnsi="Arial Narrow" w:cs="Arial"/>
                                <w:iCs/>
                                <w:sz w:val="26"/>
                                <w:szCs w:val="26"/>
                              </w:rPr>
                              <w:t xml:space="preserve"> Tutorial</w:t>
                            </w:r>
                          </w:p>
                          <w:p w:rsidR="009A4C33" w:rsidRPr="009D54CB" w:rsidRDefault="009A4C33" w:rsidP="00E82FD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RT3D </w:t>
                            </w:r>
                            <w:r w:rsidRPr="00E82FD3">
                              <w:rPr>
                                <w:rFonts w:ascii="Arial" w:hAnsi="Arial" w:cs="Arial"/>
                                <w:b/>
                                <w:i/>
                                <w:color w:val="000000" w:themeColor="text1"/>
                                <w:sz w:val="34"/>
                                <w:szCs w:val="34"/>
                              </w:rPr>
                              <w:t>–</w:t>
                            </w:r>
                            <w:r>
                              <w:rPr>
                                <w:rFonts w:ascii="Arial" w:hAnsi="Arial" w:cs="Arial"/>
                                <w:b/>
                                <w:i/>
                                <w:color w:val="000000" w:themeColor="text1"/>
                                <w:sz w:val="34"/>
                                <w:szCs w:val="34"/>
                              </w:rPr>
                              <w:t xml:space="preserve"> BTEX Degradation with Multiple Electron Acceptors </w:t>
                            </w:r>
                          </w:p>
                          <w:p w:rsidR="009A4C33" w:rsidRPr="004534B3" w:rsidRDefault="009A4C33" w:rsidP="00E82FD3">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9A4C33" w:rsidRPr="004534B3" w:rsidRDefault="009A4C33" w:rsidP="00E82FD3">
                      <w:pPr>
                        <w:pStyle w:val="TutorialHeading"/>
                        <w:rPr>
                          <w:rFonts w:ascii="Arial Narrow" w:hAnsi="Arial Narrow" w:cs="Arial"/>
                          <w:iCs/>
                          <w:sz w:val="26"/>
                          <w:szCs w:val="26"/>
                        </w:rPr>
                      </w:pPr>
                      <w:r w:rsidRPr="004534B3">
                        <w:rPr>
                          <w:rFonts w:ascii="Arial Narrow" w:hAnsi="Arial Narrow" w:cs="Arial"/>
                          <w:iCs/>
                          <w:sz w:val="26"/>
                          <w:szCs w:val="26"/>
                        </w:rPr>
                        <w:t>GMS 10.</w:t>
                      </w:r>
                      <w:r w:rsidR="0024583B">
                        <w:rPr>
                          <w:rFonts w:ascii="Arial Narrow" w:hAnsi="Arial Narrow" w:cs="Arial"/>
                          <w:iCs/>
                          <w:sz w:val="26"/>
                          <w:szCs w:val="26"/>
                        </w:rPr>
                        <w:t>9</w:t>
                      </w:r>
                      <w:r w:rsidRPr="004534B3">
                        <w:rPr>
                          <w:rFonts w:ascii="Arial Narrow" w:hAnsi="Arial Narrow" w:cs="Arial"/>
                          <w:iCs/>
                          <w:sz w:val="26"/>
                          <w:szCs w:val="26"/>
                        </w:rPr>
                        <w:t xml:space="preserve"> Tutorial</w:t>
                      </w:r>
                    </w:p>
                    <w:p w:rsidR="009A4C33" w:rsidRPr="009D54CB" w:rsidRDefault="009A4C33" w:rsidP="00E82FD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RT3D </w:t>
                      </w:r>
                      <w:r w:rsidRPr="00E82FD3">
                        <w:rPr>
                          <w:rFonts w:ascii="Arial" w:hAnsi="Arial" w:cs="Arial"/>
                          <w:b/>
                          <w:i/>
                          <w:color w:val="000000" w:themeColor="text1"/>
                          <w:sz w:val="34"/>
                          <w:szCs w:val="34"/>
                        </w:rPr>
                        <w:t>–</w:t>
                      </w:r>
                      <w:r>
                        <w:rPr>
                          <w:rFonts w:ascii="Arial" w:hAnsi="Arial" w:cs="Arial"/>
                          <w:b/>
                          <w:i/>
                          <w:color w:val="000000" w:themeColor="text1"/>
                          <w:sz w:val="34"/>
                          <w:szCs w:val="34"/>
                        </w:rPr>
                        <w:t xml:space="preserve"> BTEX Degradation with Multiple Electron Acceptors </w:t>
                      </w:r>
                    </w:p>
                    <w:p w:rsidR="009A4C33" w:rsidRPr="004534B3" w:rsidRDefault="009A4C33" w:rsidP="00E82FD3">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4CC7624" wp14:editId="22DD1700">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C33" w:rsidRPr="00655AB4" w:rsidRDefault="009A4C33" w:rsidP="00E82FD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9A4C33" w:rsidRPr="00E3702C" w:rsidRDefault="009A4C33" w:rsidP="00E3702C">
                            <w:pPr>
                              <w:pStyle w:val="Objectives"/>
                              <w:rPr>
                                <w:rFonts w:cs="Arial"/>
                                <w:szCs w:val="20"/>
                              </w:rPr>
                            </w:pPr>
                            <w:r w:rsidRPr="00E3702C">
                              <w:rPr>
                                <w:rFonts w:cs="Arial"/>
                                <w:szCs w:val="20"/>
                              </w:rPr>
                              <w:t>This tutorial show</w:t>
                            </w:r>
                            <w:bookmarkStart w:id="0" w:name="_GoBack"/>
                            <w:r w:rsidRPr="00E3702C">
                              <w:rPr>
                                <w:rFonts w:cs="Arial"/>
                                <w:szCs w:val="20"/>
                              </w:rPr>
                              <w:t>s</w:t>
                            </w:r>
                            <w:bookmarkEnd w:id="0"/>
                            <w:r w:rsidRPr="00E3702C">
                              <w:rPr>
                                <w:rFonts w:cs="Arial"/>
                                <w:szCs w:val="20"/>
                              </w:rPr>
                              <w:t xml:space="preserve"> how to use GMS and RT3D to model BTEX degradation using a multiple electron acceptor model.</w:t>
                            </w:r>
                          </w:p>
                          <w:p w:rsidR="009A4C33" w:rsidRPr="00AC1FAC" w:rsidRDefault="009A4C33" w:rsidP="00E3702C">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9A4C33" w:rsidRPr="00655AB4" w:rsidRDefault="009A4C33" w:rsidP="00E82FD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9A4C33" w:rsidRPr="00E3702C" w:rsidRDefault="009A4C33" w:rsidP="00E3702C">
                      <w:pPr>
                        <w:pStyle w:val="Objectives"/>
                        <w:rPr>
                          <w:rFonts w:cs="Arial"/>
                          <w:szCs w:val="20"/>
                        </w:rPr>
                      </w:pPr>
                      <w:r w:rsidRPr="00E3702C">
                        <w:rPr>
                          <w:rFonts w:cs="Arial"/>
                          <w:szCs w:val="20"/>
                        </w:rPr>
                        <w:t>This tutorial show</w:t>
                      </w:r>
                      <w:bookmarkStart w:id="1" w:name="_GoBack"/>
                      <w:r w:rsidRPr="00E3702C">
                        <w:rPr>
                          <w:rFonts w:cs="Arial"/>
                          <w:szCs w:val="20"/>
                        </w:rPr>
                        <w:t>s</w:t>
                      </w:r>
                      <w:bookmarkEnd w:id="1"/>
                      <w:r w:rsidRPr="00E3702C">
                        <w:rPr>
                          <w:rFonts w:cs="Arial"/>
                          <w:szCs w:val="20"/>
                        </w:rPr>
                        <w:t xml:space="preserve"> how to use GMS and RT3D to model BTEX degradation using a multiple electron acceptor model.</w:t>
                      </w:r>
                    </w:p>
                    <w:p w:rsidR="009A4C33" w:rsidRPr="00AC1FAC" w:rsidRDefault="009A4C33" w:rsidP="00E3702C">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16C81F43" wp14:editId="16641307">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C33" w:rsidRPr="00655AB4" w:rsidRDefault="009A4C33" w:rsidP="00E82FD3">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9A4C33" w:rsidRPr="00655AB4" w:rsidRDefault="009A4C33" w:rsidP="00E82FD3">
                            <w:pPr>
                              <w:pStyle w:val="ListRequirements"/>
                              <w:rPr>
                                <w:rFonts w:cs="Arial"/>
                                <w:szCs w:val="20"/>
                              </w:rPr>
                            </w:pPr>
                            <w:r>
                              <w:rPr>
                                <w:rFonts w:cs="Arial"/>
                                <w:szCs w:val="20"/>
                              </w:rPr>
                              <w:t>2</w:t>
                            </w:r>
                            <w:r w:rsidRPr="00655AB4">
                              <w:rPr>
                                <w:rFonts w:cs="Arial"/>
                                <w:szCs w:val="20"/>
                              </w:rPr>
                              <w:t>0–</w:t>
                            </w:r>
                            <w:r>
                              <w:rPr>
                                <w:rFonts w:cs="Arial"/>
                                <w:szCs w:val="20"/>
                              </w:rPr>
                              <w:t>35</w:t>
                            </w:r>
                            <w:r w:rsidRPr="00655AB4">
                              <w:rPr>
                                <w:rFonts w:cs="Arial"/>
                                <w:szCs w:val="20"/>
                              </w:rPr>
                              <w:t xml:space="preserve"> minutes</w:t>
                            </w:r>
                          </w:p>
                          <w:p w:rsidR="009A4C33" w:rsidRPr="00655AB4" w:rsidRDefault="009A4C33" w:rsidP="00E82FD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9A4C33" w:rsidRPr="00655AB4" w:rsidRDefault="009A4C33" w:rsidP="00E82FD3">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9A4C33" w:rsidRPr="00655AB4" w:rsidRDefault="009A4C33" w:rsidP="00E82FD3">
                      <w:pPr>
                        <w:pStyle w:val="ListRequirements"/>
                        <w:rPr>
                          <w:rFonts w:cs="Arial"/>
                          <w:szCs w:val="20"/>
                        </w:rPr>
                      </w:pPr>
                      <w:r>
                        <w:rPr>
                          <w:rFonts w:cs="Arial"/>
                          <w:szCs w:val="20"/>
                        </w:rPr>
                        <w:t>2</w:t>
                      </w:r>
                      <w:r w:rsidRPr="00655AB4">
                        <w:rPr>
                          <w:rFonts w:cs="Arial"/>
                          <w:szCs w:val="20"/>
                        </w:rPr>
                        <w:t>0–</w:t>
                      </w:r>
                      <w:r>
                        <w:rPr>
                          <w:rFonts w:cs="Arial"/>
                          <w:szCs w:val="20"/>
                        </w:rPr>
                        <w:t>35</w:t>
                      </w:r>
                      <w:r w:rsidRPr="00655AB4">
                        <w:rPr>
                          <w:rFonts w:cs="Arial"/>
                          <w:szCs w:val="20"/>
                        </w:rPr>
                        <w:t xml:space="preserve"> minutes</w:t>
                      </w:r>
                    </w:p>
                    <w:p w:rsidR="009A4C33" w:rsidRPr="00655AB4" w:rsidRDefault="009A4C33" w:rsidP="00E82FD3">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183AA42D" wp14:editId="1CB90168">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C33" w:rsidRPr="00655AB4" w:rsidRDefault="009A4C33" w:rsidP="00E82FD3">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9A4C33" w:rsidRPr="00655AB4" w:rsidRDefault="009A4C33" w:rsidP="00E82FD3">
                            <w:pPr>
                              <w:pStyle w:val="ListRequirements"/>
                              <w:rPr>
                                <w:rFonts w:cs="Arial"/>
                                <w:szCs w:val="20"/>
                              </w:rPr>
                            </w:pPr>
                            <w:r w:rsidRPr="00655AB4">
                              <w:rPr>
                                <w:rFonts w:cs="Arial"/>
                                <w:szCs w:val="20"/>
                              </w:rPr>
                              <w:t>GMS Core</w:t>
                            </w:r>
                          </w:p>
                          <w:p w:rsidR="009A4C33" w:rsidRDefault="009A4C33" w:rsidP="00E82FD3">
                            <w:pPr>
                              <w:pStyle w:val="ListRequirements"/>
                              <w:rPr>
                                <w:rFonts w:cs="Arial"/>
                                <w:szCs w:val="20"/>
                              </w:rPr>
                            </w:pPr>
                            <w:r>
                              <w:rPr>
                                <w:rFonts w:cs="Arial"/>
                                <w:szCs w:val="20"/>
                              </w:rPr>
                              <w:t>MODFLOW Interface</w:t>
                            </w:r>
                          </w:p>
                          <w:p w:rsidR="009A4C33" w:rsidRPr="00655AB4" w:rsidRDefault="009A4C33" w:rsidP="00E82FD3">
                            <w:pPr>
                              <w:pStyle w:val="ListRequirements"/>
                              <w:rPr>
                                <w:rFonts w:cs="Arial"/>
                                <w:szCs w:val="20"/>
                              </w:rPr>
                            </w:pPr>
                            <w:r>
                              <w:rPr>
                                <w:rFonts w:cs="Arial"/>
                                <w:szCs w:val="20"/>
                              </w:rPr>
                              <w:t>RT3D</w:t>
                            </w:r>
                          </w:p>
                          <w:p w:rsidR="009A4C33" w:rsidRPr="00655AB4" w:rsidRDefault="009A4C33" w:rsidP="00E82FD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9A4C33" w:rsidRPr="00655AB4" w:rsidRDefault="009A4C33" w:rsidP="00E82FD3">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9A4C33" w:rsidRPr="00655AB4" w:rsidRDefault="009A4C33" w:rsidP="00E82FD3">
                      <w:pPr>
                        <w:pStyle w:val="ListRequirements"/>
                        <w:rPr>
                          <w:rFonts w:cs="Arial"/>
                          <w:szCs w:val="20"/>
                        </w:rPr>
                      </w:pPr>
                      <w:r w:rsidRPr="00655AB4">
                        <w:rPr>
                          <w:rFonts w:cs="Arial"/>
                          <w:szCs w:val="20"/>
                        </w:rPr>
                        <w:t>GMS Core</w:t>
                      </w:r>
                    </w:p>
                    <w:p w:rsidR="009A4C33" w:rsidRDefault="009A4C33" w:rsidP="00E82FD3">
                      <w:pPr>
                        <w:pStyle w:val="ListRequirements"/>
                        <w:rPr>
                          <w:rFonts w:cs="Arial"/>
                          <w:szCs w:val="20"/>
                        </w:rPr>
                      </w:pPr>
                      <w:r>
                        <w:rPr>
                          <w:rFonts w:cs="Arial"/>
                          <w:szCs w:val="20"/>
                        </w:rPr>
                        <w:t>MODFLOW Interface</w:t>
                      </w:r>
                    </w:p>
                    <w:p w:rsidR="009A4C33" w:rsidRPr="00655AB4" w:rsidRDefault="009A4C33" w:rsidP="00E82FD3">
                      <w:pPr>
                        <w:pStyle w:val="ListRequirements"/>
                        <w:rPr>
                          <w:rFonts w:cs="Arial"/>
                          <w:szCs w:val="20"/>
                        </w:rPr>
                      </w:pPr>
                      <w:r>
                        <w:rPr>
                          <w:rFonts w:cs="Arial"/>
                          <w:szCs w:val="20"/>
                        </w:rPr>
                        <w:t>RT3D</w:t>
                      </w:r>
                    </w:p>
                    <w:p w:rsidR="009A4C33" w:rsidRPr="00655AB4" w:rsidRDefault="009A4C33" w:rsidP="00E82FD3">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0077A8F5" wp14:editId="09997EFF">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C33" w:rsidRPr="00655AB4" w:rsidRDefault="009A4C33" w:rsidP="00E82FD3">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9A4C33" w:rsidRPr="00E3702C" w:rsidRDefault="009A4C33" w:rsidP="00E3702C">
                            <w:pPr>
                              <w:pStyle w:val="ListRequirements"/>
                              <w:rPr>
                                <w:rFonts w:cs="Arial"/>
                                <w:szCs w:val="20"/>
                              </w:rPr>
                            </w:pPr>
                            <w:r w:rsidRPr="00E3702C">
                              <w:rPr>
                                <w:rFonts w:cs="Arial"/>
                                <w:szCs w:val="20"/>
                              </w:rPr>
                              <w:t>RT3D – Instantaneous Aerobic Degradation</w:t>
                            </w:r>
                          </w:p>
                          <w:p w:rsidR="009A4C33" w:rsidRPr="00655AB4" w:rsidRDefault="009A4C33" w:rsidP="00E3702C">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9A4C33" w:rsidRPr="00655AB4" w:rsidRDefault="009A4C33" w:rsidP="00E82FD3">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9A4C33" w:rsidRPr="00E3702C" w:rsidRDefault="009A4C33" w:rsidP="00E3702C">
                      <w:pPr>
                        <w:pStyle w:val="ListRequirements"/>
                        <w:rPr>
                          <w:rFonts w:cs="Arial"/>
                          <w:szCs w:val="20"/>
                        </w:rPr>
                      </w:pPr>
                      <w:r w:rsidRPr="00E3702C">
                        <w:rPr>
                          <w:rFonts w:cs="Arial"/>
                          <w:szCs w:val="20"/>
                        </w:rPr>
                        <w:t>RT3D – Instantaneous Aerobic Degradation</w:t>
                      </w:r>
                    </w:p>
                    <w:p w:rsidR="009A4C33" w:rsidRPr="00655AB4" w:rsidRDefault="009A4C33" w:rsidP="00E3702C">
                      <w:pPr>
                        <w:pStyle w:val="ListRequirements"/>
                        <w:numPr>
                          <w:ilvl w:val="0"/>
                          <w:numId w:val="0"/>
                        </w:numPr>
                        <w:ind w:left="360"/>
                        <w:rPr>
                          <w:rFonts w:cs="Arial"/>
                          <w:szCs w:val="20"/>
                        </w:rPr>
                      </w:pPr>
                    </w:p>
                  </w:txbxContent>
                </v:textbox>
                <w10:wrap type="tight" anchory="margin"/>
              </v:shape>
            </w:pict>
          </mc:Fallback>
        </mc:AlternateContent>
      </w:r>
    </w:p>
    <w:p w:rsidR="00E82FD3" w:rsidRPr="00E330B8" w:rsidRDefault="00E82FD3" w:rsidP="00E82FD3">
      <w:pPr>
        <w:rPr>
          <w:color w:val="807F7D"/>
        </w:rPr>
        <w:sectPr w:rsidR="00E82FD3" w:rsidRPr="00E330B8" w:rsidSect="00E82FD3">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E82FD3" w:rsidTr="00E82FD3">
        <w:tc>
          <w:tcPr>
            <w:tcW w:w="8118" w:type="dxa"/>
            <w:shd w:val="clear" w:color="auto" w:fill="F0EEE9"/>
          </w:tcPr>
          <w:p w:rsidR="00B10A0C" w:rsidRPr="0024583B" w:rsidRDefault="00E82FD3">
            <w:pPr>
              <w:pStyle w:val="TOC1"/>
              <w:rPr>
                <w:rFonts w:asciiTheme="minorHAnsi" w:eastAsiaTheme="minorEastAsia" w:hAnsiTheme="minorHAnsi" w:cstheme="minorBidi"/>
                <w:b w:val="0"/>
                <w:noProof/>
                <w:szCs w:val="22"/>
              </w:rPr>
            </w:pPr>
            <w:r w:rsidRPr="003A6404">
              <w:rPr>
                <w:rFonts w:cs="Arial"/>
                <w:smallCaps/>
                <w:sz w:val="18"/>
                <w:szCs w:val="18"/>
              </w:rPr>
              <w:lastRenderedPageBreak/>
              <w:fldChar w:fldCharType="begin"/>
            </w:r>
            <w:r w:rsidRPr="003A6404">
              <w:rPr>
                <w:rFonts w:cs="Arial"/>
                <w:smallCaps/>
                <w:sz w:val="18"/>
                <w:szCs w:val="18"/>
              </w:rPr>
              <w:instrText xml:space="preserve"> TOC \o "1-2" \h \z \u </w:instrText>
            </w:r>
            <w:r w:rsidRPr="003A6404">
              <w:rPr>
                <w:rFonts w:cs="Arial"/>
                <w:smallCaps/>
                <w:sz w:val="18"/>
                <w:szCs w:val="18"/>
              </w:rPr>
              <w:fldChar w:fldCharType="separate"/>
            </w:r>
            <w:hyperlink w:anchor="_Toc180064118" w:history="1">
              <w:r w:rsidR="00B10A0C" w:rsidRPr="0024583B">
                <w:rPr>
                  <w:rStyle w:val="Hyperlink"/>
                  <w:noProof/>
                  <w:sz w:val="18"/>
                </w:rPr>
                <w:t>1</w:t>
              </w:r>
              <w:r w:rsidR="00B10A0C" w:rsidRPr="0024583B">
                <w:rPr>
                  <w:rFonts w:asciiTheme="minorHAnsi" w:eastAsiaTheme="minorEastAsia" w:hAnsiTheme="minorHAnsi" w:cstheme="minorBidi"/>
                  <w:b w:val="0"/>
                  <w:noProof/>
                  <w:szCs w:val="22"/>
                </w:rPr>
                <w:tab/>
              </w:r>
              <w:r w:rsidR="00B10A0C" w:rsidRPr="0024583B">
                <w:rPr>
                  <w:rStyle w:val="Hyperlink"/>
                  <w:noProof/>
                  <w:sz w:val="18"/>
                </w:rPr>
                <w:t>Introduction</w:t>
              </w:r>
              <w:r w:rsidR="00B10A0C" w:rsidRPr="0024583B">
                <w:rPr>
                  <w:noProof/>
                  <w:webHidden/>
                  <w:sz w:val="18"/>
                </w:rPr>
                <w:tab/>
              </w:r>
              <w:r w:rsidR="00B10A0C" w:rsidRPr="0024583B">
                <w:rPr>
                  <w:noProof/>
                  <w:webHidden/>
                  <w:sz w:val="18"/>
                </w:rPr>
                <w:fldChar w:fldCharType="begin"/>
              </w:r>
              <w:r w:rsidR="00B10A0C" w:rsidRPr="0024583B">
                <w:rPr>
                  <w:noProof/>
                  <w:webHidden/>
                  <w:sz w:val="18"/>
                </w:rPr>
                <w:instrText xml:space="preserve"> PAGEREF _Toc180064118 \h </w:instrText>
              </w:r>
              <w:r w:rsidR="00B10A0C" w:rsidRPr="0024583B">
                <w:rPr>
                  <w:noProof/>
                  <w:webHidden/>
                  <w:sz w:val="18"/>
                </w:rPr>
              </w:r>
              <w:r w:rsidR="00B10A0C" w:rsidRPr="0024583B">
                <w:rPr>
                  <w:noProof/>
                  <w:webHidden/>
                  <w:sz w:val="18"/>
                </w:rPr>
                <w:fldChar w:fldCharType="separate"/>
              </w:r>
              <w:r w:rsidR="00947488">
                <w:rPr>
                  <w:noProof/>
                  <w:webHidden/>
                  <w:sz w:val="18"/>
                </w:rPr>
                <w:t>2</w:t>
              </w:r>
              <w:r w:rsidR="00B10A0C" w:rsidRPr="0024583B">
                <w:rPr>
                  <w:noProof/>
                  <w:webHidden/>
                  <w:sz w:val="18"/>
                </w:rPr>
                <w:fldChar w:fldCharType="end"/>
              </w:r>
            </w:hyperlink>
          </w:p>
          <w:p w:rsidR="00B10A0C" w:rsidRPr="0024583B" w:rsidRDefault="00B10A0C">
            <w:pPr>
              <w:pStyle w:val="TOC2"/>
              <w:tabs>
                <w:tab w:val="left" w:pos="880"/>
              </w:tabs>
              <w:rPr>
                <w:rFonts w:asciiTheme="minorHAnsi" w:eastAsiaTheme="minorEastAsia" w:hAnsiTheme="minorHAnsi" w:cstheme="minorBidi"/>
                <w:noProof/>
                <w:szCs w:val="22"/>
              </w:rPr>
            </w:pPr>
            <w:hyperlink w:anchor="_Toc180064119" w:history="1">
              <w:r w:rsidRPr="0024583B">
                <w:rPr>
                  <w:rStyle w:val="Hyperlink"/>
                  <w:noProof/>
                  <w:sz w:val="18"/>
                </w:rPr>
                <w:t>1.1</w:t>
              </w:r>
              <w:r w:rsidRPr="0024583B">
                <w:rPr>
                  <w:rFonts w:asciiTheme="minorHAnsi" w:eastAsiaTheme="minorEastAsia" w:hAnsiTheme="minorHAnsi" w:cstheme="minorBidi"/>
                  <w:noProof/>
                  <w:szCs w:val="22"/>
                </w:rPr>
                <w:tab/>
              </w:r>
              <w:r w:rsidRPr="0024583B">
                <w:rPr>
                  <w:rStyle w:val="Hyperlink"/>
                  <w:noProof/>
                  <w:sz w:val="18"/>
                </w:rPr>
                <w:t>Description of the Reaction Model</w:t>
              </w:r>
              <w:r w:rsidRPr="0024583B">
                <w:rPr>
                  <w:noProof/>
                  <w:webHidden/>
                  <w:sz w:val="18"/>
                </w:rPr>
                <w:tab/>
              </w:r>
              <w:r w:rsidRPr="0024583B">
                <w:rPr>
                  <w:noProof/>
                  <w:webHidden/>
                  <w:sz w:val="18"/>
                </w:rPr>
                <w:fldChar w:fldCharType="begin"/>
              </w:r>
              <w:r w:rsidRPr="0024583B">
                <w:rPr>
                  <w:noProof/>
                  <w:webHidden/>
                  <w:sz w:val="18"/>
                </w:rPr>
                <w:instrText xml:space="preserve"> PAGEREF _Toc180064119 \h </w:instrText>
              </w:r>
              <w:r w:rsidRPr="0024583B">
                <w:rPr>
                  <w:noProof/>
                  <w:webHidden/>
                  <w:sz w:val="18"/>
                </w:rPr>
              </w:r>
              <w:r w:rsidRPr="0024583B">
                <w:rPr>
                  <w:noProof/>
                  <w:webHidden/>
                  <w:sz w:val="18"/>
                </w:rPr>
                <w:fldChar w:fldCharType="separate"/>
              </w:r>
              <w:r w:rsidR="00947488">
                <w:rPr>
                  <w:noProof/>
                  <w:webHidden/>
                  <w:sz w:val="18"/>
                </w:rPr>
                <w:t>2</w:t>
              </w:r>
              <w:r w:rsidRPr="0024583B">
                <w:rPr>
                  <w:noProof/>
                  <w:webHidden/>
                  <w:sz w:val="18"/>
                </w:rPr>
                <w:fldChar w:fldCharType="end"/>
              </w:r>
            </w:hyperlink>
          </w:p>
          <w:p w:rsidR="00B10A0C" w:rsidRPr="0024583B" w:rsidRDefault="00B10A0C">
            <w:pPr>
              <w:pStyle w:val="TOC2"/>
              <w:tabs>
                <w:tab w:val="left" w:pos="880"/>
              </w:tabs>
              <w:rPr>
                <w:rFonts w:asciiTheme="minorHAnsi" w:eastAsiaTheme="minorEastAsia" w:hAnsiTheme="minorHAnsi" w:cstheme="minorBidi"/>
                <w:noProof/>
                <w:szCs w:val="22"/>
              </w:rPr>
            </w:pPr>
            <w:hyperlink w:anchor="_Toc180064120" w:history="1">
              <w:r w:rsidRPr="0024583B">
                <w:rPr>
                  <w:rStyle w:val="Hyperlink"/>
                  <w:noProof/>
                  <w:sz w:val="18"/>
                </w:rPr>
                <w:t>1.2</w:t>
              </w:r>
              <w:r w:rsidRPr="0024583B">
                <w:rPr>
                  <w:rFonts w:asciiTheme="minorHAnsi" w:eastAsiaTheme="minorEastAsia" w:hAnsiTheme="minorHAnsi" w:cstheme="minorBidi"/>
                  <w:noProof/>
                  <w:szCs w:val="22"/>
                </w:rPr>
                <w:tab/>
              </w:r>
              <w:r w:rsidRPr="0024583B">
                <w:rPr>
                  <w:rStyle w:val="Hyperlink"/>
                  <w:noProof/>
                  <w:sz w:val="18"/>
                </w:rPr>
                <w:t>Description of Problem</w:t>
              </w:r>
              <w:r w:rsidRPr="0024583B">
                <w:rPr>
                  <w:noProof/>
                  <w:webHidden/>
                  <w:sz w:val="18"/>
                </w:rPr>
                <w:tab/>
              </w:r>
              <w:r w:rsidRPr="0024583B">
                <w:rPr>
                  <w:noProof/>
                  <w:webHidden/>
                  <w:sz w:val="18"/>
                </w:rPr>
                <w:fldChar w:fldCharType="begin"/>
              </w:r>
              <w:r w:rsidRPr="0024583B">
                <w:rPr>
                  <w:noProof/>
                  <w:webHidden/>
                  <w:sz w:val="18"/>
                </w:rPr>
                <w:instrText xml:space="preserve"> PAGEREF _Toc180064120 \h </w:instrText>
              </w:r>
              <w:r w:rsidRPr="0024583B">
                <w:rPr>
                  <w:noProof/>
                  <w:webHidden/>
                  <w:sz w:val="18"/>
                </w:rPr>
              </w:r>
              <w:r w:rsidRPr="0024583B">
                <w:rPr>
                  <w:noProof/>
                  <w:webHidden/>
                  <w:sz w:val="18"/>
                </w:rPr>
                <w:fldChar w:fldCharType="separate"/>
              </w:r>
              <w:r w:rsidR="00947488">
                <w:rPr>
                  <w:noProof/>
                  <w:webHidden/>
                  <w:sz w:val="18"/>
                </w:rPr>
                <w:t>5</w:t>
              </w:r>
              <w:r w:rsidRPr="0024583B">
                <w:rPr>
                  <w:noProof/>
                  <w:webHidden/>
                  <w:sz w:val="18"/>
                </w:rPr>
                <w:fldChar w:fldCharType="end"/>
              </w:r>
            </w:hyperlink>
          </w:p>
          <w:p w:rsidR="00B10A0C" w:rsidRPr="0024583B" w:rsidRDefault="00B10A0C">
            <w:pPr>
              <w:pStyle w:val="TOC2"/>
              <w:tabs>
                <w:tab w:val="left" w:pos="880"/>
              </w:tabs>
              <w:rPr>
                <w:rFonts w:asciiTheme="minorHAnsi" w:eastAsiaTheme="minorEastAsia" w:hAnsiTheme="minorHAnsi" w:cstheme="minorBidi"/>
                <w:noProof/>
                <w:szCs w:val="22"/>
              </w:rPr>
            </w:pPr>
            <w:hyperlink w:anchor="_Toc180064121" w:history="1">
              <w:r w:rsidRPr="0024583B">
                <w:rPr>
                  <w:rStyle w:val="Hyperlink"/>
                  <w:noProof/>
                  <w:sz w:val="18"/>
                </w:rPr>
                <w:t>1.3</w:t>
              </w:r>
              <w:r w:rsidRPr="0024583B">
                <w:rPr>
                  <w:rFonts w:asciiTheme="minorHAnsi" w:eastAsiaTheme="minorEastAsia" w:hAnsiTheme="minorHAnsi" w:cstheme="minorBidi"/>
                  <w:noProof/>
                  <w:szCs w:val="22"/>
                </w:rPr>
                <w:tab/>
              </w:r>
              <w:r w:rsidRPr="0024583B">
                <w:rPr>
                  <w:rStyle w:val="Hyperlink"/>
                  <w:noProof/>
                  <w:sz w:val="18"/>
                </w:rPr>
                <w:t>Getting Started</w:t>
              </w:r>
              <w:r w:rsidRPr="0024583B">
                <w:rPr>
                  <w:noProof/>
                  <w:webHidden/>
                  <w:sz w:val="18"/>
                </w:rPr>
                <w:tab/>
              </w:r>
              <w:r w:rsidRPr="0024583B">
                <w:rPr>
                  <w:noProof/>
                  <w:webHidden/>
                  <w:sz w:val="18"/>
                </w:rPr>
                <w:fldChar w:fldCharType="begin"/>
              </w:r>
              <w:r w:rsidRPr="0024583B">
                <w:rPr>
                  <w:noProof/>
                  <w:webHidden/>
                  <w:sz w:val="18"/>
                </w:rPr>
                <w:instrText xml:space="preserve"> PAGEREF _Toc180064121 \h </w:instrText>
              </w:r>
              <w:r w:rsidRPr="0024583B">
                <w:rPr>
                  <w:noProof/>
                  <w:webHidden/>
                  <w:sz w:val="18"/>
                </w:rPr>
              </w:r>
              <w:r w:rsidRPr="0024583B">
                <w:rPr>
                  <w:noProof/>
                  <w:webHidden/>
                  <w:sz w:val="18"/>
                </w:rPr>
                <w:fldChar w:fldCharType="separate"/>
              </w:r>
              <w:r w:rsidR="00947488">
                <w:rPr>
                  <w:noProof/>
                  <w:webHidden/>
                  <w:sz w:val="18"/>
                </w:rPr>
                <w:t>5</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22" w:history="1">
              <w:r w:rsidRPr="0024583B">
                <w:rPr>
                  <w:rStyle w:val="Hyperlink"/>
                  <w:noProof/>
                  <w:sz w:val="18"/>
                </w:rPr>
                <w:t>2</w:t>
              </w:r>
              <w:r w:rsidRPr="0024583B">
                <w:rPr>
                  <w:rFonts w:asciiTheme="minorHAnsi" w:eastAsiaTheme="minorEastAsia" w:hAnsiTheme="minorHAnsi" w:cstheme="minorBidi"/>
                  <w:b w:val="0"/>
                  <w:noProof/>
                  <w:szCs w:val="22"/>
                </w:rPr>
                <w:tab/>
              </w:r>
              <w:r w:rsidRPr="0024583B">
                <w:rPr>
                  <w:rStyle w:val="Hyperlink"/>
                  <w:noProof/>
                  <w:sz w:val="18"/>
                </w:rPr>
                <w:t>Importing the MODFLOW Model</w:t>
              </w:r>
              <w:r w:rsidRPr="0024583B">
                <w:rPr>
                  <w:noProof/>
                  <w:webHidden/>
                  <w:sz w:val="18"/>
                </w:rPr>
                <w:tab/>
              </w:r>
              <w:r w:rsidRPr="0024583B">
                <w:rPr>
                  <w:noProof/>
                  <w:webHidden/>
                  <w:sz w:val="18"/>
                </w:rPr>
                <w:fldChar w:fldCharType="begin"/>
              </w:r>
              <w:r w:rsidRPr="0024583B">
                <w:rPr>
                  <w:noProof/>
                  <w:webHidden/>
                  <w:sz w:val="18"/>
                </w:rPr>
                <w:instrText xml:space="preserve"> PAGEREF _Toc180064122 \h </w:instrText>
              </w:r>
              <w:r w:rsidRPr="0024583B">
                <w:rPr>
                  <w:noProof/>
                  <w:webHidden/>
                  <w:sz w:val="18"/>
                </w:rPr>
              </w:r>
              <w:r w:rsidRPr="0024583B">
                <w:rPr>
                  <w:noProof/>
                  <w:webHidden/>
                  <w:sz w:val="18"/>
                </w:rPr>
                <w:fldChar w:fldCharType="separate"/>
              </w:r>
              <w:r w:rsidR="00947488">
                <w:rPr>
                  <w:noProof/>
                  <w:webHidden/>
                  <w:sz w:val="18"/>
                </w:rPr>
                <w:t>6</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23" w:history="1">
              <w:r w:rsidRPr="0024583B">
                <w:rPr>
                  <w:rStyle w:val="Hyperlink"/>
                  <w:noProof/>
                  <w:sz w:val="18"/>
                </w:rPr>
                <w:t>3</w:t>
              </w:r>
              <w:r w:rsidRPr="0024583B">
                <w:rPr>
                  <w:rFonts w:asciiTheme="minorHAnsi" w:eastAsiaTheme="minorEastAsia" w:hAnsiTheme="minorHAnsi" w:cstheme="minorBidi"/>
                  <w:b w:val="0"/>
                  <w:noProof/>
                  <w:szCs w:val="22"/>
                </w:rPr>
                <w:tab/>
              </w:r>
              <w:r w:rsidRPr="0024583B">
                <w:rPr>
                  <w:rStyle w:val="Hyperlink"/>
                  <w:noProof/>
                  <w:sz w:val="18"/>
                </w:rPr>
                <w:t>Building the Transport Model</w:t>
              </w:r>
              <w:r w:rsidRPr="0024583B">
                <w:rPr>
                  <w:noProof/>
                  <w:webHidden/>
                  <w:sz w:val="18"/>
                </w:rPr>
                <w:tab/>
              </w:r>
              <w:r w:rsidRPr="0024583B">
                <w:rPr>
                  <w:noProof/>
                  <w:webHidden/>
                  <w:sz w:val="18"/>
                </w:rPr>
                <w:fldChar w:fldCharType="begin"/>
              </w:r>
              <w:r w:rsidRPr="0024583B">
                <w:rPr>
                  <w:noProof/>
                  <w:webHidden/>
                  <w:sz w:val="18"/>
                </w:rPr>
                <w:instrText xml:space="preserve"> PAGEREF _Toc180064123 \h </w:instrText>
              </w:r>
              <w:r w:rsidRPr="0024583B">
                <w:rPr>
                  <w:noProof/>
                  <w:webHidden/>
                  <w:sz w:val="18"/>
                </w:rPr>
              </w:r>
              <w:r w:rsidRPr="0024583B">
                <w:rPr>
                  <w:noProof/>
                  <w:webHidden/>
                  <w:sz w:val="18"/>
                </w:rPr>
                <w:fldChar w:fldCharType="separate"/>
              </w:r>
              <w:r w:rsidR="00947488">
                <w:rPr>
                  <w:noProof/>
                  <w:webHidden/>
                  <w:sz w:val="18"/>
                </w:rPr>
                <w:t>6</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24" w:history="1">
              <w:r w:rsidRPr="0024583B">
                <w:rPr>
                  <w:rStyle w:val="Hyperlink"/>
                  <w:noProof/>
                  <w:sz w:val="18"/>
                </w:rPr>
                <w:t>4</w:t>
              </w:r>
              <w:r w:rsidRPr="0024583B">
                <w:rPr>
                  <w:rFonts w:asciiTheme="minorHAnsi" w:eastAsiaTheme="minorEastAsia" w:hAnsiTheme="minorHAnsi" w:cstheme="minorBidi"/>
                  <w:b w:val="0"/>
                  <w:noProof/>
                  <w:szCs w:val="22"/>
                </w:rPr>
                <w:tab/>
              </w:r>
              <w:r w:rsidRPr="0024583B">
                <w:rPr>
                  <w:rStyle w:val="Hyperlink"/>
                  <w:noProof/>
                  <w:sz w:val="18"/>
                </w:rPr>
                <w:t>Initializing the Model</w:t>
              </w:r>
              <w:r w:rsidRPr="0024583B">
                <w:rPr>
                  <w:noProof/>
                  <w:webHidden/>
                  <w:sz w:val="18"/>
                </w:rPr>
                <w:tab/>
              </w:r>
              <w:r w:rsidRPr="0024583B">
                <w:rPr>
                  <w:noProof/>
                  <w:webHidden/>
                  <w:sz w:val="18"/>
                </w:rPr>
                <w:fldChar w:fldCharType="begin"/>
              </w:r>
              <w:r w:rsidRPr="0024583B">
                <w:rPr>
                  <w:noProof/>
                  <w:webHidden/>
                  <w:sz w:val="18"/>
                </w:rPr>
                <w:instrText xml:space="preserve"> PAGEREF _Toc180064124 \h </w:instrText>
              </w:r>
              <w:r w:rsidRPr="0024583B">
                <w:rPr>
                  <w:noProof/>
                  <w:webHidden/>
                  <w:sz w:val="18"/>
                </w:rPr>
              </w:r>
              <w:r w:rsidRPr="0024583B">
                <w:rPr>
                  <w:noProof/>
                  <w:webHidden/>
                  <w:sz w:val="18"/>
                </w:rPr>
                <w:fldChar w:fldCharType="separate"/>
              </w:r>
              <w:r w:rsidR="00947488">
                <w:rPr>
                  <w:noProof/>
                  <w:webHidden/>
                  <w:sz w:val="18"/>
                </w:rPr>
                <w:t>6</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25" w:history="1">
              <w:r w:rsidRPr="0024583B">
                <w:rPr>
                  <w:rStyle w:val="Hyperlink"/>
                  <w:noProof/>
                  <w:sz w:val="18"/>
                </w:rPr>
                <w:t>5</w:t>
              </w:r>
              <w:r w:rsidRPr="0024583B">
                <w:rPr>
                  <w:rFonts w:asciiTheme="minorHAnsi" w:eastAsiaTheme="minorEastAsia" w:hAnsiTheme="minorHAnsi" w:cstheme="minorBidi"/>
                  <w:b w:val="0"/>
                  <w:noProof/>
                  <w:szCs w:val="22"/>
                </w:rPr>
                <w:tab/>
              </w:r>
              <w:r w:rsidRPr="0024583B">
                <w:rPr>
                  <w:rStyle w:val="Hyperlink"/>
                  <w:noProof/>
                  <w:sz w:val="18"/>
                </w:rPr>
                <w:t>The BTN Package</w:t>
              </w:r>
              <w:r w:rsidRPr="0024583B">
                <w:rPr>
                  <w:noProof/>
                  <w:webHidden/>
                  <w:sz w:val="18"/>
                </w:rPr>
                <w:tab/>
              </w:r>
              <w:r w:rsidRPr="0024583B">
                <w:rPr>
                  <w:noProof/>
                  <w:webHidden/>
                  <w:sz w:val="18"/>
                </w:rPr>
                <w:fldChar w:fldCharType="begin"/>
              </w:r>
              <w:r w:rsidRPr="0024583B">
                <w:rPr>
                  <w:noProof/>
                  <w:webHidden/>
                  <w:sz w:val="18"/>
                </w:rPr>
                <w:instrText xml:space="preserve"> PAGEREF _Toc180064125 \h </w:instrText>
              </w:r>
              <w:r w:rsidRPr="0024583B">
                <w:rPr>
                  <w:noProof/>
                  <w:webHidden/>
                  <w:sz w:val="18"/>
                </w:rPr>
              </w:r>
              <w:r w:rsidRPr="0024583B">
                <w:rPr>
                  <w:noProof/>
                  <w:webHidden/>
                  <w:sz w:val="18"/>
                </w:rPr>
                <w:fldChar w:fldCharType="separate"/>
              </w:r>
              <w:r w:rsidR="00947488">
                <w:rPr>
                  <w:noProof/>
                  <w:webHidden/>
                  <w:sz w:val="18"/>
                </w:rPr>
                <w:t>6</w:t>
              </w:r>
              <w:r w:rsidRPr="0024583B">
                <w:rPr>
                  <w:noProof/>
                  <w:webHidden/>
                  <w:sz w:val="18"/>
                </w:rPr>
                <w:fldChar w:fldCharType="end"/>
              </w:r>
            </w:hyperlink>
          </w:p>
          <w:p w:rsidR="00B10A0C" w:rsidRPr="0024583B" w:rsidRDefault="00B10A0C">
            <w:pPr>
              <w:pStyle w:val="TOC2"/>
              <w:tabs>
                <w:tab w:val="left" w:pos="880"/>
              </w:tabs>
              <w:rPr>
                <w:rFonts w:asciiTheme="minorHAnsi" w:eastAsiaTheme="minorEastAsia" w:hAnsiTheme="minorHAnsi" w:cstheme="minorBidi"/>
                <w:noProof/>
                <w:szCs w:val="22"/>
              </w:rPr>
            </w:pPr>
            <w:hyperlink w:anchor="_Toc180064126" w:history="1">
              <w:r w:rsidRPr="0024583B">
                <w:rPr>
                  <w:rStyle w:val="Hyperlink"/>
                  <w:noProof/>
                  <w:sz w:val="18"/>
                </w:rPr>
                <w:t>5.1</w:t>
              </w:r>
              <w:r w:rsidRPr="0024583B">
                <w:rPr>
                  <w:rFonts w:asciiTheme="minorHAnsi" w:eastAsiaTheme="minorEastAsia" w:hAnsiTheme="minorHAnsi" w:cstheme="minorBidi"/>
                  <w:noProof/>
                  <w:szCs w:val="22"/>
                </w:rPr>
                <w:tab/>
              </w:r>
              <w:r w:rsidRPr="0024583B">
                <w:rPr>
                  <w:rStyle w:val="Hyperlink"/>
                  <w:noProof/>
                  <w:sz w:val="18"/>
                </w:rPr>
                <w:t>Starting Concentrations</w:t>
              </w:r>
              <w:r w:rsidRPr="0024583B">
                <w:rPr>
                  <w:noProof/>
                  <w:webHidden/>
                  <w:sz w:val="18"/>
                </w:rPr>
                <w:tab/>
              </w:r>
              <w:r w:rsidRPr="0024583B">
                <w:rPr>
                  <w:noProof/>
                  <w:webHidden/>
                  <w:sz w:val="18"/>
                </w:rPr>
                <w:fldChar w:fldCharType="begin"/>
              </w:r>
              <w:r w:rsidRPr="0024583B">
                <w:rPr>
                  <w:noProof/>
                  <w:webHidden/>
                  <w:sz w:val="18"/>
                </w:rPr>
                <w:instrText xml:space="preserve"> PAGEREF _Toc180064126 \h </w:instrText>
              </w:r>
              <w:r w:rsidRPr="0024583B">
                <w:rPr>
                  <w:noProof/>
                  <w:webHidden/>
                  <w:sz w:val="18"/>
                </w:rPr>
              </w:r>
              <w:r w:rsidRPr="0024583B">
                <w:rPr>
                  <w:noProof/>
                  <w:webHidden/>
                  <w:sz w:val="18"/>
                </w:rPr>
                <w:fldChar w:fldCharType="separate"/>
              </w:r>
              <w:r w:rsidR="00947488">
                <w:rPr>
                  <w:noProof/>
                  <w:webHidden/>
                  <w:sz w:val="18"/>
                </w:rPr>
                <w:t>7</w:t>
              </w:r>
              <w:r w:rsidRPr="0024583B">
                <w:rPr>
                  <w:noProof/>
                  <w:webHidden/>
                  <w:sz w:val="18"/>
                </w:rPr>
                <w:fldChar w:fldCharType="end"/>
              </w:r>
            </w:hyperlink>
          </w:p>
          <w:p w:rsidR="00B10A0C" w:rsidRPr="0024583B" w:rsidRDefault="00B10A0C">
            <w:pPr>
              <w:pStyle w:val="TOC2"/>
              <w:tabs>
                <w:tab w:val="left" w:pos="880"/>
              </w:tabs>
              <w:rPr>
                <w:rFonts w:asciiTheme="minorHAnsi" w:eastAsiaTheme="minorEastAsia" w:hAnsiTheme="minorHAnsi" w:cstheme="minorBidi"/>
                <w:noProof/>
                <w:szCs w:val="22"/>
              </w:rPr>
            </w:pPr>
            <w:hyperlink w:anchor="_Toc180064127" w:history="1">
              <w:r w:rsidRPr="0024583B">
                <w:rPr>
                  <w:rStyle w:val="Hyperlink"/>
                  <w:noProof/>
                  <w:sz w:val="18"/>
                </w:rPr>
                <w:t>5.2</w:t>
              </w:r>
              <w:r w:rsidRPr="0024583B">
                <w:rPr>
                  <w:rFonts w:asciiTheme="minorHAnsi" w:eastAsiaTheme="minorEastAsia" w:hAnsiTheme="minorHAnsi" w:cstheme="minorBidi"/>
                  <w:noProof/>
                  <w:szCs w:val="22"/>
                </w:rPr>
                <w:tab/>
              </w:r>
              <w:r w:rsidRPr="0024583B">
                <w:rPr>
                  <w:rStyle w:val="Hyperlink"/>
                  <w:noProof/>
                  <w:sz w:val="18"/>
                </w:rPr>
                <w:t>Porosity</w:t>
              </w:r>
              <w:r w:rsidRPr="0024583B">
                <w:rPr>
                  <w:noProof/>
                  <w:webHidden/>
                  <w:sz w:val="18"/>
                </w:rPr>
                <w:tab/>
              </w:r>
              <w:r w:rsidRPr="0024583B">
                <w:rPr>
                  <w:noProof/>
                  <w:webHidden/>
                  <w:sz w:val="18"/>
                </w:rPr>
                <w:fldChar w:fldCharType="begin"/>
              </w:r>
              <w:r w:rsidRPr="0024583B">
                <w:rPr>
                  <w:noProof/>
                  <w:webHidden/>
                  <w:sz w:val="18"/>
                </w:rPr>
                <w:instrText xml:space="preserve"> PAGEREF _Toc180064127 \h </w:instrText>
              </w:r>
              <w:r w:rsidRPr="0024583B">
                <w:rPr>
                  <w:noProof/>
                  <w:webHidden/>
                  <w:sz w:val="18"/>
                </w:rPr>
              </w:r>
              <w:r w:rsidRPr="0024583B">
                <w:rPr>
                  <w:noProof/>
                  <w:webHidden/>
                  <w:sz w:val="18"/>
                </w:rPr>
                <w:fldChar w:fldCharType="separate"/>
              </w:r>
              <w:r w:rsidR="00947488">
                <w:rPr>
                  <w:noProof/>
                  <w:webHidden/>
                  <w:sz w:val="18"/>
                </w:rPr>
                <w:t>7</w:t>
              </w:r>
              <w:r w:rsidRPr="0024583B">
                <w:rPr>
                  <w:noProof/>
                  <w:webHidden/>
                  <w:sz w:val="18"/>
                </w:rPr>
                <w:fldChar w:fldCharType="end"/>
              </w:r>
            </w:hyperlink>
          </w:p>
          <w:p w:rsidR="00B10A0C" w:rsidRPr="0024583B" w:rsidRDefault="00B10A0C">
            <w:pPr>
              <w:pStyle w:val="TOC2"/>
              <w:tabs>
                <w:tab w:val="left" w:pos="880"/>
              </w:tabs>
              <w:rPr>
                <w:rFonts w:asciiTheme="minorHAnsi" w:eastAsiaTheme="minorEastAsia" w:hAnsiTheme="minorHAnsi" w:cstheme="minorBidi"/>
                <w:noProof/>
                <w:szCs w:val="22"/>
              </w:rPr>
            </w:pPr>
            <w:hyperlink w:anchor="_Toc180064128" w:history="1">
              <w:r w:rsidRPr="0024583B">
                <w:rPr>
                  <w:rStyle w:val="Hyperlink"/>
                  <w:noProof/>
                  <w:sz w:val="18"/>
                </w:rPr>
                <w:t>5.3</w:t>
              </w:r>
              <w:r w:rsidRPr="0024583B">
                <w:rPr>
                  <w:rFonts w:asciiTheme="minorHAnsi" w:eastAsiaTheme="minorEastAsia" w:hAnsiTheme="minorHAnsi" w:cstheme="minorBidi"/>
                  <w:noProof/>
                  <w:szCs w:val="22"/>
                </w:rPr>
                <w:tab/>
              </w:r>
              <w:r w:rsidRPr="0024583B">
                <w:rPr>
                  <w:rStyle w:val="Hyperlink"/>
                  <w:noProof/>
                  <w:sz w:val="18"/>
                </w:rPr>
                <w:t>Stress Periods</w:t>
              </w:r>
              <w:r w:rsidRPr="0024583B">
                <w:rPr>
                  <w:noProof/>
                  <w:webHidden/>
                  <w:sz w:val="18"/>
                </w:rPr>
                <w:tab/>
              </w:r>
              <w:r w:rsidRPr="0024583B">
                <w:rPr>
                  <w:noProof/>
                  <w:webHidden/>
                  <w:sz w:val="18"/>
                </w:rPr>
                <w:fldChar w:fldCharType="begin"/>
              </w:r>
              <w:r w:rsidRPr="0024583B">
                <w:rPr>
                  <w:noProof/>
                  <w:webHidden/>
                  <w:sz w:val="18"/>
                </w:rPr>
                <w:instrText xml:space="preserve"> PAGEREF _Toc180064128 \h </w:instrText>
              </w:r>
              <w:r w:rsidRPr="0024583B">
                <w:rPr>
                  <w:noProof/>
                  <w:webHidden/>
                  <w:sz w:val="18"/>
                </w:rPr>
              </w:r>
              <w:r w:rsidRPr="0024583B">
                <w:rPr>
                  <w:noProof/>
                  <w:webHidden/>
                  <w:sz w:val="18"/>
                </w:rPr>
                <w:fldChar w:fldCharType="separate"/>
              </w:r>
              <w:r w:rsidR="00947488">
                <w:rPr>
                  <w:noProof/>
                  <w:webHidden/>
                  <w:sz w:val="18"/>
                </w:rPr>
                <w:t>7</w:t>
              </w:r>
              <w:r w:rsidRPr="0024583B">
                <w:rPr>
                  <w:noProof/>
                  <w:webHidden/>
                  <w:sz w:val="18"/>
                </w:rPr>
                <w:fldChar w:fldCharType="end"/>
              </w:r>
            </w:hyperlink>
          </w:p>
          <w:p w:rsidR="00B10A0C" w:rsidRPr="0024583B" w:rsidRDefault="00B10A0C">
            <w:pPr>
              <w:pStyle w:val="TOC2"/>
              <w:tabs>
                <w:tab w:val="left" w:pos="880"/>
              </w:tabs>
              <w:rPr>
                <w:rFonts w:asciiTheme="minorHAnsi" w:eastAsiaTheme="minorEastAsia" w:hAnsiTheme="minorHAnsi" w:cstheme="minorBidi"/>
                <w:noProof/>
                <w:szCs w:val="22"/>
              </w:rPr>
            </w:pPr>
            <w:hyperlink w:anchor="_Toc180064129" w:history="1">
              <w:r w:rsidRPr="0024583B">
                <w:rPr>
                  <w:rStyle w:val="Hyperlink"/>
                  <w:noProof/>
                  <w:sz w:val="18"/>
                </w:rPr>
                <w:t>5.4</w:t>
              </w:r>
              <w:r w:rsidRPr="0024583B">
                <w:rPr>
                  <w:rFonts w:asciiTheme="minorHAnsi" w:eastAsiaTheme="minorEastAsia" w:hAnsiTheme="minorHAnsi" w:cstheme="minorBidi"/>
                  <w:noProof/>
                  <w:szCs w:val="22"/>
                </w:rPr>
                <w:tab/>
              </w:r>
              <w:r w:rsidRPr="0024583B">
                <w:rPr>
                  <w:rStyle w:val="Hyperlink"/>
                  <w:noProof/>
                  <w:sz w:val="18"/>
                </w:rPr>
                <w:t>Output Options</w:t>
              </w:r>
              <w:r w:rsidRPr="0024583B">
                <w:rPr>
                  <w:noProof/>
                  <w:webHidden/>
                  <w:sz w:val="18"/>
                </w:rPr>
                <w:tab/>
              </w:r>
              <w:r w:rsidRPr="0024583B">
                <w:rPr>
                  <w:noProof/>
                  <w:webHidden/>
                  <w:sz w:val="18"/>
                </w:rPr>
                <w:fldChar w:fldCharType="begin"/>
              </w:r>
              <w:r w:rsidRPr="0024583B">
                <w:rPr>
                  <w:noProof/>
                  <w:webHidden/>
                  <w:sz w:val="18"/>
                </w:rPr>
                <w:instrText xml:space="preserve"> PAGEREF _Toc180064129 \h </w:instrText>
              </w:r>
              <w:r w:rsidRPr="0024583B">
                <w:rPr>
                  <w:noProof/>
                  <w:webHidden/>
                  <w:sz w:val="18"/>
                </w:rPr>
              </w:r>
              <w:r w:rsidRPr="0024583B">
                <w:rPr>
                  <w:noProof/>
                  <w:webHidden/>
                  <w:sz w:val="18"/>
                </w:rPr>
                <w:fldChar w:fldCharType="separate"/>
              </w:r>
              <w:r w:rsidR="00947488">
                <w:rPr>
                  <w:noProof/>
                  <w:webHidden/>
                  <w:sz w:val="18"/>
                </w:rPr>
                <w:t>7</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30" w:history="1">
              <w:r w:rsidRPr="0024583B">
                <w:rPr>
                  <w:rStyle w:val="Hyperlink"/>
                  <w:noProof/>
                  <w:sz w:val="18"/>
                </w:rPr>
                <w:t>6</w:t>
              </w:r>
              <w:r w:rsidRPr="0024583B">
                <w:rPr>
                  <w:rFonts w:asciiTheme="minorHAnsi" w:eastAsiaTheme="minorEastAsia" w:hAnsiTheme="minorHAnsi" w:cstheme="minorBidi"/>
                  <w:b w:val="0"/>
                  <w:noProof/>
                  <w:szCs w:val="22"/>
                </w:rPr>
                <w:tab/>
              </w:r>
              <w:r w:rsidRPr="0024583B">
                <w:rPr>
                  <w:rStyle w:val="Hyperlink"/>
                  <w:noProof/>
                  <w:sz w:val="18"/>
                </w:rPr>
                <w:t>Assigning Concentrations to the Left Boundary</w:t>
              </w:r>
              <w:r w:rsidRPr="0024583B">
                <w:rPr>
                  <w:noProof/>
                  <w:webHidden/>
                  <w:sz w:val="18"/>
                </w:rPr>
                <w:tab/>
              </w:r>
              <w:r w:rsidRPr="0024583B">
                <w:rPr>
                  <w:noProof/>
                  <w:webHidden/>
                  <w:sz w:val="18"/>
                </w:rPr>
                <w:fldChar w:fldCharType="begin"/>
              </w:r>
              <w:r w:rsidRPr="0024583B">
                <w:rPr>
                  <w:noProof/>
                  <w:webHidden/>
                  <w:sz w:val="18"/>
                </w:rPr>
                <w:instrText xml:space="preserve"> PAGEREF _Toc180064130 \h </w:instrText>
              </w:r>
              <w:r w:rsidRPr="0024583B">
                <w:rPr>
                  <w:noProof/>
                  <w:webHidden/>
                  <w:sz w:val="18"/>
                </w:rPr>
              </w:r>
              <w:r w:rsidRPr="0024583B">
                <w:rPr>
                  <w:noProof/>
                  <w:webHidden/>
                  <w:sz w:val="18"/>
                </w:rPr>
                <w:fldChar w:fldCharType="separate"/>
              </w:r>
              <w:r w:rsidR="00947488">
                <w:rPr>
                  <w:noProof/>
                  <w:webHidden/>
                  <w:sz w:val="18"/>
                </w:rPr>
                <w:t>8</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31" w:history="1">
              <w:r w:rsidRPr="0024583B">
                <w:rPr>
                  <w:rStyle w:val="Hyperlink"/>
                  <w:noProof/>
                  <w:sz w:val="18"/>
                </w:rPr>
                <w:t>7</w:t>
              </w:r>
              <w:r w:rsidRPr="0024583B">
                <w:rPr>
                  <w:rFonts w:asciiTheme="minorHAnsi" w:eastAsiaTheme="minorEastAsia" w:hAnsiTheme="minorHAnsi" w:cstheme="minorBidi"/>
                  <w:b w:val="0"/>
                  <w:noProof/>
                  <w:szCs w:val="22"/>
                </w:rPr>
                <w:tab/>
              </w:r>
              <w:r w:rsidRPr="0024583B">
                <w:rPr>
                  <w:rStyle w:val="Hyperlink"/>
                  <w:noProof/>
                  <w:sz w:val="18"/>
                </w:rPr>
                <w:t>The Advection Package</w:t>
              </w:r>
              <w:r w:rsidRPr="0024583B">
                <w:rPr>
                  <w:noProof/>
                  <w:webHidden/>
                  <w:sz w:val="18"/>
                </w:rPr>
                <w:tab/>
              </w:r>
              <w:r w:rsidRPr="0024583B">
                <w:rPr>
                  <w:noProof/>
                  <w:webHidden/>
                  <w:sz w:val="18"/>
                </w:rPr>
                <w:fldChar w:fldCharType="begin"/>
              </w:r>
              <w:r w:rsidRPr="0024583B">
                <w:rPr>
                  <w:noProof/>
                  <w:webHidden/>
                  <w:sz w:val="18"/>
                </w:rPr>
                <w:instrText xml:space="preserve"> PAGEREF _Toc180064131 \h </w:instrText>
              </w:r>
              <w:r w:rsidRPr="0024583B">
                <w:rPr>
                  <w:noProof/>
                  <w:webHidden/>
                  <w:sz w:val="18"/>
                </w:rPr>
              </w:r>
              <w:r w:rsidRPr="0024583B">
                <w:rPr>
                  <w:noProof/>
                  <w:webHidden/>
                  <w:sz w:val="18"/>
                </w:rPr>
                <w:fldChar w:fldCharType="separate"/>
              </w:r>
              <w:r w:rsidR="00947488">
                <w:rPr>
                  <w:noProof/>
                  <w:webHidden/>
                  <w:sz w:val="18"/>
                </w:rPr>
                <w:t>8</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32" w:history="1">
              <w:r w:rsidRPr="0024583B">
                <w:rPr>
                  <w:rStyle w:val="Hyperlink"/>
                  <w:noProof/>
                  <w:sz w:val="18"/>
                </w:rPr>
                <w:t>8</w:t>
              </w:r>
              <w:r w:rsidRPr="0024583B">
                <w:rPr>
                  <w:rFonts w:asciiTheme="minorHAnsi" w:eastAsiaTheme="minorEastAsia" w:hAnsiTheme="minorHAnsi" w:cstheme="minorBidi"/>
                  <w:b w:val="0"/>
                  <w:noProof/>
                  <w:szCs w:val="22"/>
                </w:rPr>
                <w:tab/>
              </w:r>
              <w:r w:rsidRPr="0024583B">
                <w:rPr>
                  <w:rStyle w:val="Hyperlink"/>
                  <w:noProof/>
                  <w:sz w:val="18"/>
                </w:rPr>
                <w:t>The Dispersion Package</w:t>
              </w:r>
              <w:r w:rsidRPr="0024583B">
                <w:rPr>
                  <w:noProof/>
                  <w:webHidden/>
                  <w:sz w:val="18"/>
                </w:rPr>
                <w:tab/>
              </w:r>
              <w:r w:rsidRPr="0024583B">
                <w:rPr>
                  <w:noProof/>
                  <w:webHidden/>
                  <w:sz w:val="18"/>
                </w:rPr>
                <w:fldChar w:fldCharType="begin"/>
              </w:r>
              <w:r w:rsidRPr="0024583B">
                <w:rPr>
                  <w:noProof/>
                  <w:webHidden/>
                  <w:sz w:val="18"/>
                </w:rPr>
                <w:instrText xml:space="preserve"> PAGEREF _Toc180064132 \h </w:instrText>
              </w:r>
              <w:r w:rsidRPr="0024583B">
                <w:rPr>
                  <w:noProof/>
                  <w:webHidden/>
                  <w:sz w:val="18"/>
                </w:rPr>
              </w:r>
              <w:r w:rsidRPr="0024583B">
                <w:rPr>
                  <w:noProof/>
                  <w:webHidden/>
                  <w:sz w:val="18"/>
                </w:rPr>
                <w:fldChar w:fldCharType="separate"/>
              </w:r>
              <w:r w:rsidR="00947488">
                <w:rPr>
                  <w:noProof/>
                  <w:webHidden/>
                  <w:sz w:val="18"/>
                </w:rPr>
                <w:t>8</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33" w:history="1">
              <w:r w:rsidRPr="0024583B">
                <w:rPr>
                  <w:rStyle w:val="Hyperlink"/>
                  <w:noProof/>
                  <w:sz w:val="18"/>
                </w:rPr>
                <w:t>9</w:t>
              </w:r>
              <w:r w:rsidRPr="0024583B">
                <w:rPr>
                  <w:rFonts w:asciiTheme="minorHAnsi" w:eastAsiaTheme="minorEastAsia" w:hAnsiTheme="minorHAnsi" w:cstheme="minorBidi"/>
                  <w:b w:val="0"/>
                  <w:noProof/>
                  <w:szCs w:val="22"/>
                </w:rPr>
                <w:tab/>
              </w:r>
              <w:r w:rsidRPr="0024583B">
                <w:rPr>
                  <w:rStyle w:val="Hyperlink"/>
                  <w:noProof/>
                  <w:sz w:val="18"/>
                </w:rPr>
                <w:t>The Source/Sink Mixing Package</w:t>
              </w:r>
              <w:r w:rsidRPr="0024583B">
                <w:rPr>
                  <w:noProof/>
                  <w:webHidden/>
                  <w:sz w:val="18"/>
                </w:rPr>
                <w:tab/>
              </w:r>
              <w:r w:rsidRPr="0024583B">
                <w:rPr>
                  <w:noProof/>
                  <w:webHidden/>
                  <w:sz w:val="18"/>
                </w:rPr>
                <w:fldChar w:fldCharType="begin"/>
              </w:r>
              <w:r w:rsidRPr="0024583B">
                <w:rPr>
                  <w:noProof/>
                  <w:webHidden/>
                  <w:sz w:val="18"/>
                </w:rPr>
                <w:instrText xml:space="preserve"> PAGEREF _Toc180064133 \h </w:instrText>
              </w:r>
              <w:r w:rsidRPr="0024583B">
                <w:rPr>
                  <w:noProof/>
                  <w:webHidden/>
                  <w:sz w:val="18"/>
                </w:rPr>
              </w:r>
              <w:r w:rsidRPr="0024583B">
                <w:rPr>
                  <w:noProof/>
                  <w:webHidden/>
                  <w:sz w:val="18"/>
                </w:rPr>
                <w:fldChar w:fldCharType="separate"/>
              </w:r>
              <w:r w:rsidR="00947488">
                <w:rPr>
                  <w:noProof/>
                  <w:webHidden/>
                  <w:sz w:val="18"/>
                </w:rPr>
                <w:t>9</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34" w:history="1">
              <w:r w:rsidRPr="0024583B">
                <w:rPr>
                  <w:rStyle w:val="Hyperlink"/>
                  <w:noProof/>
                  <w:sz w:val="18"/>
                </w:rPr>
                <w:t>10</w:t>
              </w:r>
              <w:r w:rsidRPr="0024583B">
                <w:rPr>
                  <w:rFonts w:asciiTheme="minorHAnsi" w:eastAsiaTheme="minorEastAsia" w:hAnsiTheme="minorHAnsi" w:cstheme="minorBidi"/>
                  <w:b w:val="0"/>
                  <w:noProof/>
                  <w:szCs w:val="22"/>
                </w:rPr>
                <w:tab/>
              </w:r>
              <w:r w:rsidRPr="0024583B">
                <w:rPr>
                  <w:rStyle w:val="Hyperlink"/>
                  <w:noProof/>
                  <w:sz w:val="18"/>
                </w:rPr>
                <w:t>The Chemical Reaction Package</w:t>
              </w:r>
              <w:r w:rsidRPr="0024583B">
                <w:rPr>
                  <w:noProof/>
                  <w:webHidden/>
                  <w:sz w:val="18"/>
                </w:rPr>
                <w:tab/>
              </w:r>
              <w:r w:rsidRPr="0024583B">
                <w:rPr>
                  <w:noProof/>
                  <w:webHidden/>
                  <w:sz w:val="18"/>
                </w:rPr>
                <w:fldChar w:fldCharType="begin"/>
              </w:r>
              <w:r w:rsidRPr="0024583B">
                <w:rPr>
                  <w:noProof/>
                  <w:webHidden/>
                  <w:sz w:val="18"/>
                </w:rPr>
                <w:instrText xml:space="preserve"> PAGEREF _Toc180064134 \h </w:instrText>
              </w:r>
              <w:r w:rsidRPr="0024583B">
                <w:rPr>
                  <w:noProof/>
                  <w:webHidden/>
                  <w:sz w:val="18"/>
                </w:rPr>
              </w:r>
              <w:r w:rsidRPr="0024583B">
                <w:rPr>
                  <w:noProof/>
                  <w:webHidden/>
                  <w:sz w:val="18"/>
                </w:rPr>
                <w:fldChar w:fldCharType="separate"/>
              </w:r>
              <w:r w:rsidR="00947488">
                <w:rPr>
                  <w:noProof/>
                  <w:webHidden/>
                  <w:sz w:val="18"/>
                </w:rPr>
                <w:t>9</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35" w:history="1">
              <w:r w:rsidRPr="0024583B">
                <w:rPr>
                  <w:rStyle w:val="Hyperlink"/>
                  <w:noProof/>
                  <w:sz w:val="18"/>
                </w:rPr>
                <w:t>11</w:t>
              </w:r>
              <w:r w:rsidRPr="0024583B">
                <w:rPr>
                  <w:rFonts w:asciiTheme="minorHAnsi" w:eastAsiaTheme="minorEastAsia" w:hAnsiTheme="minorHAnsi" w:cstheme="minorBidi"/>
                  <w:b w:val="0"/>
                  <w:noProof/>
                  <w:szCs w:val="22"/>
                </w:rPr>
                <w:tab/>
              </w:r>
              <w:r w:rsidRPr="0024583B">
                <w:rPr>
                  <w:rStyle w:val="Hyperlink"/>
                  <w:noProof/>
                  <w:sz w:val="18"/>
                </w:rPr>
                <w:t>Running RT3D</w:t>
              </w:r>
              <w:r w:rsidRPr="0024583B">
                <w:rPr>
                  <w:noProof/>
                  <w:webHidden/>
                  <w:sz w:val="18"/>
                </w:rPr>
                <w:tab/>
              </w:r>
              <w:r w:rsidRPr="0024583B">
                <w:rPr>
                  <w:noProof/>
                  <w:webHidden/>
                  <w:sz w:val="18"/>
                </w:rPr>
                <w:fldChar w:fldCharType="begin"/>
              </w:r>
              <w:r w:rsidRPr="0024583B">
                <w:rPr>
                  <w:noProof/>
                  <w:webHidden/>
                  <w:sz w:val="18"/>
                </w:rPr>
                <w:instrText xml:space="preserve"> PAGEREF _Toc180064135 \h </w:instrText>
              </w:r>
              <w:r w:rsidRPr="0024583B">
                <w:rPr>
                  <w:noProof/>
                  <w:webHidden/>
                  <w:sz w:val="18"/>
                </w:rPr>
              </w:r>
              <w:r w:rsidRPr="0024583B">
                <w:rPr>
                  <w:noProof/>
                  <w:webHidden/>
                  <w:sz w:val="18"/>
                </w:rPr>
                <w:fldChar w:fldCharType="separate"/>
              </w:r>
              <w:r w:rsidR="00947488">
                <w:rPr>
                  <w:noProof/>
                  <w:webHidden/>
                  <w:sz w:val="18"/>
                </w:rPr>
                <w:t>10</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36" w:history="1">
              <w:r w:rsidRPr="0024583B">
                <w:rPr>
                  <w:rStyle w:val="Hyperlink"/>
                  <w:noProof/>
                  <w:sz w:val="18"/>
                </w:rPr>
                <w:t>12</w:t>
              </w:r>
              <w:r w:rsidRPr="0024583B">
                <w:rPr>
                  <w:rFonts w:asciiTheme="minorHAnsi" w:eastAsiaTheme="minorEastAsia" w:hAnsiTheme="minorHAnsi" w:cstheme="minorBidi"/>
                  <w:b w:val="0"/>
                  <w:noProof/>
                  <w:szCs w:val="22"/>
                </w:rPr>
                <w:tab/>
              </w:r>
              <w:r w:rsidRPr="0024583B">
                <w:rPr>
                  <w:rStyle w:val="Hyperlink"/>
                  <w:noProof/>
                  <w:sz w:val="18"/>
                </w:rPr>
                <w:t>Viewing the Results</w:t>
              </w:r>
              <w:r w:rsidRPr="0024583B">
                <w:rPr>
                  <w:noProof/>
                  <w:webHidden/>
                  <w:sz w:val="18"/>
                </w:rPr>
                <w:tab/>
              </w:r>
              <w:r w:rsidRPr="0024583B">
                <w:rPr>
                  <w:noProof/>
                  <w:webHidden/>
                  <w:sz w:val="18"/>
                </w:rPr>
                <w:fldChar w:fldCharType="begin"/>
              </w:r>
              <w:r w:rsidRPr="0024583B">
                <w:rPr>
                  <w:noProof/>
                  <w:webHidden/>
                  <w:sz w:val="18"/>
                </w:rPr>
                <w:instrText xml:space="preserve"> PAGEREF _Toc180064136 \h </w:instrText>
              </w:r>
              <w:r w:rsidRPr="0024583B">
                <w:rPr>
                  <w:noProof/>
                  <w:webHidden/>
                  <w:sz w:val="18"/>
                </w:rPr>
              </w:r>
              <w:r w:rsidRPr="0024583B">
                <w:rPr>
                  <w:noProof/>
                  <w:webHidden/>
                  <w:sz w:val="18"/>
                </w:rPr>
                <w:fldChar w:fldCharType="separate"/>
              </w:r>
              <w:r w:rsidR="00947488">
                <w:rPr>
                  <w:noProof/>
                  <w:webHidden/>
                  <w:sz w:val="18"/>
                </w:rPr>
                <w:t>10</w:t>
              </w:r>
              <w:r w:rsidRPr="0024583B">
                <w:rPr>
                  <w:noProof/>
                  <w:webHidden/>
                  <w:sz w:val="18"/>
                </w:rPr>
                <w:fldChar w:fldCharType="end"/>
              </w:r>
            </w:hyperlink>
          </w:p>
          <w:p w:rsidR="00B10A0C" w:rsidRPr="0024583B" w:rsidRDefault="00B10A0C">
            <w:pPr>
              <w:pStyle w:val="TOC2"/>
              <w:tabs>
                <w:tab w:val="left" w:pos="880"/>
              </w:tabs>
              <w:rPr>
                <w:rFonts w:asciiTheme="minorHAnsi" w:eastAsiaTheme="minorEastAsia" w:hAnsiTheme="minorHAnsi" w:cstheme="minorBidi"/>
                <w:noProof/>
                <w:szCs w:val="22"/>
              </w:rPr>
            </w:pPr>
            <w:hyperlink w:anchor="_Toc180064137" w:history="1">
              <w:r w:rsidRPr="0024583B">
                <w:rPr>
                  <w:rStyle w:val="Hyperlink"/>
                  <w:noProof/>
                  <w:sz w:val="18"/>
                </w:rPr>
                <w:t>12.1</w:t>
              </w:r>
              <w:r w:rsidRPr="0024583B">
                <w:rPr>
                  <w:rFonts w:asciiTheme="minorHAnsi" w:eastAsiaTheme="minorEastAsia" w:hAnsiTheme="minorHAnsi" w:cstheme="minorBidi"/>
                  <w:noProof/>
                  <w:szCs w:val="22"/>
                </w:rPr>
                <w:tab/>
              </w:r>
              <w:r w:rsidRPr="0024583B">
                <w:rPr>
                  <w:rStyle w:val="Hyperlink"/>
                  <w:noProof/>
                  <w:sz w:val="18"/>
                </w:rPr>
                <w:t>Overlaying Contours</w:t>
              </w:r>
              <w:r w:rsidRPr="0024583B">
                <w:rPr>
                  <w:noProof/>
                  <w:webHidden/>
                  <w:sz w:val="18"/>
                </w:rPr>
                <w:tab/>
              </w:r>
              <w:r w:rsidRPr="0024583B">
                <w:rPr>
                  <w:noProof/>
                  <w:webHidden/>
                  <w:sz w:val="18"/>
                </w:rPr>
                <w:fldChar w:fldCharType="begin"/>
              </w:r>
              <w:r w:rsidRPr="0024583B">
                <w:rPr>
                  <w:noProof/>
                  <w:webHidden/>
                  <w:sz w:val="18"/>
                </w:rPr>
                <w:instrText xml:space="preserve"> PAGEREF _Toc180064137 \h </w:instrText>
              </w:r>
              <w:r w:rsidRPr="0024583B">
                <w:rPr>
                  <w:noProof/>
                  <w:webHidden/>
                  <w:sz w:val="18"/>
                </w:rPr>
              </w:r>
              <w:r w:rsidRPr="0024583B">
                <w:rPr>
                  <w:noProof/>
                  <w:webHidden/>
                  <w:sz w:val="18"/>
                </w:rPr>
                <w:fldChar w:fldCharType="separate"/>
              </w:r>
              <w:r w:rsidR="00947488">
                <w:rPr>
                  <w:noProof/>
                  <w:webHidden/>
                  <w:sz w:val="18"/>
                </w:rPr>
                <w:t>11</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38" w:history="1">
              <w:r w:rsidRPr="0024583B">
                <w:rPr>
                  <w:rStyle w:val="Hyperlink"/>
                  <w:noProof/>
                  <w:sz w:val="18"/>
                </w:rPr>
                <w:t>13</w:t>
              </w:r>
              <w:r w:rsidRPr="0024583B">
                <w:rPr>
                  <w:rFonts w:asciiTheme="minorHAnsi" w:eastAsiaTheme="minorEastAsia" w:hAnsiTheme="minorHAnsi" w:cstheme="minorBidi"/>
                  <w:b w:val="0"/>
                  <w:noProof/>
                  <w:szCs w:val="22"/>
                </w:rPr>
                <w:tab/>
              </w:r>
              <w:r w:rsidRPr="0024583B">
                <w:rPr>
                  <w:rStyle w:val="Hyperlink"/>
                  <w:noProof/>
                  <w:sz w:val="18"/>
                </w:rPr>
                <w:t>Other Post-Processing Options</w:t>
              </w:r>
              <w:r w:rsidRPr="0024583B">
                <w:rPr>
                  <w:noProof/>
                  <w:webHidden/>
                  <w:sz w:val="18"/>
                </w:rPr>
                <w:tab/>
              </w:r>
              <w:r w:rsidRPr="0024583B">
                <w:rPr>
                  <w:noProof/>
                  <w:webHidden/>
                  <w:sz w:val="18"/>
                </w:rPr>
                <w:fldChar w:fldCharType="begin"/>
              </w:r>
              <w:r w:rsidRPr="0024583B">
                <w:rPr>
                  <w:noProof/>
                  <w:webHidden/>
                  <w:sz w:val="18"/>
                </w:rPr>
                <w:instrText xml:space="preserve"> PAGEREF _Toc180064138 \h </w:instrText>
              </w:r>
              <w:r w:rsidRPr="0024583B">
                <w:rPr>
                  <w:noProof/>
                  <w:webHidden/>
                  <w:sz w:val="18"/>
                </w:rPr>
              </w:r>
              <w:r w:rsidRPr="0024583B">
                <w:rPr>
                  <w:noProof/>
                  <w:webHidden/>
                  <w:sz w:val="18"/>
                </w:rPr>
                <w:fldChar w:fldCharType="separate"/>
              </w:r>
              <w:r w:rsidR="00947488">
                <w:rPr>
                  <w:noProof/>
                  <w:webHidden/>
                  <w:sz w:val="18"/>
                </w:rPr>
                <w:t>12</w:t>
              </w:r>
              <w:r w:rsidRPr="0024583B">
                <w:rPr>
                  <w:noProof/>
                  <w:webHidden/>
                  <w:sz w:val="18"/>
                </w:rPr>
                <w:fldChar w:fldCharType="end"/>
              </w:r>
            </w:hyperlink>
          </w:p>
          <w:p w:rsidR="00B10A0C" w:rsidRPr="0024583B" w:rsidRDefault="00B10A0C">
            <w:pPr>
              <w:pStyle w:val="TOC1"/>
              <w:rPr>
                <w:rFonts w:asciiTheme="minorHAnsi" w:eastAsiaTheme="minorEastAsia" w:hAnsiTheme="minorHAnsi" w:cstheme="minorBidi"/>
                <w:b w:val="0"/>
                <w:noProof/>
                <w:szCs w:val="22"/>
              </w:rPr>
            </w:pPr>
            <w:hyperlink w:anchor="_Toc180064139" w:history="1">
              <w:r w:rsidRPr="0024583B">
                <w:rPr>
                  <w:rStyle w:val="Hyperlink"/>
                  <w:noProof/>
                  <w:sz w:val="18"/>
                </w:rPr>
                <w:t>14</w:t>
              </w:r>
              <w:r w:rsidRPr="0024583B">
                <w:rPr>
                  <w:rFonts w:asciiTheme="minorHAnsi" w:eastAsiaTheme="minorEastAsia" w:hAnsiTheme="minorHAnsi" w:cstheme="minorBidi"/>
                  <w:b w:val="0"/>
                  <w:noProof/>
                  <w:szCs w:val="22"/>
                </w:rPr>
                <w:tab/>
              </w:r>
              <w:r w:rsidRPr="0024583B">
                <w:rPr>
                  <w:rStyle w:val="Hyperlink"/>
                  <w:noProof/>
                  <w:sz w:val="18"/>
                </w:rPr>
                <w:t>Conclusion</w:t>
              </w:r>
              <w:r w:rsidRPr="0024583B">
                <w:rPr>
                  <w:noProof/>
                  <w:webHidden/>
                  <w:sz w:val="18"/>
                </w:rPr>
                <w:tab/>
              </w:r>
              <w:r w:rsidRPr="0024583B">
                <w:rPr>
                  <w:noProof/>
                  <w:webHidden/>
                  <w:sz w:val="18"/>
                </w:rPr>
                <w:fldChar w:fldCharType="begin"/>
              </w:r>
              <w:r w:rsidRPr="0024583B">
                <w:rPr>
                  <w:noProof/>
                  <w:webHidden/>
                  <w:sz w:val="18"/>
                </w:rPr>
                <w:instrText xml:space="preserve"> PAGEREF _Toc180064139 \h </w:instrText>
              </w:r>
              <w:r w:rsidRPr="0024583B">
                <w:rPr>
                  <w:noProof/>
                  <w:webHidden/>
                  <w:sz w:val="18"/>
                </w:rPr>
              </w:r>
              <w:r w:rsidRPr="0024583B">
                <w:rPr>
                  <w:noProof/>
                  <w:webHidden/>
                  <w:sz w:val="18"/>
                </w:rPr>
                <w:fldChar w:fldCharType="separate"/>
              </w:r>
              <w:r w:rsidR="00947488">
                <w:rPr>
                  <w:noProof/>
                  <w:webHidden/>
                  <w:sz w:val="18"/>
                </w:rPr>
                <w:t>12</w:t>
              </w:r>
              <w:r w:rsidRPr="0024583B">
                <w:rPr>
                  <w:noProof/>
                  <w:webHidden/>
                  <w:sz w:val="18"/>
                </w:rPr>
                <w:fldChar w:fldCharType="end"/>
              </w:r>
            </w:hyperlink>
          </w:p>
          <w:p w:rsidR="00E82FD3" w:rsidRPr="005B5313" w:rsidRDefault="00E82FD3" w:rsidP="00B114BA">
            <w:pPr>
              <w:pStyle w:val="TOC1"/>
              <w:rPr>
                <w:sz w:val="6"/>
                <w:szCs w:val="6"/>
              </w:rPr>
            </w:pPr>
            <w:r w:rsidRPr="003A6404">
              <w:rPr>
                <w:rFonts w:cs="Arial"/>
                <w:smallCaps/>
                <w:sz w:val="18"/>
                <w:szCs w:val="18"/>
              </w:rPr>
              <w:fldChar w:fldCharType="end"/>
            </w:r>
          </w:p>
        </w:tc>
      </w:tr>
    </w:tbl>
    <w:p w:rsidR="00E82FD3" w:rsidRDefault="00E82FD3" w:rsidP="00E82FD3">
      <w:pPr>
        <w:pStyle w:val="Heading1"/>
      </w:pPr>
      <w:bookmarkStart w:id="2" w:name="_Toc180064118"/>
      <w:bookmarkStart w:id="3" w:name="_Toc85634501"/>
      <w:bookmarkStart w:id="4" w:name="_Toc109222484"/>
      <w:bookmarkStart w:id="5" w:name="_Toc117573605"/>
      <w:r>
        <w:t>Introduction</w:t>
      </w:r>
      <w:bookmarkEnd w:id="2"/>
      <w:r>
        <w:t xml:space="preserve"> </w:t>
      </w:r>
      <w:bookmarkEnd w:id="3"/>
      <w:bookmarkEnd w:id="4"/>
    </w:p>
    <w:bookmarkEnd w:id="5"/>
    <w:p w:rsidR="00CC0D37" w:rsidRDefault="00CC0D37" w:rsidP="00CC0D37">
      <w:r>
        <w:t>This tutorial illustrates the steps involved in using GMS and RT3D to model BTEX degradation using a multiple electron acceptor model. Since the flow model used in this simulation is similar to the flow model used in the “</w:t>
      </w:r>
      <w:r w:rsidRPr="00C228AB">
        <w:t>RT3D – Instantaneous Aerobic Degradation</w:t>
      </w:r>
      <w:r>
        <w:t>” tutorial, the steps involved in building the flow model will not be described in this tutorial. A predefined version of the flow model will be used.</w:t>
      </w:r>
    </w:p>
    <w:p w:rsidR="00E82FD3" w:rsidRDefault="00CC0D37" w:rsidP="00CC0D37">
      <w:r>
        <w:t>This tutorial will begin with i</w:t>
      </w:r>
      <w:r w:rsidRPr="00396297">
        <w:t>mport</w:t>
      </w:r>
      <w:r>
        <w:t>ing a MODFLOW model followed by defining</w:t>
      </w:r>
      <w:r w:rsidRPr="00396297">
        <w:t xml:space="preserve"> </w:t>
      </w:r>
      <w:r>
        <w:t>RT3D inputs and boundary conditions, running RT3D, and v</w:t>
      </w:r>
      <w:r w:rsidRPr="00396297">
        <w:t>iew</w:t>
      </w:r>
      <w:r>
        <w:t>ing</w:t>
      </w:r>
      <w:r w:rsidRPr="00396297">
        <w:t xml:space="preserve"> resu</w:t>
      </w:r>
      <w:r>
        <w:t>lts by overlaying the contours.</w:t>
      </w:r>
    </w:p>
    <w:p w:rsidR="00E82FD3" w:rsidRDefault="00CC0D37" w:rsidP="00E82FD3">
      <w:pPr>
        <w:pStyle w:val="Heading2"/>
      </w:pPr>
      <w:bookmarkStart w:id="6" w:name="_Toc180064119"/>
      <w:r>
        <w:t>Description of the Reaction Model</w:t>
      </w:r>
      <w:bookmarkEnd w:id="6"/>
    </w:p>
    <w:p w:rsidR="00CC0D37" w:rsidRPr="00CC0D37" w:rsidRDefault="00CC0D37" w:rsidP="00CC0D37">
      <w:pPr>
        <w:rPr>
          <w:rFonts w:cs="Arial"/>
          <w:szCs w:val="20"/>
        </w:rPr>
      </w:pPr>
      <w:r w:rsidRPr="00CC0D37">
        <w:rPr>
          <w:rFonts w:cs="Arial"/>
          <w:szCs w:val="20"/>
        </w:rPr>
        <w:t xml:space="preserve">The reaction that will be simulated is biodegradation of BTEX compounds via different aerobic/anaerobic pathways using multiple electron acceptors. Five different processes considered in this model are Aerobic Respiration (AR), Denitrification (DN), Iron (III) Reduction (IR), Sulfate Reduction (SR), and </w:t>
      </w:r>
      <w:proofErr w:type="spellStart"/>
      <w:r w:rsidRPr="00CC0D37">
        <w:rPr>
          <w:rFonts w:cs="Arial"/>
          <w:szCs w:val="20"/>
        </w:rPr>
        <w:t>Methanogenesis</w:t>
      </w:r>
      <w:proofErr w:type="spellEnd"/>
      <w:r w:rsidRPr="00CC0D37">
        <w:rPr>
          <w:rFonts w:cs="Arial"/>
          <w:szCs w:val="20"/>
        </w:rPr>
        <w:t xml:space="preserve"> (MG). All of these biochemical reactions are assumed to occur in the aqueous phase, mediated by the existing subsurface microbes, and are expected to happen in the following sequence:</w:t>
      </w:r>
    </w:p>
    <w:p w:rsidR="00CC0D37" w:rsidRPr="00CC0D37" w:rsidRDefault="00CC0D37" w:rsidP="00CC0D37">
      <w:pPr>
        <w:pStyle w:val="Equation"/>
        <w:rPr>
          <w:rFonts w:cs="Arial"/>
          <w:szCs w:val="20"/>
        </w:rPr>
      </w:pPr>
      <w:r w:rsidRPr="00CC0D37">
        <w:rPr>
          <w:rFonts w:cs="Arial"/>
          <w:position w:val="-6"/>
          <w:szCs w:val="20"/>
        </w:rPr>
        <w:object w:dxaOrig="31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12pt" o:ole="" fillcolor="window">
            <v:imagedata r:id="rId19" o:title=""/>
          </v:shape>
          <o:OLEObject Type="Embed" ProgID="Equation.3" ShapeID="_x0000_i1025" DrawAspect="Content" ObjectID="_1791371385" r:id="rId20"/>
        </w:object>
      </w:r>
      <w:r w:rsidRPr="00CC0D37">
        <w:rPr>
          <w:rFonts w:cs="Arial"/>
          <w:szCs w:val="20"/>
        </w:rPr>
        <w:tab/>
        <w:t>(1)</w:t>
      </w:r>
    </w:p>
    <w:p w:rsidR="00CC0D37" w:rsidRPr="00CC0D37" w:rsidRDefault="00CC0D37" w:rsidP="00CC0D37">
      <w:pPr>
        <w:rPr>
          <w:rFonts w:cs="Arial"/>
          <w:szCs w:val="20"/>
        </w:rPr>
      </w:pPr>
      <w:r w:rsidRPr="00CC0D37">
        <w:rPr>
          <w:rFonts w:cs="Arial"/>
          <w:szCs w:val="20"/>
        </w:rPr>
        <w:t>The following reaction kinetic framework is used to model the degradation rate of hydrocarbon via different electron acceptor pathways:</w:t>
      </w:r>
    </w:p>
    <w:p w:rsidR="00CC0D37" w:rsidRPr="00CC0D37" w:rsidRDefault="00CC0D37" w:rsidP="00CC0D37">
      <w:pPr>
        <w:pStyle w:val="Equation"/>
        <w:rPr>
          <w:rFonts w:cs="Arial"/>
          <w:szCs w:val="20"/>
        </w:rPr>
      </w:pPr>
      <w:r w:rsidRPr="00CC0D37">
        <w:rPr>
          <w:rFonts w:cs="Arial"/>
          <w:position w:val="-34"/>
          <w:szCs w:val="20"/>
        </w:rPr>
        <w:object w:dxaOrig="3240" w:dyaOrig="840">
          <v:shape id="_x0000_i1026" type="#_x0000_t75" style="width:161.4pt;height:42pt" o:ole="" fillcolor="window">
            <v:imagedata r:id="rId21" o:title=""/>
          </v:shape>
          <o:OLEObject Type="Embed" ProgID="Equation.2" ShapeID="_x0000_i1026" DrawAspect="Content" ObjectID="_1791371386" r:id="rId22"/>
        </w:object>
      </w:r>
      <w:r w:rsidRPr="00CC0D37">
        <w:rPr>
          <w:rFonts w:cs="Arial"/>
          <w:szCs w:val="20"/>
        </w:rPr>
        <w:tab/>
        <w:t>(2)</w:t>
      </w:r>
    </w:p>
    <w:p w:rsidR="00CC0D37" w:rsidRPr="00CC0D37" w:rsidRDefault="00CC0D37" w:rsidP="00CC0D37">
      <w:pPr>
        <w:pStyle w:val="Equation"/>
        <w:rPr>
          <w:rFonts w:cs="Arial"/>
          <w:szCs w:val="20"/>
        </w:rPr>
      </w:pPr>
      <w:r w:rsidRPr="00CC0D37">
        <w:rPr>
          <w:rFonts w:cs="Arial"/>
          <w:position w:val="-34"/>
          <w:szCs w:val="20"/>
        </w:rPr>
        <w:object w:dxaOrig="5100" w:dyaOrig="840">
          <v:shape id="_x0000_i1027" type="#_x0000_t75" style="width:255pt;height:42pt" o:ole="" fillcolor="window">
            <v:imagedata r:id="rId23" o:title=""/>
          </v:shape>
          <o:OLEObject Type="Embed" ProgID="Equation.2" ShapeID="_x0000_i1027" DrawAspect="Content" ObjectID="_1791371387" r:id="rId24"/>
        </w:object>
      </w:r>
      <w:r w:rsidRPr="00CC0D37">
        <w:rPr>
          <w:rFonts w:cs="Arial"/>
          <w:szCs w:val="20"/>
        </w:rPr>
        <w:tab/>
        <w:t>(3)</w:t>
      </w:r>
    </w:p>
    <w:p w:rsidR="00CC0D37" w:rsidRPr="00CC0D37" w:rsidRDefault="00CC0D37" w:rsidP="00CC0D37">
      <w:pPr>
        <w:pStyle w:val="Equation"/>
        <w:rPr>
          <w:rFonts w:cs="Arial"/>
          <w:szCs w:val="20"/>
        </w:rPr>
      </w:pPr>
      <w:r w:rsidRPr="00CC0D37">
        <w:rPr>
          <w:rFonts w:cs="Arial"/>
          <w:position w:val="-70"/>
          <w:szCs w:val="20"/>
        </w:rPr>
        <w:object w:dxaOrig="5020" w:dyaOrig="1540">
          <v:shape id="_x0000_i1028" type="#_x0000_t75" style="width:251.4pt;height:76.8pt" o:ole="" fillcolor="window">
            <v:imagedata r:id="rId25" o:title=""/>
          </v:shape>
          <o:OLEObject Type="Embed" ProgID="Equation.2" ShapeID="_x0000_i1028" DrawAspect="Content" ObjectID="_1791371388" r:id="rId26"/>
        </w:object>
      </w:r>
      <w:r w:rsidRPr="00CC0D37">
        <w:rPr>
          <w:rFonts w:cs="Arial"/>
          <w:szCs w:val="20"/>
        </w:rPr>
        <w:tab/>
        <w:t>(4)</w:t>
      </w:r>
    </w:p>
    <w:p w:rsidR="00CC0D37" w:rsidRPr="00CC0D37" w:rsidRDefault="00CC0D37" w:rsidP="00CC0D37">
      <w:pPr>
        <w:pStyle w:val="Equation"/>
        <w:rPr>
          <w:rFonts w:cs="Arial"/>
          <w:szCs w:val="20"/>
        </w:rPr>
      </w:pPr>
      <w:r w:rsidRPr="00CC0D37">
        <w:rPr>
          <w:rFonts w:cs="Arial"/>
          <w:position w:val="-72"/>
          <w:szCs w:val="20"/>
        </w:rPr>
        <w:object w:dxaOrig="4900" w:dyaOrig="1600">
          <v:shape id="_x0000_i1029" type="#_x0000_t75" style="width:245.4pt;height:80.4pt" o:ole="" fillcolor="window">
            <v:imagedata r:id="rId27" o:title=""/>
          </v:shape>
          <o:OLEObject Type="Embed" ProgID="Equation.2" ShapeID="_x0000_i1029" DrawAspect="Content" ObjectID="_1791371389" r:id="rId28"/>
        </w:object>
      </w:r>
      <w:r w:rsidRPr="00CC0D37">
        <w:rPr>
          <w:rFonts w:cs="Arial"/>
          <w:szCs w:val="20"/>
        </w:rPr>
        <w:tab/>
        <w:t>(5)</w:t>
      </w:r>
    </w:p>
    <w:p w:rsidR="00CC0D37" w:rsidRPr="00CC0D37" w:rsidRDefault="00CC0D37" w:rsidP="00CC0D37">
      <w:pPr>
        <w:pStyle w:val="Equation"/>
        <w:rPr>
          <w:rFonts w:cs="Arial"/>
          <w:szCs w:val="20"/>
        </w:rPr>
      </w:pPr>
      <w:r w:rsidRPr="00CC0D37">
        <w:rPr>
          <w:rFonts w:cs="Arial"/>
          <w:position w:val="-72"/>
          <w:szCs w:val="20"/>
        </w:rPr>
        <w:object w:dxaOrig="5000" w:dyaOrig="1579">
          <v:shape id="_x0000_i1030" type="#_x0000_t75" style="width:250.2pt;height:78.6pt" o:ole="" fillcolor="window">
            <v:imagedata r:id="rId29" o:title=""/>
          </v:shape>
          <o:OLEObject Type="Embed" ProgID="Equation.2" ShapeID="_x0000_i1030" DrawAspect="Content" ObjectID="_1791371390" r:id="rId30"/>
        </w:object>
      </w:r>
      <w:r w:rsidRPr="00CC0D37">
        <w:rPr>
          <w:rFonts w:cs="Arial"/>
          <w:szCs w:val="20"/>
        </w:rPr>
        <w:tab/>
        <w:t>(6)</w:t>
      </w:r>
    </w:p>
    <w:p w:rsidR="00CC0D37" w:rsidRPr="00CC0D37" w:rsidRDefault="00CC0D37" w:rsidP="00CC0D37">
      <w:pPr>
        <w:rPr>
          <w:rFonts w:cs="Arial"/>
          <w:szCs w:val="20"/>
        </w:rPr>
      </w:pPr>
      <w:r w:rsidRPr="00CC0D37">
        <w:rPr>
          <w:rFonts w:cs="Arial"/>
          <w:szCs w:val="20"/>
        </w:rPr>
        <w:t xml:space="preserve">Where: </w:t>
      </w:r>
    </w:p>
    <w:p w:rsidR="00CC0D37" w:rsidRPr="00CC0D37" w:rsidRDefault="00CC0D37" w:rsidP="00CC0D37">
      <w:pPr>
        <w:numPr>
          <w:ilvl w:val="0"/>
          <w:numId w:val="26"/>
        </w:numPr>
        <w:spacing w:before="0" w:after="120"/>
        <w:rPr>
          <w:rFonts w:cs="Arial"/>
          <w:szCs w:val="20"/>
        </w:rPr>
      </w:pPr>
      <w:r w:rsidRPr="00CC0D37">
        <w:rPr>
          <w:rFonts w:cs="Arial"/>
          <w:szCs w:val="20"/>
        </w:rPr>
        <w:t>r</w:t>
      </w:r>
      <w:r w:rsidRPr="00CC0D37">
        <w:rPr>
          <w:rFonts w:cs="Arial"/>
          <w:szCs w:val="20"/>
          <w:vertAlign w:val="subscript"/>
        </w:rPr>
        <w:t xml:space="preserve">HC,O2 </w:t>
      </w:r>
      <w:r w:rsidRPr="00CC0D37">
        <w:rPr>
          <w:rFonts w:cs="Arial"/>
          <w:szCs w:val="20"/>
        </w:rPr>
        <w:t xml:space="preserve">is the rate at which hydrocarbon is destroyed by utilizing oxygen, </w:t>
      </w:r>
    </w:p>
    <w:p w:rsidR="00CC0D37" w:rsidRPr="00CC0D37" w:rsidRDefault="00CC0D37" w:rsidP="00CC0D37">
      <w:pPr>
        <w:numPr>
          <w:ilvl w:val="0"/>
          <w:numId w:val="26"/>
        </w:numPr>
        <w:spacing w:before="0" w:after="120"/>
        <w:rPr>
          <w:rFonts w:cs="Arial"/>
          <w:szCs w:val="20"/>
        </w:rPr>
      </w:pPr>
      <w:r w:rsidRPr="00CC0D37">
        <w:rPr>
          <w:rFonts w:cs="Arial"/>
          <w:szCs w:val="20"/>
        </w:rPr>
        <w:t>r</w:t>
      </w:r>
      <w:r w:rsidRPr="00CC0D37">
        <w:rPr>
          <w:rFonts w:cs="Arial"/>
          <w:szCs w:val="20"/>
          <w:vertAlign w:val="subscript"/>
        </w:rPr>
        <w:t xml:space="preserve">HC,NO3 </w:t>
      </w:r>
      <w:r w:rsidRPr="00CC0D37">
        <w:rPr>
          <w:rFonts w:cs="Arial"/>
          <w:szCs w:val="20"/>
        </w:rPr>
        <w:t xml:space="preserve">is the rate at which hydrocarbon is destroyed by utilizing Nitrate, </w:t>
      </w:r>
    </w:p>
    <w:p w:rsidR="00CC0D37" w:rsidRPr="00CC0D37" w:rsidRDefault="00CC0D37" w:rsidP="00CC0D37">
      <w:pPr>
        <w:numPr>
          <w:ilvl w:val="0"/>
          <w:numId w:val="26"/>
        </w:numPr>
        <w:spacing w:before="0" w:after="120"/>
        <w:rPr>
          <w:rFonts w:cs="Arial"/>
          <w:szCs w:val="20"/>
        </w:rPr>
      </w:pPr>
      <w:r w:rsidRPr="00CC0D37">
        <w:rPr>
          <w:rFonts w:cs="Arial"/>
          <w:szCs w:val="20"/>
        </w:rPr>
        <w:t>r</w:t>
      </w:r>
      <w:r w:rsidRPr="00CC0D37">
        <w:rPr>
          <w:rFonts w:cs="Arial"/>
          <w:szCs w:val="20"/>
          <w:vertAlign w:val="subscript"/>
        </w:rPr>
        <w:t xml:space="preserve">HC,Fe2+ </w:t>
      </w:r>
      <w:r w:rsidRPr="00CC0D37">
        <w:rPr>
          <w:rFonts w:cs="Arial"/>
          <w:szCs w:val="20"/>
        </w:rPr>
        <w:t>is the rate at which hydrocarbon is destroyed by producing Fe</w:t>
      </w:r>
      <w:r w:rsidRPr="00CC0D37">
        <w:rPr>
          <w:rFonts w:cs="Arial"/>
          <w:szCs w:val="20"/>
          <w:vertAlign w:val="superscript"/>
        </w:rPr>
        <w:t>2+</w:t>
      </w:r>
      <w:r w:rsidRPr="00CC0D37">
        <w:rPr>
          <w:rFonts w:cs="Arial"/>
          <w:szCs w:val="20"/>
        </w:rPr>
        <w:t xml:space="preserve"> (or utilizing Fe</w:t>
      </w:r>
      <w:r w:rsidRPr="00CC0D37">
        <w:rPr>
          <w:rFonts w:cs="Arial"/>
          <w:szCs w:val="20"/>
          <w:vertAlign w:val="superscript"/>
        </w:rPr>
        <w:t>3+</w:t>
      </w:r>
      <w:r w:rsidRPr="00CC0D37">
        <w:rPr>
          <w:rFonts w:cs="Arial"/>
          <w:szCs w:val="20"/>
        </w:rPr>
        <w:t xml:space="preserve">), </w:t>
      </w:r>
    </w:p>
    <w:p w:rsidR="00CC0D37" w:rsidRPr="00CC0D37" w:rsidRDefault="00CC0D37" w:rsidP="00CC0D37">
      <w:pPr>
        <w:numPr>
          <w:ilvl w:val="0"/>
          <w:numId w:val="26"/>
        </w:numPr>
        <w:spacing w:before="0" w:after="120"/>
        <w:rPr>
          <w:rFonts w:cs="Arial"/>
          <w:szCs w:val="20"/>
        </w:rPr>
      </w:pPr>
      <w:r w:rsidRPr="00CC0D37">
        <w:rPr>
          <w:rFonts w:cs="Arial"/>
          <w:szCs w:val="20"/>
        </w:rPr>
        <w:t>r</w:t>
      </w:r>
      <w:r w:rsidRPr="00CC0D37">
        <w:rPr>
          <w:rFonts w:cs="Arial"/>
          <w:szCs w:val="20"/>
          <w:vertAlign w:val="subscript"/>
        </w:rPr>
        <w:t xml:space="preserve">HC,SO4 </w:t>
      </w:r>
      <w:r w:rsidRPr="00CC0D37">
        <w:rPr>
          <w:rFonts w:cs="Arial"/>
          <w:szCs w:val="20"/>
        </w:rPr>
        <w:t xml:space="preserve">is the rate at which hydrocarbon is destroyed by utilizing sulfate, </w:t>
      </w:r>
    </w:p>
    <w:p w:rsidR="00CC0D37" w:rsidRPr="00CC0D37" w:rsidRDefault="00CC0D37" w:rsidP="00CC0D37">
      <w:pPr>
        <w:numPr>
          <w:ilvl w:val="0"/>
          <w:numId w:val="26"/>
        </w:numPr>
        <w:spacing w:before="0" w:after="120"/>
        <w:rPr>
          <w:rFonts w:cs="Arial"/>
          <w:szCs w:val="20"/>
        </w:rPr>
      </w:pPr>
      <w:r w:rsidRPr="00CC0D37">
        <w:rPr>
          <w:rFonts w:cs="Arial"/>
          <w:szCs w:val="20"/>
        </w:rPr>
        <w:t>r</w:t>
      </w:r>
      <w:r w:rsidRPr="00CC0D37">
        <w:rPr>
          <w:rFonts w:cs="Arial"/>
          <w:szCs w:val="20"/>
          <w:vertAlign w:val="subscript"/>
        </w:rPr>
        <w:t xml:space="preserve">HC,CH4 </w:t>
      </w:r>
      <w:r w:rsidRPr="00CC0D37">
        <w:rPr>
          <w:rFonts w:cs="Arial"/>
          <w:szCs w:val="20"/>
        </w:rPr>
        <w:t xml:space="preserve">is the rate at which hydrocarbon is destroyed by producing methane, </w:t>
      </w:r>
    </w:p>
    <w:p w:rsidR="00CC0D37" w:rsidRPr="00CC0D37" w:rsidRDefault="00CC0D37" w:rsidP="00CC0D37">
      <w:pPr>
        <w:numPr>
          <w:ilvl w:val="0"/>
          <w:numId w:val="26"/>
        </w:numPr>
        <w:spacing w:before="0" w:after="120"/>
        <w:rPr>
          <w:rFonts w:cs="Arial"/>
          <w:szCs w:val="20"/>
        </w:rPr>
      </w:pPr>
      <w:r w:rsidRPr="00CC0D37">
        <w:rPr>
          <w:rFonts w:cs="Arial"/>
          <w:szCs w:val="20"/>
        </w:rPr>
        <w:t>[O</w:t>
      </w:r>
      <w:r w:rsidRPr="00CC0D37">
        <w:rPr>
          <w:rFonts w:cs="Arial"/>
          <w:szCs w:val="20"/>
          <w:vertAlign w:val="subscript"/>
        </w:rPr>
        <w:t>2</w:t>
      </w:r>
      <w:r w:rsidRPr="00CC0D37">
        <w:rPr>
          <w:rFonts w:cs="Arial"/>
          <w:szCs w:val="20"/>
        </w:rPr>
        <w:t>] is the oxygen concentration [ML</w:t>
      </w:r>
      <w:r w:rsidRPr="00CC0D37">
        <w:rPr>
          <w:rFonts w:cs="Arial"/>
          <w:szCs w:val="20"/>
          <w:vertAlign w:val="superscript"/>
        </w:rPr>
        <w:t>-3</w:t>
      </w:r>
      <w:r w:rsidRPr="00CC0D37">
        <w:rPr>
          <w:rFonts w:cs="Arial"/>
          <w:szCs w:val="20"/>
        </w:rPr>
        <w:t xml:space="preserve">], </w:t>
      </w:r>
    </w:p>
    <w:p w:rsidR="00CC0D37" w:rsidRPr="00CC0D37" w:rsidRDefault="00CC0D37" w:rsidP="00CC0D37">
      <w:pPr>
        <w:numPr>
          <w:ilvl w:val="0"/>
          <w:numId w:val="26"/>
        </w:numPr>
        <w:spacing w:before="0" w:after="120"/>
        <w:rPr>
          <w:rFonts w:cs="Arial"/>
          <w:szCs w:val="20"/>
        </w:rPr>
      </w:pPr>
      <w:r w:rsidRPr="00CC0D37">
        <w:rPr>
          <w:rFonts w:cs="Arial"/>
          <w:szCs w:val="20"/>
        </w:rPr>
        <w:t>k</w:t>
      </w:r>
      <w:r w:rsidRPr="00CC0D37">
        <w:rPr>
          <w:rFonts w:cs="Arial"/>
          <w:szCs w:val="20"/>
          <w:vertAlign w:val="subscript"/>
        </w:rPr>
        <w:t>O2</w:t>
      </w:r>
      <w:r w:rsidRPr="00CC0D37">
        <w:rPr>
          <w:rFonts w:cs="Arial"/>
          <w:szCs w:val="20"/>
        </w:rPr>
        <w:t xml:space="preserve"> is the first-order rate constant [T</w:t>
      </w:r>
      <w:r w:rsidRPr="00CC0D37">
        <w:rPr>
          <w:rFonts w:cs="Arial"/>
          <w:szCs w:val="20"/>
          <w:vertAlign w:val="superscript"/>
        </w:rPr>
        <w:t>-1</w:t>
      </w:r>
      <w:r w:rsidRPr="00CC0D37">
        <w:rPr>
          <w:rFonts w:cs="Arial"/>
          <w:szCs w:val="20"/>
        </w:rPr>
        <w:t xml:space="preserve">], </w:t>
      </w:r>
    </w:p>
    <w:p w:rsidR="00CC0D37" w:rsidRPr="00CC0D37" w:rsidRDefault="00CC0D37" w:rsidP="00CC0D37">
      <w:pPr>
        <w:numPr>
          <w:ilvl w:val="0"/>
          <w:numId w:val="26"/>
        </w:numPr>
        <w:spacing w:before="0" w:after="120"/>
        <w:rPr>
          <w:rFonts w:cs="Arial"/>
          <w:szCs w:val="20"/>
        </w:rPr>
      </w:pPr>
      <w:r w:rsidRPr="00CC0D37">
        <w:rPr>
          <w:rFonts w:cs="Arial"/>
          <w:szCs w:val="20"/>
        </w:rPr>
        <w:t>Ko</w:t>
      </w:r>
      <w:r w:rsidRPr="00CC0D37">
        <w:rPr>
          <w:rFonts w:cs="Arial"/>
          <w:szCs w:val="20"/>
          <w:vertAlign w:val="subscript"/>
        </w:rPr>
        <w:t>2</w:t>
      </w:r>
      <w:r w:rsidRPr="00CC0D37">
        <w:rPr>
          <w:rFonts w:cs="Arial"/>
          <w:szCs w:val="20"/>
        </w:rPr>
        <w:t xml:space="preserve"> is the Monod half saturation constant [ML</w:t>
      </w:r>
      <w:r w:rsidRPr="00CC0D37">
        <w:rPr>
          <w:rFonts w:cs="Arial"/>
          <w:szCs w:val="20"/>
          <w:vertAlign w:val="superscript"/>
        </w:rPr>
        <w:t>-3</w:t>
      </w:r>
      <w:r w:rsidRPr="00CC0D37">
        <w:rPr>
          <w:rFonts w:cs="Arial"/>
          <w:szCs w:val="20"/>
        </w:rPr>
        <w:t xml:space="preserve">] (by setting all the half-saturation constants to a small value, zero-order dependency can be simulated with respect to the electron donor and hence a first-order degradation model with respect to hydrocarbon; the default values simulate this option), </w:t>
      </w:r>
      <w:r w:rsidR="0089379B">
        <w:rPr>
          <w:rFonts w:cs="Arial"/>
          <w:szCs w:val="20"/>
        </w:rPr>
        <w:t>and</w:t>
      </w:r>
    </w:p>
    <w:p w:rsidR="00CC0D37" w:rsidRPr="00CC0D37" w:rsidRDefault="00CC0D37" w:rsidP="00CC0D37">
      <w:pPr>
        <w:numPr>
          <w:ilvl w:val="0"/>
          <w:numId w:val="26"/>
        </w:numPr>
        <w:spacing w:before="0" w:after="120"/>
        <w:rPr>
          <w:rFonts w:cs="Arial"/>
          <w:szCs w:val="20"/>
        </w:rPr>
      </w:pPr>
      <w:r w:rsidRPr="00CC0D37">
        <w:rPr>
          <w:rFonts w:cs="Arial"/>
          <w:szCs w:val="20"/>
        </w:rPr>
        <w:t>K</w:t>
      </w:r>
      <w:r w:rsidRPr="00CC0D37">
        <w:rPr>
          <w:rFonts w:cs="Arial"/>
          <w:szCs w:val="20"/>
          <w:vertAlign w:val="subscript"/>
        </w:rPr>
        <w:t>i</w:t>
      </w:r>
      <w:proofErr w:type="gramStart"/>
      <w:r w:rsidRPr="00CC0D37">
        <w:rPr>
          <w:rFonts w:cs="Arial"/>
          <w:szCs w:val="20"/>
          <w:vertAlign w:val="subscript"/>
        </w:rPr>
        <w:t>,o2</w:t>
      </w:r>
      <w:proofErr w:type="gramEnd"/>
      <w:r w:rsidRPr="00CC0D37">
        <w:rPr>
          <w:rFonts w:cs="Arial"/>
          <w:szCs w:val="20"/>
        </w:rPr>
        <w:t xml:space="preserve"> is the oxygen inhibition constant [ML</w:t>
      </w:r>
      <w:r w:rsidRPr="00CC0D37">
        <w:rPr>
          <w:rFonts w:cs="Arial"/>
          <w:szCs w:val="20"/>
          <w:vertAlign w:val="superscript"/>
        </w:rPr>
        <w:t>-3</w:t>
      </w:r>
      <w:r w:rsidRPr="00CC0D37">
        <w:rPr>
          <w:rFonts w:cs="Arial"/>
          <w:szCs w:val="20"/>
        </w:rPr>
        <w:t xml:space="preserve">] (by setting all inhibition constants to a small value, reactions can be forced to occur in a sequential fashion; the default values simulate this process). </w:t>
      </w:r>
    </w:p>
    <w:p w:rsidR="00CC0D37" w:rsidRPr="00CC0D37" w:rsidRDefault="00CC0D37" w:rsidP="00CC0D37">
      <w:pPr>
        <w:rPr>
          <w:rFonts w:cs="Arial"/>
          <w:szCs w:val="20"/>
        </w:rPr>
      </w:pPr>
      <w:r w:rsidRPr="00CC0D37">
        <w:rPr>
          <w:rFonts w:cs="Arial"/>
          <w:szCs w:val="20"/>
        </w:rPr>
        <w:t>Similar nomenclature is used to identify other Monod constants and inhibition coefficients.</w:t>
      </w:r>
    </w:p>
    <w:p w:rsidR="00CC0D37" w:rsidRPr="00CC0D37" w:rsidRDefault="00CC0D37" w:rsidP="00CC0D37">
      <w:pPr>
        <w:rPr>
          <w:rFonts w:cs="Arial"/>
          <w:szCs w:val="20"/>
        </w:rPr>
      </w:pPr>
      <w:r w:rsidRPr="00CC0D37">
        <w:rPr>
          <w:rFonts w:cs="Arial"/>
          <w:szCs w:val="20"/>
        </w:rPr>
        <w:t>Since the concentrations of Fe</w:t>
      </w:r>
      <w:r w:rsidRPr="00CC0D37">
        <w:rPr>
          <w:rFonts w:cs="Arial"/>
          <w:szCs w:val="20"/>
          <w:vertAlign w:val="superscript"/>
        </w:rPr>
        <w:t>3+</w:t>
      </w:r>
      <w:r w:rsidRPr="00CC0D37">
        <w:rPr>
          <w:rFonts w:cs="Arial"/>
          <w:szCs w:val="20"/>
        </w:rPr>
        <w:t xml:space="preserve"> and CO</w:t>
      </w:r>
      <w:r w:rsidRPr="00CC0D37">
        <w:rPr>
          <w:rFonts w:cs="Arial"/>
          <w:szCs w:val="20"/>
          <w:vertAlign w:val="subscript"/>
        </w:rPr>
        <w:t>2</w:t>
      </w:r>
      <w:r w:rsidRPr="00CC0D37">
        <w:rPr>
          <w:rFonts w:cs="Arial"/>
          <w:szCs w:val="20"/>
        </w:rPr>
        <w:t xml:space="preserve"> are not readily measurable under normal field conditions, these terms were replaced with the “assimilative capacity” for iron reduction and </w:t>
      </w:r>
      <w:proofErr w:type="spellStart"/>
      <w:r w:rsidRPr="00CC0D37">
        <w:rPr>
          <w:rFonts w:cs="Arial"/>
          <w:szCs w:val="20"/>
        </w:rPr>
        <w:t>methanogenesis</w:t>
      </w:r>
      <w:proofErr w:type="spellEnd"/>
      <w:r w:rsidRPr="00CC0D37">
        <w:rPr>
          <w:rFonts w:cs="Arial"/>
          <w:szCs w:val="20"/>
        </w:rPr>
        <w:t>, defined as the following:</w:t>
      </w:r>
    </w:p>
    <w:p w:rsidR="00CC0D37" w:rsidRPr="00CC0D37" w:rsidRDefault="00CC0D37" w:rsidP="00CC0D37">
      <w:pPr>
        <w:pStyle w:val="Equation"/>
        <w:rPr>
          <w:rFonts w:cs="Arial"/>
          <w:szCs w:val="20"/>
        </w:rPr>
      </w:pPr>
      <w:r w:rsidRPr="00CC0D37">
        <w:rPr>
          <w:rFonts w:cs="Arial"/>
          <w:position w:val="-10"/>
          <w:szCs w:val="20"/>
        </w:rPr>
        <w:object w:dxaOrig="2540" w:dyaOrig="360">
          <v:shape id="_x0000_i1031" type="#_x0000_t75" style="width:126.6pt;height:17.4pt" o:ole="" fillcolor="window">
            <v:imagedata r:id="rId31" o:title=""/>
          </v:shape>
          <o:OLEObject Type="Embed" ProgID="Equation.2" ShapeID="_x0000_i1031" DrawAspect="Content" ObjectID="_1791371391" r:id="rId32"/>
        </w:object>
      </w:r>
      <w:r w:rsidRPr="00CC0D37">
        <w:rPr>
          <w:rFonts w:cs="Arial"/>
          <w:szCs w:val="20"/>
        </w:rPr>
        <w:tab/>
        <w:t>(7)</w:t>
      </w:r>
    </w:p>
    <w:p w:rsidR="00CC0D37" w:rsidRPr="00CC0D37" w:rsidRDefault="00CC0D37" w:rsidP="00CC0D37">
      <w:pPr>
        <w:pStyle w:val="Equation"/>
        <w:rPr>
          <w:rFonts w:cs="Arial"/>
          <w:szCs w:val="20"/>
        </w:rPr>
      </w:pPr>
      <w:r w:rsidRPr="00CC0D37">
        <w:rPr>
          <w:rFonts w:cs="Arial"/>
          <w:position w:val="-14"/>
          <w:szCs w:val="20"/>
        </w:rPr>
        <w:object w:dxaOrig="3260" w:dyaOrig="380">
          <v:shape id="_x0000_i1032" type="#_x0000_t75" style="width:162.6pt;height:19.2pt" o:ole="" fillcolor="window">
            <v:imagedata r:id="rId33" o:title=""/>
          </v:shape>
          <o:OLEObject Type="Embed" ProgID="Equation.2" ShapeID="_x0000_i1032" DrawAspect="Content" ObjectID="_1791371392" r:id="rId34"/>
        </w:object>
      </w:r>
      <w:r w:rsidRPr="00CC0D37">
        <w:rPr>
          <w:rFonts w:cs="Arial"/>
          <w:szCs w:val="20"/>
        </w:rPr>
        <w:tab/>
        <w:t>(8)</w:t>
      </w:r>
    </w:p>
    <w:p w:rsidR="00CC0D37" w:rsidRPr="00CC0D37" w:rsidRDefault="00CC0D37" w:rsidP="00CC0D37">
      <w:pPr>
        <w:rPr>
          <w:rFonts w:cs="Arial"/>
          <w:szCs w:val="20"/>
        </w:rPr>
      </w:pPr>
      <w:proofErr w:type="gramStart"/>
      <w:r w:rsidRPr="00CC0D37">
        <w:rPr>
          <w:rFonts w:cs="Arial"/>
          <w:szCs w:val="20"/>
        </w:rPr>
        <w:t>where</w:t>
      </w:r>
      <w:proofErr w:type="gramEnd"/>
      <w:r w:rsidRPr="00CC0D37">
        <w:rPr>
          <w:rFonts w:cs="Arial"/>
          <w:szCs w:val="20"/>
        </w:rPr>
        <w:t xml:space="preserve"> [Fe</w:t>
      </w:r>
      <w:r w:rsidRPr="00CC0D37">
        <w:rPr>
          <w:rFonts w:cs="Arial"/>
          <w:szCs w:val="20"/>
          <w:vertAlign w:val="superscript"/>
        </w:rPr>
        <w:t>2+</w:t>
      </w:r>
      <w:r w:rsidRPr="00CC0D37">
        <w:rPr>
          <w:rFonts w:cs="Arial"/>
          <w:szCs w:val="20"/>
          <w:vertAlign w:val="subscript"/>
        </w:rPr>
        <w:t>max</w:t>
      </w:r>
      <w:r w:rsidRPr="00CC0D37">
        <w:rPr>
          <w:rFonts w:cs="Arial"/>
          <w:szCs w:val="20"/>
        </w:rPr>
        <w:t>] and [CH</w:t>
      </w:r>
      <w:r w:rsidRPr="00CC0D37">
        <w:rPr>
          <w:rFonts w:cs="Arial"/>
          <w:szCs w:val="20"/>
          <w:vertAlign w:val="subscript"/>
        </w:rPr>
        <w:t>4 max</w:t>
      </w:r>
      <w:r w:rsidRPr="00CC0D37">
        <w:rPr>
          <w:rFonts w:cs="Arial"/>
          <w:szCs w:val="20"/>
        </w:rPr>
        <w:t xml:space="preserve">] are the maximum possible aquifer levels of these species that represent the aquifer’s maximum capacity for iron reduction and </w:t>
      </w:r>
      <w:proofErr w:type="spellStart"/>
      <w:r w:rsidRPr="00CC0D37">
        <w:rPr>
          <w:rFonts w:cs="Arial"/>
          <w:szCs w:val="20"/>
        </w:rPr>
        <w:t>methanogenesis</w:t>
      </w:r>
      <w:proofErr w:type="spellEnd"/>
      <w:r w:rsidRPr="00CC0D37">
        <w:rPr>
          <w:rFonts w:cs="Arial"/>
          <w:szCs w:val="20"/>
        </w:rPr>
        <w:t>. Note: the concentration of CO</w:t>
      </w:r>
      <w:r w:rsidRPr="00CC0D37">
        <w:rPr>
          <w:rFonts w:cs="Arial"/>
          <w:szCs w:val="20"/>
          <w:vertAlign w:val="subscript"/>
        </w:rPr>
        <w:t>2</w:t>
      </w:r>
      <w:r w:rsidRPr="00CC0D37">
        <w:rPr>
          <w:rFonts w:cs="Arial"/>
          <w:szCs w:val="20"/>
        </w:rPr>
        <w:t xml:space="preserve"> used here is the CO</w:t>
      </w:r>
      <w:r w:rsidRPr="00CC0D37">
        <w:rPr>
          <w:rFonts w:cs="Arial"/>
          <w:szCs w:val="20"/>
          <w:vertAlign w:val="subscript"/>
        </w:rPr>
        <w:t>2</w:t>
      </w:r>
      <w:r w:rsidRPr="00CC0D37">
        <w:rPr>
          <w:rFonts w:cs="Arial"/>
          <w:szCs w:val="20"/>
        </w:rPr>
        <w:t xml:space="preserve"> evolved while the hydrocarbon is </w:t>
      </w:r>
      <w:r w:rsidRPr="00CC0D37">
        <w:rPr>
          <w:rFonts w:cs="Arial"/>
          <w:szCs w:val="20"/>
        </w:rPr>
        <w:lastRenderedPageBreak/>
        <w:t xml:space="preserve">destroyed via </w:t>
      </w:r>
      <w:proofErr w:type="spellStart"/>
      <w:r w:rsidRPr="00CC0D37">
        <w:rPr>
          <w:rFonts w:cs="Arial"/>
          <w:szCs w:val="20"/>
        </w:rPr>
        <w:t>methanogenesis</w:t>
      </w:r>
      <w:proofErr w:type="spellEnd"/>
      <w:r w:rsidRPr="00CC0D37">
        <w:rPr>
          <w:rFonts w:cs="Arial"/>
          <w:szCs w:val="20"/>
        </w:rPr>
        <w:t xml:space="preserve">, which may be thought of as the “Methanogenic Capacity” (MC) of the aquifer. Using these relations, iron (III) reduction and </w:t>
      </w:r>
      <w:proofErr w:type="spellStart"/>
      <w:r w:rsidRPr="00CC0D37">
        <w:rPr>
          <w:rFonts w:cs="Arial"/>
          <w:szCs w:val="20"/>
        </w:rPr>
        <w:t>methanogenesis</w:t>
      </w:r>
      <w:proofErr w:type="spellEnd"/>
      <w:r w:rsidRPr="00CC0D37">
        <w:rPr>
          <w:rFonts w:cs="Arial"/>
          <w:szCs w:val="20"/>
        </w:rPr>
        <w:t xml:space="preserve"> processes may be related back to measurable Fe</w:t>
      </w:r>
      <w:r w:rsidRPr="00CC0D37">
        <w:rPr>
          <w:rFonts w:cs="Arial"/>
          <w:szCs w:val="20"/>
          <w:vertAlign w:val="superscript"/>
        </w:rPr>
        <w:t>2+</w:t>
      </w:r>
      <w:r w:rsidRPr="00CC0D37">
        <w:rPr>
          <w:rFonts w:cs="Arial"/>
          <w:szCs w:val="20"/>
        </w:rPr>
        <w:t xml:space="preserve"> and CH</w:t>
      </w:r>
      <w:r w:rsidRPr="00CC0D37">
        <w:rPr>
          <w:rFonts w:cs="Arial"/>
          <w:szCs w:val="20"/>
          <w:vertAlign w:val="subscript"/>
        </w:rPr>
        <w:t>4</w:t>
      </w:r>
      <w:r w:rsidRPr="00CC0D37">
        <w:rPr>
          <w:rFonts w:cs="Arial"/>
          <w:szCs w:val="20"/>
        </w:rPr>
        <w:t xml:space="preserve"> concentration levels.</w:t>
      </w:r>
    </w:p>
    <w:p w:rsidR="00CC0D37" w:rsidRPr="00CC0D37" w:rsidRDefault="00CC0D37" w:rsidP="00CC0D37">
      <w:pPr>
        <w:rPr>
          <w:rFonts w:cs="Arial"/>
          <w:szCs w:val="20"/>
        </w:rPr>
      </w:pPr>
      <w:r w:rsidRPr="00CC0D37">
        <w:rPr>
          <w:rFonts w:cs="Arial"/>
          <w:szCs w:val="20"/>
        </w:rPr>
        <w:t>The total rate of hydrocarbon destruction, via all the above described processes, is the sum of each of the individual rates and is given as the following:</w:t>
      </w:r>
    </w:p>
    <w:p w:rsidR="00CC0D37" w:rsidRPr="00CC0D37" w:rsidRDefault="00CC0D37" w:rsidP="00CC0D37">
      <w:pPr>
        <w:pStyle w:val="Equation"/>
        <w:rPr>
          <w:rFonts w:cs="Arial"/>
          <w:szCs w:val="20"/>
        </w:rPr>
      </w:pPr>
      <w:r w:rsidRPr="00CC0D37">
        <w:rPr>
          <w:rFonts w:cs="Arial"/>
          <w:position w:val="-24"/>
          <w:szCs w:val="20"/>
        </w:rPr>
        <w:object w:dxaOrig="4780" w:dyaOrig="620">
          <v:shape id="_x0000_i1033" type="#_x0000_t75" style="width:238.8pt;height:30pt" o:ole="" fillcolor="window">
            <v:imagedata r:id="rId35" o:title=""/>
          </v:shape>
          <o:OLEObject Type="Embed" ProgID="Equation.2" ShapeID="_x0000_i1033" DrawAspect="Content" ObjectID="_1791371393" r:id="rId36"/>
        </w:object>
      </w:r>
      <w:r w:rsidRPr="00CC0D37">
        <w:rPr>
          <w:rFonts w:cs="Arial"/>
          <w:szCs w:val="20"/>
        </w:rPr>
        <w:tab/>
        <w:t>(9)</w:t>
      </w:r>
    </w:p>
    <w:p w:rsidR="00CC0D37" w:rsidRPr="00CC0D37" w:rsidRDefault="00CC0D37" w:rsidP="00CC0D37">
      <w:pPr>
        <w:rPr>
          <w:rFonts w:cs="Arial"/>
          <w:szCs w:val="20"/>
        </w:rPr>
      </w:pPr>
      <w:r w:rsidRPr="00CC0D37">
        <w:rPr>
          <w:rFonts w:cs="Arial"/>
          <w:szCs w:val="20"/>
        </w:rPr>
        <w:t>Rates of electron acceptor utilization are given as the corresponding rate of hydrocarbon destruction multiplied by the appropriate yield coefficient (Y):</w:t>
      </w:r>
    </w:p>
    <w:p w:rsidR="00CC0D37" w:rsidRPr="00CC0D37" w:rsidRDefault="00CC0D37" w:rsidP="00CC0D37">
      <w:pPr>
        <w:pStyle w:val="Equation"/>
        <w:rPr>
          <w:rFonts w:cs="Arial"/>
          <w:szCs w:val="20"/>
        </w:rPr>
      </w:pPr>
      <w:r w:rsidRPr="00CC0D37">
        <w:rPr>
          <w:rFonts w:cs="Arial"/>
          <w:position w:val="-24"/>
          <w:szCs w:val="20"/>
        </w:rPr>
        <w:object w:dxaOrig="2040" w:dyaOrig="620">
          <v:shape id="_x0000_i1034" type="#_x0000_t75" style="width:102pt;height:30pt" o:ole="" fillcolor="window">
            <v:imagedata r:id="rId37" o:title=""/>
          </v:shape>
          <o:OLEObject Type="Embed" ProgID="Equation.2" ShapeID="_x0000_i1034" DrawAspect="Content" ObjectID="_1791371394" r:id="rId38"/>
        </w:object>
      </w:r>
      <w:r w:rsidRPr="00CC0D37">
        <w:rPr>
          <w:rFonts w:cs="Arial"/>
          <w:szCs w:val="20"/>
        </w:rPr>
        <w:tab/>
        <w:t>(10)</w:t>
      </w:r>
    </w:p>
    <w:p w:rsidR="00CC0D37" w:rsidRPr="00CC0D37" w:rsidRDefault="00CC0D37" w:rsidP="00CC0D37">
      <w:pPr>
        <w:pStyle w:val="Equation"/>
        <w:rPr>
          <w:rFonts w:cs="Arial"/>
          <w:szCs w:val="20"/>
        </w:rPr>
      </w:pPr>
      <w:r w:rsidRPr="00CC0D37">
        <w:rPr>
          <w:rFonts w:cs="Arial"/>
          <w:szCs w:val="20"/>
        </w:rPr>
        <w:object w:dxaOrig="2420" w:dyaOrig="620">
          <v:shape id="_x0000_i1035" type="#_x0000_t75" style="width:121.2pt;height:30pt" o:ole="" fillcolor="window">
            <v:imagedata r:id="rId39" o:title=""/>
          </v:shape>
          <o:OLEObject Type="Embed" ProgID="Equation.2" ShapeID="_x0000_i1035" DrawAspect="Content" ObjectID="_1791371395" r:id="rId40"/>
        </w:object>
      </w:r>
      <w:r w:rsidRPr="00CC0D37">
        <w:rPr>
          <w:rFonts w:cs="Arial"/>
          <w:szCs w:val="20"/>
        </w:rPr>
        <w:tab/>
        <w:t>(11)</w:t>
      </w:r>
    </w:p>
    <w:p w:rsidR="00CC0D37" w:rsidRPr="00CC0D37" w:rsidRDefault="00CC0D37" w:rsidP="00CC0D37">
      <w:pPr>
        <w:pStyle w:val="Equation"/>
        <w:rPr>
          <w:rFonts w:cs="Arial"/>
          <w:szCs w:val="20"/>
        </w:rPr>
      </w:pPr>
      <w:r w:rsidRPr="00CC0D37">
        <w:rPr>
          <w:rFonts w:cs="Arial"/>
          <w:szCs w:val="20"/>
        </w:rPr>
        <w:object w:dxaOrig="2540" w:dyaOrig="660">
          <v:shape id="_x0000_i1036" type="#_x0000_t75" style="width:126.6pt;height:32.4pt" o:ole="" fillcolor="window">
            <v:imagedata r:id="rId41" o:title=""/>
          </v:shape>
          <o:OLEObject Type="Embed" ProgID="Equation.2" ShapeID="_x0000_i1036" DrawAspect="Content" ObjectID="_1791371396" r:id="rId42"/>
        </w:object>
      </w:r>
      <w:r w:rsidRPr="00CC0D37">
        <w:rPr>
          <w:rFonts w:cs="Arial"/>
          <w:szCs w:val="20"/>
        </w:rPr>
        <w:tab/>
        <w:t>(12)</w:t>
      </w:r>
    </w:p>
    <w:p w:rsidR="00CC0D37" w:rsidRPr="00CC0D37" w:rsidRDefault="00CC0D37" w:rsidP="00CC0D37">
      <w:pPr>
        <w:pStyle w:val="Equation"/>
        <w:rPr>
          <w:rFonts w:cs="Arial"/>
          <w:szCs w:val="20"/>
        </w:rPr>
      </w:pPr>
      <w:r w:rsidRPr="00CC0D37">
        <w:rPr>
          <w:rFonts w:cs="Arial"/>
          <w:szCs w:val="20"/>
        </w:rPr>
        <w:object w:dxaOrig="2280" w:dyaOrig="620">
          <v:shape id="_x0000_i1037" type="#_x0000_t75" style="width:114pt;height:30pt" o:ole="" fillcolor="window">
            <v:imagedata r:id="rId43" o:title=""/>
          </v:shape>
          <o:OLEObject Type="Embed" ProgID="Equation.2" ShapeID="_x0000_i1037" DrawAspect="Content" ObjectID="_1791371397" r:id="rId44"/>
        </w:object>
      </w:r>
      <w:r w:rsidRPr="00CC0D37">
        <w:rPr>
          <w:rFonts w:cs="Arial"/>
          <w:szCs w:val="20"/>
        </w:rPr>
        <w:tab/>
        <w:t>(13)</w:t>
      </w:r>
    </w:p>
    <w:p w:rsidR="00CC0D37" w:rsidRPr="00CC0D37" w:rsidRDefault="00CC0D37" w:rsidP="00CC0D37">
      <w:pPr>
        <w:pStyle w:val="Equation"/>
        <w:rPr>
          <w:rFonts w:cs="Arial"/>
          <w:szCs w:val="20"/>
        </w:rPr>
      </w:pPr>
      <w:r w:rsidRPr="00CC0D37">
        <w:rPr>
          <w:rFonts w:cs="Arial"/>
          <w:szCs w:val="20"/>
        </w:rPr>
        <w:object w:dxaOrig="2520" w:dyaOrig="620">
          <v:shape id="_x0000_i1038" type="#_x0000_t75" style="width:126.6pt;height:30pt" o:ole="" fillcolor="window">
            <v:imagedata r:id="rId45" o:title=""/>
          </v:shape>
          <o:OLEObject Type="Embed" ProgID="Equation.2" ShapeID="_x0000_i1038" DrawAspect="Content" ObjectID="_1791371398" r:id="rId46"/>
        </w:object>
      </w:r>
      <w:r w:rsidRPr="00CC0D37">
        <w:rPr>
          <w:rFonts w:cs="Arial"/>
          <w:szCs w:val="20"/>
        </w:rPr>
        <w:tab/>
        <w:t>(14)</w:t>
      </w:r>
    </w:p>
    <w:p w:rsidR="00CC0D37" w:rsidRPr="00CC0D37" w:rsidRDefault="00CC0D37" w:rsidP="00CC0D37">
      <w:pPr>
        <w:rPr>
          <w:rFonts w:cs="Arial"/>
          <w:szCs w:val="20"/>
        </w:rPr>
      </w:pPr>
      <w:r w:rsidRPr="00CC0D37">
        <w:rPr>
          <w:rFonts w:cs="Arial"/>
          <w:szCs w:val="20"/>
        </w:rPr>
        <w:t xml:space="preserve">The yield values (the mass ratio of electron acceptors removed or metabolic byproducts produced to total BTEX degraded) are as follows: </w:t>
      </w:r>
    </w:p>
    <w:p w:rsidR="00CC0D37" w:rsidRPr="00CC0D37" w:rsidRDefault="00CC0D37" w:rsidP="00CC0D37">
      <w:pPr>
        <w:numPr>
          <w:ilvl w:val="0"/>
          <w:numId w:val="27"/>
        </w:numPr>
        <w:spacing w:before="0" w:after="120"/>
        <w:rPr>
          <w:rFonts w:cs="Arial"/>
          <w:szCs w:val="20"/>
        </w:rPr>
      </w:pPr>
      <w:r w:rsidRPr="00CC0D37">
        <w:rPr>
          <w:rFonts w:cs="Arial"/>
          <w:szCs w:val="20"/>
        </w:rPr>
        <w:t>Y</w:t>
      </w:r>
      <w:r w:rsidRPr="00CC0D37">
        <w:rPr>
          <w:rFonts w:cs="Arial"/>
          <w:szCs w:val="20"/>
          <w:vertAlign w:val="subscript"/>
        </w:rPr>
        <w:t xml:space="preserve">02/HC </w:t>
      </w:r>
      <w:r w:rsidRPr="00CC0D37">
        <w:rPr>
          <w:rFonts w:cs="Arial"/>
          <w:szCs w:val="20"/>
        </w:rPr>
        <w:t>= 3.14</w:t>
      </w:r>
    </w:p>
    <w:p w:rsidR="00CC0D37" w:rsidRPr="00CC0D37" w:rsidRDefault="00CC0D37" w:rsidP="00CC0D37">
      <w:pPr>
        <w:numPr>
          <w:ilvl w:val="0"/>
          <w:numId w:val="27"/>
        </w:numPr>
        <w:spacing w:before="0" w:after="120"/>
        <w:rPr>
          <w:rFonts w:cs="Arial"/>
          <w:szCs w:val="20"/>
        </w:rPr>
      </w:pPr>
      <w:r w:rsidRPr="00CC0D37">
        <w:rPr>
          <w:rFonts w:cs="Arial"/>
          <w:szCs w:val="20"/>
        </w:rPr>
        <w:t>Y</w:t>
      </w:r>
      <w:r w:rsidRPr="00CC0D37">
        <w:rPr>
          <w:rFonts w:cs="Arial"/>
          <w:szCs w:val="20"/>
          <w:vertAlign w:val="subscript"/>
        </w:rPr>
        <w:t>NO3/HC</w:t>
      </w:r>
      <w:r w:rsidRPr="00CC0D37">
        <w:rPr>
          <w:rFonts w:cs="Arial"/>
          <w:szCs w:val="20"/>
        </w:rPr>
        <w:t xml:space="preserve"> = 4.9 </w:t>
      </w:r>
    </w:p>
    <w:p w:rsidR="00CC0D37" w:rsidRPr="00CC0D37" w:rsidRDefault="00CC0D37" w:rsidP="00CC0D37">
      <w:pPr>
        <w:numPr>
          <w:ilvl w:val="0"/>
          <w:numId w:val="27"/>
        </w:numPr>
        <w:spacing w:before="0" w:after="120"/>
        <w:rPr>
          <w:rFonts w:cs="Arial"/>
          <w:szCs w:val="20"/>
        </w:rPr>
      </w:pPr>
      <w:r w:rsidRPr="00CC0D37">
        <w:rPr>
          <w:rFonts w:cs="Arial"/>
          <w:szCs w:val="20"/>
        </w:rPr>
        <w:t>Y</w:t>
      </w:r>
      <w:r w:rsidRPr="00CC0D37">
        <w:rPr>
          <w:rFonts w:cs="Arial"/>
          <w:szCs w:val="20"/>
          <w:vertAlign w:val="subscript"/>
        </w:rPr>
        <w:t>Fe2+/HC</w:t>
      </w:r>
      <w:r w:rsidRPr="00CC0D37">
        <w:rPr>
          <w:rFonts w:cs="Arial"/>
          <w:szCs w:val="20"/>
        </w:rPr>
        <w:t xml:space="preserve"> = 21.8 </w:t>
      </w:r>
    </w:p>
    <w:p w:rsidR="00CC0D37" w:rsidRPr="00CC0D37" w:rsidRDefault="00CC0D37" w:rsidP="00CC0D37">
      <w:pPr>
        <w:numPr>
          <w:ilvl w:val="0"/>
          <w:numId w:val="27"/>
        </w:numPr>
        <w:spacing w:before="0" w:after="120"/>
        <w:rPr>
          <w:rFonts w:cs="Arial"/>
          <w:szCs w:val="20"/>
        </w:rPr>
      </w:pPr>
      <w:r w:rsidRPr="00CC0D37">
        <w:rPr>
          <w:rFonts w:cs="Arial"/>
          <w:szCs w:val="20"/>
        </w:rPr>
        <w:t>Y</w:t>
      </w:r>
      <w:r w:rsidRPr="00CC0D37">
        <w:rPr>
          <w:rFonts w:cs="Arial"/>
          <w:szCs w:val="20"/>
          <w:vertAlign w:val="subscript"/>
        </w:rPr>
        <w:t>SO4/HC</w:t>
      </w:r>
      <w:r w:rsidRPr="00CC0D37">
        <w:rPr>
          <w:rFonts w:cs="Arial"/>
          <w:szCs w:val="20"/>
        </w:rPr>
        <w:t xml:space="preserve"> = 4.7 </w:t>
      </w:r>
    </w:p>
    <w:p w:rsidR="00CC0D37" w:rsidRPr="00CC0D37" w:rsidRDefault="00CC0D37" w:rsidP="00CC0D37">
      <w:pPr>
        <w:numPr>
          <w:ilvl w:val="0"/>
          <w:numId w:val="27"/>
        </w:numPr>
        <w:spacing w:before="0" w:after="120"/>
        <w:rPr>
          <w:rFonts w:cs="Arial"/>
          <w:szCs w:val="20"/>
        </w:rPr>
      </w:pPr>
      <w:r w:rsidRPr="00CC0D37">
        <w:rPr>
          <w:rFonts w:cs="Arial"/>
          <w:szCs w:val="20"/>
        </w:rPr>
        <w:t>Y</w:t>
      </w:r>
      <w:r w:rsidRPr="00CC0D37">
        <w:rPr>
          <w:rFonts w:cs="Arial"/>
          <w:szCs w:val="20"/>
          <w:vertAlign w:val="subscript"/>
        </w:rPr>
        <w:t xml:space="preserve">CH4/HC </w:t>
      </w:r>
      <w:r w:rsidRPr="00CC0D37">
        <w:rPr>
          <w:rFonts w:cs="Arial"/>
          <w:szCs w:val="20"/>
        </w:rPr>
        <w:t xml:space="preserve">= 0.78 </w:t>
      </w:r>
    </w:p>
    <w:p w:rsidR="00CC0D37" w:rsidRPr="00CC0D37" w:rsidRDefault="00CC0D37" w:rsidP="00CC0D37">
      <w:pPr>
        <w:rPr>
          <w:rFonts w:cs="Arial"/>
          <w:szCs w:val="20"/>
        </w:rPr>
      </w:pPr>
      <w:r w:rsidRPr="00CC0D37">
        <w:rPr>
          <w:rFonts w:cs="Arial"/>
          <w:szCs w:val="20"/>
        </w:rPr>
        <w:t>Typical values of all inhibition coefficients, except for K</w:t>
      </w:r>
      <w:r w:rsidRPr="00CC0D37">
        <w:rPr>
          <w:rFonts w:cs="Arial"/>
          <w:szCs w:val="20"/>
          <w:vertAlign w:val="subscript"/>
        </w:rPr>
        <w:t>iFe</w:t>
      </w:r>
      <w:r w:rsidRPr="00CC0D37">
        <w:rPr>
          <w:rFonts w:cs="Arial"/>
          <w:szCs w:val="20"/>
          <w:vertAlign w:val="superscript"/>
        </w:rPr>
        <w:t>3+</w:t>
      </w:r>
      <w:r w:rsidRPr="00CC0D37">
        <w:rPr>
          <w:rFonts w:cs="Arial"/>
          <w:szCs w:val="20"/>
        </w:rPr>
        <w:t>, should be in the range of 1.0 to 0.01 mg/L. K</w:t>
      </w:r>
      <w:r w:rsidRPr="00CC0D37">
        <w:rPr>
          <w:rFonts w:cs="Arial"/>
          <w:szCs w:val="20"/>
          <w:vertAlign w:val="subscript"/>
        </w:rPr>
        <w:t>iFe</w:t>
      </w:r>
      <w:r w:rsidRPr="00CC0D37">
        <w:rPr>
          <w:rFonts w:cs="Arial"/>
          <w:szCs w:val="20"/>
          <w:vertAlign w:val="superscript"/>
        </w:rPr>
        <w:t>3+</w:t>
      </w:r>
      <w:r w:rsidRPr="00CC0D37">
        <w:rPr>
          <w:rFonts w:cs="Arial"/>
          <w:szCs w:val="20"/>
          <w:vertAlign w:val="subscript"/>
        </w:rPr>
        <w:t xml:space="preserve"> </w:t>
      </w:r>
      <w:r w:rsidRPr="00CC0D37">
        <w:rPr>
          <w:rFonts w:cs="Arial"/>
          <w:szCs w:val="20"/>
        </w:rPr>
        <w:t>should always be set around 40% to 80% of the max Fe</w:t>
      </w:r>
      <w:r w:rsidRPr="00CC0D37">
        <w:rPr>
          <w:rFonts w:cs="Arial"/>
          <w:szCs w:val="20"/>
          <w:vertAlign w:val="superscript"/>
        </w:rPr>
        <w:t xml:space="preserve">2+ </w:t>
      </w:r>
      <w:r w:rsidRPr="00CC0D37">
        <w:rPr>
          <w:rFonts w:cs="Arial"/>
          <w:szCs w:val="20"/>
        </w:rPr>
        <w:t xml:space="preserve">value. Monod half-saturation constants should be in the range of 1.0 to 0.1 mg/L. </w:t>
      </w:r>
    </w:p>
    <w:p w:rsidR="00CC0D37" w:rsidRPr="00CC0D37" w:rsidRDefault="00CC0D37" w:rsidP="00CC0D37">
      <w:pPr>
        <w:rPr>
          <w:rFonts w:cs="Arial"/>
          <w:szCs w:val="20"/>
        </w:rPr>
      </w:pPr>
      <w:r w:rsidRPr="00CC0D37">
        <w:rPr>
          <w:rFonts w:cs="Arial"/>
          <w:szCs w:val="20"/>
        </w:rPr>
        <w:t>As pointed out in Lu et al.,</w:t>
      </w:r>
      <w:r w:rsidRPr="00CC0D37">
        <w:rPr>
          <w:rStyle w:val="FootnoteReference"/>
          <w:rFonts w:cs="Arial"/>
          <w:szCs w:val="20"/>
        </w:rPr>
        <w:footnoteReference w:id="1"/>
      </w:r>
      <w:r w:rsidRPr="00CC0D37">
        <w:rPr>
          <w:rFonts w:cs="Arial"/>
          <w:szCs w:val="20"/>
        </w:rPr>
        <w:t xml:space="preserve"> it is important to note that this model is based on several assumptions. The model should be used with caution only at sites where these assumptions are valid. </w:t>
      </w:r>
    </w:p>
    <w:p w:rsidR="00CC0D37" w:rsidRPr="00CC0D37" w:rsidRDefault="00CC0D37" w:rsidP="00CC0D37">
      <w:pPr>
        <w:rPr>
          <w:rFonts w:cs="Arial"/>
          <w:szCs w:val="20"/>
        </w:rPr>
      </w:pPr>
      <w:r w:rsidRPr="00CC0D37">
        <w:rPr>
          <w:rFonts w:cs="Arial"/>
          <w:szCs w:val="20"/>
        </w:rPr>
        <w:t xml:space="preserve">In summary, the key assumptions used in the model are: </w:t>
      </w:r>
    </w:p>
    <w:p w:rsidR="00CC0D37" w:rsidRPr="00CC0D37" w:rsidRDefault="00CC0D37" w:rsidP="00CC0D37">
      <w:pPr>
        <w:numPr>
          <w:ilvl w:val="0"/>
          <w:numId w:val="28"/>
        </w:numPr>
        <w:spacing w:before="0" w:after="120"/>
        <w:rPr>
          <w:rFonts w:cs="Arial"/>
          <w:szCs w:val="20"/>
        </w:rPr>
      </w:pPr>
      <w:r w:rsidRPr="00CC0D37">
        <w:rPr>
          <w:rFonts w:cs="Arial"/>
          <w:szCs w:val="20"/>
        </w:rPr>
        <w:t xml:space="preserve">The fuel chemical species benzene, toluene, ethylbenzene, and xylene are assumed to degrade at similar rates and, hence, are combined and modeled as a single electron donor species BTEX; </w:t>
      </w:r>
    </w:p>
    <w:p w:rsidR="00CC0D37" w:rsidRPr="00CC0D37" w:rsidRDefault="00CC0D37" w:rsidP="00CC0D37">
      <w:pPr>
        <w:numPr>
          <w:ilvl w:val="0"/>
          <w:numId w:val="28"/>
        </w:numPr>
        <w:spacing w:before="0" w:after="120"/>
        <w:rPr>
          <w:rFonts w:cs="Arial"/>
          <w:szCs w:val="20"/>
        </w:rPr>
      </w:pPr>
      <w:r w:rsidRPr="00CC0D37">
        <w:rPr>
          <w:rFonts w:cs="Arial"/>
          <w:szCs w:val="20"/>
        </w:rPr>
        <w:lastRenderedPageBreak/>
        <w:t>Production of Fe</w:t>
      </w:r>
      <w:r w:rsidRPr="00CC0D37">
        <w:rPr>
          <w:rFonts w:cs="Arial"/>
          <w:szCs w:val="20"/>
          <w:vertAlign w:val="superscript"/>
        </w:rPr>
        <w:t>2+</w:t>
      </w:r>
      <w:r w:rsidRPr="00CC0D37">
        <w:rPr>
          <w:rFonts w:cs="Arial"/>
          <w:szCs w:val="20"/>
        </w:rPr>
        <w:t xml:space="preserve"> and methane are restricted at a node to a “maximum-observed level”; however, the model assumes that an infinite supply of electron acceptors will be available for iron-reduction and methanogenic reactions; </w:t>
      </w:r>
    </w:p>
    <w:p w:rsidR="00CC0D37" w:rsidRPr="00CC0D37" w:rsidRDefault="00CC0D37" w:rsidP="00CC0D37">
      <w:pPr>
        <w:numPr>
          <w:ilvl w:val="0"/>
          <w:numId w:val="28"/>
        </w:numPr>
        <w:spacing w:before="0" w:after="120"/>
        <w:rPr>
          <w:rFonts w:cs="Arial"/>
          <w:szCs w:val="20"/>
        </w:rPr>
      </w:pPr>
      <w:r w:rsidRPr="00CC0D37">
        <w:rPr>
          <w:rFonts w:cs="Arial"/>
          <w:szCs w:val="20"/>
        </w:rPr>
        <w:t>More complex processes are not considered; these include processes such as the rate-limited interaction of bioavailable, solid-phase Fe</w:t>
      </w:r>
      <w:r w:rsidRPr="00CC0D37">
        <w:rPr>
          <w:rFonts w:cs="Arial"/>
          <w:szCs w:val="20"/>
          <w:vertAlign w:val="superscript"/>
        </w:rPr>
        <w:t>3+</w:t>
      </w:r>
      <w:r w:rsidRPr="00CC0D37">
        <w:rPr>
          <w:rFonts w:cs="Arial"/>
          <w:szCs w:val="20"/>
        </w:rPr>
        <w:t xml:space="preserve"> and aqueous-phase Fe</w:t>
      </w:r>
      <w:r w:rsidRPr="00CC0D37">
        <w:rPr>
          <w:rFonts w:cs="Arial"/>
          <w:szCs w:val="20"/>
          <w:vertAlign w:val="superscript"/>
        </w:rPr>
        <w:t>2+</w:t>
      </w:r>
      <w:r w:rsidRPr="00CC0D37">
        <w:rPr>
          <w:rFonts w:cs="Arial"/>
          <w:szCs w:val="20"/>
        </w:rPr>
        <w:t>, interaction of oxygen and Fe</w:t>
      </w:r>
      <w:r w:rsidRPr="00CC0D37">
        <w:rPr>
          <w:rFonts w:cs="Arial"/>
          <w:szCs w:val="20"/>
          <w:vertAlign w:val="superscript"/>
        </w:rPr>
        <w:t>2+</w:t>
      </w:r>
      <w:r w:rsidRPr="00CC0D37">
        <w:rPr>
          <w:rFonts w:cs="Arial"/>
          <w:szCs w:val="20"/>
        </w:rPr>
        <w:t>, and/or variations in the spatial pattern of methanogenic activity and CO</w:t>
      </w:r>
      <w:r w:rsidRPr="00CC0D37">
        <w:rPr>
          <w:rFonts w:cs="Arial"/>
          <w:szCs w:val="20"/>
          <w:vertAlign w:val="subscript"/>
        </w:rPr>
        <w:t>2</w:t>
      </w:r>
      <w:r w:rsidRPr="00CC0D37">
        <w:rPr>
          <w:rFonts w:cs="Arial"/>
          <w:szCs w:val="20"/>
        </w:rPr>
        <w:t xml:space="preserve"> availability; </w:t>
      </w:r>
    </w:p>
    <w:p w:rsidR="00CC0D37" w:rsidRPr="00CC0D37" w:rsidRDefault="00CC0D37" w:rsidP="00CC0D37">
      <w:pPr>
        <w:numPr>
          <w:ilvl w:val="0"/>
          <w:numId w:val="28"/>
        </w:numPr>
        <w:spacing w:before="0" w:after="120"/>
        <w:rPr>
          <w:rFonts w:cs="Arial"/>
          <w:szCs w:val="20"/>
        </w:rPr>
      </w:pPr>
      <w:r w:rsidRPr="00CC0D37">
        <w:rPr>
          <w:rFonts w:cs="Arial"/>
          <w:szCs w:val="20"/>
        </w:rPr>
        <w:t xml:space="preserve">Growth and decay of various microbial populations and their interactions with contaminants and aquifer solids are assumed to be negligible; and </w:t>
      </w:r>
    </w:p>
    <w:p w:rsidR="00CC0D37" w:rsidRPr="00CC0D37" w:rsidRDefault="00CC0D37" w:rsidP="00CC0D37">
      <w:pPr>
        <w:numPr>
          <w:ilvl w:val="0"/>
          <w:numId w:val="28"/>
        </w:numPr>
        <w:spacing w:before="0" w:after="120"/>
        <w:rPr>
          <w:rFonts w:cs="Arial"/>
          <w:szCs w:val="20"/>
        </w:rPr>
      </w:pPr>
      <w:r w:rsidRPr="00CC0D37">
        <w:rPr>
          <w:rFonts w:cs="Arial"/>
          <w:szCs w:val="20"/>
        </w:rPr>
        <w:t xml:space="preserve">All BTEX decay reactions are approximated as first-order reactions, and, hence, the model ignores the Monod limitation due to the electron donor (BTEX) availability. </w:t>
      </w:r>
    </w:p>
    <w:p w:rsidR="00E82FD3" w:rsidRDefault="00CC0D37" w:rsidP="00CC0D37">
      <w:pPr>
        <w:rPr>
          <w:rFonts w:cs="Arial"/>
          <w:szCs w:val="20"/>
        </w:rPr>
      </w:pPr>
      <w:r w:rsidRPr="00CC0D37">
        <w:rPr>
          <w:rFonts w:cs="Arial"/>
          <w:szCs w:val="20"/>
        </w:rPr>
        <w:t>Fortunately, these assumptions are expected to be reasonable approximations for most field sites. However, there will always be some exceptions.</w:t>
      </w:r>
    </w:p>
    <w:p w:rsidR="00F25A8C" w:rsidRDefault="00F25A8C" w:rsidP="00F25A8C">
      <w:pPr>
        <w:pStyle w:val="Heading2"/>
      </w:pPr>
      <w:bookmarkStart w:id="7" w:name="_Toc180064120"/>
      <w:r>
        <w:t>Description of Problem</w:t>
      </w:r>
      <w:bookmarkEnd w:id="7"/>
    </w:p>
    <w:p w:rsidR="00F25A8C" w:rsidRPr="00F25A8C" w:rsidRDefault="00F25A8C" w:rsidP="00F25A8C">
      <w:pPr>
        <w:rPr>
          <w:rFonts w:cs="Arial"/>
          <w:szCs w:val="20"/>
        </w:rPr>
      </w:pPr>
      <w:bookmarkStart w:id="8" w:name="_Toc85634503"/>
      <w:bookmarkStart w:id="9" w:name="_Toc109222486"/>
      <w:r w:rsidRPr="00F25A8C">
        <w:rPr>
          <w:rFonts w:cs="Arial"/>
          <w:szCs w:val="20"/>
        </w:rPr>
        <w:t xml:space="preserve">The problem in this tutorial is the same as the problem described in “RT3D – Instantaneous Aerobic Degradation” tutorial. The site is a 510 m x 310 m section of a confined aquifer with a flow gradient from left to right. An underground storage tank is leaking fuel hydrocarbon contaminants </w:t>
      </w:r>
      <w:proofErr w:type="gramStart"/>
      <w:r w:rsidRPr="00F25A8C">
        <w:rPr>
          <w:rFonts w:cs="Arial"/>
          <w:szCs w:val="20"/>
        </w:rPr>
        <w:t>at 2 m</w:t>
      </w:r>
      <w:r w:rsidRPr="00F25A8C">
        <w:rPr>
          <w:rFonts w:cs="Arial"/>
          <w:szCs w:val="20"/>
          <w:vertAlign w:val="superscript"/>
        </w:rPr>
        <w:t>3</w:t>
      </w:r>
      <w:r w:rsidRPr="00F25A8C">
        <w:rPr>
          <w:rFonts w:cs="Arial"/>
          <w:szCs w:val="20"/>
        </w:rPr>
        <w:t>/day at the location shown</w:t>
      </w:r>
      <w:proofErr w:type="gramEnd"/>
      <w:r w:rsidRPr="00F25A8C">
        <w:rPr>
          <w:rFonts w:cs="Arial"/>
          <w:szCs w:val="20"/>
        </w:rPr>
        <w:t>. Concentration of BTEX is 1000 mg/L. Initial levels of hydrocarbon, oxygen, nitrate, Fe</w:t>
      </w:r>
      <w:r w:rsidRPr="00F25A8C">
        <w:rPr>
          <w:rFonts w:cs="Arial"/>
          <w:szCs w:val="20"/>
          <w:vertAlign w:val="superscript"/>
        </w:rPr>
        <w:t>2+</w:t>
      </w:r>
      <w:r w:rsidRPr="00F25A8C">
        <w:rPr>
          <w:rFonts w:cs="Arial"/>
          <w:szCs w:val="20"/>
        </w:rPr>
        <w:t>, sulfate, and methane in the aquifer are assumed to be as follows: 0.0, 4.0, 20.0, 0.0, 10.0, and 0.0 mg/L, respectively. The reaction constants to be used are as follows:</w:t>
      </w:r>
    </w:p>
    <w:tbl>
      <w:tblPr>
        <w:tblW w:w="0" w:type="auto"/>
        <w:tblInd w:w="2448" w:type="dxa"/>
        <w:tblLayout w:type="fixed"/>
        <w:tblLook w:val="0000" w:firstRow="0" w:lastRow="0" w:firstColumn="0" w:lastColumn="0" w:noHBand="0" w:noVBand="0"/>
      </w:tblPr>
      <w:tblGrid>
        <w:gridCol w:w="1260"/>
        <w:gridCol w:w="1350"/>
      </w:tblGrid>
      <w:tr w:rsidR="00F25A8C" w:rsidRPr="00F25A8C" w:rsidTr="007D0750">
        <w:tc>
          <w:tcPr>
            <w:tcW w:w="1260" w:type="dxa"/>
          </w:tcPr>
          <w:p w:rsidR="00F25A8C" w:rsidRPr="00F25A8C" w:rsidRDefault="00F25A8C" w:rsidP="007D0750">
            <w:pPr>
              <w:pStyle w:val="TableHeading"/>
              <w:rPr>
                <w:rFonts w:cs="Arial"/>
                <w:sz w:val="20"/>
                <w:szCs w:val="20"/>
              </w:rPr>
            </w:pPr>
            <w:r w:rsidRPr="00F25A8C">
              <w:rPr>
                <w:rFonts w:cs="Arial"/>
                <w:sz w:val="20"/>
                <w:szCs w:val="20"/>
              </w:rPr>
              <w:t>Constant</w:t>
            </w:r>
          </w:p>
        </w:tc>
        <w:tc>
          <w:tcPr>
            <w:tcW w:w="1350" w:type="dxa"/>
          </w:tcPr>
          <w:p w:rsidR="00F25A8C" w:rsidRPr="00F25A8C" w:rsidRDefault="00F25A8C" w:rsidP="007D0750">
            <w:pPr>
              <w:pStyle w:val="TableHeading"/>
              <w:rPr>
                <w:rFonts w:cs="Arial"/>
                <w:sz w:val="20"/>
                <w:szCs w:val="20"/>
              </w:rPr>
            </w:pPr>
            <w:r w:rsidRPr="00F25A8C">
              <w:rPr>
                <w:rFonts w:cs="Arial"/>
                <w:sz w:val="20"/>
                <w:szCs w:val="20"/>
              </w:rPr>
              <w:t>Value</w:t>
            </w:r>
          </w:p>
        </w:tc>
      </w:tr>
      <w:tr w:rsidR="00F25A8C" w:rsidRPr="00F25A8C" w:rsidTr="007D0750">
        <w:tc>
          <w:tcPr>
            <w:tcW w:w="1260" w:type="dxa"/>
          </w:tcPr>
          <w:p w:rsidR="00F25A8C" w:rsidRPr="00F25A8C" w:rsidRDefault="00F25A8C" w:rsidP="007D0750">
            <w:pPr>
              <w:pStyle w:val="TableText"/>
              <w:rPr>
                <w:rFonts w:cs="Arial"/>
                <w:sz w:val="20"/>
                <w:szCs w:val="20"/>
              </w:rPr>
            </w:pPr>
            <w:r w:rsidRPr="00F25A8C">
              <w:rPr>
                <w:rFonts w:cs="Arial"/>
                <w:sz w:val="20"/>
                <w:szCs w:val="20"/>
              </w:rPr>
              <w:t>Max Fe</w:t>
            </w:r>
            <w:r w:rsidRPr="00F25A8C">
              <w:rPr>
                <w:rFonts w:cs="Arial"/>
                <w:sz w:val="20"/>
                <w:szCs w:val="20"/>
                <w:vertAlign w:val="superscript"/>
              </w:rPr>
              <w:t>2+</w:t>
            </w:r>
          </w:p>
        </w:tc>
        <w:tc>
          <w:tcPr>
            <w:tcW w:w="1350" w:type="dxa"/>
          </w:tcPr>
          <w:p w:rsidR="00F25A8C" w:rsidRPr="00F25A8C" w:rsidRDefault="00F25A8C" w:rsidP="007D0750">
            <w:pPr>
              <w:pStyle w:val="TableText"/>
              <w:rPr>
                <w:rFonts w:cs="Arial"/>
                <w:sz w:val="20"/>
                <w:szCs w:val="20"/>
              </w:rPr>
            </w:pPr>
            <w:r w:rsidRPr="00F25A8C">
              <w:rPr>
                <w:rFonts w:cs="Arial"/>
                <w:sz w:val="20"/>
                <w:szCs w:val="20"/>
              </w:rPr>
              <w:t>25.0 mg/L</w:t>
            </w:r>
          </w:p>
        </w:tc>
      </w:tr>
      <w:tr w:rsidR="00F25A8C" w:rsidRPr="00F25A8C" w:rsidTr="007D0750">
        <w:tc>
          <w:tcPr>
            <w:tcW w:w="1260" w:type="dxa"/>
          </w:tcPr>
          <w:p w:rsidR="00F25A8C" w:rsidRPr="00F25A8C" w:rsidRDefault="00F25A8C" w:rsidP="007D0750">
            <w:pPr>
              <w:pStyle w:val="TableText"/>
              <w:rPr>
                <w:rFonts w:cs="Arial"/>
                <w:sz w:val="20"/>
                <w:szCs w:val="20"/>
              </w:rPr>
            </w:pPr>
            <w:r w:rsidRPr="00F25A8C">
              <w:rPr>
                <w:rFonts w:cs="Arial"/>
                <w:sz w:val="20"/>
                <w:szCs w:val="20"/>
              </w:rPr>
              <w:t>Max Methane</w:t>
            </w:r>
          </w:p>
        </w:tc>
        <w:tc>
          <w:tcPr>
            <w:tcW w:w="1350" w:type="dxa"/>
          </w:tcPr>
          <w:p w:rsidR="00F25A8C" w:rsidRPr="00F25A8C" w:rsidRDefault="00F25A8C" w:rsidP="007D0750">
            <w:pPr>
              <w:pStyle w:val="TableText"/>
              <w:rPr>
                <w:rFonts w:cs="Arial"/>
                <w:sz w:val="20"/>
                <w:szCs w:val="20"/>
              </w:rPr>
            </w:pPr>
            <w:r w:rsidRPr="00F25A8C">
              <w:rPr>
                <w:rFonts w:cs="Arial"/>
                <w:sz w:val="20"/>
                <w:szCs w:val="20"/>
              </w:rPr>
              <w:t>30.0 mg/L</w:t>
            </w:r>
          </w:p>
        </w:tc>
      </w:tr>
      <w:tr w:rsidR="00F25A8C" w:rsidRPr="00F25A8C" w:rsidTr="007D0750">
        <w:tc>
          <w:tcPr>
            <w:tcW w:w="1260" w:type="dxa"/>
          </w:tcPr>
          <w:p w:rsidR="00F25A8C" w:rsidRPr="00F25A8C" w:rsidRDefault="00F25A8C" w:rsidP="007D0750">
            <w:pPr>
              <w:pStyle w:val="TableText"/>
              <w:rPr>
                <w:rFonts w:cs="Arial"/>
                <w:sz w:val="20"/>
                <w:szCs w:val="20"/>
              </w:rPr>
            </w:pPr>
            <w:r w:rsidRPr="00F25A8C">
              <w:rPr>
                <w:rFonts w:cs="Arial"/>
                <w:sz w:val="20"/>
                <w:szCs w:val="20"/>
              </w:rPr>
              <w:t>k</w:t>
            </w:r>
            <w:r w:rsidRPr="00F25A8C">
              <w:rPr>
                <w:rFonts w:cs="Arial"/>
                <w:sz w:val="20"/>
                <w:szCs w:val="20"/>
                <w:vertAlign w:val="subscript"/>
              </w:rPr>
              <w:t>HC,O2</w:t>
            </w:r>
          </w:p>
        </w:tc>
        <w:tc>
          <w:tcPr>
            <w:tcW w:w="1350" w:type="dxa"/>
          </w:tcPr>
          <w:p w:rsidR="00F25A8C" w:rsidRPr="00F25A8C" w:rsidRDefault="00F25A8C" w:rsidP="007D0750">
            <w:pPr>
              <w:pStyle w:val="TableText"/>
              <w:rPr>
                <w:rFonts w:cs="Arial"/>
                <w:sz w:val="20"/>
                <w:szCs w:val="20"/>
              </w:rPr>
            </w:pPr>
            <w:r w:rsidRPr="00F25A8C">
              <w:rPr>
                <w:rFonts w:cs="Arial"/>
                <w:sz w:val="20"/>
                <w:szCs w:val="20"/>
              </w:rPr>
              <w:t>0.1 day</w:t>
            </w:r>
            <w:r w:rsidRPr="00F25A8C">
              <w:rPr>
                <w:rFonts w:cs="Arial"/>
                <w:sz w:val="20"/>
                <w:szCs w:val="20"/>
                <w:vertAlign w:val="superscript"/>
              </w:rPr>
              <w:t>-1</w:t>
            </w:r>
          </w:p>
        </w:tc>
      </w:tr>
      <w:tr w:rsidR="00F25A8C" w:rsidRPr="00F25A8C" w:rsidTr="007D0750">
        <w:tc>
          <w:tcPr>
            <w:tcW w:w="1260" w:type="dxa"/>
          </w:tcPr>
          <w:p w:rsidR="00F25A8C" w:rsidRPr="00F25A8C" w:rsidRDefault="00F25A8C" w:rsidP="007D0750">
            <w:pPr>
              <w:pStyle w:val="TableText"/>
              <w:rPr>
                <w:rFonts w:cs="Arial"/>
                <w:sz w:val="20"/>
                <w:szCs w:val="20"/>
              </w:rPr>
            </w:pPr>
            <w:r w:rsidRPr="00F25A8C">
              <w:rPr>
                <w:rFonts w:cs="Arial"/>
                <w:sz w:val="20"/>
                <w:szCs w:val="20"/>
              </w:rPr>
              <w:t>k</w:t>
            </w:r>
            <w:r w:rsidRPr="00F25A8C">
              <w:rPr>
                <w:rFonts w:cs="Arial"/>
                <w:sz w:val="20"/>
                <w:szCs w:val="20"/>
                <w:vertAlign w:val="subscript"/>
              </w:rPr>
              <w:t xml:space="preserve"> HC,No3</w:t>
            </w:r>
          </w:p>
        </w:tc>
        <w:tc>
          <w:tcPr>
            <w:tcW w:w="1350" w:type="dxa"/>
          </w:tcPr>
          <w:p w:rsidR="00F25A8C" w:rsidRPr="00F25A8C" w:rsidRDefault="00F25A8C" w:rsidP="007D0750">
            <w:pPr>
              <w:pStyle w:val="TableText"/>
              <w:rPr>
                <w:rFonts w:cs="Arial"/>
                <w:sz w:val="20"/>
                <w:szCs w:val="20"/>
              </w:rPr>
            </w:pPr>
            <w:r w:rsidRPr="00F25A8C">
              <w:rPr>
                <w:rFonts w:cs="Arial"/>
                <w:sz w:val="20"/>
                <w:szCs w:val="20"/>
              </w:rPr>
              <w:t>0.008 day</w:t>
            </w:r>
            <w:r w:rsidRPr="00F25A8C">
              <w:rPr>
                <w:rFonts w:cs="Arial"/>
                <w:sz w:val="20"/>
                <w:szCs w:val="20"/>
                <w:vertAlign w:val="superscript"/>
              </w:rPr>
              <w:t>-1</w:t>
            </w:r>
          </w:p>
        </w:tc>
      </w:tr>
      <w:tr w:rsidR="00F25A8C" w:rsidRPr="00F25A8C" w:rsidTr="007D0750">
        <w:tc>
          <w:tcPr>
            <w:tcW w:w="1260" w:type="dxa"/>
          </w:tcPr>
          <w:p w:rsidR="00F25A8C" w:rsidRPr="00F25A8C" w:rsidRDefault="00F25A8C" w:rsidP="007D0750">
            <w:pPr>
              <w:pStyle w:val="TableText"/>
              <w:rPr>
                <w:rFonts w:cs="Arial"/>
                <w:sz w:val="20"/>
                <w:szCs w:val="20"/>
              </w:rPr>
            </w:pPr>
            <w:r w:rsidRPr="00F25A8C">
              <w:rPr>
                <w:rFonts w:cs="Arial"/>
                <w:sz w:val="20"/>
                <w:szCs w:val="20"/>
              </w:rPr>
              <w:t>k</w:t>
            </w:r>
            <w:r w:rsidRPr="00F25A8C">
              <w:rPr>
                <w:rFonts w:cs="Arial"/>
                <w:sz w:val="20"/>
                <w:szCs w:val="20"/>
                <w:vertAlign w:val="subscript"/>
              </w:rPr>
              <w:t xml:space="preserve"> HC,Fe3+</w:t>
            </w:r>
          </w:p>
        </w:tc>
        <w:tc>
          <w:tcPr>
            <w:tcW w:w="1350" w:type="dxa"/>
          </w:tcPr>
          <w:p w:rsidR="00F25A8C" w:rsidRPr="00F25A8C" w:rsidRDefault="00F25A8C" w:rsidP="007D0750">
            <w:pPr>
              <w:pStyle w:val="TableText"/>
              <w:rPr>
                <w:rFonts w:cs="Arial"/>
                <w:sz w:val="20"/>
                <w:szCs w:val="20"/>
              </w:rPr>
            </w:pPr>
            <w:r w:rsidRPr="00F25A8C">
              <w:rPr>
                <w:rFonts w:cs="Arial"/>
                <w:sz w:val="20"/>
                <w:szCs w:val="20"/>
              </w:rPr>
              <w:t>0.0005 day</w:t>
            </w:r>
            <w:r w:rsidRPr="00F25A8C">
              <w:rPr>
                <w:rFonts w:cs="Arial"/>
                <w:sz w:val="20"/>
                <w:szCs w:val="20"/>
                <w:vertAlign w:val="superscript"/>
              </w:rPr>
              <w:t>-1</w:t>
            </w:r>
          </w:p>
        </w:tc>
      </w:tr>
      <w:tr w:rsidR="00F25A8C" w:rsidRPr="00F25A8C" w:rsidTr="007D0750">
        <w:tc>
          <w:tcPr>
            <w:tcW w:w="1260" w:type="dxa"/>
          </w:tcPr>
          <w:p w:rsidR="00F25A8C" w:rsidRPr="00F25A8C" w:rsidRDefault="00F25A8C" w:rsidP="007D0750">
            <w:pPr>
              <w:pStyle w:val="TableText"/>
              <w:rPr>
                <w:rFonts w:cs="Arial"/>
                <w:sz w:val="20"/>
                <w:szCs w:val="20"/>
              </w:rPr>
            </w:pPr>
            <w:r w:rsidRPr="00F25A8C">
              <w:rPr>
                <w:rFonts w:cs="Arial"/>
                <w:sz w:val="20"/>
                <w:szCs w:val="20"/>
              </w:rPr>
              <w:t>k</w:t>
            </w:r>
            <w:r w:rsidRPr="00F25A8C">
              <w:rPr>
                <w:rFonts w:cs="Arial"/>
                <w:sz w:val="20"/>
                <w:szCs w:val="20"/>
                <w:vertAlign w:val="subscript"/>
              </w:rPr>
              <w:t xml:space="preserve"> HC,SO4</w:t>
            </w:r>
          </w:p>
        </w:tc>
        <w:tc>
          <w:tcPr>
            <w:tcW w:w="1350" w:type="dxa"/>
          </w:tcPr>
          <w:p w:rsidR="00F25A8C" w:rsidRPr="00F25A8C" w:rsidRDefault="00F25A8C" w:rsidP="007D0750">
            <w:pPr>
              <w:pStyle w:val="TableText"/>
              <w:rPr>
                <w:rFonts w:cs="Arial"/>
                <w:sz w:val="20"/>
                <w:szCs w:val="20"/>
              </w:rPr>
            </w:pPr>
            <w:r w:rsidRPr="00F25A8C">
              <w:rPr>
                <w:rFonts w:cs="Arial"/>
                <w:sz w:val="20"/>
                <w:szCs w:val="20"/>
              </w:rPr>
              <w:t>0.00025 day</w:t>
            </w:r>
            <w:r w:rsidRPr="00F25A8C">
              <w:rPr>
                <w:rFonts w:cs="Arial"/>
                <w:sz w:val="20"/>
                <w:szCs w:val="20"/>
                <w:vertAlign w:val="superscript"/>
              </w:rPr>
              <w:t>-1</w:t>
            </w:r>
          </w:p>
        </w:tc>
      </w:tr>
      <w:tr w:rsidR="00F25A8C" w:rsidRPr="00F25A8C" w:rsidTr="007D0750">
        <w:tc>
          <w:tcPr>
            <w:tcW w:w="1260" w:type="dxa"/>
          </w:tcPr>
          <w:p w:rsidR="00F25A8C" w:rsidRPr="00F25A8C" w:rsidRDefault="00F25A8C" w:rsidP="007D0750">
            <w:pPr>
              <w:pStyle w:val="TableText"/>
              <w:rPr>
                <w:rFonts w:cs="Arial"/>
                <w:sz w:val="20"/>
                <w:szCs w:val="20"/>
              </w:rPr>
            </w:pPr>
            <w:r w:rsidRPr="00F25A8C">
              <w:rPr>
                <w:rFonts w:cs="Arial"/>
                <w:sz w:val="20"/>
                <w:szCs w:val="20"/>
              </w:rPr>
              <w:t>k</w:t>
            </w:r>
            <w:r w:rsidRPr="00F25A8C">
              <w:rPr>
                <w:rFonts w:cs="Arial"/>
                <w:sz w:val="20"/>
                <w:szCs w:val="20"/>
                <w:vertAlign w:val="subscript"/>
              </w:rPr>
              <w:t xml:space="preserve"> HC,CH4</w:t>
            </w:r>
          </w:p>
        </w:tc>
        <w:tc>
          <w:tcPr>
            <w:tcW w:w="1350" w:type="dxa"/>
          </w:tcPr>
          <w:p w:rsidR="00F25A8C" w:rsidRPr="00F25A8C" w:rsidRDefault="00F25A8C" w:rsidP="007D0750">
            <w:pPr>
              <w:pStyle w:val="TableText"/>
              <w:rPr>
                <w:rFonts w:cs="Arial"/>
                <w:sz w:val="20"/>
                <w:szCs w:val="20"/>
              </w:rPr>
            </w:pPr>
            <w:r w:rsidRPr="00F25A8C">
              <w:rPr>
                <w:rFonts w:cs="Arial"/>
                <w:sz w:val="20"/>
                <w:szCs w:val="20"/>
              </w:rPr>
              <w:t>0.0001 day</w:t>
            </w:r>
            <w:r w:rsidRPr="00F25A8C">
              <w:rPr>
                <w:rFonts w:cs="Arial"/>
                <w:sz w:val="20"/>
                <w:szCs w:val="20"/>
                <w:vertAlign w:val="superscript"/>
              </w:rPr>
              <w:t>-1</w:t>
            </w:r>
          </w:p>
        </w:tc>
      </w:tr>
    </w:tbl>
    <w:p w:rsidR="00F25A8C" w:rsidRPr="00F25A8C" w:rsidRDefault="00F25A8C" w:rsidP="00F25A8C">
      <w:pPr>
        <w:rPr>
          <w:rFonts w:cs="Arial"/>
          <w:szCs w:val="20"/>
        </w:rPr>
      </w:pPr>
      <w:r w:rsidRPr="00F25A8C">
        <w:rPr>
          <w:rFonts w:cs="Arial"/>
          <w:szCs w:val="20"/>
        </w:rPr>
        <w:t>Values of all inhibition coefficients, except K</w:t>
      </w:r>
      <w:r w:rsidRPr="00F25A8C">
        <w:rPr>
          <w:rFonts w:cs="Arial"/>
          <w:szCs w:val="20"/>
          <w:vertAlign w:val="subscript"/>
        </w:rPr>
        <w:t>iFe</w:t>
      </w:r>
      <w:r w:rsidRPr="00F25A8C">
        <w:rPr>
          <w:rFonts w:cs="Arial"/>
          <w:szCs w:val="20"/>
          <w:vertAlign w:val="superscript"/>
        </w:rPr>
        <w:t>3+</w:t>
      </w:r>
      <w:r w:rsidRPr="00F25A8C">
        <w:rPr>
          <w:rFonts w:cs="Arial"/>
          <w:szCs w:val="20"/>
        </w:rPr>
        <w:t>, are assumed to be 0.01 mg/L and all Monod constants are assumed to 0.5 mg/L. The value of K</w:t>
      </w:r>
      <w:r w:rsidRPr="00F25A8C">
        <w:rPr>
          <w:rFonts w:cs="Arial"/>
          <w:szCs w:val="20"/>
          <w:vertAlign w:val="subscript"/>
        </w:rPr>
        <w:t>iFe</w:t>
      </w:r>
      <w:r w:rsidRPr="00F25A8C">
        <w:rPr>
          <w:rFonts w:cs="Arial"/>
          <w:szCs w:val="20"/>
          <w:vertAlign w:val="superscript"/>
        </w:rPr>
        <w:t>3+</w:t>
      </w:r>
      <w:r w:rsidRPr="00F25A8C">
        <w:rPr>
          <w:rFonts w:cs="Arial"/>
          <w:szCs w:val="20"/>
        </w:rPr>
        <w:t xml:space="preserve"> is set at 12.5 mg/L (50% of max Fe). The yield values are the same as those described in the previous section.</w:t>
      </w:r>
    </w:p>
    <w:p w:rsidR="00F25A8C" w:rsidRDefault="00F25A8C" w:rsidP="00F25A8C">
      <w:pPr>
        <w:rPr>
          <w:rFonts w:cs="Arial"/>
          <w:szCs w:val="20"/>
        </w:rPr>
      </w:pPr>
      <w:r w:rsidRPr="00F25A8C">
        <w:rPr>
          <w:rFonts w:cs="Arial"/>
          <w:szCs w:val="20"/>
        </w:rPr>
        <w:t>The first part of the problem will be to import a previously computed MODFLOW flow model of the site. Using this flow field, a reactive transport model will then be defined using RT3D.</w:t>
      </w:r>
    </w:p>
    <w:p w:rsidR="00F25A8C" w:rsidRDefault="00F25A8C" w:rsidP="00F25A8C">
      <w:pPr>
        <w:pStyle w:val="Heading2"/>
      </w:pPr>
      <w:bookmarkStart w:id="10" w:name="_Toc180064121"/>
      <w:r>
        <w:t>Getting Started</w:t>
      </w:r>
      <w:bookmarkEnd w:id="10"/>
    </w:p>
    <w:p w:rsidR="00F25A8C" w:rsidRPr="00F25A8C" w:rsidRDefault="00F25A8C" w:rsidP="00F25A8C">
      <w:pPr>
        <w:rPr>
          <w:rFonts w:cs="Arial"/>
          <w:szCs w:val="20"/>
        </w:rPr>
      </w:pPr>
      <w:r w:rsidRPr="00F25A8C">
        <w:rPr>
          <w:rFonts w:cs="Arial"/>
          <w:szCs w:val="20"/>
        </w:rPr>
        <w:t>Do the following to get started:</w:t>
      </w:r>
    </w:p>
    <w:p w:rsidR="00F25A8C" w:rsidRPr="00F25A8C" w:rsidRDefault="00F25A8C" w:rsidP="00F25A8C">
      <w:pPr>
        <w:numPr>
          <w:ilvl w:val="0"/>
          <w:numId w:val="30"/>
        </w:numPr>
        <w:spacing w:after="120"/>
        <w:ind w:left="2160"/>
        <w:rPr>
          <w:rFonts w:cs="Arial"/>
          <w:szCs w:val="20"/>
        </w:rPr>
      </w:pPr>
      <w:r w:rsidRPr="00F25A8C">
        <w:rPr>
          <w:rFonts w:cs="Arial"/>
          <w:szCs w:val="20"/>
        </w:rPr>
        <w:t xml:space="preserve">If GMS is not running, launch GMS. </w:t>
      </w:r>
    </w:p>
    <w:p w:rsidR="00F25A8C" w:rsidRPr="00F25A8C" w:rsidRDefault="00F25A8C" w:rsidP="00F25A8C">
      <w:pPr>
        <w:numPr>
          <w:ilvl w:val="0"/>
          <w:numId w:val="30"/>
        </w:numPr>
        <w:spacing w:after="120"/>
        <w:ind w:left="2160"/>
        <w:rPr>
          <w:rFonts w:cs="Arial"/>
          <w:szCs w:val="20"/>
        </w:rPr>
      </w:pPr>
      <w:r w:rsidRPr="00F25A8C">
        <w:rPr>
          <w:rFonts w:cs="Arial"/>
          <w:szCs w:val="20"/>
        </w:rPr>
        <w:t xml:space="preserve">If GMS is already running, select the </w:t>
      </w:r>
      <w:r w:rsidRPr="00F25A8C">
        <w:rPr>
          <w:rFonts w:cs="Arial"/>
          <w:i/>
          <w:szCs w:val="20"/>
        </w:rPr>
        <w:t xml:space="preserve">File | </w:t>
      </w:r>
      <w:r w:rsidRPr="00F25A8C">
        <w:rPr>
          <w:rFonts w:cs="Arial"/>
          <w:b/>
          <w:iCs/>
          <w:szCs w:val="20"/>
        </w:rPr>
        <w:t>New</w:t>
      </w:r>
      <w:r w:rsidRPr="00F25A8C">
        <w:rPr>
          <w:rFonts w:cs="Arial"/>
          <w:szCs w:val="20"/>
        </w:rPr>
        <w:t xml:space="preserve"> command to ensure the program settings are restored to the default state.</w:t>
      </w:r>
    </w:p>
    <w:p w:rsidR="00E82FD3" w:rsidRDefault="00F25A8C" w:rsidP="00F25A8C">
      <w:pPr>
        <w:pStyle w:val="Heading1"/>
      </w:pPr>
      <w:bookmarkStart w:id="11" w:name="_Toc180064122"/>
      <w:bookmarkEnd w:id="8"/>
      <w:bookmarkEnd w:id="9"/>
      <w:r>
        <w:lastRenderedPageBreak/>
        <w:t>Importing the MODFLOW Model</w:t>
      </w:r>
      <w:bookmarkEnd w:id="11"/>
    </w:p>
    <w:p w:rsidR="00F25A8C" w:rsidRDefault="00F25A8C" w:rsidP="0024583B">
      <w:pPr>
        <w:pStyle w:val="BodyText"/>
      </w:pPr>
      <w:r>
        <w:t>The first part of the simulation is to import the MODFLOW flow model. A steady state flow model has been previously computed and is supplied with the tutorial files.</w:t>
      </w:r>
    </w:p>
    <w:p w:rsidR="00F25A8C" w:rsidRDefault="00F25A8C" w:rsidP="00F25A8C">
      <w:pPr>
        <w:pStyle w:val="ListNumber"/>
        <w:numPr>
          <w:ilvl w:val="0"/>
          <w:numId w:val="31"/>
        </w:numPr>
        <w:spacing w:after="120"/>
        <w:jc w:val="both"/>
      </w:pPr>
      <w:r>
        <w:t xml:space="preserve">Select the </w:t>
      </w:r>
      <w:r>
        <w:rPr>
          <w:i/>
          <w:iCs/>
        </w:rPr>
        <w:t xml:space="preserve">File </w:t>
      </w:r>
      <w:r>
        <w:t xml:space="preserve">| </w:t>
      </w:r>
      <w:r w:rsidRPr="00A2737D">
        <w:rPr>
          <w:b/>
          <w:iCs/>
        </w:rPr>
        <w:t>Open</w:t>
      </w:r>
      <w:r>
        <w:rPr>
          <w:b/>
          <w:iCs/>
        </w:rPr>
        <w:t>…</w:t>
      </w:r>
      <w:r>
        <w:t xml:space="preserve"> command to bring up the </w:t>
      </w:r>
      <w:r w:rsidRPr="009F085B">
        <w:rPr>
          <w:i/>
        </w:rPr>
        <w:t>Open</w:t>
      </w:r>
      <w:r>
        <w:t xml:space="preserve"> dialog.</w:t>
      </w:r>
    </w:p>
    <w:p w:rsidR="00F25A8C" w:rsidRPr="00A2737D" w:rsidRDefault="00F25A8C" w:rsidP="00F25A8C">
      <w:pPr>
        <w:pStyle w:val="ListNumber"/>
        <w:spacing w:after="120"/>
        <w:jc w:val="both"/>
      </w:pPr>
      <w:r>
        <w:t xml:space="preserve">Locate the directory entitled </w:t>
      </w:r>
      <w:proofErr w:type="spellStart"/>
      <w:r>
        <w:rPr>
          <w:i/>
          <w:iCs/>
        </w:rPr>
        <w:t>flowmod</w:t>
      </w:r>
      <w:proofErr w:type="spellEnd"/>
      <w:r w:rsidRPr="00A2737D">
        <w:rPr>
          <w:i/>
          <w:iCs/>
        </w:rPr>
        <w:t>\</w:t>
      </w:r>
      <w:proofErr w:type="spellStart"/>
      <w:r w:rsidRPr="00A2737D">
        <w:rPr>
          <w:i/>
          <w:iCs/>
        </w:rPr>
        <w:t>flowmod</w:t>
      </w:r>
      <w:proofErr w:type="spellEnd"/>
      <w:r w:rsidRPr="00385557">
        <w:rPr>
          <w:iCs/>
        </w:rPr>
        <w:t>.</w:t>
      </w:r>
    </w:p>
    <w:p w:rsidR="00F25A8C" w:rsidRDefault="00F25A8C" w:rsidP="00F25A8C">
      <w:pPr>
        <w:pStyle w:val="ListNumber"/>
        <w:spacing w:after="120"/>
        <w:jc w:val="both"/>
      </w:pPr>
      <w:r>
        <w:rPr>
          <w:iCs/>
        </w:rPr>
        <w:t>Select the file entitled “</w:t>
      </w:r>
      <w:proofErr w:type="spellStart"/>
      <w:r w:rsidRPr="00A2737D">
        <w:rPr>
          <w:iCs/>
        </w:rPr>
        <w:t>flowmod.gpr</w:t>
      </w:r>
      <w:proofErr w:type="spellEnd"/>
      <w:r>
        <w:t>”.</w:t>
      </w:r>
    </w:p>
    <w:p w:rsidR="00F25A8C" w:rsidRDefault="00F25A8C" w:rsidP="00F25A8C">
      <w:pPr>
        <w:pStyle w:val="ListNumber"/>
        <w:spacing w:after="120"/>
        <w:jc w:val="both"/>
      </w:pPr>
      <w:r>
        <w:t xml:space="preserve">Click </w:t>
      </w:r>
      <w:r>
        <w:rPr>
          <w:b/>
        </w:rPr>
        <w:t xml:space="preserve">Open </w:t>
      </w:r>
      <w:r w:rsidRPr="009F085B">
        <w:t>t</w:t>
      </w:r>
      <w:r>
        <w:t>o import the project file.</w:t>
      </w:r>
    </w:p>
    <w:p w:rsidR="00F25A8C" w:rsidRDefault="00F25A8C" w:rsidP="0024583B">
      <w:pPr>
        <w:pStyle w:val="BodyText"/>
      </w:pPr>
      <w:r>
        <w:rPr>
          <w:noProof/>
        </w:rPr>
        <w:drawing>
          <wp:inline distT="0" distB="0" distL="0" distR="0" wp14:anchorId="79DB6235" wp14:editId="70539605">
            <wp:extent cx="3657600" cy="2239347"/>
            <wp:effectExtent l="19050" t="19050" r="1905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57600" cy="2239347"/>
                    </a:xfrm>
                    <a:prstGeom prst="rect">
                      <a:avLst/>
                    </a:prstGeom>
                    <a:noFill/>
                    <a:ln w="6350" cmpd="sng">
                      <a:solidFill>
                        <a:srgbClr val="000000"/>
                      </a:solidFill>
                      <a:miter lim="800000"/>
                      <a:headEnd/>
                      <a:tailEnd/>
                    </a:ln>
                    <a:effectLst/>
                  </pic:spPr>
                </pic:pic>
              </a:graphicData>
            </a:graphic>
          </wp:inline>
        </w:drawing>
      </w:r>
    </w:p>
    <w:p w:rsidR="00E82FD3" w:rsidRDefault="00F25A8C" w:rsidP="00F25A8C">
      <w:pPr>
        <w:pStyle w:val="Caption"/>
        <w:jc w:val="both"/>
      </w:pPr>
      <w:r>
        <w:t xml:space="preserve">Figure </w:t>
      </w:r>
      <w:r w:rsidR="00C3232C">
        <w:fldChar w:fldCharType="begin"/>
      </w:r>
      <w:r w:rsidR="00C3232C">
        <w:instrText xml:space="preserve"> SEQ Figure \* ARABIC </w:instrText>
      </w:r>
      <w:r w:rsidR="00C3232C">
        <w:fldChar w:fldCharType="separate"/>
      </w:r>
      <w:r w:rsidR="00F836B8">
        <w:rPr>
          <w:noProof/>
        </w:rPr>
        <w:t>1</w:t>
      </w:r>
      <w:r w:rsidR="00C3232C">
        <w:rPr>
          <w:noProof/>
        </w:rPr>
        <w:fldChar w:fldCharType="end"/>
      </w:r>
      <w:r>
        <w:t xml:space="preserve">      The MODFLOW flow model</w:t>
      </w:r>
    </w:p>
    <w:p w:rsidR="00E82FD3" w:rsidRDefault="00F25A8C" w:rsidP="00E82FD3">
      <w:pPr>
        <w:pStyle w:val="Heading1"/>
      </w:pPr>
      <w:bookmarkStart w:id="12" w:name="_Toc180064123"/>
      <w:r>
        <w:t>Building the Transport</w:t>
      </w:r>
      <w:r w:rsidR="00B10A0C">
        <w:t xml:space="preserve"> </w:t>
      </w:r>
      <w:r>
        <w:t>Model</w:t>
      </w:r>
      <w:bookmarkEnd w:id="12"/>
    </w:p>
    <w:p w:rsidR="00E82FD3" w:rsidRDefault="00F25A8C" w:rsidP="0024583B">
      <w:pPr>
        <w:pStyle w:val="BodyText"/>
      </w:pPr>
      <w:r>
        <w:t>Now that the flow model is imported, the next step is to set up the RT3D simulation. For this part of the simulation, select the reaction, define the reaction data, define the supplemental layer data needed by RT3D, and assign concentrations to the well.</w:t>
      </w:r>
    </w:p>
    <w:p w:rsidR="00E82FD3" w:rsidRDefault="00F25A8C" w:rsidP="00E82FD3">
      <w:pPr>
        <w:pStyle w:val="Heading1"/>
      </w:pPr>
      <w:bookmarkStart w:id="13" w:name="_Toc180064124"/>
      <w:bookmarkStart w:id="14" w:name="_Ref116464580"/>
      <w:bookmarkStart w:id="15" w:name="_Toc117573631"/>
      <w:r>
        <w:t>Initializing the Model</w:t>
      </w:r>
      <w:bookmarkEnd w:id="13"/>
    </w:p>
    <w:p w:rsidR="00F25A8C" w:rsidRPr="00F25A8C" w:rsidRDefault="00F25A8C" w:rsidP="00F25A8C">
      <w:pPr>
        <w:rPr>
          <w:rFonts w:cs="Arial"/>
          <w:szCs w:val="20"/>
        </w:rPr>
      </w:pPr>
      <w:bookmarkStart w:id="16" w:name="_Toc434243747"/>
      <w:bookmarkStart w:id="17" w:name="_Toc434243748"/>
      <w:bookmarkStart w:id="18" w:name="_Toc85634511"/>
      <w:bookmarkStart w:id="19" w:name="_Toc109222494"/>
      <w:bookmarkEnd w:id="16"/>
      <w:bookmarkEnd w:id="17"/>
      <w:r w:rsidRPr="00F25A8C">
        <w:rPr>
          <w:rFonts w:cs="Arial"/>
          <w:szCs w:val="20"/>
        </w:rPr>
        <w:t>The first step is to initialize the RT3D data.</w:t>
      </w:r>
    </w:p>
    <w:p w:rsidR="00F25A8C" w:rsidRPr="00F25A8C" w:rsidRDefault="00C81567" w:rsidP="00F25A8C">
      <w:pPr>
        <w:pStyle w:val="ListNumber"/>
        <w:numPr>
          <w:ilvl w:val="0"/>
          <w:numId w:val="32"/>
        </w:numPr>
        <w:spacing w:after="120"/>
        <w:rPr>
          <w:rFonts w:cs="Arial"/>
          <w:szCs w:val="20"/>
        </w:rPr>
      </w:pPr>
      <w:r>
        <w:rPr>
          <w:rFonts w:cs="Arial"/>
          <w:szCs w:val="20"/>
        </w:rPr>
        <w:t>I</w:t>
      </w:r>
      <w:r w:rsidRPr="00F25A8C">
        <w:rPr>
          <w:rFonts w:cs="Arial"/>
          <w:szCs w:val="20"/>
        </w:rPr>
        <w:t>n the Project Explorer</w:t>
      </w:r>
      <w:r>
        <w:rPr>
          <w:rFonts w:cs="Arial"/>
          <w:szCs w:val="20"/>
        </w:rPr>
        <w:t>, e</w:t>
      </w:r>
      <w:r w:rsidR="00F25A8C" w:rsidRPr="00F25A8C">
        <w:rPr>
          <w:rFonts w:cs="Arial"/>
          <w:szCs w:val="20"/>
        </w:rPr>
        <w:t>xpand the “</w:t>
      </w:r>
      <w:r w:rsidR="00F25A8C" w:rsidRPr="00F25A8C">
        <w:rPr>
          <w:noProof/>
        </w:rPr>
        <w:drawing>
          <wp:inline distT="0" distB="0" distL="0" distR="0" wp14:anchorId="4B96FDC7" wp14:editId="7A92A9F5">
            <wp:extent cx="158750" cy="158750"/>
            <wp:effectExtent l="0" t="0" r="0" b="0"/>
            <wp:docPr id="126" name="Picture 126"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le:3D Grid Folder.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00F25A8C" w:rsidRPr="00F25A8C">
        <w:rPr>
          <w:rFonts w:cs="Arial"/>
          <w:szCs w:val="20"/>
        </w:rPr>
        <w:t xml:space="preserve"> 3D Grid Data” folder. </w:t>
      </w:r>
    </w:p>
    <w:p w:rsidR="00F25A8C" w:rsidRPr="00C81567" w:rsidRDefault="00F25A8C">
      <w:pPr>
        <w:pStyle w:val="ListNumber"/>
        <w:spacing w:after="120"/>
        <w:rPr>
          <w:rFonts w:cs="Arial"/>
          <w:szCs w:val="20"/>
        </w:rPr>
      </w:pPr>
      <w:r w:rsidRPr="00C81567">
        <w:rPr>
          <w:rFonts w:cs="Arial"/>
          <w:szCs w:val="20"/>
        </w:rPr>
        <w:t>Right-click on “</w:t>
      </w:r>
      <w:r w:rsidRPr="00F25A8C">
        <w:rPr>
          <w:rFonts w:cs="Arial"/>
          <w:noProof/>
          <w:szCs w:val="20"/>
        </w:rPr>
        <w:drawing>
          <wp:inline distT="0" distB="0" distL="0" distR="0" wp14:anchorId="678F2712" wp14:editId="79DABC2C">
            <wp:extent cx="158750" cy="158750"/>
            <wp:effectExtent l="0" t="0" r="0" b="0"/>
            <wp:docPr id="125" name="Picture 125"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le:3D Grid Icon.sv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C81567">
        <w:rPr>
          <w:rFonts w:cs="Arial"/>
          <w:noProof/>
          <w:szCs w:val="20"/>
        </w:rPr>
        <w:t xml:space="preserve"> </w:t>
      </w:r>
      <w:r w:rsidRPr="00C81567">
        <w:rPr>
          <w:rFonts w:cs="Arial"/>
          <w:szCs w:val="20"/>
        </w:rPr>
        <w:t>grid”</w:t>
      </w:r>
      <w:r w:rsidR="00C81567" w:rsidRPr="00C81567">
        <w:rPr>
          <w:rFonts w:cs="Arial"/>
          <w:szCs w:val="20"/>
        </w:rPr>
        <w:t xml:space="preserve"> and </w:t>
      </w:r>
      <w:r w:rsidR="00C81567">
        <w:rPr>
          <w:rFonts w:cs="Arial"/>
          <w:szCs w:val="20"/>
        </w:rPr>
        <w:t>s</w:t>
      </w:r>
      <w:r w:rsidRPr="00C81567">
        <w:rPr>
          <w:rFonts w:cs="Arial"/>
          <w:szCs w:val="20"/>
        </w:rPr>
        <w:t xml:space="preserve">elect </w:t>
      </w:r>
      <w:r w:rsidRPr="00C81567">
        <w:rPr>
          <w:rFonts w:cs="Arial"/>
          <w:b/>
          <w:szCs w:val="20"/>
        </w:rPr>
        <w:t>New MT3DMS</w:t>
      </w:r>
      <w:r w:rsidRPr="0024583B">
        <w:rPr>
          <w:rFonts w:cs="Arial"/>
          <w:b/>
          <w:i/>
          <w:szCs w:val="20"/>
        </w:rPr>
        <w:t>…</w:t>
      </w:r>
      <w:r w:rsidRPr="00C81567">
        <w:rPr>
          <w:rFonts w:cs="Arial"/>
          <w:szCs w:val="20"/>
        </w:rPr>
        <w:t xml:space="preserve"> to open the </w:t>
      </w:r>
      <w:r w:rsidRPr="00C81567">
        <w:rPr>
          <w:rFonts w:cs="Arial"/>
          <w:i/>
          <w:szCs w:val="20"/>
        </w:rPr>
        <w:t>Basic Transport Package</w:t>
      </w:r>
      <w:r w:rsidRPr="00C81567">
        <w:rPr>
          <w:rFonts w:cs="Arial"/>
          <w:szCs w:val="20"/>
        </w:rPr>
        <w:t xml:space="preserve"> dialog.</w:t>
      </w:r>
    </w:p>
    <w:p w:rsidR="00E82FD3" w:rsidRDefault="00F25A8C" w:rsidP="00E82FD3">
      <w:pPr>
        <w:pStyle w:val="Heading1"/>
      </w:pPr>
      <w:bookmarkStart w:id="20" w:name="_Toc180064125"/>
      <w:bookmarkEnd w:id="18"/>
      <w:bookmarkEnd w:id="19"/>
      <w:r>
        <w:t>The BTN Package</w:t>
      </w:r>
      <w:bookmarkEnd w:id="20"/>
    </w:p>
    <w:p w:rsidR="00F25A8C" w:rsidRPr="00F25A8C" w:rsidRDefault="00F25A8C" w:rsidP="00F25A8C">
      <w:pPr>
        <w:pStyle w:val="Figure"/>
        <w:keepNext w:val="0"/>
        <w:spacing w:before="120" w:after="120"/>
        <w:rPr>
          <w:rFonts w:cs="Arial"/>
          <w:szCs w:val="20"/>
        </w:rPr>
      </w:pPr>
      <w:r w:rsidRPr="00F25A8C">
        <w:rPr>
          <w:rFonts w:cs="Arial"/>
          <w:szCs w:val="20"/>
        </w:rPr>
        <w:t>The next step is to initialize the data in the Basic Transport Package. First, initialize the data, select RT3D as the transport model, and select the appropriate packages.</w:t>
      </w:r>
    </w:p>
    <w:p w:rsidR="00F25A8C" w:rsidRPr="00F25A8C" w:rsidRDefault="00F25A8C" w:rsidP="00F25A8C">
      <w:pPr>
        <w:pStyle w:val="ListNumber"/>
        <w:numPr>
          <w:ilvl w:val="0"/>
          <w:numId w:val="34"/>
        </w:numPr>
        <w:spacing w:after="120"/>
        <w:rPr>
          <w:rFonts w:cs="Arial"/>
          <w:szCs w:val="20"/>
        </w:rPr>
      </w:pPr>
      <w:r w:rsidRPr="00F25A8C">
        <w:rPr>
          <w:rFonts w:cs="Arial"/>
          <w:szCs w:val="20"/>
        </w:rPr>
        <w:t xml:space="preserve">In the </w:t>
      </w:r>
      <w:r w:rsidRPr="00F25A8C">
        <w:rPr>
          <w:rFonts w:cs="Arial"/>
          <w:i/>
          <w:iCs/>
          <w:szCs w:val="20"/>
        </w:rPr>
        <w:t>Model</w:t>
      </w:r>
      <w:r w:rsidRPr="00F25A8C">
        <w:rPr>
          <w:rFonts w:cs="Arial"/>
          <w:szCs w:val="20"/>
        </w:rPr>
        <w:t xml:space="preserve"> section, select the </w:t>
      </w:r>
      <w:r w:rsidRPr="00F25A8C">
        <w:rPr>
          <w:rFonts w:cs="Arial"/>
          <w:i/>
          <w:iCs/>
          <w:szCs w:val="20"/>
        </w:rPr>
        <w:t>RT3D</w:t>
      </w:r>
      <w:r w:rsidRPr="00F25A8C">
        <w:rPr>
          <w:rFonts w:cs="Arial"/>
          <w:szCs w:val="20"/>
        </w:rPr>
        <w:t xml:space="preserve"> option.</w:t>
      </w:r>
    </w:p>
    <w:p w:rsidR="00F25A8C" w:rsidRDefault="00F25A8C" w:rsidP="00F25A8C">
      <w:pPr>
        <w:pStyle w:val="ListNumber"/>
        <w:spacing w:after="120"/>
        <w:rPr>
          <w:rFonts w:cs="Arial"/>
          <w:szCs w:val="20"/>
        </w:rPr>
      </w:pPr>
      <w:r w:rsidRPr="00F25A8C">
        <w:rPr>
          <w:rFonts w:cs="Arial"/>
          <w:szCs w:val="20"/>
        </w:rPr>
        <w:t xml:space="preserve">Select </w:t>
      </w:r>
      <w:r w:rsidRPr="00F25A8C">
        <w:rPr>
          <w:rFonts w:cs="Arial"/>
          <w:b/>
          <w:iCs/>
          <w:szCs w:val="20"/>
        </w:rPr>
        <w:t>Packages…</w:t>
      </w:r>
      <w:r w:rsidRPr="00F25A8C">
        <w:rPr>
          <w:rFonts w:cs="Arial"/>
          <w:szCs w:val="20"/>
        </w:rPr>
        <w:t xml:space="preserve"> to open the </w:t>
      </w:r>
      <w:r w:rsidRPr="00F25A8C">
        <w:rPr>
          <w:rFonts w:cs="Arial"/>
          <w:i/>
          <w:szCs w:val="20"/>
        </w:rPr>
        <w:t xml:space="preserve">MT3DMS/RT3D Packages </w:t>
      </w:r>
      <w:r w:rsidRPr="00F25A8C">
        <w:rPr>
          <w:rFonts w:cs="Arial"/>
          <w:szCs w:val="20"/>
        </w:rPr>
        <w:t>dialog.</w:t>
      </w:r>
    </w:p>
    <w:p w:rsidR="00F25A8C" w:rsidRPr="00F25A8C" w:rsidRDefault="00F25A8C" w:rsidP="00F25A8C">
      <w:pPr>
        <w:pStyle w:val="ListNumber"/>
        <w:spacing w:after="120"/>
        <w:rPr>
          <w:rFonts w:cs="Arial"/>
          <w:szCs w:val="20"/>
        </w:rPr>
      </w:pPr>
      <w:r w:rsidRPr="00F25A8C">
        <w:rPr>
          <w:rFonts w:cs="Arial"/>
          <w:szCs w:val="20"/>
        </w:rPr>
        <w:lastRenderedPageBreak/>
        <w:t>Select the following packages:</w:t>
      </w:r>
    </w:p>
    <w:p w:rsidR="00F25A8C" w:rsidRPr="00F25A8C" w:rsidRDefault="00F25A8C" w:rsidP="00F25A8C">
      <w:pPr>
        <w:pStyle w:val="ListNumber"/>
        <w:numPr>
          <w:ilvl w:val="0"/>
          <w:numId w:val="33"/>
        </w:numPr>
        <w:spacing w:after="120"/>
        <w:rPr>
          <w:rFonts w:cs="Arial"/>
          <w:i/>
          <w:szCs w:val="20"/>
        </w:rPr>
      </w:pPr>
      <w:r w:rsidRPr="00F25A8C">
        <w:rPr>
          <w:rFonts w:cs="Arial"/>
          <w:i/>
          <w:szCs w:val="20"/>
        </w:rPr>
        <w:t>Advection package</w:t>
      </w:r>
    </w:p>
    <w:p w:rsidR="00F25A8C" w:rsidRPr="00F25A8C" w:rsidRDefault="00F25A8C" w:rsidP="00F25A8C">
      <w:pPr>
        <w:pStyle w:val="ListNumber"/>
        <w:numPr>
          <w:ilvl w:val="0"/>
          <w:numId w:val="33"/>
        </w:numPr>
        <w:spacing w:after="120"/>
        <w:rPr>
          <w:rFonts w:cs="Arial"/>
          <w:i/>
          <w:szCs w:val="20"/>
        </w:rPr>
      </w:pPr>
      <w:r w:rsidRPr="00F25A8C">
        <w:rPr>
          <w:rFonts w:cs="Arial"/>
          <w:i/>
          <w:szCs w:val="20"/>
        </w:rPr>
        <w:t>Dispersion package</w:t>
      </w:r>
    </w:p>
    <w:p w:rsidR="00F25A8C" w:rsidRPr="00F25A8C" w:rsidRDefault="00F25A8C" w:rsidP="00F25A8C">
      <w:pPr>
        <w:pStyle w:val="ListNumber"/>
        <w:numPr>
          <w:ilvl w:val="0"/>
          <w:numId w:val="33"/>
        </w:numPr>
        <w:spacing w:after="120"/>
        <w:rPr>
          <w:rFonts w:cs="Arial"/>
          <w:i/>
          <w:szCs w:val="20"/>
        </w:rPr>
      </w:pPr>
      <w:r w:rsidRPr="00F25A8C">
        <w:rPr>
          <w:rFonts w:cs="Arial"/>
          <w:i/>
          <w:szCs w:val="20"/>
        </w:rPr>
        <w:t>Source/sink mixing package</w:t>
      </w:r>
    </w:p>
    <w:p w:rsidR="00F25A8C" w:rsidRPr="00F25A8C" w:rsidRDefault="00F25A8C" w:rsidP="00F25A8C">
      <w:pPr>
        <w:pStyle w:val="ListNumber"/>
        <w:numPr>
          <w:ilvl w:val="0"/>
          <w:numId w:val="33"/>
        </w:numPr>
        <w:spacing w:after="120"/>
        <w:rPr>
          <w:rFonts w:cs="Arial"/>
          <w:i/>
          <w:szCs w:val="20"/>
        </w:rPr>
      </w:pPr>
      <w:r w:rsidRPr="00F25A8C">
        <w:rPr>
          <w:rFonts w:cs="Arial"/>
          <w:i/>
          <w:szCs w:val="20"/>
        </w:rPr>
        <w:t>Chemical reaction package</w:t>
      </w:r>
    </w:p>
    <w:p w:rsidR="00F25A8C" w:rsidRPr="00F25A8C" w:rsidRDefault="00F25A8C" w:rsidP="00F25A8C">
      <w:pPr>
        <w:pStyle w:val="ListNumber"/>
        <w:spacing w:after="120"/>
        <w:rPr>
          <w:rFonts w:cs="Arial"/>
          <w:szCs w:val="20"/>
        </w:rPr>
      </w:pPr>
      <w:r w:rsidRPr="00F25A8C">
        <w:rPr>
          <w:rFonts w:cs="Arial"/>
          <w:szCs w:val="20"/>
        </w:rPr>
        <w:t xml:space="preserve">For the </w:t>
      </w:r>
      <w:r w:rsidRPr="00F25A8C">
        <w:rPr>
          <w:rFonts w:cs="Arial"/>
          <w:i/>
          <w:szCs w:val="20"/>
        </w:rPr>
        <w:t>RT3D reactions</w:t>
      </w:r>
      <w:r w:rsidRPr="00F25A8C">
        <w:rPr>
          <w:rFonts w:cs="Arial"/>
          <w:szCs w:val="20"/>
        </w:rPr>
        <w:t>, select the “Kinetic-Limited Deg. of BTEX w/ MEA” option.</w:t>
      </w:r>
    </w:p>
    <w:p w:rsidR="00F25A8C" w:rsidRPr="00F25A8C" w:rsidRDefault="00F25A8C" w:rsidP="00F25A8C">
      <w:pPr>
        <w:pStyle w:val="ListNumber"/>
        <w:spacing w:after="120"/>
        <w:rPr>
          <w:rFonts w:cs="Arial"/>
          <w:szCs w:val="20"/>
        </w:rPr>
      </w:pPr>
      <w:r w:rsidRPr="00F25A8C">
        <w:rPr>
          <w:rFonts w:cs="Arial"/>
          <w:szCs w:val="20"/>
        </w:rPr>
        <w:t xml:space="preserve">Select </w:t>
      </w:r>
      <w:r w:rsidRPr="00F25A8C">
        <w:rPr>
          <w:rFonts w:cs="Arial"/>
          <w:b/>
          <w:iCs/>
          <w:szCs w:val="20"/>
        </w:rPr>
        <w:t>OK</w:t>
      </w:r>
      <w:r w:rsidRPr="00F25A8C">
        <w:rPr>
          <w:rFonts w:cs="Arial"/>
          <w:szCs w:val="20"/>
        </w:rPr>
        <w:t xml:space="preserve"> to exit the </w:t>
      </w:r>
      <w:r w:rsidRPr="00F25A8C">
        <w:rPr>
          <w:rFonts w:cs="Arial"/>
          <w:i/>
          <w:szCs w:val="20"/>
        </w:rPr>
        <w:t xml:space="preserve">MT3DMS/RT3D </w:t>
      </w:r>
      <w:r w:rsidRPr="00F25A8C">
        <w:rPr>
          <w:rFonts w:cs="Arial"/>
          <w:i/>
          <w:iCs/>
          <w:szCs w:val="20"/>
        </w:rPr>
        <w:t>Packages</w:t>
      </w:r>
      <w:r w:rsidRPr="00F25A8C">
        <w:rPr>
          <w:rFonts w:cs="Arial"/>
          <w:szCs w:val="20"/>
        </w:rPr>
        <w:t xml:space="preserve"> dialog.</w:t>
      </w:r>
    </w:p>
    <w:p w:rsidR="00F25A8C" w:rsidRDefault="00F25A8C" w:rsidP="00F25A8C">
      <w:pPr>
        <w:pStyle w:val="Heading2"/>
      </w:pPr>
      <w:bookmarkStart w:id="21" w:name="_Toc180064126"/>
      <w:r>
        <w:t>Starting Concentrations</w:t>
      </w:r>
      <w:bookmarkEnd w:id="21"/>
    </w:p>
    <w:p w:rsidR="00F25A8C" w:rsidRPr="00F25A8C" w:rsidRDefault="00F25A8C" w:rsidP="00F25A8C">
      <w:pPr>
        <w:rPr>
          <w:rFonts w:cs="Arial"/>
          <w:szCs w:val="20"/>
        </w:rPr>
      </w:pPr>
      <w:r w:rsidRPr="00F25A8C">
        <w:rPr>
          <w:rFonts w:cs="Arial"/>
          <w:szCs w:val="20"/>
        </w:rPr>
        <w:t xml:space="preserve">Note that in the </w:t>
      </w:r>
      <w:r w:rsidRPr="00F25A8C">
        <w:rPr>
          <w:rFonts w:cs="Arial"/>
          <w:i/>
          <w:iCs/>
          <w:szCs w:val="20"/>
        </w:rPr>
        <w:t>Layer Data</w:t>
      </w:r>
      <w:r w:rsidRPr="00F25A8C">
        <w:rPr>
          <w:rFonts w:cs="Arial"/>
          <w:szCs w:val="20"/>
        </w:rPr>
        <w:t xml:space="preserve"> </w:t>
      </w:r>
      <w:r w:rsidR="00C81567">
        <w:rPr>
          <w:rFonts w:cs="Arial"/>
          <w:szCs w:val="20"/>
        </w:rPr>
        <w:t xml:space="preserve">spreadsheet </w:t>
      </w:r>
      <w:r w:rsidRPr="00F25A8C">
        <w:rPr>
          <w:rFonts w:cs="Arial"/>
          <w:szCs w:val="20"/>
        </w:rPr>
        <w:t>section of the dialog, the species associated with the reaction being modeled are listed by name. The next step is to define the starting concentration for each of these species. The default starting concentration is zero. Use the default value for BTEX, Fe</w:t>
      </w:r>
      <w:r w:rsidRPr="00F25A8C">
        <w:rPr>
          <w:rFonts w:cs="Arial"/>
          <w:szCs w:val="20"/>
          <w:vertAlign w:val="superscript"/>
        </w:rPr>
        <w:t>2+</w:t>
      </w:r>
      <w:r w:rsidRPr="00F25A8C">
        <w:rPr>
          <w:rFonts w:cs="Arial"/>
          <w:szCs w:val="20"/>
        </w:rPr>
        <w:t>, and methane, but use non-zero values for oxygen (4.0 mg/L), nitrate (20.0 mg/L), and sulfate (10.0 mg/L).</w:t>
      </w:r>
    </w:p>
    <w:p w:rsidR="00F25A8C" w:rsidRPr="00F25A8C" w:rsidRDefault="00AB2AFB" w:rsidP="00F25A8C">
      <w:pPr>
        <w:pStyle w:val="ListNumber"/>
        <w:numPr>
          <w:ilvl w:val="0"/>
          <w:numId w:val="35"/>
        </w:numPr>
        <w:spacing w:after="120"/>
        <w:rPr>
          <w:rFonts w:cs="Arial"/>
          <w:szCs w:val="20"/>
        </w:rPr>
      </w:pPr>
      <w:r>
        <w:rPr>
          <w:rFonts w:cs="Arial"/>
          <w:szCs w:val="20"/>
        </w:rPr>
        <w:t>F</w:t>
      </w:r>
      <w:r w:rsidRPr="00F25A8C">
        <w:rPr>
          <w:rFonts w:cs="Arial"/>
          <w:szCs w:val="20"/>
        </w:rPr>
        <w:t xml:space="preserve">or </w:t>
      </w:r>
      <w:r w:rsidRPr="00F25A8C">
        <w:rPr>
          <w:rFonts w:cs="Arial"/>
          <w:i/>
          <w:szCs w:val="20"/>
        </w:rPr>
        <w:t>Oxygen</w:t>
      </w:r>
      <w:r>
        <w:rPr>
          <w:rFonts w:cs="Arial"/>
          <w:i/>
          <w:szCs w:val="20"/>
        </w:rPr>
        <w:t>,</w:t>
      </w:r>
      <w:r w:rsidRPr="00F25A8C">
        <w:rPr>
          <w:rFonts w:cs="Arial"/>
          <w:szCs w:val="20"/>
        </w:rPr>
        <w:t xml:space="preserve"> </w:t>
      </w:r>
      <w:r>
        <w:rPr>
          <w:rFonts w:cs="Arial"/>
          <w:szCs w:val="20"/>
        </w:rPr>
        <w:t xml:space="preserve">in the </w:t>
      </w:r>
      <w:r w:rsidRPr="00F25A8C">
        <w:rPr>
          <w:rFonts w:cs="Arial"/>
          <w:i/>
          <w:szCs w:val="20"/>
        </w:rPr>
        <w:t>Starting Conc. (mg/l)</w:t>
      </w:r>
      <w:r>
        <w:rPr>
          <w:rFonts w:cs="Arial"/>
          <w:szCs w:val="20"/>
        </w:rPr>
        <w:t xml:space="preserve"> column,</w:t>
      </w:r>
      <w:r>
        <w:rPr>
          <w:rFonts w:cs="Arial"/>
          <w:i/>
          <w:szCs w:val="20"/>
        </w:rPr>
        <w:t xml:space="preserve"> </w:t>
      </w:r>
      <w:r>
        <w:rPr>
          <w:rFonts w:cs="Arial"/>
          <w:szCs w:val="20"/>
        </w:rPr>
        <w:t>e</w:t>
      </w:r>
      <w:r w:rsidRPr="00F25A8C">
        <w:rPr>
          <w:rFonts w:cs="Arial"/>
          <w:szCs w:val="20"/>
        </w:rPr>
        <w:t>nter</w:t>
      </w:r>
      <w:r w:rsidR="00F25A8C" w:rsidRPr="00F25A8C">
        <w:rPr>
          <w:rFonts w:cs="Arial"/>
          <w:szCs w:val="20"/>
        </w:rPr>
        <w:t xml:space="preserve"> “4.0”. </w:t>
      </w:r>
    </w:p>
    <w:p w:rsidR="00F25A8C" w:rsidRPr="00F25A8C" w:rsidRDefault="00AB2AFB" w:rsidP="00F25A8C">
      <w:pPr>
        <w:pStyle w:val="ListNumber"/>
        <w:spacing w:after="120"/>
        <w:rPr>
          <w:rFonts w:cs="Arial"/>
          <w:szCs w:val="20"/>
        </w:rPr>
      </w:pPr>
      <w:r>
        <w:rPr>
          <w:rFonts w:cs="Arial"/>
          <w:szCs w:val="20"/>
        </w:rPr>
        <w:t>F</w:t>
      </w:r>
      <w:r w:rsidRPr="00F25A8C">
        <w:rPr>
          <w:rFonts w:cs="Arial"/>
          <w:szCs w:val="20"/>
        </w:rPr>
        <w:t xml:space="preserve">or </w:t>
      </w:r>
      <w:r w:rsidRPr="00F25A8C">
        <w:rPr>
          <w:rFonts w:cs="Arial"/>
          <w:i/>
          <w:szCs w:val="20"/>
        </w:rPr>
        <w:t>Nitrate</w:t>
      </w:r>
      <w:r>
        <w:rPr>
          <w:rFonts w:cs="Arial"/>
          <w:i/>
          <w:szCs w:val="20"/>
        </w:rPr>
        <w:t>,</w:t>
      </w:r>
      <w:r w:rsidRPr="00F25A8C">
        <w:rPr>
          <w:rFonts w:cs="Arial"/>
          <w:szCs w:val="20"/>
        </w:rPr>
        <w:t xml:space="preserve"> </w:t>
      </w:r>
      <w:r>
        <w:rPr>
          <w:rFonts w:cs="Arial"/>
          <w:szCs w:val="20"/>
        </w:rPr>
        <w:t>in the</w:t>
      </w:r>
      <w:r w:rsidR="00F25A8C" w:rsidRPr="00F25A8C">
        <w:rPr>
          <w:rFonts w:cs="Arial"/>
          <w:szCs w:val="20"/>
        </w:rPr>
        <w:t xml:space="preserve"> </w:t>
      </w:r>
      <w:r w:rsidR="00F25A8C" w:rsidRPr="00F25A8C">
        <w:rPr>
          <w:rFonts w:cs="Arial"/>
          <w:i/>
          <w:szCs w:val="20"/>
        </w:rPr>
        <w:t>Starting Conc. (mg/l)</w:t>
      </w:r>
      <w:r>
        <w:rPr>
          <w:rFonts w:cs="Arial"/>
          <w:i/>
          <w:szCs w:val="20"/>
        </w:rPr>
        <w:t xml:space="preserve"> </w:t>
      </w:r>
      <w:r>
        <w:rPr>
          <w:rFonts w:cs="Arial"/>
          <w:szCs w:val="20"/>
        </w:rPr>
        <w:t>column, enter</w:t>
      </w:r>
      <w:r w:rsidR="00F25A8C" w:rsidRPr="00F25A8C">
        <w:rPr>
          <w:rFonts w:cs="Arial"/>
          <w:szCs w:val="20"/>
        </w:rPr>
        <w:t xml:space="preserve"> “20.0”.</w:t>
      </w:r>
    </w:p>
    <w:p w:rsidR="00F25A8C" w:rsidRDefault="00AB2AFB" w:rsidP="00F25A8C">
      <w:pPr>
        <w:pStyle w:val="ListNumber"/>
        <w:spacing w:after="120"/>
      </w:pPr>
      <w:r>
        <w:rPr>
          <w:rFonts w:cs="Arial"/>
          <w:szCs w:val="20"/>
        </w:rPr>
        <w:t>F</w:t>
      </w:r>
      <w:r w:rsidRPr="00F25A8C">
        <w:rPr>
          <w:rFonts w:cs="Arial"/>
          <w:szCs w:val="20"/>
        </w:rPr>
        <w:t>or S</w:t>
      </w:r>
      <w:r w:rsidRPr="00F25A8C">
        <w:rPr>
          <w:rFonts w:cs="Arial"/>
          <w:i/>
          <w:szCs w:val="20"/>
        </w:rPr>
        <w:t>ulfate</w:t>
      </w:r>
      <w:r>
        <w:rPr>
          <w:rFonts w:cs="Arial"/>
          <w:i/>
          <w:szCs w:val="20"/>
        </w:rPr>
        <w:t>,</w:t>
      </w:r>
      <w:r w:rsidRPr="00F25A8C">
        <w:rPr>
          <w:rFonts w:cs="Arial"/>
          <w:szCs w:val="20"/>
        </w:rPr>
        <w:t xml:space="preserve"> </w:t>
      </w:r>
      <w:r>
        <w:rPr>
          <w:rFonts w:cs="Arial"/>
          <w:szCs w:val="20"/>
        </w:rPr>
        <w:t>in the</w:t>
      </w:r>
      <w:r w:rsidR="00F25A8C" w:rsidRPr="00F25A8C">
        <w:rPr>
          <w:rFonts w:cs="Arial"/>
          <w:szCs w:val="20"/>
        </w:rPr>
        <w:t xml:space="preserve"> </w:t>
      </w:r>
      <w:r w:rsidR="00F25A8C" w:rsidRPr="00F25A8C">
        <w:rPr>
          <w:rFonts w:cs="Arial"/>
          <w:i/>
          <w:szCs w:val="20"/>
        </w:rPr>
        <w:t>Starting Conc. (mg/l)</w:t>
      </w:r>
      <w:r w:rsidR="00F25A8C" w:rsidRPr="00F25A8C">
        <w:rPr>
          <w:rFonts w:cs="Arial"/>
          <w:szCs w:val="20"/>
        </w:rPr>
        <w:t xml:space="preserve"> </w:t>
      </w:r>
      <w:r>
        <w:rPr>
          <w:rFonts w:cs="Arial"/>
          <w:szCs w:val="20"/>
        </w:rPr>
        <w:t xml:space="preserve">column, enter </w:t>
      </w:r>
      <w:r w:rsidR="00F25A8C" w:rsidRPr="00F25A8C">
        <w:rPr>
          <w:rFonts w:cs="Arial"/>
          <w:szCs w:val="20"/>
        </w:rPr>
        <w:t>“10.0”</w:t>
      </w:r>
      <w:r w:rsidR="00F25A8C">
        <w:t>.</w:t>
      </w:r>
    </w:p>
    <w:p w:rsidR="00F25A8C" w:rsidRDefault="00F25A8C" w:rsidP="00F25A8C">
      <w:pPr>
        <w:pStyle w:val="Heading2"/>
      </w:pPr>
      <w:bookmarkStart w:id="22" w:name="_Toc180064127"/>
      <w:r>
        <w:t>Porosity</w:t>
      </w:r>
      <w:bookmarkEnd w:id="22"/>
    </w:p>
    <w:p w:rsidR="00F25A8C" w:rsidRPr="00F25A8C" w:rsidRDefault="00F25A8C" w:rsidP="00F25A8C">
      <w:pPr>
        <w:rPr>
          <w:rFonts w:cs="Arial"/>
          <w:szCs w:val="20"/>
        </w:rPr>
      </w:pPr>
      <w:r w:rsidRPr="00F25A8C">
        <w:rPr>
          <w:rFonts w:cs="Arial"/>
          <w:szCs w:val="20"/>
        </w:rPr>
        <w:t>The porosity to be used is 0.3. Since this is the default in GMS, nothing needs to be changed.</w:t>
      </w:r>
    </w:p>
    <w:p w:rsidR="00F25A8C" w:rsidRDefault="00F25A8C" w:rsidP="00F25A8C">
      <w:pPr>
        <w:pStyle w:val="Heading2"/>
      </w:pPr>
      <w:bookmarkStart w:id="23" w:name="_Toc180064128"/>
      <w:r>
        <w:t>Stress Periods</w:t>
      </w:r>
      <w:bookmarkEnd w:id="23"/>
    </w:p>
    <w:p w:rsidR="00F25A8C" w:rsidRDefault="00F25A8C" w:rsidP="00F25A8C">
      <w:r>
        <w:t xml:space="preserve">The next step is to define the stress periods. Since the injection rate of the well and the other boundary conditions do not change, a single stress period will be used. </w:t>
      </w:r>
    </w:p>
    <w:p w:rsidR="00F25A8C" w:rsidRDefault="00F25A8C" w:rsidP="00F25A8C">
      <w:pPr>
        <w:pStyle w:val="ListNumber"/>
        <w:numPr>
          <w:ilvl w:val="0"/>
          <w:numId w:val="36"/>
        </w:numPr>
        <w:spacing w:after="120"/>
      </w:pPr>
      <w:r>
        <w:t xml:space="preserve">Select </w:t>
      </w:r>
      <w:r w:rsidRPr="00F25A8C">
        <w:rPr>
          <w:b/>
          <w:iCs/>
        </w:rPr>
        <w:t>Stress Periods…</w:t>
      </w:r>
      <w:r>
        <w:t xml:space="preserve"> to open the </w:t>
      </w:r>
      <w:r w:rsidRPr="00F25A8C">
        <w:rPr>
          <w:i/>
        </w:rPr>
        <w:t xml:space="preserve">Stress Periods </w:t>
      </w:r>
      <w:r>
        <w:t>dialog.</w:t>
      </w:r>
    </w:p>
    <w:p w:rsidR="00F25A8C" w:rsidRDefault="00AB2AFB" w:rsidP="00F25A8C">
      <w:pPr>
        <w:pStyle w:val="ListNumber"/>
        <w:spacing w:after="120"/>
      </w:pPr>
      <w:r>
        <w:t xml:space="preserve">For </w:t>
      </w:r>
      <w:r>
        <w:rPr>
          <w:i/>
        </w:rPr>
        <w:t xml:space="preserve">Length, </w:t>
      </w:r>
      <w:r w:rsidRPr="0024583B">
        <w:t>enter</w:t>
      </w:r>
      <w:r w:rsidR="00F25A8C">
        <w:t xml:space="preserve"> “</w:t>
      </w:r>
      <w:r w:rsidR="00F25A8C" w:rsidRPr="00C85BB2">
        <w:t>730</w:t>
      </w:r>
      <w:r w:rsidR="00F25A8C">
        <w:t>”.</w:t>
      </w:r>
    </w:p>
    <w:p w:rsidR="00F25A8C" w:rsidRDefault="00AB2AFB" w:rsidP="00F25A8C">
      <w:pPr>
        <w:pStyle w:val="ListNumber"/>
        <w:spacing w:after="120"/>
      </w:pPr>
      <w:r>
        <w:t xml:space="preserve">For </w:t>
      </w:r>
      <w:proofErr w:type="spellStart"/>
      <w:r>
        <w:rPr>
          <w:i/>
          <w:iCs/>
        </w:rPr>
        <w:t>Num</w:t>
      </w:r>
      <w:proofErr w:type="spellEnd"/>
      <w:r>
        <w:rPr>
          <w:i/>
          <w:iCs/>
        </w:rPr>
        <w:t xml:space="preserve"> Time Steps,</w:t>
      </w:r>
      <w:r>
        <w:t xml:space="preserve"> e</w:t>
      </w:r>
      <w:r w:rsidR="00F25A8C">
        <w:t>nter “</w:t>
      </w:r>
      <w:r w:rsidR="00F25A8C" w:rsidRPr="00C85BB2">
        <w:t>10</w:t>
      </w:r>
      <w:r w:rsidR="00F25A8C">
        <w:t>”.</w:t>
      </w:r>
    </w:p>
    <w:p w:rsidR="00E82FD3" w:rsidRDefault="00F25A8C" w:rsidP="00F25A8C">
      <w:pPr>
        <w:pStyle w:val="ListNumber"/>
        <w:spacing w:after="120"/>
      </w:pPr>
      <w:r>
        <w:t xml:space="preserve">Select </w:t>
      </w:r>
      <w:r w:rsidRPr="00F25A8C">
        <w:rPr>
          <w:b/>
          <w:iCs/>
        </w:rPr>
        <w:t>OK</w:t>
      </w:r>
      <w:r>
        <w:t xml:space="preserve"> to exit the </w:t>
      </w:r>
      <w:r w:rsidRPr="00F25A8C">
        <w:rPr>
          <w:i/>
          <w:iCs/>
        </w:rPr>
        <w:t>Stress Periods</w:t>
      </w:r>
      <w:r>
        <w:t xml:space="preserve"> dialog.</w:t>
      </w:r>
    </w:p>
    <w:p w:rsidR="00CC3E27" w:rsidRDefault="00CC3E27" w:rsidP="00CC3E27">
      <w:pPr>
        <w:pStyle w:val="Heading2"/>
      </w:pPr>
      <w:bookmarkStart w:id="24" w:name="_Toc180064129"/>
      <w:r>
        <w:t>Output Options</w:t>
      </w:r>
      <w:bookmarkEnd w:id="24"/>
    </w:p>
    <w:p w:rsidR="00CC3E27" w:rsidRDefault="00CC3E27" w:rsidP="00B114BA">
      <w:pPr>
        <w:pStyle w:val="ListNumber"/>
        <w:numPr>
          <w:ilvl w:val="0"/>
          <w:numId w:val="0"/>
        </w:numPr>
        <w:spacing w:after="120"/>
        <w:ind w:left="1440"/>
      </w:pPr>
      <w:r>
        <w:t>The next step is to define the output options. One binary solution file is created by RT3D for each of the species. By default, RT3D saves a solution at each transport step for each species. Since this results in large files containing more solutions than needed for the simple post-processing, it would be better to specify that a solution be saved every 73 days (every time step).</w:t>
      </w:r>
    </w:p>
    <w:p w:rsidR="00CC3E27" w:rsidRDefault="00CC3E27" w:rsidP="00B114BA">
      <w:pPr>
        <w:pStyle w:val="ListNumber"/>
        <w:numPr>
          <w:ilvl w:val="0"/>
          <w:numId w:val="41"/>
        </w:numPr>
        <w:spacing w:after="120"/>
      </w:pPr>
      <w:r>
        <w:t xml:space="preserve">Select </w:t>
      </w:r>
      <w:r w:rsidRPr="00B114BA">
        <w:rPr>
          <w:b/>
        </w:rPr>
        <w:t>Output Control…</w:t>
      </w:r>
      <w:r>
        <w:t xml:space="preserve"> to open the </w:t>
      </w:r>
      <w:r w:rsidRPr="00B114BA">
        <w:rPr>
          <w:i/>
        </w:rPr>
        <w:t>Output Control</w:t>
      </w:r>
      <w:r>
        <w:t xml:space="preserve"> dialog.</w:t>
      </w:r>
    </w:p>
    <w:p w:rsidR="00CC3E27" w:rsidRDefault="00CC3E27" w:rsidP="00B114BA">
      <w:pPr>
        <w:pStyle w:val="ListNumber"/>
        <w:numPr>
          <w:ilvl w:val="0"/>
          <w:numId w:val="41"/>
        </w:numPr>
        <w:spacing w:after="120"/>
      </w:pPr>
      <w:r>
        <w:t xml:space="preserve">Select the </w:t>
      </w:r>
      <w:r w:rsidRPr="00B114BA">
        <w:rPr>
          <w:i/>
        </w:rPr>
        <w:t>Print or save at specified times</w:t>
      </w:r>
      <w:r>
        <w:t xml:space="preserve"> option.</w:t>
      </w:r>
    </w:p>
    <w:p w:rsidR="00CC3E27" w:rsidRDefault="00CC3E27" w:rsidP="00B114BA">
      <w:pPr>
        <w:pStyle w:val="ListNumber"/>
        <w:numPr>
          <w:ilvl w:val="0"/>
          <w:numId w:val="41"/>
        </w:numPr>
        <w:spacing w:after="120"/>
      </w:pPr>
      <w:r>
        <w:t xml:space="preserve">Select </w:t>
      </w:r>
      <w:r w:rsidRPr="00B114BA">
        <w:rPr>
          <w:b/>
        </w:rPr>
        <w:t>Times</w:t>
      </w:r>
      <w:r w:rsidRPr="0024583B">
        <w:rPr>
          <w:b/>
        </w:rPr>
        <w:t>…</w:t>
      </w:r>
      <w:r>
        <w:t xml:space="preserve"> to open the </w:t>
      </w:r>
      <w:r w:rsidRPr="0024583B">
        <w:rPr>
          <w:i/>
        </w:rPr>
        <w:t>Variable Time Steps</w:t>
      </w:r>
      <w:r>
        <w:t xml:space="preserve"> dialog.</w:t>
      </w:r>
    </w:p>
    <w:p w:rsidR="00CC3E27" w:rsidRDefault="00CC3E27" w:rsidP="00B114BA">
      <w:pPr>
        <w:pStyle w:val="ListNumber"/>
        <w:numPr>
          <w:ilvl w:val="0"/>
          <w:numId w:val="41"/>
        </w:numPr>
        <w:spacing w:after="120"/>
      </w:pPr>
      <w:r>
        <w:lastRenderedPageBreak/>
        <w:t xml:space="preserve">Select </w:t>
      </w:r>
      <w:r w:rsidRPr="00B114BA">
        <w:rPr>
          <w:b/>
        </w:rPr>
        <w:t>Initialize Values</w:t>
      </w:r>
      <w:r w:rsidRPr="0024583B">
        <w:rPr>
          <w:b/>
        </w:rPr>
        <w:t>…</w:t>
      </w:r>
      <w:r>
        <w:t xml:space="preserve"> to open the </w:t>
      </w:r>
      <w:r w:rsidRPr="0024583B">
        <w:rPr>
          <w:i/>
        </w:rPr>
        <w:t>Initialize Time Steps</w:t>
      </w:r>
      <w:r>
        <w:t xml:space="preserve"> dialog.</w:t>
      </w:r>
    </w:p>
    <w:p w:rsidR="00CC3E27" w:rsidRDefault="00AB2AFB" w:rsidP="00B114BA">
      <w:pPr>
        <w:pStyle w:val="ListNumber"/>
        <w:numPr>
          <w:ilvl w:val="0"/>
          <w:numId w:val="41"/>
        </w:numPr>
        <w:spacing w:after="120"/>
      </w:pPr>
      <w:r>
        <w:t>For</w:t>
      </w:r>
      <w:r w:rsidR="00CC3E27">
        <w:t xml:space="preserve"> </w:t>
      </w:r>
      <w:r w:rsidR="00CC3E27" w:rsidRPr="0024583B">
        <w:rPr>
          <w:i/>
        </w:rPr>
        <w:t>Initial time step size</w:t>
      </w:r>
      <w:r>
        <w:rPr>
          <w:i/>
        </w:rPr>
        <w:t xml:space="preserve">, </w:t>
      </w:r>
      <w:r>
        <w:t>enter “73.0”</w:t>
      </w:r>
      <w:r w:rsidR="00CC3E27">
        <w:t>.</w:t>
      </w:r>
    </w:p>
    <w:p w:rsidR="00CC3E27" w:rsidRDefault="00AB2AFB" w:rsidP="00B114BA">
      <w:pPr>
        <w:pStyle w:val="ListNumber"/>
        <w:numPr>
          <w:ilvl w:val="0"/>
          <w:numId w:val="41"/>
        </w:numPr>
        <w:spacing w:after="120"/>
      </w:pPr>
      <w:r>
        <w:t>For</w:t>
      </w:r>
      <w:r w:rsidR="00CC3E27">
        <w:t xml:space="preserve"> </w:t>
      </w:r>
      <w:r w:rsidR="00CC3E27" w:rsidRPr="0024583B">
        <w:rPr>
          <w:i/>
        </w:rPr>
        <w:t>Maximum time step size</w:t>
      </w:r>
      <w:r>
        <w:rPr>
          <w:i/>
        </w:rPr>
        <w:t xml:space="preserve">, </w:t>
      </w:r>
      <w:r>
        <w:t>enter “73.0”</w:t>
      </w:r>
      <w:r w:rsidR="00CC3E27">
        <w:t>.</w:t>
      </w:r>
    </w:p>
    <w:p w:rsidR="00CC3E27" w:rsidRDefault="00AB2AFB" w:rsidP="00B114BA">
      <w:pPr>
        <w:pStyle w:val="ListNumber"/>
        <w:numPr>
          <w:ilvl w:val="0"/>
          <w:numId w:val="41"/>
        </w:numPr>
        <w:spacing w:after="120"/>
      </w:pPr>
      <w:r>
        <w:t>For</w:t>
      </w:r>
      <w:r w:rsidR="00CC3E27">
        <w:t xml:space="preserve"> </w:t>
      </w:r>
      <w:r w:rsidR="00CC3E27" w:rsidRPr="0024583B">
        <w:rPr>
          <w:i/>
        </w:rPr>
        <w:t>Maximum simulation time</w:t>
      </w:r>
      <w:r>
        <w:rPr>
          <w:i/>
        </w:rPr>
        <w:t xml:space="preserve">, </w:t>
      </w:r>
      <w:r>
        <w:t>enter “730.0”</w:t>
      </w:r>
      <w:r w:rsidR="00CC3E27">
        <w:t>.</w:t>
      </w:r>
    </w:p>
    <w:p w:rsidR="00CC3E27" w:rsidRDefault="00CC3E27" w:rsidP="00B114BA">
      <w:pPr>
        <w:pStyle w:val="ListNumber"/>
        <w:numPr>
          <w:ilvl w:val="0"/>
          <w:numId w:val="41"/>
        </w:numPr>
        <w:spacing w:after="120"/>
      </w:pPr>
      <w:r>
        <w:t xml:space="preserve">Select </w:t>
      </w:r>
      <w:r w:rsidRPr="00B114BA">
        <w:rPr>
          <w:b/>
        </w:rPr>
        <w:t>OK</w:t>
      </w:r>
      <w:r>
        <w:t xml:space="preserve"> to exit the </w:t>
      </w:r>
      <w:r w:rsidRPr="0024583B">
        <w:rPr>
          <w:i/>
        </w:rPr>
        <w:t>Initialize Time Steps</w:t>
      </w:r>
      <w:r>
        <w:t xml:space="preserve"> dialog.</w:t>
      </w:r>
    </w:p>
    <w:p w:rsidR="00CC3E27" w:rsidRDefault="00CC3E27" w:rsidP="00B114BA">
      <w:pPr>
        <w:pStyle w:val="ListNumber"/>
        <w:numPr>
          <w:ilvl w:val="0"/>
          <w:numId w:val="41"/>
        </w:numPr>
        <w:spacing w:after="120"/>
      </w:pPr>
      <w:r>
        <w:t xml:space="preserve">Select </w:t>
      </w:r>
      <w:r w:rsidRPr="00B114BA">
        <w:rPr>
          <w:b/>
        </w:rPr>
        <w:t>OK</w:t>
      </w:r>
      <w:r>
        <w:t xml:space="preserve"> to exit the </w:t>
      </w:r>
      <w:r w:rsidRPr="0024583B">
        <w:rPr>
          <w:i/>
        </w:rPr>
        <w:t>Variable Time Steps</w:t>
      </w:r>
      <w:r>
        <w:t xml:space="preserve"> dialog.</w:t>
      </w:r>
    </w:p>
    <w:p w:rsidR="00CC3E27" w:rsidRDefault="00CC3E27" w:rsidP="00B114BA">
      <w:pPr>
        <w:pStyle w:val="ListNumber"/>
        <w:numPr>
          <w:ilvl w:val="0"/>
          <w:numId w:val="41"/>
        </w:numPr>
        <w:spacing w:after="120"/>
      </w:pPr>
      <w:r>
        <w:t xml:space="preserve">Select </w:t>
      </w:r>
      <w:r w:rsidRPr="00B114BA">
        <w:rPr>
          <w:b/>
        </w:rPr>
        <w:t>OK</w:t>
      </w:r>
      <w:r>
        <w:t xml:space="preserve"> to exit the </w:t>
      </w:r>
      <w:r w:rsidRPr="0024583B">
        <w:rPr>
          <w:i/>
        </w:rPr>
        <w:t>Output Control</w:t>
      </w:r>
      <w:r>
        <w:t xml:space="preserve"> dialog.</w:t>
      </w:r>
    </w:p>
    <w:p w:rsidR="00CC3E27" w:rsidRDefault="00CC3E27" w:rsidP="00B114BA">
      <w:pPr>
        <w:pStyle w:val="ListNumber"/>
        <w:numPr>
          <w:ilvl w:val="0"/>
          <w:numId w:val="0"/>
        </w:numPr>
        <w:spacing w:after="120"/>
        <w:ind w:left="720" w:firstLine="720"/>
      </w:pPr>
      <w:r>
        <w:t xml:space="preserve">This completes the input for the </w:t>
      </w:r>
      <w:r w:rsidRPr="0024583B">
        <w:rPr>
          <w:i/>
        </w:rPr>
        <w:t xml:space="preserve">Basic Transport </w:t>
      </w:r>
      <w:r w:rsidR="00AB2AFB">
        <w:rPr>
          <w:i/>
        </w:rPr>
        <w:t>P</w:t>
      </w:r>
      <w:r w:rsidRPr="0024583B">
        <w:rPr>
          <w:i/>
        </w:rPr>
        <w:t>ackage</w:t>
      </w:r>
      <w:r>
        <w:t>.</w:t>
      </w:r>
    </w:p>
    <w:p w:rsidR="00CC3E27" w:rsidRPr="00FB76B3" w:rsidRDefault="009C48A2" w:rsidP="0024583B">
      <w:pPr>
        <w:pStyle w:val="CorrectBulletedList"/>
      </w:pPr>
      <w:r>
        <w:t xml:space="preserve">Select </w:t>
      </w:r>
      <w:r w:rsidRPr="00B114BA">
        <w:rPr>
          <w:b/>
        </w:rPr>
        <w:t>OK</w:t>
      </w:r>
      <w:r>
        <w:t xml:space="preserve"> to </w:t>
      </w:r>
      <w:r w:rsidRPr="00B10A0C">
        <w:t>exit</w:t>
      </w:r>
      <w:r>
        <w:t xml:space="preserve"> the </w:t>
      </w:r>
      <w:r w:rsidRPr="0024583B">
        <w:rPr>
          <w:i/>
        </w:rPr>
        <w:t>Basic Transport Package</w:t>
      </w:r>
      <w:r>
        <w:t xml:space="preserve"> dialog.</w:t>
      </w:r>
    </w:p>
    <w:p w:rsidR="00E82FD3" w:rsidRDefault="002F4F7E" w:rsidP="00E82FD3">
      <w:pPr>
        <w:pStyle w:val="Heading1"/>
      </w:pPr>
      <w:bookmarkStart w:id="25" w:name="_Toc180064130"/>
      <w:r>
        <w:t>Assigning Concentrations to the Left Boundary</w:t>
      </w:r>
      <w:bookmarkEnd w:id="25"/>
    </w:p>
    <w:p w:rsidR="00E82FD3" w:rsidRDefault="002F4F7E">
      <w:pPr>
        <w:pStyle w:val="BodyText"/>
      </w:pPr>
      <w:r>
        <w:t xml:space="preserve">The left boundary of the model is a constant head boundary. Since the head at the left boundary is greater than the head at the right boundary, the left boundary acts as a source and water enters the model from the left. Thus, the concentrations of the species at the left boundary must be defined. The simplest way to do this is to mark the cells as specified concentration cells. </w:t>
      </w:r>
      <w:r w:rsidR="00E82FD3">
        <w:t>:</w:t>
      </w:r>
    </w:p>
    <w:p w:rsidR="00E82FD3" w:rsidRPr="009A4C33" w:rsidRDefault="002F4F7E" w:rsidP="0024583B">
      <w:pPr>
        <w:pStyle w:val="CorrectBulletedList"/>
        <w:numPr>
          <w:ilvl w:val="0"/>
          <w:numId w:val="42"/>
        </w:numPr>
        <w:rPr>
          <w:i/>
        </w:rPr>
      </w:pPr>
      <w:r w:rsidRPr="00552A9B">
        <w:t>Using</w:t>
      </w:r>
      <w:r>
        <w:t xml:space="preserve"> the </w:t>
      </w:r>
      <w:r w:rsidRPr="00552A9B">
        <w:rPr>
          <w:b/>
        </w:rPr>
        <w:t>Select Cells</w:t>
      </w:r>
      <w:r>
        <w:t xml:space="preserve"> </w:t>
      </w:r>
      <w:r w:rsidR="00CC3E27">
        <w:rPr>
          <w:noProof/>
        </w:rPr>
        <w:drawing>
          <wp:inline distT="0" distB="0" distL="0" distR="0" wp14:anchorId="5771CDA2" wp14:editId="43EA9E30">
            <wp:extent cx="161260" cy="177421"/>
            <wp:effectExtent l="0" t="0" r="0" b="0"/>
            <wp:docPr id="58" name="Picture 58" descr="Select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ct Cells"/>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1492" cy="177676"/>
                    </a:xfrm>
                    <a:prstGeom prst="rect">
                      <a:avLst/>
                    </a:prstGeom>
                    <a:noFill/>
                    <a:ln>
                      <a:noFill/>
                    </a:ln>
                  </pic:spPr>
                </pic:pic>
              </a:graphicData>
            </a:graphic>
          </wp:inline>
        </w:drawing>
      </w:r>
      <w:r w:rsidR="00CC3E27">
        <w:t xml:space="preserve"> </w:t>
      </w:r>
      <w:r>
        <w:t xml:space="preserve">tool, </w:t>
      </w:r>
      <w:r w:rsidR="00AB2AFB">
        <w:t xml:space="preserve">drag a box around </w:t>
      </w:r>
      <w:r>
        <w:t>the cells on the left boundary</w:t>
      </w:r>
      <w:r w:rsidR="00AB2AFB">
        <w:t xml:space="preserve"> to select the column</w:t>
      </w:r>
      <w:r w:rsidR="00E82FD3" w:rsidRPr="00552A9B">
        <w:rPr>
          <w:i/>
        </w:rPr>
        <w:t>.</w:t>
      </w:r>
    </w:p>
    <w:p w:rsidR="00437C14" w:rsidRDefault="002F4F7E" w:rsidP="0024583B">
      <w:pPr>
        <w:pStyle w:val="CorrectBulletedList"/>
      </w:pPr>
      <w:r>
        <w:t xml:space="preserve">Right-click on any of the </w:t>
      </w:r>
      <w:r w:rsidR="00552A9B">
        <w:t xml:space="preserve">highlighted </w:t>
      </w:r>
      <w:r>
        <w:t xml:space="preserve">cells and select </w:t>
      </w:r>
      <w:r w:rsidRPr="00552A9B">
        <w:rPr>
          <w:b/>
        </w:rPr>
        <w:t>Properties</w:t>
      </w:r>
      <w:r w:rsidRPr="0024583B">
        <w:rPr>
          <w:b/>
        </w:rPr>
        <w:t>…</w:t>
      </w:r>
      <w:r>
        <w:t xml:space="preserve"> to open the </w:t>
      </w:r>
      <w:r w:rsidRPr="0024583B">
        <w:rPr>
          <w:i/>
        </w:rPr>
        <w:t>3D Grid Cell Properties</w:t>
      </w:r>
      <w:r>
        <w:t xml:space="preserve"> dialog. </w:t>
      </w:r>
    </w:p>
    <w:p w:rsidR="002F4F7E" w:rsidRDefault="002F4F7E" w:rsidP="0024583B">
      <w:pPr>
        <w:pStyle w:val="CorrectBulletedList"/>
      </w:pPr>
      <w:r>
        <w:t xml:space="preserve">Switch to the </w:t>
      </w:r>
      <w:r w:rsidRPr="00552A9B">
        <w:rPr>
          <w:i/>
        </w:rPr>
        <w:t>RT3D</w:t>
      </w:r>
      <w:r>
        <w:t xml:space="preserve"> tab. </w:t>
      </w:r>
    </w:p>
    <w:p w:rsidR="002F4F7E" w:rsidRDefault="002F4F7E" w:rsidP="0024583B">
      <w:pPr>
        <w:pStyle w:val="CorrectBulletedList"/>
      </w:pPr>
      <w:r>
        <w:t xml:space="preserve">Change the </w:t>
      </w:r>
      <w:r w:rsidRPr="00552A9B">
        <w:rPr>
          <w:i/>
        </w:rPr>
        <w:t>ICBUND</w:t>
      </w:r>
      <w:r>
        <w:t xml:space="preserve"> value to “–1”. </w:t>
      </w:r>
    </w:p>
    <w:p w:rsidR="00E82FD3" w:rsidRDefault="002F4F7E" w:rsidP="0024583B">
      <w:pPr>
        <w:pStyle w:val="CorrectBulletedList"/>
      </w:pPr>
      <w:r>
        <w:t xml:space="preserve">Select </w:t>
      </w:r>
      <w:r w:rsidRPr="00552A9B">
        <w:rPr>
          <w:b/>
        </w:rPr>
        <w:t>OK</w:t>
      </w:r>
      <w:r>
        <w:t xml:space="preserve"> to close the </w:t>
      </w:r>
      <w:r w:rsidRPr="00552A9B">
        <w:rPr>
          <w:i/>
        </w:rPr>
        <w:t>3D Grid Cell Properties</w:t>
      </w:r>
      <w:r>
        <w:t xml:space="preserve"> dialog. </w:t>
      </w:r>
    </w:p>
    <w:p w:rsidR="00E82FD3" w:rsidRDefault="004B0B93" w:rsidP="00E82FD3">
      <w:pPr>
        <w:pStyle w:val="Heading1"/>
      </w:pPr>
      <w:bookmarkStart w:id="26" w:name="_Toc85634513"/>
      <w:bookmarkStart w:id="27" w:name="_Toc109222496"/>
      <w:bookmarkStart w:id="28" w:name="_Toc180064131"/>
      <w:r>
        <w:t>The Advection Package</w:t>
      </w:r>
      <w:bookmarkEnd w:id="26"/>
      <w:bookmarkEnd w:id="27"/>
      <w:bookmarkEnd w:id="28"/>
    </w:p>
    <w:p w:rsidR="00E82FD3" w:rsidRDefault="004B0B93" w:rsidP="00E82FD3">
      <w:pPr>
        <w:pStyle w:val="Figure"/>
      </w:pPr>
      <w:r>
        <w:t>The next step is to initialize the data for the Advection package.</w:t>
      </w:r>
    </w:p>
    <w:p w:rsidR="00E82FD3" w:rsidRDefault="004B0B93" w:rsidP="0024583B">
      <w:pPr>
        <w:pStyle w:val="CorrectBulletedList"/>
      </w:pPr>
      <w:r>
        <w:t xml:space="preserve">Select the </w:t>
      </w:r>
      <w:r w:rsidRPr="00552A9B">
        <w:rPr>
          <w:i/>
        </w:rPr>
        <w:t>RT3D</w:t>
      </w:r>
      <w:r>
        <w:t xml:space="preserve"> | </w:t>
      </w:r>
      <w:r w:rsidRPr="00552A9B">
        <w:rPr>
          <w:b/>
        </w:rPr>
        <w:t>Advection Package</w:t>
      </w:r>
      <w:r w:rsidRPr="0024583B">
        <w:rPr>
          <w:b/>
        </w:rPr>
        <w:t>…</w:t>
      </w:r>
      <w:r>
        <w:t xml:space="preserve"> command to open the </w:t>
      </w:r>
      <w:r w:rsidRPr="00552A9B">
        <w:rPr>
          <w:i/>
        </w:rPr>
        <w:t>Advection Package dialog.</w:t>
      </w:r>
    </w:p>
    <w:p w:rsidR="004B0B93" w:rsidRDefault="00A0734C" w:rsidP="0024583B">
      <w:pPr>
        <w:pStyle w:val="CorrectBulletedList"/>
      </w:pPr>
      <w:r>
        <w:t xml:space="preserve">From the </w:t>
      </w:r>
      <w:r w:rsidRPr="00CA1D34">
        <w:rPr>
          <w:i/>
        </w:rPr>
        <w:t>Solution scheme</w:t>
      </w:r>
      <w:r>
        <w:t xml:space="preserve"> drop-down menu,</w:t>
      </w:r>
      <w:r w:rsidDel="00A0734C">
        <w:t xml:space="preserve"> </w:t>
      </w:r>
      <w:r>
        <w:t>s</w:t>
      </w:r>
      <w:r w:rsidR="004B0B93">
        <w:t>elect “Standard finite-difference method”.</w:t>
      </w:r>
    </w:p>
    <w:p w:rsidR="004B0B93" w:rsidRPr="008B1C95" w:rsidRDefault="004B0B93" w:rsidP="0024583B">
      <w:pPr>
        <w:pStyle w:val="CorrectBulletedList"/>
      </w:pPr>
      <w:r>
        <w:t xml:space="preserve">Select </w:t>
      </w:r>
      <w:r w:rsidRPr="00552A9B">
        <w:rPr>
          <w:b/>
        </w:rPr>
        <w:t>OK</w:t>
      </w:r>
      <w:r>
        <w:t xml:space="preserve"> to close the </w:t>
      </w:r>
      <w:r w:rsidRPr="00552A9B">
        <w:rPr>
          <w:i/>
        </w:rPr>
        <w:t>Advection Package</w:t>
      </w:r>
      <w:r>
        <w:t xml:space="preserve"> dialog.</w:t>
      </w:r>
    </w:p>
    <w:p w:rsidR="00E82FD3" w:rsidRDefault="004B0B93" w:rsidP="00E82FD3">
      <w:pPr>
        <w:pStyle w:val="Heading1"/>
      </w:pPr>
      <w:bookmarkStart w:id="29" w:name="_Toc85634514"/>
      <w:bookmarkStart w:id="30" w:name="_Toc109222497"/>
      <w:bookmarkStart w:id="31" w:name="_Toc180064132"/>
      <w:r>
        <w:t>The Dispersion Package</w:t>
      </w:r>
      <w:bookmarkEnd w:id="29"/>
      <w:bookmarkEnd w:id="30"/>
      <w:bookmarkEnd w:id="31"/>
    </w:p>
    <w:p w:rsidR="00E82FD3" w:rsidRDefault="004B0B93">
      <w:pPr>
        <w:pStyle w:val="BodyText"/>
      </w:pPr>
      <w:r>
        <w:t xml:space="preserve">The next step is to enter the data for the Dispersion package. The aquifer has a longitudinal </w:t>
      </w:r>
      <w:proofErr w:type="spellStart"/>
      <w:r>
        <w:t>dispersivity</w:t>
      </w:r>
      <w:proofErr w:type="spellEnd"/>
      <w:r>
        <w:t xml:space="preserve"> of 10.0 m and a transverse (horizontal) </w:t>
      </w:r>
      <w:proofErr w:type="spellStart"/>
      <w:r>
        <w:t>dispersivity</w:t>
      </w:r>
      <w:proofErr w:type="spellEnd"/>
      <w:r>
        <w:t xml:space="preserve"> of 3.0 m. The vertical </w:t>
      </w:r>
      <w:proofErr w:type="spellStart"/>
      <w:r>
        <w:t>dispersivity</w:t>
      </w:r>
      <w:proofErr w:type="spellEnd"/>
      <w:r>
        <w:t xml:space="preserve"> is assumed to be equal to the longitudinal </w:t>
      </w:r>
      <w:proofErr w:type="spellStart"/>
      <w:r>
        <w:t>dispersivity</w:t>
      </w:r>
      <w:proofErr w:type="spellEnd"/>
      <w:r w:rsidR="00E82FD3">
        <w:t>:</w:t>
      </w:r>
    </w:p>
    <w:p w:rsidR="00E82FD3" w:rsidRDefault="004B0B93" w:rsidP="0024583B">
      <w:pPr>
        <w:pStyle w:val="CorrectBulletedList"/>
        <w:numPr>
          <w:ilvl w:val="0"/>
          <w:numId w:val="44"/>
        </w:numPr>
      </w:pPr>
      <w:r>
        <w:t xml:space="preserve">Select the RT3D | </w:t>
      </w:r>
      <w:r w:rsidRPr="00552A9B">
        <w:rPr>
          <w:b/>
        </w:rPr>
        <w:t>Dispersion Package…</w:t>
      </w:r>
      <w:r>
        <w:t xml:space="preserve"> command to open the </w:t>
      </w:r>
      <w:r w:rsidRPr="0024583B">
        <w:rPr>
          <w:i/>
        </w:rPr>
        <w:t>Dispersion Package</w:t>
      </w:r>
      <w:r>
        <w:t xml:space="preserve"> dialog.</w:t>
      </w:r>
    </w:p>
    <w:p w:rsidR="00437C14" w:rsidRDefault="00A0734C">
      <w:pPr>
        <w:pStyle w:val="CorrectBulletedList"/>
        <w:numPr>
          <w:ilvl w:val="0"/>
          <w:numId w:val="44"/>
        </w:numPr>
      </w:pPr>
      <w:r>
        <w:lastRenderedPageBreak/>
        <w:t xml:space="preserve">For </w:t>
      </w:r>
      <w:r w:rsidRPr="00073EA4">
        <w:rPr>
          <w:i/>
        </w:rPr>
        <w:t>TRPT,</w:t>
      </w:r>
      <w:r>
        <w:t xml:space="preserve"> </w:t>
      </w:r>
      <w:r>
        <w:t>e</w:t>
      </w:r>
      <w:r w:rsidR="00437C14">
        <w:t xml:space="preserve">nter “0.3”. </w:t>
      </w:r>
    </w:p>
    <w:p w:rsidR="00E82FD3" w:rsidRPr="008B1C95" w:rsidRDefault="009817F9" w:rsidP="0024583B">
      <w:pPr>
        <w:pStyle w:val="CorrectBulletedList"/>
      </w:pPr>
      <w:r>
        <w:t xml:space="preserve">Select </w:t>
      </w:r>
      <w:r w:rsidRPr="00552A9B">
        <w:rPr>
          <w:b/>
        </w:rPr>
        <w:t xml:space="preserve">Longitudinal </w:t>
      </w:r>
      <w:proofErr w:type="spellStart"/>
      <w:r w:rsidRPr="00552A9B">
        <w:rPr>
          <w:b/>
        </w:rPr>
        <w:t>Dispersivity</w:t>
      </w:r>
      <w:proofErr w:type="spellEnd"/>
      <w:r w:rsidRPr="0024583B">
        <w:rPr>
          <w:b/>
        </w:rPr>
        <w:t>…</w:t>
      </w:r>
      <w:r>
        <w:t xml:space="preserve"> to open the </w:t>
      </w:r>
      <w:r w:rsidRPr="0024583B">
        <w:rPr>
          <w:i/>
        </w:rPr>
        <w:t xml:space="preserve">Longitudinal </w:t>
      </w:r>
      <w:proofErr w:type="spellStart"/>
      <w:r w:rsidRPr="0024583B">
        <w:rPr>
          <w:i/>
        </w:rPr>
        <w:t>Dispersivity</w:t>
      </w:r>
      <w:proofErr w:type="spellEnd"/>
      <w:r>
        <w:t xml:space="preserve"> dialog</w:t>
      </w:r>
      <w:proofErr w:type="gramStart"/>
      <w:r>
        <w:t>.</w:t>
      </w:r>
      <w:r w:rsidR="00E82FD3" w:rsidRPr="008B1C95">
        <w:t>.</w:t>
      </w:r>
      <w:proofErr w:type="gramEnd"/>
    </w:p>
    <w:p w:rsidR="00E82FD3" w:rsidRPr="008B1C95" w:rsidRDefault="009817F9" w:rsidP="0024583B">
      <w:pPr>
        <w:pStyle w:val="CorrectBulletedList"/>
      </w:pPr>
      <w:r>
        <w:t xml:space="preserve">Select </w:t>
      </w:r>
      <w:r w:rsidRPr="00552A9B">
        <w:rPr>
          <w:b/>
        </w:rPr>
        <w:t xml:space="preserve">Constant </w:t>
      </w:r>
      <w:r w:rsidR="00437C14">
        <w:rPr>
          <w:rFonts w:cs="Arial"/>
          <w:b/>
          <w:iCs/>
        </w:rPr>
        <w:t>→</w:t>
      </w:r>
      <w:r w:rsidRPr="00552A9B">
        <w:rPr>
          <w:b/>
        </w:rPr>
        <w:t xml:space="preserve"> Grid…</w:t>
      </w:r>
      <w:r>
        <w:t xml:space="preserve"> to open the </w:t>
      </w:r>
      <w:r w:rsidRPr="00552A9B">
        <w:rPr>
          <w:i/>
        </w:rPr>
        <w:t>Grid Value</w:t>
      </w:r>
      <w:r>
        <w:t xml:space="preserve"> dialog. </w:t>
      </w:r>
    </w:p>
    <w:p w:rsidR="009F6BD1" w:rsidRDefault="009F6BD1" w:rsidP="0024583B">
      <w:pPr>
        <w:pStyle w:val="CorrectBulletedList"/>
      </w:pPr>
      <w:r>
        <w:t>Enter a value of “10.0”.</w:t>
      </w:r>
    </w:p>
    <w:p w:rsidR="009F6BD1" w:rsidRDefault="009F6BD1" w:rsidP="0024583B">
      <w:pPr>
        <w:pStyle w:val="CorrectBulletedList"/>
      </w:pPr>
      <w:r>
        <w:t xml:space="preserve">Select </w:t>
      </w:r>
      <w:r w:rsidRPr="00552A9B">
        <w:rPr>
          <w:b/>
        </w:rPr>
        <w:t>OK</w:t>
      </w:r>
      <w:r>
        <w:t xml:space="preserve"> to close the </w:t>
      </w:r>
      <w:r w:rsidRPr="00552A9B">
        <w:rPr>
          <w:i/>
        </w:rPr>
        <w:t>Grid Value</w:t>
      </w:r>
      <w:r>
        <w:t xml:space="preserve"> dialog.</w:t>
      </w:r>
    </w:p>
    <w:p w:rsidR="009F6BD1" w:rsidRDefault="009F6BD1" w:rsidP="0024583B">
      <w:pPr>
        <w:pStyle w:val="CorrectBulletedList"/>
      </w:pPr>
      <w:r>
        <w:t xml:space="preserve">Select </w:t>
      </w:r>
      <w:r w:rsidRPr="00552A9B">
        <w:rPr>
          <w:b/>
        </w:rPr>
        <w:t>OK</w:t>
      </w:r>
      <w:r>
        <w:t xml:space="preserve"> to exit the </w:t>
      </w:r>
      <w:r w:rsidRPr="00552A9B">
        <w:rPr>
          <w:i/>
        </w:rPr>
        <w:t xml:space="preserve">Longitudinal </w:t>
      </w:r>
      <w:proofErr w:type="spellStart"/>
      <w:r w:rsidRPr="00552A9B">
        <w:rPr>
          <w:i/>
        </w:rPr>
        <w:t>Dispersivity</w:t>
      </w:r>
      <w:proofErr w:type="spellEnd"/>
      <w:r>
        <w:t xml:space="preserve"> dialog.  </w:t>
      </w:r>
    </w:p>
    <w:p w:rsidR="00E82FD3" w:rsidRPr="007E3C03" w:rsidRDefault="009F6BD1" w:rsidP="0024583B">
      <w:pPr>
        <w:pStyle w:val="CorrectBulletedList"/>
      </w:pPr>
      <w:r>
        <w:t xml:space="preserve">Select </w:t>
      </w:r>
      <w:r w:rsidRPr="00B114BA">
        <w:rPr>
          <w:b/>
        </w:rPr>
        <w:t>OK</w:t>
      </w:r>
      <w:r>
        <w:t xml:space="preserve"> to exit the </w:t>
      </w:r>
      <w:r w:rsidRPr="00B114BA">
        <w:rPr>
          <w:i/>
        </w:rPr>
        <w:t>Dispersion Package</w:t>
      </w:r>
      <w:r>
        <w:t xml:space="preserve"> dialog.</w:t>
      </w:r>
      <w:r w:rsidRPr="008B1C95" w:rsidDel="009F6BD1">
        <w:t xml:space="preserve"> </w:t>
      </w:r>
    </w:p>
    <w:p w:rsidR="00E82FD3" w:rsidRDefault="009F6BD1" w:rsidP="00E82FD3">
      <w:pPr>
        <w:pStyle w:val="Heading1"/>
      </w:pPr>
      <w:bookmarkStart w:id="32" w:name="_Toc180064133"/>
      <w:r>
        <w:t>The Source/Sink Mixing Package</w:t>
      </w:r>
      <w:bookmarkEnd w:id="32"/>
    </w:p>
    <w:p w:rsidR="00E82FD3" w:rsidRPr="008B1C95" w:rsidRDefault="00E82FD3">
      <w:pPr>
        <w:pStyle w:val="BodyText"/>
      </w:pPr>
      <w:r>
        <w:t>N</w:t>
      </w:r>
      <w:r w:rsidR="009F6BD1">
        <w:t xml:space="preserve">ext to define the concentration at the spill location: </w:t>
      </w:r>
      <w:r>
        <w:t xml:space="preserve"> </w:t>
      </w:r>
    </w:p>
    <w:p w:rsidR="00E82FD3" w:rsidRPr="003A6404" w:rsidRDefault="009F6BD1">
      <w:pPr>
        <w:pStyle w:val="BodyText"/>
        <w:numPr>
          <w:ilvl w:val="0"/>
          <w:numId w:val="37"/>
        </w:numPr>
      </w:pPr>
      <w:r>
        <w:t xml:space="preserve">Using the </w:t>
      </w:r>
      <w:r w:rsidRPr="00B114BA">
        <w:rPr>
          <w:b/>
        </w:rPr>
        <w:t>Select Cells</w:t>
      </w:r>
      <w:r w:rsidR="00650D35">
        <w:rPr>
          <w:b/>
        </w:rPr>
        <w:t xml:space="preserve"> </w:t>
      </w:r>
      <w:r w:rsidR="00650D35">
        <w:rPr>
          <w:noProof/>
        </w:rPr>
        <w:drawing>
          <wp:inline distT="0" distB="0" distL="0" distR="0" wp14:anchorId="1AC36537" wp14:editId="550EB749">
            <wp:extent cx="148855" cy="163773"/>
            <wp:effectExtent l="0" t="0" r="3810" b="8255"/>
            <wp:docPr id="57" name="Picture 57" descr="Select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ct Cell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9539" cy="164525"/>
                    </a:xfrm>
                    <a:prstGeom prst="rect">
                      <a:avLst/>
                    </a:prstGeom>
                    <a:noFill/>
                    <a:ln>
                      <a:noFill/>
                    </a:ln>
                  </pic:spPr>
                </pic:pic>
              </a:graphicData>
            </a:graphic>
          </wp:inline>
        </w:drawing>
      </w:r>
      <w:r>
        <w:t xml:space="preserve"> tool, </w:t>
      </w:r>
      <w:r w:rsidR="00552A9B">
        <w:t xml:space="preserve">click on </w:t>
      </w:r>
      <w:r>
        <w:t>the cell containing the injection well (spill location).</w:t>
      </w:r>
    </w:p>
    <w:p w:rsidR="009F6BD1" w:rsidRDefault="009F6BD1">
      <w:pPr>
        <w:pStyle w:val="BodyText"/>
        <w:numPr>
          <w:ilvl w:val="0"/>
          <w:numId w:val="37"/>
        </w:numPr>
      </w:pPr>
      <w:r>
        <w:t xml:space="preserve">Select the </w:t>
      </w:r>
      <w:r w:rsidRPr="0024583B">
        <w:rPr>
          <w:i/>
        </w:rPr>
        <w:t xml:space="preserve">RT3D </w:t>
      </w:r>
      <w:r w:rsidRPr="00B114BA">
        <w:rPr>
          <w:b/>
        </w:rPr>
        <w:t>| Point Sources/Sinks…</w:t>
      </w:r>
      <w:r>
        <w:t xml:space="preserve"> command to open the </w:t>
      </w:r>
      <w:r w:rsidRPr="0024583B">
        <w:rPr>
          <w:i/>
        </w:rPr>
        <w:t>MODFLOW/RT3D Source/Sinks</w:t>
      </w:r>
      <w:r>
        <w:t xml:space="preserve"> dialog.</w:t>
      </w:r>
    </w:p>
    <w:p w:rsidR="009F6BD1" w:rsidRDefault="009F6BD1">
      <w:pPr>
        <w:pStyle w:val="BodyText"/>
        <w:numPr>
          <w:ilvl w:val="0"/>
          <w:numId w:val="37"/>
        </w:numPr>
      </w:pPr>
      <w:r>
        <w:t xml:space="preserve">Click the </w:t>
      </w:r>
      <w:r w:rsidRPr="00B114BA">
        <w:rPr>
          <w:b/>
        </w:rPr>
        <w:t>Add BC</w:t>
      </w:r>
      <w:r>
        <w:t xml:space="preserve"> button near the bottom of the dialog. </w:t>
      </w:r>
    </w:p>
    <w:p w:rsidR="009F6BD1" w:rsidRDefault="009F6BD1">
      <w:pPr>
        <w:pStyle w:val="BodyText"/>
        <w:numPr>
          <w:ilvl w:val="0"/>
          <w:numId w:val="37"/>
        </w:numPr>
      </w:pPr>
      <w:r>
        <w:t xml:space="preserve">Change the </w:t>
      </w:r>
      <w:r w:rsidRPr="00B114BA">
        <w:rPr>
          <w:i/>
        </w:rPr>
        <w:t>Type</w:t>
      </w:r>
      <w:r>
        <w:t xml:space="preserve"> (ITYPE) to “well (WEL)”. </w:t>
      </w:r>
    </w:p>
    <w:p w:rsidR="009F6BD1" w:rsidRDefault="009F6BD1">
      <w:pPr>
        <w:pStyle w:val="BodyText"/>
        <w:numPr>
          <w:ilvl w:val="0"/>
          <w:numId w:val="37"/>
        </w:numPr>
      </w:pPr>
      <w:r>
        <w:t xml:space="preserve">In the </w:t>
      </w:r>
      <w:r w:rsidRPr="00B114BA">
        <w:rPr>
          <w:i/>
        </w:rPr>
        <w:t>BTEX</w:t>
      </w:r>
      <w:r>
        <w:t xml:space="preserve"> column, enter a concentration of “1000” (mg/L).</w:t>
      </w:r>
    </w:p>
    <w:p w:rsidR="00E82FD3" w:rsidRPr="003A6404" w:rsidRDefault="009F6BD1">
      <w:pPr>
        <w:pStyle w:val="BodyText"/>
        <w:numPr>
          <w:ilvl w:val="0"/>
          <w:numId w:val="37"/>
        </w:numPr>
      </w:pPr>
      <w:r>
        <w:t xml:space="preserve">Select the </w:t>
      </w:r>
      <w:r w:rsidRPr="00B114BA">
        <w:rPr>
          <w:b/>
        </w:rPr>
        <w:t>OK</w:t>
      </w:r>
      <w:r>
        <w:t xml:space="preserve"> button to exit </w:t>
      </w:r>
      <w:r>
        <w:rPr>
          <w:i/>
        </w:rPr>
        <w:t xml:space="preserve">the MODFLOW/RT3D </w:t>
      </w:r>
      <w:r w:rsidRPr="00B114BA">
        <w:rPr>
          <w:i/>
        </w:rPr>
        <w:t>Source/Sinks</w:t>
      </w:r>
      <w:r>
        <w:t xml:space="preserve"> dialog. </w:t>
      </w:r>
    </w:p>
    <w:p w:rsidR="00E82FD3" w:rsidRDefault="008731DE" w:rsidP="00E82FD3">
      <w:pPr>
        <w:pStyle w:val="Heading1"/>
      </w:pPr>
      <w:bookmarkStart w:id="33" w:name="_Toc180064134"/>
      <w:r>
        <w:t>The Chemical Reaction Package</w:t>
      </w:r>
      <w:bookmarkEnd w:id="33"/>
    </w:p>
    <w:p w:rsidR="00E82FD3" w:rsidRDefault="008731DE">
      <w:pPr>
        <w:pStyle w:val="BodyText"/>
      </w:pPr>
      <w:r>
        <w:t>Next to initialize the Chemical Reaction package and define appropriate reaction rate constants:</w:t>
      </w:r>
    </w:p>
    <w:p w:rsidR="00E82FD3" w:rsidRPr="00A334E7" w:rsidRDefault="008731DE" w:rsidP="0024583B">
      <w:pPr>
        <w:pStyle w:val="CorrectBulletedList"/>
        <w:numPr>
          <w:ilvl w:val="0"/>
          <w:numId w:val="45"/>
        </w:numPr>
      </w:pPr>
      <w:r>
        <w:t xml:space="preserve">Select the RT3D | </w:t>
      </w:r>
      <w:r w:rsidRPr="00552A9B">
        <w:rPr>
          <w:b/>
        </w:rPr>
        <w:t>Chemical Reaction Package…</w:t>
      </w:r>
      <w:r>
        <w:t xml:space="preserve"> command to open the </w:t>
      </w:r>
      <w:r w:rsidRPr="00552A9B">
        <w:rPr>
          <w:i/>
        </w:rPr>
        <w:t>RT3D Chemical Reaction Package</w:t>
      </w:r>
      <w:r>
        <w:t xml:space="preserve"> dialog.</w:t>
      </w:r>
    </w:p>
    <w:p w:rsidR="00E82FD3" w:rsidRPr="00A334E7" w:rsidRDefault="008731DE" w:rsidP="0024583B">
      <w:pPr>
        <w:pStyle w:val="CorrectBulletedList"/>
      </w:pPr>
      <w:r>
        <w:t xml:space="preserve">In the </w:t>
      </w:r>
      <w:r w:rsidRPr="00B114BA">
        <w:rPr>
          <w:i/>
        </w:rPr>
        <w:t>Reaction parameters</w:t>
      </w:r>
      <w:r>
        <w:t xml:space="preserve"> section, </w:t>
      </w:r>
      <w:r w:rsidR="00A0734C">
        <w:t>for</w:t>
      </w:r>
      <w:r>
        <w:t xml:space="preserve"> </w:t>
      </w:r>
      <w:r w:rsidRPr="00B114BA">
        <w:rPr>
          <w:i/>
        </w:rPr>
        <w:t>Max_Fe2</w:t>
      </w:r>
      <w:proofErr w:type="gramStart"/>
      <w:r w:rsidRPr="00B114BA">
        <w:rPr>
          <w:i/>
        </w:rPr>
        <w:t>+</w:t>
      </w:r>
      <w:r>
        <w:t xml:space="preserve">  </w:t>
      </w:r>
      <w:r w:rsidR="00A0734C">
        <w:t>enter</w:t>
      </w:r>
      <w:proofErr w:type="gramEnd"/>
      <w:r>
        <w:t xml:space="preserve"> “25.0”.</w:t>
      </w:r>
    </w:p>
    <w:p w:rsidR="009F62D5" w:rsidRDefault="00A0734C" w:rsidP="0024583B">
      <w:pPr>
        <w:pStyle w:val="CorrectBulletedList"/>
      </w:pPr>
      <w:r>
        <w:t>For</w:t>
      </w:r>
      <w:r w:rsidR="009F62D5">
        <w:t xml:space="preserve"> </w:t>
      </w:r>
      <w:r w:rsidR="009F62D5" w:rsidRPr="00B114BA">
        <w:rPr>
          <w:i/>
        </w:rPr>
        <w:t>Max Methane</w:t>
      </w:r>
      <w:r w:rsidR="009F62D5">
        <w:t xml:space="preserve"> </w:t>
      </w:r>
      <w:r>
        <w:t xml:space="preserve">enter </w:t>
      </w:r>
      <w:r w:rsidR="009F62D5">
        <w:t>“30.0”.</w:t>
      </w:r>
    </w:p>
    <w:p w:rsidR="009F62D5" w:rsidRDefault="00A0734C" w:rsidP="0024583B">
      <w:pPr>
        <w:pStyle w:val="CorrectBulletedList"/>
      </w:pPr>
      <w:r>
        <w:t>For</w:t>
      </w:r>
      <w:r w:rsidR="009F62D5">
        <w:t xml:space="preserve"> </w:t>
      </w:r>
      <w:r w:rsidR="009F62D5" w:rsidRPr="00B114BA">
        <w:rPr>
          <w:i/>
        </w:rPr>
        <w:t>kHCO2</w:t>
      </w:r>
      <w:r w:rsidR="009F62D5">
        <w:t xml:space="preserve"> </w:t>
      </w:r>
      <w:r>
        <w:t xml:space="preserve">enter </w:t>
      </w:r>
      <w:r w:rsidR="009F62D5">
        <w:t xml:space="preserve">“0.1”. </w:t>
      </w:r>
    </w:p>
    <w:p w:rsidR="009F62D5" w:rsidRDefault="00A0734C" w:rsidP="0024583B">
      <w:pPr>
        <w:pStyle w:val="CorrectBulletedList"/>
      </w:pPr>
      <w:r>
        <w:t>For</w:t>
      </w:r>
      <w:r w:rsidR="009F62D5">
        <w:t xml:space="preserve"> </w:t>
      </w:r>
      <w:r w:rsidR="009F62D5" w:rsidRPr="00B114BA">
        <w:rPr>
          <w:i/>
        </w:rPr>
        <w:t>kHCNO3</w:t>
      </w:r>
      <w:r w:rsidR="009F62D5">
        <w:t xml:space="preserve"> </w:t>
      </w:r>
      <w:r>
        <w:t xml:space="preserve">enter </w:t>
      </w:r>
      <w:r w:rsidR="009F62D5">
        <w:t xml:space="preserve">“0.008”. </w:t>
      </w:r>
    </w:p>
    <w:p w:rsidR="009F62D5" w:rsidRDefault="00A0734C" w:rsidP="0024583B">
      <w:pPr>
        <w:pStyle w:val="CorrectBulletedList"/>
      </w:pPr>
      <w:r>
        <w:t>For</w:t>
      </w:r>
      <w:r w:rsidR="009F62D5">
        <w:t xml:space="preserve"> </w:t>
      </w:r>
      <w:r w:rsidR="009F62D5" w:rsidRPr="00B114BA">
        <w:rPr>
          <w:i/>
        </w:rPr>
        <w:t>kHCFE3+</w:t>
      </w:r>
      <w:r w:rsidR="009F62D5">
        <w:t xml:space="preserve"> </w:t>
      </w:r>
      <w:r>
        <w:t xml:space="preserve">enter </w:t>
      </w:r>
      <w:r w:rsidR="009F62D5">
        <w:t xml:space="preserve">“0.0005”. </w:t>
      </w:r>
    </w:p>
    <w:p w:rsidR="009F62D5" w:rsidRDefault="00A0734C" w:rsidP="0024583B">
      <w:pPr>
        <w:pStyle w:val="CorrectBulletedList"/>
      </w:pPr>
      <w:r>
        <w:t>For</w:t>
      </w:r>
      <w:r w:rsidR="009F62D5">
        <w:t xml:space="preserve"> </w:t>
      </w:r>
      <w:r w:rsidR="009F62D5" w:rsidRPr="00B114BA">
        <w:rPr>
          <w:i/>
        </w:rPr>
        <w:t>kHCSO4</w:t>
      </w:r>
      <w:r w:rsidR="009F62D5">
        <w:t xml:space="preserve"> </w:t>
      </w:r>
      <w:r>
        <w:t xml:space="preserve">enter </w:t>
      </w:r>
      <w:r w:rsidR="009F62D5">
        <w:t xml:space="preserve">“0.00025”. </w:t>
      </w:r>
    </w:p>
    <w:p w:rsidR="009F62D5" w:rsidRDefault="00A0734C" w:rsidP="0024583B">
      <w:pPr>
        <w:pStyle w:val="CorrectBulletedList"/>
      </w:pPr>
      <w:r>
        <w:t>For</w:t>
      </w:r>
      <w:r w:rsidR="009F62D5">
        <w:t xml:space="preserve"> </w:t>
      </w:r>
      <w:r w:rsidR="009F62D5" w:rsidRPr="00B114BA">
        <w:rPr>
          <w:i/>
        </w:rPr>
        <w:t>kHCCH4</w:t>
      </w:r>
      <w:r w:rsidR="009F62D5">
        <w:t xml:space="preserve"> </w:t>
      </w:r>
      <w:r>
        <w:t xml:space="preserve">enter </w:t>
      </w:r>
      <w:r w:rsidR="009F62D5">
        <w:t xml:space="preserve">“0.0001”. </w:t>
      </w:r>
    </w:p>
    <w:p w:rsidR="009F62D5" w:rsidRDefault="009F62D5" w:rsidP="0024583B">
      <w:pPr>
        <w:pStyle w:val="BodyText"/>
      </w:pPr>
      <w:r>
        <w:t xml:space="preserve">All </w:t>
      </w:r>
      <w:proofErr w:type="spellStart"/>
      <w:proofErr w:type="gramStart"/>
      <w:r>
        <w:t>monod</w:t>
      </w:r>
      <w:proofErr w:type="spellEnd"/>
      <w:proofErr w:type="gramEnd"/>
      <w:r>
        <w:t xml:space="preserve"> constants, inhibition coefficients, and yield values, except </w:t>
      </w:r>
      <w:proofErr w:type="spellStart"/>
      <w:r>
        <w:t>KiFe</w:t>
      </w:r>
      <w:proofErr w:type="spellEnd"/>
      <w:r>
        <w:t xml:space="preserve"> 3+, will be left at the default values. The value of </w:t>
      </w:r>
      <w:proofErr w:type="spellStart"/>
      <w:r>
        <w:t>KiFe</w:t>
      </w:r>
      <w:proofErr w:type="spellEnd"/>
      <w:r>
        <w:t xml:space="preserve"> 3+ will be set at 12.5 mg/L (50% of max Fe). </w:t>
      </w:r>
    </w:p>
    <w:p w:rsidR="009F62D5" w:rsidRDefault="00073EA4" w:rsidP="0024583B">
      <w:pPr>
        <w:pStyle w:val="CorrectBulletedList"/>
      </w:pPr>
      <w:r>
        <w:t>For</w:t>
      </w:r>
      <w:r w:rsidR="009F62D5">
        <w:t xml:space="preserve"> </w:t>
      </w:r>
      <w:r w:rsidR="009F62D5" w:rsidRPr="00B114BA">
        <w:rPr>
          <w:i/>
        </w:rPr>
        <w:t>kiFE3+</w:t>
      </w:r>
      <w:r w:rsidR="009F62D5">
        <w:t xml:space="preserve"> </w:t>
      </w:r>
      <w:r>
        <w:t xml:space="preserve">enter </w:t>
      </w:r>
      <w:r w:rsidR="009F62D5">
        <w:t xml:space="preserve">“12.5”. </w:t>
      </w:r>
    </w:p>
    <w:p w:rsidR="00E82FD3" w:rsidRPr="00520583" w:rsidRDefault="009F62D5" w:rsidP="0024583B">
      <w:pPr>
        <w:pStyle w:val="CorrectBulletedList"/>
      </w:pPr>
      <w:r>
        <w:t xml:space="preserve">Select </w:t>
      </w:r>
      <w:r w:rsidRPr="00B114BA">
        <w:rPr>
          <w:b/>
        </w:rPr>
        <w:t>OK</w:t>
      </w:r>
      <w:r>
        <w:t xml:space="preserve"> to exit the </w:t>
      </w:r>
      <w:r w:rsidRPr="00B114BA">
        <w:rPr>
          <w:i/>
        </w:rPr>
        <w:t>RT3D Chemical Reaction Package</w:t>
      </w:r>
      <w:r>
        <w:t xml:space="preserve"> dialog. </w:t>
      </w:r>
    </w:p>
    <w:p w:rsidR="00E82FD3" w:rsidRDefault="009F62D5" w:rsidP="00E82FD3">
      <w:pPr>
        <w:pStyle w:val="Heading1"/>
      </w:pPr>
      <w:bookmarkStart w:id="34" w:name="_Toc85634517"/>
      <w:bookmarkStart w:id="35" w:name="_Toc109222500"/>
      <w:bookmarkStart w:id="36" w:name="_Toc180064135"/>
      <w:r>
        <w:lastRenderedPageBreak/>
        <w:t>Running RT3D</w:t>
      </w:r>
      <w:bookmarkEnd w:id="34"/>
      <w:bookmarkEnd w:id="35"/>
      <w:bookmarkEnd w:id="36"/>
    </w:p>
    <w:p w:rsidR="00E82FD3" w:rsidRDefault="009F62D5">
      <w:pPr>
        <w:pStyle w:val="BodyText"/>
      </w:pPr>
      <w:r>
        <w:t xml:space="preserve">At this point, it is possible to save the model and run RT3D. </w:t>
      </w:r>
    </w:p>
    <w:p w:rsidR="00E82FD3" w:rsidRDefault="009F62D5" w:rsidP="0024583B">
      <w:pPr>
        <w:pStyle w:val="CorrectBulletedList"/>
        <w:numPr>
          <w:ilvl w:val="0"/>
          <w:numId w:val="46"/>
        </w:numPr>
      </w:pPr>
      <w:r>
        <w:t xml:space="preserve">Select the </w:t>
      </w:r>
      <w:r w:rsidRPr="00552A9B">
        <w:rPr>
          <w:i/>
        </w:rPr>
        <w:t>File</w:t>
      </w:r>
      <w:r>
        <w:t xml:space="preserve"> | </w:t>
      </w:r>
      <w:r w:rsidRPr="0024583B">
        <w:rPr>
          <w:b/>
        </w:rPr>
        <w:t xml:space="preserve">Save </w:t>
      </w:r>
      <w:proofErr w:type="gramStart"/>
      <w:r w:rsidRPr="0024583B">
        <w:rPr>
          <w:b/>
        </w:rPr>
        <w:t>As</w:t>
      </w:r>
      <w:proofErr w:type="gramEnd"/>
      <w:r w:rsidRPr="0024583B">
        <w:rPr>
          <w:b/>
        </w:rPr>
        <w:t>…</w:t>
      </w:r>
      <w:r>
        <w:t xml:space="preserve"> command to bring up the </w:t>
      </w:r>
      <w:r w:rsidRPr="0024583B">
        <w:rPr>
          <w:i/>
        </w:rPr>
        <w:t>Save As</w:t>
      </w:r>
      <w:r>
        <w:t xml:space="preserve"> dialog. </w:t>
      </w:r>
    </w:p>
    <w:p w:rsidR="00E82FD3" w:rsidRDefault="009F62D5" w:rsidP="0024583B">
      <w:pPr>
        <w:pStyle w:val="CorrectBulletedList"/>
      </w:pPr>
      <w:r>
        <w:t xml:space="preserve">Locate and open the directory entitled </w:t>
      </w:r>
      <w:proofErr w:type="spellStart"/>
      <w:r w:rsidRPr="00552A9B">
        <w:rPr>
          <w:i/>
        </w:rPr>
        <w:t>flowmod</w:t>
      </w:r>
      <w:proofErr w:type="spellEnd"/>
      <w:r w:rsidRPr="00552A9B">
        <w:rPr>
          <w:i/>
        </w:rPr>
        <w:t>\</w:t>
      </w:r>
      <w:proofErr w:type="spellStart"/>
      <w:r w:rsidRPr="00552A9B">
        <w:rPr>
          <w:i/>
        </w:rPr>
        <w:t>flowmod</w:t>
      </w:r>
      <w:proofErr w:type="spellEnd"/>
      <w:r w:rsidR="00E82FD3">
        <w:t>.</w:t>
      </w:r>
    </w:p>
    <w:p w:rsidR="00E82FD3" w:rsidRDefault="009F62D5" w:rsidP="0024583B">
      <w:pPr>
        <w:pStyle w:val="CorrectBulletedList"/>
      </w:pPr>
      <w:r>
        <w:t>Enter “</w:t>
      </w:r>
      <w:proofErr w:type="spellStart"/>
      <w:r>
        <w:t>btmod</w:t>
      </w:r>
      <w:proofErr w:type="spellEnd"/>
      <w:r>
        <w:t xml:space="preserve">” for </w:t>
      </w:r>
      <w:r w:rsidRPr="00552A9B">
        <w:rPr>
          <w:i/>
        </w:rPr>
        <w:t>the File name</w:t>
      </w:r>
      <w:r w:rsidR="00E82FD3">
        <w:t>.</w:t>
      </w:r>
    </w:p>
    <w:p w:rsidR="00E82FD3" w:rsidRDefault="00E25BA6" w:rsidP="0024583B">
      <w:pPr>
        <w:pStyle w:val="CorrectBulletedList"/>
      </w:pPr>
      <w:r>
        <w:t xml:space="preserve">Select </w:t>
      </w:r>
      <w:r w:rsidRPr="0024583B">
        <w:rPr>
          <w:b/>
        </w:rPr>
        <w:t>Save</w:t>
      </w:r>
      <w:r>
        <w:t xml:space="preserve"> to exit the </w:t>
      </w:r>
      <w:r w:rsidRPr="0024583B">
        <w:rPr>
          <w:i/>
        </w:rPr>
        <w:t>Save As</w:t>
      </w:r>
      <w:r>
        <w:t xml:space="preserve"> dialog.</w:t>
      </w:r>
    </w:p>
    <w:p w:rsidR="00B764DC" w:rsidRDefault="00B764DC" w:rsidP="0024583B">
      <w:pPr>
        <w:pStyle w:val="BodyText"/>
      </w:pPr>
      <w:r>
        <w:t>Since the name of the project has changed, it is necessary to either use the Run Options command to tell RT3D where the MODFLOW solution is, or re-run MODFLOW.</w:t>
      </w:r>
    </w:p>
    <w:p w:rsidR="00E82FD3" w:rsidRDefault="00B764DC" w:rsidP="0024583B">
      <w:pPr>
        <w:pStyle w:val="CorrectBulletedList"/>
      </w:pPr>
      <w:r>
        <w:t xml:space="preserve">Select the </w:t>
      </w:r>
      <w:r w:rsidRPr="00552A9B">
        <w:rPr>
          <w:i/>
        </w:rPr>
        <w:t>MODFLOW</w:t>
      </w:r>
      <w:r>
        <w:t xml:space="preserve"> | </w:t>
      </w:r>
      <w:r w:rsidRPr="00552A9B">
        <w:rPr>
          <w:b/>
        </w:rPr>
        <w:t>Run MODFLOW</w:t>
      </w:r>
      <w:r>
        <w:t xml:space="preserve"> command to start the </w:t>
      </w:r>
      <w:r w:rsidRPr="00552A9B">
        <w:rPr>
          <w:i/>
        </w:rPr>
        <w:t>MODFLOW</w:t>
      </w:r>
      <w:r>
        <w:t xml:space="preserve"> model wrapper.</w:t>
      </w:r>
    </w:p>
    <w:p w:rsidR="00073EA4" w:rsidRDefault="006C7374" w:rsidP="0024583B">
      <w:pPr>
        <w:pStyle w:val="CorrectBulletedList"/>
      </w:pPr>
      <w:r>
        <w:t xml:space="preserve">When the simulation is finished, select </w:t>
      </w:r>
      <w:r w:rsidRPr="00B114BA">
        <w:rPr>
          <w:b/>
        </w:rPr>
        <w:t>Close</w:t>
      </w:r>
      <w:r>
        <w:t xml:space="preserve"> to exit the </w:t>
      </w:r>
      <w:r w:rsidRPr="00B114BA">
        <w:rPr>
          <w:i/>
        </w:rPr>
        <w:t>MODFLOW</w:t>
      </w:r>
      <w:r>
        <w:t xml:space="preserve"> model wrapper. </w:t>
      </w:r>
    </w:p>
    <w:p w:rsidR="00E82FD3" w:rsidRDefault="006C7374" w:rsidP="0024583B">
      <w:pPr>
        <w:pStyle w:val="BodyText"/>
      </w:pPr>
      <w:r>
        <w:t>The solution will automatically be imported</w:t>
      </w:r>
      <w:r w:rsidR="00E82FD3" w:rsidRPr="008B1C95">
        <w:t>.</w:t>
      </w:r>
      <w:r w:rsidR="00E82FD3">
        <w:t xml:space="preserve"> </w:t>
      </w:r>
    </w:p>
    <w:p w:rsidR="00E82FD3" w:rsidRDefault="00E82FD3">
      <w:pPr>
        <w:pStyle w:val="BodyText"/>
      </w:pPr>
      <w:r>
        <w:t>T</w:t>
      </w:r>
      <w:r w:rsidR="006C7374">
        <w:t xml:space="preserve">o run RT3D: </w:t>
      </w:r>
    </w:p>
    <w:p w:rsidR="006C7374" w:rsidRDefault="006C7374" w:rsidP="0024583B">
      <w:pPr>
        <w:pStyle w:val="CorrectBulletedList"/>
      </w:pPr>
      <w:r>
        <w:t xml:space="preserve">Select the </w:t>
      </w:r>
      <w:r w:rsidRPr="00B114BA">
        <w:rPr>
          <w:i/>
        </w:rPr>
        <w:t>RT3D</w:t>
      </w:r>
      <w:r>
        <w:t xml:space="preserve"> | </w:t>
      </w:r>
      <w:r w:rsidRPr="00B114BA">
        <w:rPr>
          <w:b/>
        </w:rPr>
        <w:t>Run RT3D…</w:t>
      </w:r>
      <w:r>
        <w:t xml:space="preserve"> command to start the </w:t>
      </w:r>
      <w:r w:rsidRPr="00B114BA">
        <w:rPr>
          <w:i/>
        </w:rPr>
        <w:t>RT3D</w:t>
      </w:r>
      <w:r>
        <w:t xml:space="preserve"> model wrapper.</w:t>
      </w:r>
    </w:p>
    <w:p w:rsidR="006C7374" w:rsidRDefault="006C7374" w:rsidP="0024583B">
      <w:pPr>
        <w:pStyle w:val="CorrectBulletedList"/>
      </w:pPr>
      <w:r>
        <w:t xml:space="preserve">Select </w:t>
      </w:r>
      <w:proofErr w:type="gramStart"/>
      <w:r w:rsidRPr="00B114BA">
        <w:rPr>
          <w:b/>
        </w:rPr>
        <w:t>Yes</w:t>
      </w:r>
      <w:proofErr w:type="gramEnd"/>
      <w:r>
        <w:t xml:space="preserve"> at the prompt to save the changes. </w:t>
      </w:r>
    </w:p>
    <w:p w:rsidR="00E82FD3" w:rsidRDefault="006C7374" w:rsidP="0024583B">
      <w:pPr>
        <w:pStyle w:val="CorrectBulletedList"/>
      </w:pPr>
      <w:r>
        <w:t xml:space="preserve">When the simulation is finished, select </w:t>
      </w:r>
      <w:r w:rsidRPr="00B114BA">
        <w:rPr>
          <w:b/>
        </w:rPr>
        <w:t>Close</w:t>
      </w:r>
      <w:r>
        <w:t xml:space="preserve"> to exit the </w:t>
      </w:r>
      <w:r w:rsidRPr="00B114BA">
        <w:rPr>
          <w:i/>
        </w:rPr>
        <w:t>RT3D</w:t>
      </w:r>
      <w:r>
        <w:t xml:space="preserve"> model wrapper. </w:t>
      </w:r>
    </w:p>
    <w:p w:rsidR="00E82FD3" w:rsidRPr="008B1C95" w:rsidRDefault="006C7374">
      <w:pPr>
        <w:pStyle w:val="BodyText"/>
      </w:pPr>
      <w:r>
        <w:t xml:space="preserve">GMS reads in the solution automatically. </w:t>
      </w:r>
    </w:p>
    <w:p w:rsidR="00E82FD3" w:rsidRDefault="00E25BA6" w:rsidP="00E82FD3">
      <w:pPr>
        <w:pStyle w:val="Heading1"/>
      </w:pPr>
      <w:bookmarkStart w:id="37" w:name="_Toc85634518"/>
      <w:bookmarkStart w:id="38" w:name="_Toc109222501"/>
      <w:bookmarkStart w:id="39" w:name="_Toc180064136"/>
      <w:r>
        <w:t>Viewing the Results</w:t>
      </w:r>
      <w:bookmarkEnd w:id="37"/>
      <w:bookmarkEnd w:id="38"/>
      <w:bookmarkEnd w:id="39"/>
    </w:p>
    <w:p w:rsidR="00E82FD3" w:rsidRDefault="00787A75">
      <w:pPr>
        <w:pStyle w:val="BodyText"/>
      </w:pPr>
      <w:r>
        <w:t>First, to view the BTEX solution at 730 days:</w:t>
      </w:r>
    </w:p>
    <w:p w:rsidR="0089379B" w:rsidRDefault="0089379B" w:rsidP="0089379B">
      <w:pPr>
        <w:pStyle w:val="CorrectBulletedList"/>
        <w:numPr>
          <w:ilvl w:val="0"/>
          <w:numId w:val="48"/>
        </w:numPr>
      </w:pPr>
      <w:r>
        <w:t>If necessary, expand the “</w:t>
      </w:r>
      <w:r>
        <w:rPr>
          <w:noProof/>
        </w:rPr>
        <w:drawing>
          <wp:inline distT="0" distB="0" distL="0" distR="0" wp14:anchorId="309A5039" wp14:editId="2B047958">
            <wp:extent cx="155448" cy="134722"/>
            <wp:effectExtent l="0" t="0" r="0" b="0"/>
            <wp:docPr id="11" name="Picture 1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Generic Folder Locked.sv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5448" cy="134722"/>
                    </a:xfrm>
                    <a:prstGeom prst="rect">
                      <a:avLst/>
                    </a:prstGeom>
                    <a:noFill/>
                    <a:ln>
                      <a:noFill/>
                    </a:ln>
                  </pic:spPr>
                </pic:pic>
              </a:graphicData>
            </a:graphic>
          </wp:inline>
        </w:drawing>
      </w:r>
      <w:r>
        <w:t xml:space="preserve"> </w:t>
      </w:r>
      <w:proofErr w:type="spellStart"/>
      <w:r>
        <w:t>btmod</w:t>
      </w:r>
      <w:proofErr w:type="spellEnd"/>
      <w:r>
        <w:t xml:space="preserve"> (RT3D)” folder.</w:t>
      </w:r>
    </w:p>
    <w:p w:rsidR="00073EA4" w:rsidRDefault="00073EA4" w:rsidP="0024583B">
      <w:pPr>
        <w:pStyle w:val="CorrectBulletedList"/>
        <w:numPr>
          <w:ilvl w:val="0"/>
          <w:numId w:val="48"/>
        </w:numPr>
      </w:pPr>
      <w:r>
        <w:t>In the Project Explorer, s</w:t>
      </w:r>
      <w:r w:rsidR="00787A75">
        <w:t>elect “</w:t>
      </w:r>
      <w:r w:rsidR="00650D35">
        <w:rPr>
          <w:noProof/>
        </w:rPr>
        <w:drawing>
          <wp:inline distT="0" distB="0" distL="0" distR="0" wp14:anchorId="65AFE841" wp14:editId="286DE3CD">
            <wp:extent cx="156949" cy="156949"/>
            <wp:effectExtent l="0" t="0" r="0" b="0"/>
            <wp:docPr id="53" name="Picture 53" descr="Cell scalar dataset –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ll scalar dataset – active"/>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6949" cy="156949"/>
                    </a:xfrm>
                    <a:prstGeom prst="rect">
                      <a:avLst/>
                    </a:prstGeom>
                    <a:noFill/>
                    <a:ln>
                      <a:noFill/>
                    </a:ln>
                  </pic:spPr>
                </pic:pic>
              </a:graphicData>
            </a:graphic>
          </wp:inline>
        </w:drawing>
      </w:r>
      <w:r w:rsidR="00787A75">
        <w:t xml:space="preserve"> BTEX”</w:t>
      </w:r>
      <w:r w:rsidR="0089379B">
        <w:t>.</w:t>
      </w:r>
    </w:p>
    <w:p w:rsidR="00E82FD3" w:rsidRDefault="00073EA4" w:rsidP="0024583B">
      <w:pPr>
        <w:pStyle w:val="CorrectBulletedList"/>
      </w:pPr>
      <w:r>
        <w:t xml:space="preserve">In the </w:t>
      </w:r>
      <w:r w:rsidRPr="009A4C33">
        <w:rPr>
          <w:i/>
        </w:rPr>
        <w:t>Time Steps</w:t>
      </w:r>
      <w:r>
        <w:rPr>
          <w:i/>
        </w:rPr>
        <w:t xml:space="preserve"> </w:t>
      </w:r>
      <w:r w:rsidR="00552A9B">
        <w:t>w</w:t>
      </w:r>
      <w:r>
        <w:t>indow, s</w:t>
      </w:r>
      <w:r w:rsidR="00787A75">
        <w:t xml:space="preserve">elect </w:t>
      </w:r>
      <w:r>
        <w:t>“</w:t>
      </w:r>
      <w:r w:rsidR="00787A75">
        <w:t>730</w:t>
      </w:r>
      <w:r>
        <w:t>”</w:t>
      </w:r>
      <w:r w:rsidR="00E82FD3" w:rsidRPr="002E4E1A">
        <w:t>.</w:t>
      </w:r>
    </w:p>
    <w:p w:rsidR="00E82FD3" w:rsidRDefault="008717CD" w:rsidP="00B114BA">
      <w:pPr>
        <w:pStyle w:val="Figure"/>
      </w:pPr>
      <w:r>
        <w:rPr>
          <w:noProof/>
        </w:rPr>
        <w:drawing>
          <wp:inline distT="0" distB="0" distL="0" distR="0" wp14:anchorId="1AC8EF50" wp14:editId="2991A09D">
            <wp:extent cx="3672840" cy="1682958"/>
            <wp:effectExtent l="19050" t="19050" r="2286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EX_730.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662644" cy="1678286"/>
                    </a:xfrm>
                    <a:prstGeom prst="rect">
                      <a:avLst/>
                    </a:prstGeom>
                    <a:ln>
                      <a:solidFill>
                        <a:schemeClr val="tx1"/>
                      </a:solidFill>
                    </a:ln>
                  </pic:spPr>
                </pic:pic>
              </a:graphicData>
            </a:graphic>
          </wp:inline>
        </w:drawing>
      </w:r>
    </w:p>
    <w:p w:rsidR="001D1ECE" w:rsidRDefault="00787A75" w:rsidP="0024583B">
      <w:pPr>
        <w:pStyle w:val="Caption"/>
      </w:pPr>
      <w:bookmarkStart w:id="40" w:name="_Ref434242215"/>
      <w:r w:rsidRPr="0024583B">
        <w:rPr>
          <w:rFonts w:ascii="Arial" w:hAnsi="Arial" w:cs="Arial"/>
        </w:rPr>
        <w:t xml:space="preserve">Figure </w:t>
      </w:r>
      <w:proofErr w:type="gramStart"/>
      <w:r w:rsidRPr="0024583B">
        <w:rPr>
          <w:rFonts w:ascii="Arial" w:hAnsi="Arial" w:cs="Arial"/>
        </w:rPr>
        <w:t>2</w:t>
      </w:r>
      <w:r w:rsidR="0089379B">
        <w:rPr>
          <w:rFonts w:ascii="Arial" w:hAnsi="Arial" w:cs="Arial"/>
          <w:sz w:val="20"/>
        </w:rPr>
        <w:t xml:space="preserve"> </w:t>
      </w:r>
      <w:r w:rsidR="00D74329">
        <w:rPr>
          <w:rFonts w:ascii="Arial" w:hAnsi="Arial" w:cs="Arial"/>
          <w:sz w:val="20"/>
        </w:rPr>
        <w:t xml:space="preserve">    </w:t>
      </w:r>
      <w:r w:rsidRPr="00D74329">
        <w:t xml:space="preserve"> BTEX</w:t>
      </w:r>
      <w:r>
        <w:t xml:space="preserve"> solution</w:t>
      </w:r>
      <w:proofErr w:type="gramEnd"/>
      <w:r w:rsidR="00552A9B">
        <w:t xml:space="preserve"> </w:t>
      </w:r>
      <w:r>
        <w:t>at 730 days</w:t>
      </w:r>
      <w:r w:rsidR="00552A9B">
        <w:t xml:space="preserve"> </w:t>
      </w:r>
    </w:p>
    <w:p w:rsidR="001D1ECE" w:rsidRDefault="003A3AAC" w:rsidP="001D1ECE">
      <w:pPr>
        <w:pStyle w:val="Heading2"/>
      </w:pPr>
      <w:bookmarkStart w:id="41" w:name="_Toc180064137"/>
      <w:r>
        <w:lastRenderedPageBreak/>
        <w:t>Overlaying Contours</w:t>
      </w:r>
      <w:bookmarkEnd w:id="41"/>
    </w:p>
    <w:p w:rsidR="000A2A81" w:rsidRDefault="003A3AAC" w:rsidP="003A3AAC">
      <w:r>
        <w:t>Next, it is possible to view concentration contours for the other species. When working with multiple species, it is often convenient to overlay contours of one species on top of contours from another species. As an example, this tutorial will overlay the contours of the other species on top of the BTEX contours. To do this, the display of the BTEX contours will need to be set to be in the background as a CAD layer.</w:t>
      </w:r>
      <w:r w:rsidDel="00787A75">
        <w:t xml:space="preserve"> </w:t>
      </w:r>
    </w:p>
    <w:p w:rsidR="00D27144" w:rsidRDefault="00D27144" w:rsidP="003A3AAC">
      <w:r>
        <w:t>Before creating the CAD layer, it is first necessary to turn off most of the display options other than the contours (to avoid saving the grid cell lines to the CAD file).</w:t>
      </w:r>
    </w:p>
    <w:bookmarkEnd w:id="40"/>
    <w:p w:rsidR="00D27144" w:rsidRDefault="00D27144" w:rsidP="0024583B">
      <w:pPr>
        <w:pStyle w:val="CorrectBulletedList"/>
        <w:numPr>
          <w:ilvl w:val="0"/>
          <w:numId w:val="47"/>
        </w:numPr>
      </w:pPr>
      <w:r>
        <w:t xml:space="preserve">Select the </w:t>
      </w:r>
      <w:r w:rsidRPr="00552A9B">
        <w:rPr>
          <w:b/>
        </w:rPr>
        <w:t>Display Options</w:t>
      </w:r>
      <w:r>
        <w:t xml:space="preserve"> </w:t>
      </w:r>
      <w:r w:rsidR="009C48A2">
        <w:rPr>
          <w:noProof/>
        </w:rPr>
        <w:drawing>
          <wp:inline distT="0" distB="0" distL="0" distR="0" wp14:anchorId="37302BF8" wp14:editId="4E13A388">
            <wp:extent cx="150125" cy="112635"/>
            <wp:effectExtent l="0" t="0" r="2540" b="1905"/>
            <wp:docPr id="59" name="Picture 59" descr="Display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splay Options"/>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5718" cy="116831"/>
                    </a:xfrm>
                    <a:prstGeom prst="rect">
                      <a:avLst/>
                    </a:prstGeom>
                    <a:noFill/>
                    <a:ln>
                      <a:noFill/>
                    </a:ln>
                  </pic:spPr>
                </pic:pic>
              </a:graphicData>
            </a:graphic>
          </wp:inline>
        </w:drawing>
      </w:r>
      <w:r w:rsidR="009C48A2">
        <w:t xml:space="preserve"> </w:t>
      </w:r>
      <w:r>
        <w:t xml:space="preserve">macro to open the </w:t>
      </w:r>
      <w:r w:rsidRPr="0024583B">
        <w:rPr>
          <w:i/>
        </w:rPr>
        <w:t>Display Options</w:t>
      </w:r>
      <w:r>
        <w:t xml:space="preserve"> dialog. </w:t>
      </w:r>
    </w:p>
    <w:p w:rsidR="00D27144" w:rsidRDefault="00D27144" w:rsidP="0024583B">
      <w:pPr>
        <w:pStyle w:val="CorrectBulletedList"/>
        <w:numPr>
          <w:ilvl w:val="0"/>
          <w:numId w:val="47"/>
        </w:numPr>
      </w:pPr>
      <w:r>
        <w:t xml:space="preserve">Turn off </w:t>
      </w:r>
      <w:r w:rsidRPr="00552A9B">
        <w:rPr>
          <w:i/>
        </w:rPr>
        <w:t>Cells edges</w:t>
      </w:r>
      <w:r w:rsidR="00E82FD3">
        <w:t>.</w:t>
      </w:r>
    </w:p>
    <w:p w:rsidR="00D27144" w:rsidRDefault="00D27144" w:rsidP="0024583B">
      <w:pPr>
        <w:pStyle w:val="CorrectBulletedList"/>
        <w:numPr>
          <w:ilvl w:val="0"/>
          <w:numId w:val="47"/>
        </w:numPr>
      </w:pPr>
      <w:r>
        <w:t xml:space="preserve">Switch to the </w:t>
      </w:r>
      <w:r w:rsidRPr="00552A9B">
        <w:rPr>
          <w:i/>
        </w:rPr>
        <w:t>RT3D</w:t>
      </w:r>
      <w:r>
        <w:t xml:space="preserve"> tab. </w:t>
      </w:r>
    </w:p>
    <w:p w:rsidR="00D27144" w:rsidRDefault="00D27144" w:rsidP="0024583B">
      <w:pPr>
        <w:pStyle w:val="CorrectBulletedList"/>
        <w:numPr>
          <w:ilvl w:val="0"/>
          <w:numId w:val="47"/>
        </w:numPr>
      </w:pPr>
      <w:r>
        <w:t xml:space="preserve">Select the </w:t>
      </w:r>
      <w:r w:rsidRPr="00552A9B">
        <w:rPr>
          <w:b/>
        </w:rPr>
        <w:t>Check None</w:t>
      </w:r>
      <w:r>
        <w:t xml:space="preserve"> button.</w:t>
      </w:r>
    </w:p>
    <w:p w:rsidR="00D27144" w:rsidRDefault="00D27144" w:rsidP="0024583B">
      <w:pPr>
        <w:pStyle w:val="CorrectBulletedList"/>
        <w:numPr>
          <w:ilvl w:val="0"/>
          <w:numId w:val="47"/>
        </w:numPr>
      </w:pPr>
      <w:r>
        <w:t xml:space="preserve">Switch to the </w:t>
      </w:r>
      <w:r w:rsidRPr="00552A9B">
        <w:rPr>
          <w:i/>
        </w:rPr>
        <w:t>MODFLOW</w:t>
      </w:r>
      <w:r>
        <w:t xml:space="preserve"> tab.</w:t>
      </w:r>
    </w:p>
    <w:p w:rsidR="00D27144" w:rsidRDefault="00D27144" w:rsidP="0024583B">
      <w:pPr>
        <w:pStyle w:val="CorrectBulletedList"/>
        <w:numPr>
          <w:ilvl w:val="0"/>
          <w:numId w:val="47"/>
        </w:numPr>
      </w:pPr>
      <w:r>
        <w:t xml:space="preserve">Select the </w:t>
      </w:r>
      <w:r w:rsidRPr="00552A9B">
        <w:rPr>
          <w:b/>
        </w:rPr>
        <w:t>Check None</w:t>
      </w:r>
      <w:r>
        <w:t xml:space="preserve"> button.</w:t>
      </w:r>
    </w:p>
    <w:p w:rsidR="00D27144" w:rsidRDefault="00D27144" w:rsidP="0024583B">
      <w:pPr>
        <w:pStyle w:val="CorrectBulletedList"/>
        <w:numPr>
          <w:ilvl w:val="0"/>
          <w:numId w:val="47"/>
        </w:numPr>
      </w:pPr>
      <w:r>
        <w:t xml:space="preserve">Select </w:t>
      </w:r>
      <w:r w:rsidRPr="00552A9B">
        <w:rPr>
          <w:b/>
        </w:rPr>
        <w:t>OK</w:t>
      </w:r>
      <w:r>
        <w:t xml:space="preserve"> to close the </w:t>
      </w:r>
      <w:r w:rsidRPr="00552A9B">
        <w:rPr>
          <w:i/>
        </w:rPr>
        <w:t>Display Options</w:t>
      </w:r>
      <w:r>
        <w:t xml:space="preserve"> dialog.</w:t>
      </w:r>
    </w:p>
    <w:p w:rsidR="00E82FD3" w:rsidRPr="008B1C95" w:rsidRDefault="00D27144" w:rsidP="0024583B">
      <w:pPr>
        <w:pStyle w:val="BodyText"/>
      </w:pPr>
      <w:r>
        <w:t>To create the CAD layer:</w:t>
      </w:r>
    </w:p>
    <w:p w:rsidR="00D27144" w:rsidRDefault="00D27144" w:rsidP="0024583B">
      <w:pPr>
        <w:pStyle w:val="CorrectBulletedList"/>
      </w:pPr>
      <w:r>
        <w:t xml:space="preserve">In the Project Explorer, right-click on the empty space then select </w:t>
      </w:r>
      <w:r w:rsidRPr="00B114BA">
        <w:rPr>
          <w:b/>
        </w:rPr>
        <w:t>Convert to CAD</w:t>
      </w:r>
      <w:r>
        <w:t xml:space="preserve"> to open the </w:t>
      </w:r>
      <w:r w:rsidRPr="00B114BA">
        <w:rPr>
          <w:i/>
        </w:rPr>
        <w:t>Save CAD</w:t>
      </w:r>
      <w:r>
        <w:t xml:space="preserve"> </w:t>
      </w:r>
      <w:r w:rsidRPr="00B114BA">
        <w:rPr>
          <w:i/>
        </w:rPr>
        <w:t>data</w:t>
      </w:r>
      <w:r>
        <w:t xml:space="preserve"> dialog.</w:t>
      </w:r>
    </w:p>
    <w:p w:rsidR="00D27144" w:rsidRDefault="00D27144" w:rsidP="0024583B">
      <w:pPr>
        <w:pStyle w:val="CorrectBulletedList"/>
      </w:pPr>
      <w:r>
        <w:t>Enter “</w:t>
      </w:r>
      <w:proofErr w:type="spellStart"/>
      <w:r>
        <w:t>BTEX_contours</w:t>
      </w:r>
      <w:proofErr w:type="spellEnd"/>
      <w:r>
        <w:t xml:space="preserve">” as the </w:t>
      </w:r>
      <w:r w:rsidRPr="00B114BA">
        <w:rPr>
          <w:i/>
        </w:rPr>
        <w:t>File name</w:t>
      </w:r>
      <w:r>
        <w:t>.</w:t>
      </w:r>
    </w:p>
    <w:p w:rsidR="002D767E" w:rsidRDefault="002D767E" w:rsidP="0024583B">
      <w:pPr>
        <w:pStyle w:val="CorrectBulletedList"/>
      </w:pPr>
      <w:r>
        <w:t xml:space="preserve">Select </w:t>
      </w:r>
      <w:r w:rsidRPr="00B114BA">
        <w:rPr>
          <w:b/>
        </w:rPr>
        <w:t>Save</w:t>
      </w:r>
      <w:r>
        <w:t xml:space="preserve"> to create the CAD data. </w:t>
      </w:r>
    </w:p>
    <w:p w:rsidR="002D767E" w:rsidRDefault="002D767E" w:rsidP="0024583B">
      <w:pPr>
        <w:pStyle w:val="BodyText"/>
      </w:pPr>
      <w:r>
        <w:t>Now to reset the display options and view the oxygen solution at 730 days:</w:t>
      </w:r>
    </w:p>
    <w:p w:rsidR="002D767E" w:rsidRPr="008B1C95" w:rsidRDefault="002D767E" w:rsidP="0024583B">
      <w:pPr>
        <w:pStyle w:val="CorrectBulletedList"/>
      </w:pPr>
      <w:r>
        <w:t xml:space="preserve">Select the </w:t>
      </w:r>
      <w:r w:rsidRPr="00B114BA">
        <w:rPr>
          <w:b/>
        </w:rPr>
        <w:t>Display Options</w:t>
      </w:r>
      <w:r w:rsidR="00467A60" w:rsidRPr="00467A60">
        <w:t xml:space="preserve"> </w:t>
      </w:r>
      <w:r w:rsidR="00467A60">
        <w:rPr>
          <w:noProof/>
        </w:rPr>
        <w:drawing>
          <wp:inline distT="0" distB="0" distL="0" distR="0" wp14:anchorId="62757B76" wp14:editId="500E3CA7">
            <wp:extent cx="151130" cy="111125"/>
            <wp:effectExtent l="0" t="0" r="1270" b="3175"/>
            <wp:docPr id="8" name="Picture 8" descr="Display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 Option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t xml:space="preserve"> macro to open the </w:t>
      </w:r>
      <w:r w:rsidRPr="0024583B">
        <w:rPr>
          <w:i/>
        </w:rPr>
        <w:t>Display Options</w:t>
      </w:r>
      <w:r>
        <w:t xml:space="preserve"> dialog</w:t>
      </w:r>
      <w:r w:rsidR="00E82FD3" w:rsidRPr="008B1C95">
        <w:t>.</w:t>
      </w:r>
    </w:p>
    <w:p w:rsidR="00467A60" w:rsidRDefault="00467A60" w:rsidP="0024583B">
      <w:pPr>
        <w:pStyle w:val="CorrectBulletedList"/>
      </w:pPr>
      <w:r>
        <w:t xml:space="preserve">Turn on the </w:t>
      </w:r>
      <w:r w:rsidRPr="00B114BA">
        <w:rPr>
          <w:i/>
        </w:rPr>
        <w:t>Layer Borders</w:t>
      </w:r>
      <w:r>
        <w:t xml:space="preserve"> option. </w:t>
      </w:r>
    </w:p>
    <w:p w:rsidR="002D767E" w:rsidRDefault="00467A60" w:rsidP="0024583B">
      <w:pPr>
        <w:pStyle w:val="CorrectBulletedList"/>
      </w:pPr>
      <w:r>
        <w:t xml:space="preserve">Select the </w:t>
      </w:r>
      <w:r w:rsidRPr="00B114BA">
        <w:rPr>
          <w:b/>
        </w:rPr>
        <w:t>OK</w:t>
      </w:r>
      <w:r>
        <w:t xml:space="preserve"> button to close the </w:t>
      </w:r>
      <w:r w:rsidRPr="00B114BA">
        <w:rPr>
          <w:i/>
        </w:rPr>
        <w:t>Display Options</w:t>
      </w:r>
      <w:r>
        <w:t xml:space="preserve"> dialog.</w:t>
      </w:r>
      <w:r w:rsidR="002D767E">
        <w:t xml:space="preserve">   </w:t>
      </w:r>
    </w:p>
    <w:p w:rsidR="002D767E" w:rsidRDefault="00120A79" w:rsidP="0024583B">
      <w:pPr>
        <w:pStyle w:val="CorrectBulletedList"/>
      </w:pPr>
      <w:r>
        <w:t>In the Project Explorer, s</w:t>
      </w:r>
      <w:r w:rsidR="00467A60">
        <w:t>elect the “</w:t>
      </w:r>
      <w:r w:rsidR="00650D35">
        <w:rPr>
          <w:noProof/>
        </w:rPr>
        <w:drawing>
          <wp:inline distT="0" distB="0" distL="0" distR="0" wp14:anchorId="4D39A3E4" wp14:editId="375137C6">
            <wp:extent cx="156949" cy="156949"/>
            <wp:effectExtent l="0" t="0" r="0" b="0"/>
            <wp:docPr id="54" name="Picture 54" descr="Cell scalar dataset –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ll scalar dataset – active"/>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6949" cy="156949"/>
                    </a:xfrm>
                    <a:prstGeom prst="rect">
                      <a:avLst/>
                    </a:prstGeom>
                    <a:noFill/>
                    <a:ln>
                      <a:noFill/>
                    </a:ln>
                  </pic:spPr>
                </pic:pic>
              </a:graphicData>
            </a:graphic>
          </wp:inline>
        </w:drawing>
      </w:r>
      <w:r w:rsidR="00467A60">
        <w:t xml:space="preserve"> Oxygen”</w:t>
      </w:r>
      <w:r>
        <w:t xml:space="preserve"> dataset</w:t>
      </w:r>
      <w:r w:rsidR="00467A60">
        <w:t xml:space="preserve">. </w:t>
      </w:r>
      <w:r w:rsidR="002D767E">
        <w:t xml:space="preserve"> </w:t>
      </w:r>
    </w:p>
    <w:p w:rsidR="00467A60" w:rsidRDefault="00467A60" w:rsidP="0024583B">
      <w:pPr>
        <w:pStyle w:val="BodyText"/>
      </w:pPr>
      <w:r>
        <w:t>Now to turn on a color ramp and a legend:</w:t>
      </w:r>
    </w:p>
    <w:p w:rsidR="002D767E" w:rsidRDefault="007A04B4" w:rsidP="0024583B">
      <w:pPr>
        <w:pStyle w:val="CorrectBulletedList"/>
      </w:pPr>
      <w:r>
        <w:t xml:space="preserve">Select the </w:t>
      </w:r>
      <w:r w:rsidRPr="00B114BA">
        <w:rPr>
          <w:b/>
        </w:rPr>
        <w:t>Contour Options</w:t>
      </w:r>
      <w:r>
        <w:t xml:space="preserve"> </w:t>
      </w:r>
      <w:r w:rsidR="00801921">
        <w:rPr>
          <w:noProof/>
        </w:rPr>
        <w:drawing>
          <wp:inline distT="0" distB="0" distL="0" distR="0" wp14:anchorId="41D56785" wp14:editId="32F122D2">
            <wp:extent cx="151130" cy="151130"/>
            <wp:effectExtent l="0" t="0" r="1270" b="1270"/>
            <wp:docPr id="51" name="Picture 51" descr="Contou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our Option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801921">
        <w:t xml:space="preserve"> </w:t>
      </w:r>
      <w:r>
        <w:t xml:space="preserve">macro to open the </w:t>
      </w:r>
      <w:r w:rsidRPr="00B114BA">
        <w:rPr>
          <w:i/>
        </w:rPr>
        <w:t xml:space="preserve">Dataset Contour Options – 3D Grid – Oxygen </w:t>
      </w:r>
      <w:r>
        <w:t>dialog</w:t>
      </w:r>
      <w:r w:rsidR="002D767E">
        <w:t xml:space="preserve">. </w:t>
      </w:r>
    </w:p>
    <w:p w:rsidR="007F6D61" w:rsidRDefault="00120A79" w:rsidP="0024583B">
      <w:pPr>
        <w:pStyle w:val="CorrectBulletedList"/>
      </w:pPr>
      <w:r>
        <w:t xml:space="preserve">For </w:t>
      </w:r>
      <w:r>
        <w:rPr>
          <w:i/>
        </w:rPr>
        <w:t xml:space="preserve">Contour method, </w:t>
      </w:r>
      <w:r>
        <w:t>from the drop-down s</w:t>
      </w:r>
      <w:r w:rsidR="007A04B4">
        <w:t>elect “Color Fill”.</w:t>
      </w:r>
    </w:p>
    <w:p w:rsidR="007F6D61" w:rsidRDefault="007A04B4" w:rsidP="0024583B">
      <w:pPr>
        <w:pStyle w:val="CorrectBulletedList"/>
      </w:pPr>
      <w:r>
        <w:t xml:space="preserve">Change </w:t>
      </w:r>
      <w:r w:rsidRPr="00B114BA">
        <w:rPr>
          <w:i/>
        </w:rPr>
        <w:t>Transparency</w:t>
      </w:r>
      <w:r>
        <w:t xml:space="preserve"> to “50”</w:t>
      </w:r>
      <w:r w:rsidR="007F6D61">
        <w:t xml:space="preserve">. </w:t>
      </w:r>
    </w:p>
    <w:p w:rsidR="0070471E" w:rsidRDefault="0070471E" w:rsidP="0024583B">
      <w:pPr>
        <w:pStyle w:val="CorrectBulletedList"/>
      </w:pPr>
      <w:r>
        <w:t xml:space="preserve">Select </w:t>
      </w:r>
      <w:r w:rsidRPr="00B114BA">
        <w:rPr>
          <w:b/>
        </w:rPr>
        <w:t>OK</w:t>
      </w:r>
      <w:r>
        <w:t xml:space="preserve"> to exit the </w:t>
      </w:r>
      <w:r w:rsidRPr="0024583B">
        <w:rPr>
          <w:i/>
        </w:rPr>
        <w:t>Dataset Contour Options – 3D Grid – Oxygen</w:t>
      </w:r>
      <w:r>
        <w:t xml:space="preserve"> dialog. </w:t>
      </w:r>
    </w:p>
    <w:p w:rsidR="0070471E" w:rsidRDefault="00296472" w:rsidP="0024583B">
      <w:pPr>
        <w:pStyle w:val="CorrectBulletedList"/>
      </w:pPr>
      <w:r>
        <w:t xml:space="preserve">In the </w:t>
      </w:r>
      <w:r w:rsidRPr="009A4C33">
        <w:rPr>
          <w:i/>
        </w:rPr>
        <w:t xml:space="preserve">Time Steps </w:t>
      </w:r>
      <w:r w:rsidR="00552A9B">
        <w:t>w</w:t>
      </w:r>
      <w:r w:rsidRPr="0024583B">
        <w:t>indow</w:t>
      </w:r>
      <w:r>
        <w:rPr>
          <w:i/>
        </w:rPr>
        <w:t>,</w:t>
      </w:r>
      <w:r>
        <w:t xml:space="preserve"> s</w:t>
      </w:r>
      <w:r w:rsidR="0070471E">
        <w:t xml:space="preserve">elect </w:t>
      </w:r>
      <w:r>
        <w:t>“</w:t>
      </w:r>
      <w:r w:rsidR="0070471E">
        <w:t>730</w:t>
      </w:r>
      <w:r>
        <w:t>”</w:t>
      </w:r>
      <w:r w:rsidR="0070471E">
        <w:t>.</w:t>
      </w:r>
    </w:p>
    <w:p w:rsidR="00FA3951" w:rsidRDefault="00AC7EAD" w:rsidP="0024583B">
      <w:pPr>
        <w:pStyle w:val="BodyText"/>
      </w:pPr>
      <w:r w:rsidRPr="00B10A0C">
        <w:rPr>
          <w:noProof/>
        </w:rPr>
        <w:lastRenderedPageBreak/>
        <w:drawing>
          <wp:inline distT="0" distB="0" distL="0" distR="0" wp14:anchorId="67D1B365" wp14:editId="72DC131D">
            <wp:extent cx="3657600" cy="2238673"/>
            <wp:effectExtent l="19050" t="19050" r="19050" b="28575"/>
            <wp:docPr id="61" name="Picture 61" descr="C:\Users\klemon\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lemon\Downloads\image (1).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658320" cy="2239114"/>
                    </a:xfrm>
                    <a:prstGeom prst="rect">
                      <a:avLst/>
                    </a:prstGeom>
                    <a:noFill/>
                    <a:ln>
                      <a:solidFill>
                        <a:schemeClr val="tx1"/>
                      </a:solidFill>
                    </a:ln>
                  </pic:spPr>
                </pic:pic>
              </a:graphicData>
            </a:graphic>
          </wp:inline>
        </w:drawing>
      </w:r>
    </w:p>
    <w:p w:rsidR="00FA3951" w:rsidRPr="00B114BA" w:rsidRDefault="00FA3951" w:rsidP="0024583B">
      <w:pPr>
        <w:pStyle w:val="Caption"/>
      </w:pPr>
      <w:r w:rsidRPr="00B114BA">
        <w:t>Figure 3</w:t>
      </w:r>
      <w:r w:rsidR="00D74329">
        <w:t xml:space="preserve">     </w:t>
      </w:r>
      <w:r w:rsidRPr="00DD4D0B">
        <w:t xml:space="preserve"> </w:t>
      </w:r>
      <w:r w:rsidRPr="00B114BA">
        <w:t>The Oxygen solution at 730 days</w:t>
      </w:r>
    </w:p>
    <w:p w:rsidR="00FA3951" w:rsidRDefault="00FA3951" w:rsidP="0024583B">
      <w:pPr>
        <w:pStyle w:val="BodyText"/>
      </w:pPr>
      <w:r>
        <w:t>Next to view the nitrate solution at 730 days:</w:t>
      </w:r>
    </w:p>
    <w:p w:rsidR="006935FB" w:rsidRDefault="006935FB" w:rsidP="0024583B">
      <w:pPr>
        <w:pStyle w:val="CorrectBulletedList"/>
      </w:pPr>
      <w:r>
        <w:t>In the Project Explorer, select the “</w:t>
      </w:r>
      <w:r>
        <w:rPr>
          <w:noProof/>
        </w:rPr>
        <w:drawing>
          <wp:inline distT="0" distB="0" distL="0" distR="0" wp14:anchorId="7FD62F2D" wp14:editId="56DCC410">
            <wp:extent cx="156949" cy="156949"/>
            <wp:effectExtent l="0" t="0" r="0" b="0"/>
            <wp:docPr id="13" name="Picture 13" descr="Cell scalar dataset –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ll scalar dataset – active"/>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6949" cy="156949"/>
                    </a:xfrm>
                    <a:prstGeom prst="rect">
                      <a:avLst/>
                    </a:prstGeom>
                    <a:noFill/>
                    <a:ln>
                      <a:noFill/>
                    </a:ln>
                  </pic:spPr>
                </pic:pic>
              </a:graphicData>
            </a:graphic>
          </wp:inline>
        </w:drawing>
      </w:r>
      <w:r>
        <w:t xml:space="preserve"> Nitrate” dataset</w:t>
      </w:r>
    </w:p>
    <w:p w:rsidR="00591B8B" w:rsidRDefault="006935FB" w:rsidP="0024583B">
      <w:pPr>
        <w:pStyle w:val="CorrectBulletedList"/>
      </w:pPr>
      <w:r>
        <w:t xml:space="preserve">In the </w:t>
      </w:r>
      <w:r w:rsidRPr="009A4C33">
        <w:rPr>
          <w:i/>
        </w:rPr>
        <w:t xml:space="preserve">Time </w:t>
      </w:r>
      <w:r w:rsidRPr="0024583B">
        <w:rPr>
          <w:i/>
        </w:rPr>
        <w:t>Steps</w:t>
      </w:r>
      <w:r w:rsidR="00552A9B" w:rsidRPr="0024583B">
        <w:t xml:space="preserve"> </w:t>
      </w:r>
      <w:r w:rsidR="00552A9B">
        <w:t>w</w:t>
      </w:r>
      <w:r w:rsidRPr="0024583B">
        <w:t>indow</w:t>
      </w:r>
      <w:r>
        <w:rPr>
          <w:i/>
        </w:rPr>
        <w:t>,</w:t>
      </w:r>
      <w:r>
        <w:t xml:space="preserve"> select “730”.</w:t>
      </w:r>
    </w:p>
    <w:p w:rsidR="00354795" w:rsidRDefault="007F6D61" w:rsidP="0024583B">
      <w:pPr>
        <w:pStyle w:val="BodyText"/>
      </w:pPr>
      <w:r>
        <w:t xml:space="preserve">Finally, view the iron solution at 730 days. </w:t>
      </w:r>
    </w:p>
    <w:p w:rsidR="006935FB" w:rsidRDefault="006935FB" w:rsidP="0024583B">
      <w:pPr>
        <w:pStyle w:val="CorrectBulletedList"/>
      </w:pPr>
      <w:r>
        <w:t>In the Project Explorer, select the “</w:t>
      </w:r>
      <w:r>
        <w:rPr>
          <w:noProof/>
        </w:rPr>
        <w:drawing>
          <wp:inline distT="0" distB="0" distL="0" distR="0" wp14:anchorId="7C0880E5" wp14:editId="6D45BF55">
            <wp:extent cx="156949" cy="156949"/>
            <wp:effectExtent l="0" t="0" r="0" b="0"/>
            <wp:docPr id="18" name="Picture 18" descr="Cell scalar dataset –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ll scalar dataset – active"/>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6949" cy="156949"/>
                    </a:xfrm>
                    <a:prstGeom prst="rect">
                      <a:avLst/>
                    </a:prstGeom>
                    <a:noFill/>
                    <a:ln>
                      <a:noFill/>
                    </a:ln>
                  </pic:spPr>
                </pic:pic>
              </a:graphicData>
            </a:graphic>
          </wp:inline>
        </w:drawing>
      </w:r>
      <w:r>
        <w:t xml:space="preserve"> Iron (Fe2+)” dataset</w:t>
      </w:r>
    </w:p>
    <w:p w:rsidR="00E82FD3" w:rsidRPr="008B1C95" w:rsidRDefault="006935FB" w:rsidP="0024583B">
      <w:pPr>
        <w:pStyle w:val="CorrectBulletedList"/>
      </w:pPr>
      <w:r>
        <w:t xml:space="preserve">In the </w:t>
      </w:r>
      <w:r w:rsidR="00552A9B" w:rsidRPr="0024583B">
        <w:rPr>
          <w:i/>
        </w:rPr>
        <w:t>Time Steps</w:t>
      </w:r>
      <w:r w:rsidR="00552A9B" w:rsidRPr="009A4C33">
        <w:t xml:space="preserve"> </w:t>
      </w:r>
      <w:r w:rsidR="00552A9B">
        <w:t>w</w:t>
      </w:r>
      <w:r w:rsidRPr="0024583B">
        <w:t>indow</w:t>
      </w:r>
      <w:r>
        <w:rPr>
          <w:i/>
        </w:rPr>
        <w:t>,</w:t>
      </w:r>
      <w:r>
        <w:t xml:space="preserve"> select “730”.</w:t>
      </w:r>
      <w:r w:rsidR="00D86E0D">
        <w:t xml:space="preserve"> </w:t>
      </w:r>
    </w:p>
    <w:p w:rsidR="00E82FD3" w:rsidRDefault="00D86E0D" w:rsidP="00E82FD3">
      <w:pPr>
        <w:pStyle w:val="Heading1"/>
      </w:pPr>
      <w:bookmarkStart w:id="42" w:name="_Toc180064138"/>
      <w:bookmarkEnd w:id="14"/>
      <w:bookmarkEnd w:id="15"/>
      <w:r>
        <w:t>Other Post-Processing Options</w:t>
      </w:r>
      <w:bookmarkEnd w:id="42"/>
    </w:p>
    <w:p w:rsidR="00E82FD3" w:rsidRPr="00655AB4" w:rsidRDefault="00D86E0D">
      <w:pPr>
        <w:pStyle w:val="BodyText"/>
      </w:pPr>
      <w:r>
        <w:t>At this point, feel free to experiment with the other post-processing options, including film loop animation</w:t>
      </w:r>
      <w:r w:rsidRPr="002E4E1A" w:rsidDel="00D86E0D">
        <w:t xml:space="preserve"> </w:t>
      </w:r>
    </w:p>
    <w:p w:rsidR="00D86E0D" w:rsidRDefault="00D86E0D" w:rsidP="00D86E0D">
      <w:pPr>
        <w:pStyle w:val="Heading1"/>
      </w:pPr>
      <w:bookmarkStart w:id="43" w:name="_Toc180064139"/>
      <w:r>
        <w:t>Conclusion</w:t>
      </w:r>
      <w:bookmarkEnd w:id="43"/>
    </w:p>
    <w:p w:rsidR="00E82FD3" w:rsidRDefault="00D86E0D" w:rsidP="0024583B">
      <w:pPr>
        <w:pStyle w:val="BodyText"/>
      </w:pPr>
      <w:r w:rsidRPr="00552A9B">
        <w:t>This concludes the</w:t>
      </w:r>
      <w:r w:rsidR="002C2951">
        <w:t xml:space="preserve"> “</w:t>
      </w:r>
      <w:r w:rsidR="002C2951" w:rsidRPr="0024583B">
        <w:t xml:space="preserve">RT3D </w:t>
      </w:r>
      <w:r w:rsidR="002C2951" w:rsidRPr="0024583B">
        <w:rPr>
          <w:color w:val="000000" w:themeColor="text1"/>
        </w:rPr>
        <w:t>– BTEX Degradation with Multiple Electron Acceptors</w:t>
      </w:r>
      <w:r w:rsidR="002C2951" w:rsidRPr="0024583B">
        <w:t>”</w:t>
      </w:r>
      <w:r w:rsidRPr="00552A9B">
        <w:t xml:space="preserve"> tutorial. Continue to explore RT3D applications or close the program.</w:t>
      </w:r>
    </w:p>
    <w:sectPr w:rsidR="00E82FD3" w:rsidSect="00E82FD3">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32C" w:rsidRDefault="00C3232C" w:rsidP="00CC0D37">
      <w:pPr>
        <w:spacing w:before="0" w:after="0"/>
      </w:pPr>
      <w:r>
        <w:separator/>
      </w:r>
    </w:p>
  </w:endnote>
  <w:endnote w:type="continuationSeparator" w:id="0">
    <w:p w:rsidR="00C3232C" w:rsidRDefault="00C3232C" w:rsidP="00CC0D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C33" w:rsidRDefault="009A4C33" w:rsidP="00E82FD3">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F469A">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C33" w:rsidRDefault="009A4C33" w:rsidP="00E82FD3">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4583B">
      <w:rPr>
        <w:rFonts w:cs="Arial"/>
        <w:noProof/>
        <w:color w:val="807F7D"/>
      </w:rPr>
      <w:t>12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4583B">
      <w:rPr>
        <w:rFonts w:cs="Arial"/>
        <w:noProof/>
        <w:color w:val="807F7D"/>
      </w:rPr>
      <w:t>13</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F469A">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C33" w:rsidRPr="00655AB4" w:rsidRDefault="009A4C33" w:rsidP="00E82FD3">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4583B">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4583B">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F469A">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32C" w:rsidRDefault="00C3232C" w:rsidP="00CC0D37">
      <w:pPr>
        <w:spacing w:before="0" w:after="0"/>
      </w:pPr>
      <w:r>
        <w:separator/>
      </w:r>
    </w:p>
  </w:footnote>
  <w:footnote w:type="continuationSeparator" w:id="0">
    <w:p w:rsidR="00C3232C" w:rsidRDefault="00C3232C" w:rsidP="00CC0D37">
      <w:pPr>
        <w:spacing w:before="0" w:after="0"/>
      </w:pPr>
      <w:r>
        <w:continuationSeparator/>
      </w:r>
    </w:p>
  </w:footnote>
  <w:footnote w:id="1">
    <w:p w:rsidR="009A4C33" w:rsidRPr="003A6404" w:rsidRDefault="009A4C33" w:rsidP="00CC0D37">
      <w:pPr>
        <w:pStyle w:val="FootnoteText"/>
        <w:rPr>
          <w:sz w:val="18"/>
          <w:szCs w:val="18"/>
        </w:rPr>
      </w:pPr>
      <w:r w:rsidRPr="003A6404">
        <w:rPr>
          <w:rStyle w:val="FootnoteReference"/>
          <w:sz w:val="18"/>
          <w:szCs w:val="18"/>
        </w:rPr>
        <w:footnoteRef/>
      </w:r>
      <w:r w:rsidRPr="003A6404">
        <w:rPr>
          <w:sz w:val="18"/>
          <w:szCs w:val="18"/>
        </w:rPr>
        <w:t xml:space="preserve"> </w:t>
      </w:r>
      <w:proofErr w:type="gramStart"/>
      <w:r w:rsidRPr="003A6404">
        <w:rPr>
          <w:sz w:val="18"/>
          <w:szCs w:val="18"/>
        </w:rPr>
        <w:t xml:space="preserve">Lu, G., Clement, T.P., Zheng, C., and </w:t>
      </w:r>
      <w:proofErr w:type="spellStart"/>
      <w:r w:rsidRPr="003A6404">
        <w:rPr>
          <w:sz w:val="18"/>
          <w:szCs w:val="18"/>
        </w:rPr>
        <w:t>Wiedemeier</w:t>
      </w:r>
      <w:proofErr w:type="spellEnd"/>
      <w:r w:rsidRPr="003A6404">
        <w:rPr>
          <w:sz w:val="18"/>
          <w:szCs w:val="18"/>
        </w:rPr>
        <w:t>, T.H. (1999).</w:t>
      </w:r>
      <w:proofErr w:type="gramEnd"/>
      <w:r w:rsidRPr="003A6404">
        <w:rPr>
          <w:sz w:val="18"/>
          <w:szCs w:val="18"/>
        </w:rPr>
        <w:t xml:space="preserve"> Natural attenuation of BTEX compounds: Model development and field-scale application. </w:t>
      </w:r>
      <w:proofErr w:type="gramStart"/>
      <w:r w:rsidRPr="003A6404">
        <w:rPr>
          <w:i/>
          <w:sz w:val="18"/>
          <w:szCs w:val="18"/>
        </w:rPr>
        <w:t>Ground Water</w:t>
      </w:r>
      <w:r w:rsidRPr="003A6404">
        <w:rPr>
          <w:sz w:val="18"/>
          <w:szCs w:val="18"/>
        </w:rPr>
        <w:t>.</w:t>
      </w:r>
      <w:proofErr w:type="gramEnd"/>
      <w:r w:rsidRPr="003A6404">
        <w:rPr>
          <w:sz w:val="18"/>
          <w:szCs w:val="18"/>
        </w:rPr>
        <w:t xml:space="preserve"> 37(5):707–717.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C33" w:rsidRPr="00655AB4" w:rsidRDefault="009A4C33"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9A4C33" w:rsidRPr="00AC1FAC" w:rsidRDefault="009A4C33" w:rsidP="00E82F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C33" w:rsidRPr="00655AB4" w:rsidRDefault="009A4C33"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RT3D – BTEX Degradation with Multiple Electron Acceptors</w:t>
    </w:r>
  </w:p>
  <w:p w:rsidR="009A4C33" w:rsidRPr="00506A05" w:rsidRDefault="009A4C33" w:rsidP="00E82F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C33" w:rsidRPr="00655AB4" w:rsidRDefault="009A4C33"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RT3D – BTEX Degradation with Multiple Electron Acceptors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4880922"/>
    <w:lvl w:ilvl="0">
      <w:start w:val="1"/>
      <w:numFmt w:val="decimal"/>
      <w:lvlText w:val="%1."/>
      <w:lvlJc w:val="left"/>
      <w:pPr>
        <w:tabs>
          <w:tab w:val="num" w:pos="720"/>
        </w:tabs>
        <w:ind w:left="720" w:hanging="360"/>
      </w:pPr>
    </w:lvl>
  </w:abstractNum>
  <w:abstractNum w:abstractNumId="1">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2">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3">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4">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nsid w:val="13EB42CE"/>
    <w:multiLevelType w:val="hybridMultilevel"/>
    <w:tmpl w:val="2FBCA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34C562D"/>
    <w:multiLevelType w:val="hybridMultilevel"/>
    <w:tmpl w:val="37BEED94"/>
    <w:lvl w:ilvl="0" w:tplc="038EA54E">
      <w:start w:val="1"/>
      <w:numFmt w:val="decimal"/>
      <w:lvlText w:val="%1."/>
      <w:lvlJc w:val="left"/>
      <w:pPr>
        <w:ind w:left="1800" w:hanging="360"/>
      </w:pPr>
      <w:rPr>
        <w:rFonts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508218E"/>
    <w:multiLevelType w:val="hybridMultilevel"/>
    <w:tmpl w:val="ED7896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9C863A4"/>
    <w:multiLevelType w:val="hybridMultilevel"/>
    <w:tmpl w:val="8B56CB9E"/>
    <w:lvl w:ilvl="0" w:tplc="50CC14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BEB6AC3"/>
    <w:multiLevelType w:val="hybridMultilevel"/>
    <w:tmpl w:val="F558DA98"/>
    <w:lvl w:ilvl="0" w:tplc="50CC14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0B47B12"/>
    <w:multiLevelType w:val="hybridMultilevel"/>
    <w:tmpl w:val="6B5865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4FED0550"/>
    <w:multiLevelType w:val="hybridMultilevel"/>
    <w:tmpl w:val="F9E8C6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EC86B9B"/>
    <w:multiLevelType w:val="hybridMultilevel"/>
    <w:tmpl w:val="9A122ACE"/>
    <w:lvl w:ilvl="0" w:tplc="33CA5E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C9278E8"/>
    <w:multiLevelType w:val="hybridMultilevel"/>
    <w:tmpl w:val="297CF7D2"/>
    <w:lvl w:ilvl="0" w:tplc="EAB6EB5A">
      <w:start w:val="1"/>
      <w:numFmt w:val="decimal"/>
      <w:pStyle w:val="CorrectBulletedList"/>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09D00EB"/>
    <w:multiLevelType w:val="hybridMultilevel"/>
    <w:tmpl w:val="B29A5B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179044D"/>
    <w:multiLevelType w:val="hybridMultilevel"/>
    <w:tmpl w:val="7F64A48A"/>
    <w:lvl w:ilvl="0" w:tplc="BB9CD5D4">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73B23F41"/>
    <w:multiLevelType w:val="hybridMultilevel"/>
    <w:tmpl w:val="D7DA808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19"/>
  </w:num>
  <w:num w:numId="7">
    <w:abstractNumId w:val="17"/>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3"/>
  </w:num>
  <w:num w:numId="25">
    <w:abstractNumId w:val="0"/>
  </w:num>
  <w:num w:numId="26">
    <w:abstractNumId w:val="16"/>
  </w:num>
  <w:num w:numId="27">
    <w:abstractNumId w:val="6"/>
  </w:num>
  <w:num w:numId="28">
    <w:abstractNumId w:val="8"/>
  </w:num>
  <w:num w:numId="29">
    <w:abstractNumId w:val="18"/>
  </w:num>
  <w:num w:numId="30">
    <w:abstractNumId w:val="14"/>
  </w:num>
  <w:num w:numId="31">
    <w:abstractNumId w:val="1"/>
    <w:lvlOverride w:ilvl="0">
      <w:startOverride w:val="1"/>
    </w:lvlOverride>
  </w:num>
  <w:num w:numId="32">
    <w:abstractNumId w:val="1"/>
    <w:lvlOverride w:ilvl="0">
      <w:startOverride w:val="1"/>
    </w:lvlOverride>
  </w:num>
  <w:num w:numId="33">
    <w:abstractNumId w:val="11"/>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2"/>
  </w:num>
  <w:num w:numId="38">
    <w:abstractNumId w:val="7"/>
  </w:num>
  <w:num w:numId="39">
    <w:abstractNumId w:val="9"/>
  </w:num>
  <w:num w:numId="40">
    <w:abstractNumId w:val="10"/>
  </w:num>
  <w:num w:numId="41">
    <w:abstractNumId w:val="15"/>
  </w:num>
  <w:num w:numId="42">
    <w:abstractNumId w:val="15"/>
    <w:lvlOverride w:ilvl="0">
      <w:startOverride w:val="1"/>
    </w:lvlOverride>
  </w:num>
  <w:num w:numId="43">
    <w:abstractNumId w:val="15"/>
    <w:lvlOverride w:ilvl="0">
      <w:startOverride w:val="1"/>
    </w:lvlOverride>
  </w:num>
  <w:num w:numId="44">
    <w:abstractNumId w:val="15"/>
    <w:lvlOverride w:ilvl="0">
      <w:startOverride w:val="1"/>
    </w:lvlOverride>
  </w:num>
  <w:num w:numId="45">
    <w:abstractNumId w:val="15"/>
    <w:lvlOverride w:ilvl="0">
      <w:startOverride w:val="1"/>
    </w:lvlOverride>
  </w:num>
  <w:num w:numId="46">
    <w:abstractNumId w:val="15"/>
    <w:lvlOverride w:ilvl="0">
      <w:startOverride w:val="1"/>
    </w:lvlOverride>
  </w:num>
  <w:num w:numId="47">
    <w:abstractNumId w:val="15"/>
    <w:lvlOverride w:ilvl="0">
      <w:startOverride w:val="1"/>
    </w:lvlOverride>
  </w:num>
  <w:num w:numId="48">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D3"/>
    <w:rsid w:val="00051A49"/>
    <w:rsid w:val="00052A60"/>
    <w:rsid w:val="00073EA4"/>
    <w:rsid w:val="000A2A81"/>
    <w:rsid w:val="000B6E44"/>
    <w:rsid w:val="000D2AEB"/>
    <w:rsid w:val="00120A79"/>
    <w:rsid w:val="001667E2"/>
    <w:rsid w:val="001D1ECE"/>
    <w:rsid w:val="0021708E"/>
    <w:rsid w:val="00233C8A"/>
    <w:rsid w:val="0024583B"/>
    <w:rsid w:val="00296472"/>
    <w:rsid w:val="002C2951"/>
    <w:rsid w:val="002D767E"/>
    <w:rsid w:val="002F4F7E"/>
    <w:rsid w:val="00354795"/>
    <w:rsid w:val="003759D6"/>
    <w:rsid w:val="00396CC2"/>
    <w:rsid w:val="003A3AAC"/>
    <w:rsid w:val="003A6404"/>
    <w:rsid w:val="003B25C7"/>
    <w:rsid w:val="003E1038"/>
    <w:rsid w:val="00437C14"/>
    <w:rsid w:val="00467A60"/>
    <w:rsid w:val="004B0B93"/>
    <w:rsid w:val="004E1F2E"/>
    <w:rsid w:val="00552A9B"/>
    <w:rsid w:val="00591B8B"/>
    <w:rsid w:val="005A3A2C"/>
    <w:rsid w:val="005B22F2"/>
    <w:rsid w:val="005F11D5"/>
    <w:rsid w:val="00650D35"/>
    <w:rsid w:val="006935FB"/>
    <w:rsid w:val="006C7374"/>
    <w:rsid w:val="006D334D"/>
    <w:rsid w:val="00703E06"/>
    <w:rsid w:val="0070471E"/>
    <w:rsid w:val="0077704F"/>
    <w:rsid w:val="00787A75"/>
    <w:rsid w:val="007A04B4"/>
    <w:rsid w:val="007C6C40"/>
    <w:rsid w:val="007D0750"/>
    <w:rsid w:val="007D0F18"/>
    <w:rsid w:val="007F6D61"/>
    <w:rsid w:val="00801921"/>
    <w:rsid w:val="00834F8C"/>
    <w:rsid w:val="008717CD"/>
    <w:rsid w:val="008731DE"/>
    <w:rsid w:val="0089379B"/>
    <w:rsid w:val="008E26CA"/>
    <w:rsid w:val="00947488"/>
    <w:rsid w:val="009817F9"/>
    <w:rsid w:val="009A4C33"/>
    <w:rsid w:val="009C48A2"/>
    <w:rsid w:val="009F469A"/>
    <w:rsid w:val="009F62D5"/>
    <w:rsid w:val="009F6BD1"/>
    <w:rsid w:val="00A0734C"/>
    <w:rsid w:val="00A26E7E"/>
    <w:rsid w:val="00A90728"/>
    <w:rsid w:val="00AB2AFB"/>
    <w:rsid w:val="00AC7EAD"/>
    <w:rsid w:val="00B05ABC"/>
    <w:rsid w:val="00B10A0C"/>
    <w:rsid w:val="00B114BA"/>
    <w:rsid w:val="00B764DC"/>
    <w:rsid w:val="00B8428B"/>
    <w:rsid w:val="00BE4DBC"/>
    <w:rsid w:val="00C3232C"/>
    <w:rsid w:val="00C81567"/>
    <w:rsid w:val="00C90223"/>
    <w:rsid w:val="00CC0D37"/>
    <w:rsid w:val="00CC3E27"/>
    <w:rsid w:val="00D27144"/>
    <w:rsid w:val="00D5289D"/>
    <w:rsid w:val="00D74329"/>
    <w:rsid w:val="00D86E0D"/>
    <w:rsid w:val="00DC683E"/>
    <w:rsid w:val="00DD4D0B"/>
    <w:rsid w:val="00DF2558"/>
    <w:rsid w:val="00E25BA6"/>
    <w:rsid w:val="00E32259"/>
    <w:rsid w:val="00E3702C"/>
    <w:rsid w:val="00E75E67"/>
    <w:rsid w:val="00E82FD3"/>
    <w:rsid w:val="00EE73A4"/>
    <w:rsid w:val="00F25A8C"/>
    <w:rsid w:val="00F836B8"/>
    <w:rsid w:val="00FA3951"/>
    <w:rsid w:val="00FA757D"/>
    <w:rsid w:val="00FC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0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E82FD3"/>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E82FD3"/>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E82FD3"/>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E82FD3"/>
    <w:pPr>
      <w:keepNext/>
      <w:numPr>
        <w:ilvl w:val="3"/>
        <w:numId w:val="1"/>
      </w:numPr>
      <w:spacing w:after="0"/>
      <w:outlineLvl w:val="3"/>
    </w:pPr>
    <w:rPr>
      <w:bCs/>
      <w:szCs w:val="28"/>
    </w:rPr>
  </w:style>
  <w:style w:type="paragraph" w:styleId="Heading5">
    <w:name w:val="heading 5"/>
    <w:basedOn w:val="Normal"/>
    <w:next w:val="Normal"/>
    <w:link w:val="Heading5Char"/>
    <w:qFormat/>
    <w:rsid w:val="00E82FD3"/>
    <w:pPr>
      <w:numPr>
        <w:ilvl w:val="4"/>
        <w:numId w:val="1"/>
      </w:numPr>
      <w:spacing w:after="0"/>
      <w:outlineLvl w:val="4"/>
    </w:pPr>
    <w:rPr>
      <w:bCs/>
      <w:i/>
      <w:iCs/>
      <w:szCs w:val="26"/>
    </w:rPr>
  </w:style>
  <w:style w:type="paragraph" w:styleId="Heading6">
    <w:name w:val="heading 6"/>
    <w:basedOn w:val="Normal"/>
    <w:next w:val="Normal"/>
    <w:link w:val="Heading6Char"/>
    <w:qFormat/>
    <w:rsid w:val="00E82FD3"/>
    <w:pPr>
      <w:spacing w:before="240"/>
      <w:ind w:left="0"/>
      <w:outlineLvl w:val="5"/>
    </w:pPr>
    <w:rPr>
      <w:b/>
      <w:bCs/>
      <w:szCs w:val="22"/>
    </w:rPr>
  </w:style>
  <w:style w:type="paragraph" w:styleId="Heading7">
    <w:name w:val="heading 7"/>
    <w:basedOn w:val="Normal"/>
    <w:next w:val="Normal"/>
    <w:link w:val="Heading7Char"/>
    <w:qFormat/>
    <w:rsid w:val="00E82FD3"/>
    <w:pPr>
      <w:spacing w:before="240"/>
      <w:ind w:left="0"/>
      <w:outlineLvl w:val="6"/>
    </w:pPr>
  </w:style>
  <w:style w:type="paragraph" w:styleId="Heading8">
    <w:name w:val="heading 8"/>
    <w:basedOn w:val="Normal"/>
    <w:next w:val="Normal"/>
    <w:link w:val="Heading8Char"/>
    <w:qFormat/>
    <w:rsid w:val="00E82FD3"/>
    <w:pPr>
      <w:spacing w:before="240"/>
      <w:ind w:left="0"/>
      <w:outlineLvl w:val="7"/>
    </w:pPr>
    <w:rPr>
      <w:i/>
      <w:iCs/>
    </w:rPr>
  </w:style>
  <w:style w:type="paragraph" w:styleId="Heading9">
    <w:name w:val="heading 9"/>
    <w:basedOn w:val="Normal"/>
    <w:next w:val="Normal"/>
    <w:link w:val="Heading9Char"/>
    <w:qFormat/>
    <w:rsid w:val="00E82FD3"/>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B10A0C"/>
    <w:rPr>
      <w:rFonts w:cs="Arial"/>
      <w:szCs w:val="20"/>
    </w:rPr>
  </w:style>
  <w:style w:type="character" w:customStyle="1" w:styleId="BodyTextChar">
    <w:name w:val="BodyText Char"/>
    <w:link w:val="BodyText"/>
    <w:rsid w:val="00B10A0C"/>
    <w:rPr>
      <w:rFonts w:ascii="Arial" w:eastAsia="Times New Roman" w:hAnsi="Arial" w:cs="Arial"/>
      <w:sz w:val="20"/>
      <w:szCs w:val="20"/>
    </w:rPr>
  </w:style>
  <w:style w:type="character" w:customStyle="1" w:styleId="Heading1Char">
    <w:name w:val="Heading 1 Char"/>
    <w:basedOn w:val="DefaultParagraphFont"/>
    <w:link w:val="Heading1"/>
    <w:rsid w:val="00E82FD3"/>
    <w:rPr>
      <w:rFonts w:ascii="Arial" w:eastAsia="Times New Roman" w:hAnsi="Arial" w:cs="Arial"/>
      <w:kern w:val="32"/>
      <w:sz w:val="28"/>
      <w:szCs w:val="32"/>
    </w:rPr>
  </w:style>
  <w:style w:type="character" w:customStyle="1" w:styleId="Heading2Char">
    <w:name w:val="Heading 2 Char"/>
    <w:basedOn w:val="DefaultParagraphFont"/>
    <w:link w:val="Heading2"/>
    <w:rsid w:val="00E82FD3"/>
    <w:rPr>
      <w:rFonts w:ascii="Arial" w:eastAsia="Times New Roman" w:hAnsi="Arial" w:cs="Arial"/>
      <w:bCs/>
      <w:iCs/>
      <w:kern w:val="32"/>
      <w:sz w:val="24"/>
      <w:szCs w:val="28"/>
    </w:rPr>
  </w:style>
  <w:style w:type="character" w:customStyle="1" w:styleId="Heading3Char">
    <w:name w:val="Heading 3 Char"/>
    <w:basedOn w:val="DefaultParagraphFont"/>
    <w:link w:val="Heading3"/>
    <w:rsid w:val="00E82FD3"/>
    <w:rPr>
      <w:rFonts w:ascii="Arial" w:eastAsia="Times New Roman" w:hAnsi="Arial" w:cs="Arial"/>
      <w:iCs/>
      <w:kern w:val="32"/>
      <w:sz w:val="24"/>
      <w:szCs w:val="26"/>
    </w:rPr>
  </w:style>
  <w:style w:type="character" w:customStyle="1" w:styleId="Heading4Char">
    <w:name w:val="Heading 4 Char"/>
    <w:basedOn w:val="DefaultParagraphFont"/>
    <w:link w:val="Heading4"/>
    <w:rsid w:val="00E82FD3"/>
    <w:rPr>
      <w:rFonts w:ascii="Arial" w:eastAsia="Times New Roman" w:hAnsi="Arial" w:cs="Times New Roman"/>
      <w:bCs/>
      <w:szCs w:val="28"/>
    </w:rPr>
  </w:style>
  <w:style w:type="character" w:customStyle="1" w:styleId="Heading5Char">
    <w:name w:val="Heading 5 Char"/>
    <w:basedOn w:val="DefaultParagraphFont"/>
    <w:link w:val="Heading5"/>
    <w:rsid w:val="00E82FD3"/>
    <w:rPr>
      <w:rFonts w:ascii="Arial" w:eastAsia="Times New Roman" w:hAnsi="Arial" w:cs="Times New Roman"/>
      <w:bCs/>
      <w:i/>
      <w:iCs/>
      <w:szCs w:val="26"/>
    </w:rPr>
  </w:style>
  <w:style w:type="character" w:customStyle="1" w:styleId="Heading6Char">
    <w:name w:val="Heading 6 Char"/>
    <w:basedOn w:val="DefaultParagraphFont"/>
    <w:link w:val="Heading6"/>
    <w:rsid w:val="00E82FD3"/>
    <w:rPr>
      <w:rFonts w:ascii="Times New Roman" w:eastAsia="Times New Roman" w:hAnsi="Times New Roman" w:cs="Times New Roman"/>
      <w:b/>
      <w:bCs/>
    </w:rPr>
  </w:style>
  <w:style w:type="character" w:customStyle="1" w:styleId="Heading7Char">
    <w:name w:val="Heading 7 Char"/>
    <w:basedOn w:val="DefaultParagraphFont"/>
    <w:link w:val="Heading7"/>
    <w:rsid w:val="00E82FD3"/>
    <w:rPr>
      <w:rFonts w:ascii="Times New Roman" w:eastAsia="Times New Roman" w:hAnsi="Times New Roman" w:cs="Times New Roman"/>
      <w:szCs w:val="24"/>
    </w:rPr>
  </w:style>
  <w:style w:type="character" w:customStyle="1" w:styleId="Heading8Char">
    <w:name w:val="Heading 8 Char"/>
    <w:basedOn w:val="DefaultParagraphFont"/>
    <w:link w:val="Heading8"/>
    <w:rsid w:val="00E82FD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E82FD3"/>
    <w:rPr>
      <w:rFonts w:ascii="Arial" w:eastAsia="Times New Roman" w:hAnsi="Arial" w:cs="Arial"/>
    </w:rPr>
  </w:style>
  <w:style w:type="paragraph" w:customStyle="1" w:styleId="ChapterName">
    <w:name w:val="Chapter Name"/>
    <w:basedOn w:val="Normal"/>
    <w:rsid w:val="00E82FD3"/>
    <w:pPr>
      <w:spacing w:before="60" w:after="1200"/>
      <w:ind w:left="0"/>
    </w:pPr>
    <w:rPr>
      <w:b/>
      <w:i/>
      <w:sz w:val="48"/>
    </w:rPr>
  </w:style>
  <w:style w:type="paragraph" w:customStyle="1" w:styleId="ChapterHeading">
    <w:name w:val="Chapter Heading"/>
    <w:basedOn w:val="Normal"/>
    <w:next w:val="ChapterName"/>
    <w:rsid w:val="00E82FD3"/>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DC683E"/>
    <w:pPr>
      <w:ind w:left="3024" w:hanging="1267"/>
    </w:pPr>
    <w:rPr>
      <w:rFonts w:ascii="Helvetica" w:hAnsi="Helvetica"/>
      <w:i/>
      <w:sz w:val="18"/>
      <w:szCs w:val="20"/>
    </w:rPr>
  </w:style>
  <w:style w:type="character" w:customStyle="1" w:styleId="CaptionChar">
    <w:name w:val="Caption Char"/>
    <w:link w:val="Caption"/>
    <w:rsid w:val="00DC683E"/>
    <w:rPr>
      <w:rFonts w:ascii="Helvetica" w:eastAsia="Times New Roman" w:hAnsi="Helvetica" w:cs="Times New Roman"/>
      <w:i/>
      <w:sz w:val="18"/>
      <w:szCs w:val="20"/>
    </w:rPr>
  </w:style>
  <w:style w:type="paragraph" w:customStyle="1" w:styleId="CardField">
    <w:name w:val="Card Field"/>
    <w:rsid w:val="00E82FD3"/>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E82FD3"/>
    <w:pPr>
      <w:spacing w:after="0" w:line="240" w:lineRule="auto"/>
    </w:pPr>
    <w:rPr>
      <w:rFonts w:ascii="Helvetica" w:eastAsia="Times New Roman" w:hAnsi="Helvetica" w:cs="Times New Roman"/>
      <w:i/>
      <w:noProof/>
      <w:sz w:val="16"/>
      <w:szCs w:val="20"/>
    </w:rPr>
  </w:style>
  <w:style w:type="paragraph" w:customStyle="1" w:styleId="CardStyle">
    <w:name w:val="Card Style"/>
    <w:rsid w:val="00E82FD3"/>
    <w:pPr>
      <w:spacing w:after="0" w:line="240" w:lineRule="auto"/>
    </w:pPr>
    <w:rPr>
      <w:rFonts w:ascii="Courier" w:eastAsia="Times New Roman" w:hAnsi="Courier" w:cs="Times New Roman"/>
      <w:noProof/>
      <w:sz w:val="16"/>
      <w:szCs w:val="20"/>
    </w:rPr>
  </w:style>
  <w:style w:type="paragraph" w:customStyle="1" w:styleId="CardTitle">
    <w:name w:val="Card Title"/>
    <w:rsid w:val="00E82FD3"/>
    <w:pPr>
      <w:spacing w:after="0" w:line="240" w:lineRule="auto"/>
    </w:pPr>
    <w:rPr>
      <w:rFonts w:ascii="Helvetica" w:eastAsia="Times New Roman" w:hAnsi="Helvetica" w:cs="Times New Roman"/>
      <w:b/>
      <w:noProof/>
      <w:sz w:val="16"/>
      <w:szCs w:val="20"/>
    </w:rPr>
  </w:style>
  <w:style w:type="paragraph" w:customStyle="1" w:styleId="CardValues">
    <w:name w:val="Card Values"/>
    <w:rsid w:val="00E82FD3"/>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E82FD3"/>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E82FD3"/>
    <w:pPr>
      <w:tabs>
        <w:tab w:val="center" w:pos="4320"/>
        <w:tab w:val="right" w:pos="8640"/>
      </w:tabs>
    </w:pPr>
  </w:style>
  <w:style w:type="character" w:customStyle="1" w:styleId="HeaderChar">
    <w:name w:val="Header Char"/>
    <w:basedOn w:val="DefaultParagraphFont"/>
    <w:link w:val="Header"/>
    <w:rsid w:val="00E82FD3"/>
    <w:rPr>
      <w:rFonts w:ascii="Times New Roman" w:eastAsia="Times New Roman" w:hAnsi="Times New Roman" w:cs="Times New Roman"/>
      <w:szCs w:val="24"/>
    </w:rPr>
  </w:style>
  <w:style w:type="paragraph" w:customStyle="1" w:styleId="Figure">
    <w:name w:val="Figure"/>
    <w:basedOn w:val="Normal"/>
    <w:next w:val="Caption"/>
    <w:link w:val="FigureChar"/>
    <w:rsid w:val="00E82FD3"/>
    <w:pPr>
      <w:keepNext/>
      <w:spacing w:before="240" w:after="0"/>
    </w:pPr>
  </w:style>
  <w:style w:type="character" w:customStyle="1" w:styleId="FigureChar">
    <w:name w:val="Figure Char"/>
    <w:link w:val="Figure"/>
    <w:rsid w:val="00E82FD3"/>
    <w:rPr>
      <w:rFonts w:ascii="Times New Roman" w:eastAsia="Times New Roman" w:hAnsi="Times New Roman" w:cs="Times New Roman"/>
      <w:szCs w:val="24"/>
    </w:rPr>
  </w:style>
  <w:style w:type="paragraph" w:customStyle="1" w:styleId="FileFormat">
    <w:name w:val="File Format"/>
    <w:basedOn w:val="Normal"/>
    <w:rsid w:val="00E82FD3"/>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E82FD3"/>
    <w:rPr>
      <w:i/>
    </w:rPr>
  </w:style>
  <w:style w:type="paragraph" w:styleId="Index1">
    <w:name w:val="index 1"/>
    <w:basedOn w:val="Normal"/>
    <w:next w:val="Normal"/>
    <w:semiHidden/>
    <w:rsid w:val="00E82FD3"/>
    <w:pPr>
      <w:tabs>
        <w:tab w:val="right" w:leader="dot" w:pos="8640"/>
      </w:tabs>
      <w:spacing w:before="0"/>
      <w:ind w:left="360" w:hanging="360"/>
    </w:pPr>
  </w:style>
  <w:style w:type="paragraph" w:styleId="ListBullet">
    <w:name w:val="List Bullet"/>
    <w:basedOn w:val="Normal"/>
    <w:link w:val="ListBulletChar"/>
    <w:rsid w:val="00E82FD3"/>
    <w:pPr>
      <w:numPr>
        <w:numId w:val="2"/>
      </w:numPr>
    </w:pPr>
  </w:style>
  <w:style w:type="character" w:customStyle="1" w:styleId="ListBulletChar">
    <w:name w:val="List Bullet Char"/>
    <w:link w:val="ListBullet"/>
    <w:rsid w:val="00E82FD3"/>
    <w:rPr>
      <w:rFonts w:ascii="Times New Roman" w:eastAsia="Times New Roman" w:hAnsi="Times New Roman" w:cs="Times New Roman"/>
      <w:szCs w:val="24"/>
    </w:rPr>
  </w:style>
  <w:style w:type="paragraph" w:styleId="ListNumber">
    <w:name w:val="List Number"/>
    <w:basedOn w:val="Normal"/>
    <w:link w:val="ListNumberChar"/>
    <w:rsid w:val="00E82FD3"/>
    <w:pPr>
      <w:numPr>
        <w:numId w:val="3"/>
      </w:numPr>
    </w:pPr>
  </w:style>
  <w:style w:type="character" w:customStyle="1" w:styleId="ListNumberChar">
    <w:name w:val="List Number Char"/>
    <w:link w:val="ListNumber"/>
    <w:rsid w:val="00E82FD3"/>
    <w:rPr>
      <w:rFonts w:ascii="Times New Roman" w:eastAsia="Times New Roman" w:hAnsi="Times New Roman" w:cs="Times New Roman"/>
      <w:szCs w:val="24"/>
    </w:rPr>
  </w:style>
  <w:style w:type="paragraph" w:customStyle="1" w:styleId="OddHeader">
    <w:name w:val="Odd Header"/>
    <w:basedOn w:val="Header"/>
    <w:rsid w:val="00E82FD3"/>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E82FD3"/>
    <w:rPr>
      <w:b/>
    </w:rPr>
  </w:style>
  <w:style w:type="paragraph" w:customStyle="1" w:styleId="TableText">
    <w:name w:val="Table Text"/>
    <w:basedOn w:val="Normal"/>
    <w:rsid w:val="00E82FD3"/>
    <w:pPr>
      <w:spacing w:before="40" w:after="40"/>
      <w:ind w:left="0"/>
    </w:pPr>
    <w:rPr>
      <w:sz w:val="16"/>
    </w:rPr>
  </w:style>
  <w:style w:type="paragraph" w:styleId="TOC1">
    <w:name w:val="toc 1"/>
    <w:basedOn w:val="Normal"/>
    <w:next w:val="Normal"/>
    <w:uiPriority w:val="39"/>
    <w:rsid w:val="00E82FD3"/>
    <w:pPr>
      <w:tabs>
        <w:tab w:val="left" w:pos="432"/>
        <w:tab w:val="right" w:leader="dot" w:pos="7747"/>
      </w:tabs>
      <w:spacing w:before="0" w:after="0"/>
      <w:ind w:left="0"/>
    </w:pPr>
    <w:rPr>
      <w:b/>
    </w:rPr>
  </w:style>
  <w:style w:type="paragraph" w:styleId="TOC2">
    <w:name w:val="toc 2"/>
    <w:basedOn w:val="Normal"/>
    <w:next w:val="Normal"/>
    <w:uiPriority w:val="39"/>
    <w:rsid w:val="00E82FD3"/>
    <w:pPr>
      <w:tabs>
        <w:tab w:val="right" w:leader="dot" w:pos="7747"/>
      </w:tabs>
      <w:spacing w:before="0" w:after="0"/>
      <w:ind w:left="220"/>
    </w:pPr>
  </w:style>
  <w:style w:type="paragraph" w:customStyle="1" w:styleId="TOCIndexHeading">
    <w:name w:val="TOC/Index Heading"/>
    <w:basedOn w:val="ChapterName"/>
    <w:rsid w:val="00E82FD3"/>
  </w:style>
  <w:style w:type="paragraph" w:styleId="Footer">
    <w:name w:val="footer"/>
    <w:basedOn w:val="Normal"/>
    <w:link w:val="FooterChar"/>
    <w:rsid w:val="00E82FD3"/>
    <w:pPr>
      <w:tabs>
        <w:tab w:val="center" w:pos="4320"/>
        <w:tab w:val="right" w:pos="8640"/>
      </w:tabs>
    </w:pPr>
  </w:style>
  <w:style w:type="character" w:customStyle="1" w:styleId="FooterChar">
    <w:name w:val="Footer Char"/>
    <w:basedOn w:val="DefaultParagraphFont"/>
    <w:link w:val="Footer"/>
    <w:rsid w:val="00E82FD3"/>
    <w:rPr>
      <w:rFonts w:ascii="Times New Roman" w:eastAsia="Times New Roman" w:hAnsi="Times New Roman" w:cs="Times New Roman"/>
      <w:szCs w:val="24"/>
    </w:rPr>
  </w:style>
  <w:style w:type="paragraph" w:styleId="FootnoteText">
    <w:name w:val="footnote text"/>
    <w:basedOn w:val="Normal"/>
    <w:link w:val="FootnoteTextChar"/>
    <w:semiHidden/>
    <w:rsid w:val="00E82FD3"/>
  </w:style>
  <w:style w:type="character" w:customStyle="1" w:styleId="FootnoteTextChar">
    <w:name w:val="Footnote Text Char"/>
    <w:basedOn w:val="DefaultParagraphFont"/>
    <w:link w:val="FootnoteText"/>
    <w:semiHidden/>
    <w:rsid w:val="00E82FD3"/>
    <w:rPr>
      <w:rFonts w:ascii="Times New Roman" w:eastAsia="Times New Roman" w:hAnsi="Times New Roman" w:cs="Times New Roman"/>
      <w:sz w:val="20"/>
      <w:szCs w:val="24"/>
    </w:rPr>
  </w:style>
  <w:style w:type="paragraph" w:styleId="Title">
    <w:name w:val="Title"/>
    <w:basedOn w:val="Normal"/>
    <w:link w:val="TitleChar"/>
    <w:qFormat/>
    <w:rsid w:val="00E82FD3"/>
    <w:pPr>
      <w:spacing w:line="480" w:lineRule="atLeast"/>
      <w:ind w:left="0"/>
      <w:jc w:val="center"/>
    </w:pPr>
    <w:rPr>
      <w:b/>
      <w:sz w:val="48"/>
    </w:rPr>
  </w:style>
  <w:style w:type="character" w:customStyle="1" w:styleId="TitleChar">
    <w:name w:val="Title Char"/>
    <w:basedOn w:val="DefaultParagraphFont"/>
    <w:link w:val="Title"/>
    <w:rsid w:val="00E82FD3"/>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E82FD3"/>
    <w:rPr>
      <w:rFonts w:ascii="Times New Roman" w:eastAsia="Times New Roman" w:hAnsi="Times New Roman" w:cs="Times New Roman"/>
      <w:sz w:val="20"/>
      <w:szCs w:val="24"/>
    </w:rPr>
  </w:style>
  <w:style w:type="paragraph" w:styleId="CommentText">
    <w:name w:val="annotation text"/>
    <w:basedOn w:val="Normal"/>
    <w:link w:val="CommentTextChar"/>
    <w:semiHidden/>
    <w:rsid w:val="00E82FD3"/>
  </w:style>
  <w:style w:type="character" w:customStyle="1" w:styleId="DocumentMapChar">
    <w:name w:val="Document Map Char"/>
    <w:basedOn w:val="DefaultParagraphFont"/>
    <w:link w:val="DocumentMap"/>
    <w:semiHidden/>
    <w:rsid w:val="00E82FD3"/>
    <w:rPr>
      <w:rFonts w:ascii="Tahoma" w:eastAsia="Times New Roman" w:hAnsi="Tahoma" w:cs="Tahoma"/>
      <w:szCs w:val="24"/>
      <w:shd w:val="clear" w:color="auto" w:fill="000080"/>
    </w:rPr>
  </w:style>
  <w:style w:type="paragraph" w:styleId="DocumentMap">
    <w:name w:val="Document Map"/>
    <w:basedOn w:val="Normal"/>
    <w:link w:val="DocumentMapChar"/>
    <w:semiHidden/>
    <w:rsid w:val="00E82FD3"/>
    <w:pPr>
      <w:shd w:val="clear" w:color="auto" w:fill="000080"/>
    </w:pPr>
    <w:rPr>
      <w:rFonts w:ascii="Tahoma" w:hAnsi="Tahoma" w:cs="Tahoma"/>
    </w:rPr>
  </w:style>
  <w:style w:type="character" w:customStyle="1" w:styleId="EndnoteTextChar">
    <w:name w:val="Endnote Text Char"/>
    <w:basedOn w:val="DefaultParagraphFont"/>
    <w:link w:val="EndnoteText"/>
    <w:semiHidden/>
    <w:rsid w:val="00E82FD3"/>
    <w:rPr>
      <w:rFonts w:ascii="Times New Roman" w:eastAsia="Times New Roman" w:hAnsi="Times New Roman" w:cs="Times New Roman"/>
      <w:sz w:val="20"/>
      <w:szCs w:val="24"/>
    </w:rPr>
  </w:style>
  <w:style w:type="paragraph" w:styleId="EndnoteText">
    <w:name w:val="endnote text"/>
    <w:basedOn w:val="Normal"/>
    <w:link w:val="EndnoteTextChar"/>
    <w:semiHidden/>
    <w:rsid w:val="00E82FD3"/>
  </w:style>
  <w:style w:type="character" w:customStyle="1" w:styleId="MacroTextChar">
    <w:name w:val="Macro Text Char"/>
    <w:basedOn w:val="DefaultParagraphFont"/>
    <w:link w:val="MacroText"/>
    <w:semiHidden/>
    <w:rsid w:val="00E82FD3"/>
    <w:rPr>
      <w:rFonts w:ascii="Courier New" w:eastAsia="Times New Roman" w:hAnsi="Courier New" w:cs="Courier New"/>
      <w:sz w:val="20"/>
      <w:szCs w:val="20"/>
    </w:rPr>
  </w:style>
  <w:style w:type="paragraph" w:styleId="MacroText">
    <w:name w:val="macro"/>
    <w:link w:val="MacroTextChar"/>
    <w:semiHidden/>
    <w:rsid w:val="00E82FD3"/>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E82FD3"/>
    <w:rPr>
      <w:sz w:val="16"/>
      <w:szCs w:val="16"/>
    </w:rPr>
  </w:style>
  <w:style w:type="paragraph" w:styleId="BalloonText">
    <w:name w:val="Balloon Text"/>
    <w:basedOn w:val="Normal"/>
    <w:link w:val="BalloonTextChar"/>
    <w:semiHidden/>
    <w:rsid w:val="00E82FD3"/>
    <w:rPr>
      <w:rFonts w:ascii="Tahoma" w:hAnsi="Tahoma" w:cs="Tahoma"/>
      <w:sz w:val="16"/>
      <w:szCs w:val="16"/>
    </w:rPr>
  </w:style>
  <w:style w:type="character" w:customStyle="1" w:styleId="BalloonTextChar">
    <w:name w:val="Balloon Text Char"/>
    <w:basedOn w:val="DefaultParagraphFont"/>
    <w:link w:val="BalloonText"/>
    <w:semiHidden/>
    <w:rsid w:val="00E82FD3"/>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E82FD3"/>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E82FD3"/>
    <w:rPr>
      <w:b/>
      <w:bCs/>
    </w:rPr>
  </w:style>
  <w:style w:type="paragraph" w:customStyle="1" w:styleId="ListBulletTight">
    <w:name w:val="List Bullet Tight"/>
    <w:basedOn w:val="ListBullet"/>
    <w:link w:val="ListBulletTightChar"/>
    <w:rsid w:val="00E82FD3"/>
    <w:pPr>
      <w:spacing w:before="0" w:after="0"/>
    </w:pPr>
  </w:style>
  <w:style w:type="character" w:customStyle="1" w:styleId="ListBulletTightChar">
    <w:name w:val="List Bullet Tight Char"/>
    <w:basedOn w:val="ListBulletChar"/>
    <w:link w:val="ListBulletTight"/>
    <w:rsid w:val="00E82FD3"/>
    <w:rPr>
      <w:rFonts w:ascii="Times New Roman" w:eastAsia="Times New Roman" w:hAnsi="Times New Roman" w:cs="Times New Roman"/>
      <w:szCs w:val="24"/>
    </w:rPr>
  </w:style>
  <w:style w:type="paragraph" w:customStyle="1" w:styleId="Topics">
    <w:name w:val="Topics"/>
    <w:basedOn w:val="Normal"/>
    <w:rsid w:val="00E82FD3"/>
    <w:pPr>
      <w:tabs>
        <w:tab w:val="num" w:pos="2250"/>
      </w:tabs>
      <w:spacing w:before="0" w:after="0"/>
      <w:ind w:left="2250" w:hanging="360"/>
    </w:pPr>
    <w:rPr>
      <w:b/>
      <w:i/>
      <w:sz w:val="28"/>
    </w:rPr>
  </w:style>
  <w:style w:type="paragraph" w:customStyle="1" w:styleId="ListNumberTight">
    <w:name w:val="List Number Tight"/>
    <w:basedOn w:val="ListNumber"/>
    <w:rsid w:val="00E82FD3"/>
    <w:pPr>
      <w:numPr>
        <w:numId w:val="5"/>
      </w:numPr>
      <w:tabs>
        <w:tab w:val="num" w:pos="360"/>
      </w:tabs>
      <w:spacing w:before="0" w:after="0"/>
      <w:ind w:left="2160"/>
    </w:pPr>
  </w:style>
  <w:style w:type="paragraph" w:customStyle="1" w:styleId="Equation">
    <w:name w:val="Equation"/>
    <w:basedOn w:val="Normal"/>
    <w:next w:val="Normal"/>
    <w:rsid w:val="00E82FD3"/>
    <w:pPr>
      <w:tabs>
        <w:tab w:val="right" w:leader="dot" w:pos="8640"/>
      </w:tabs>
    </w:pPr>
  </w:style>
  <w:style w:type="paragraph" w:customStyle="1" w:styleId="FooterAquaveo">
    <w:name w:val="Footer Aquaveo"/>
    <w:rsid w:val="00E82FD3"/>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E82FD3"/>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E82FD3"/>
    <w:pPr>
      <w:jc w:val="center"/>
    </w:pPr>
    <w:rPr>
      <w:sz w:val="22"/>
    </w:rPr>
  </w:style>
  <w:style w:type="character" w:styleId="PageNumber">
    <w:name w:val="page number"/>
    <w:basedOn w:val="DefaultParagraphFont"/>
    <w:rsid w:val="00E82FD3"/>
  </w:style>
  <w:style w:type="paragraph" w:customStyle="1" w:styleId="EditNote">
    <w:name w:val="Edit Note"/>
    <w:basedOn w:val="Normal"/>
    <w:rsid w:val="00E82FD3"/>
    <w:rPr>
      <w:color w:val="FF0000"/>
    </w:rPr>
  </w:style>
  <w:style w:type="paragraph" w:customStyle="1" w:styleId="Tactic">
    <w:name w:val="Tactic"/>
    <w:basedOn w:val="Normal"/>
    <w:rsid w:val="00E82FD3"/>
    <w:pPr>
      <w:numPr>
        <w:numId w:val="4"/>
      </w:numPr>
    </w:pPr>
  </w:style>
  <w:style w:type="character" w:styleId="FollowedHyperlink">
    <w:name w:val="FollowedHyperlink"/>
    <w:rsid w:val="00E82FD3"/>
    <w:rPr>
      <w:color w:val="800080"/>
      <w:u w:val="single"/>
    </w:rPr>
  </w:style>
  <w:style w:type="character" w:styleId="Hyperlink">
    <w:name w:val="Hyperlink"/>
    <w:uiPriority w:val="99"/>
    <w:rsid w:val="00E82FD3"/>
    <w:rPr>
      <w:color w:val="0000FF"/>
      <w:u w:val="single"/>
    </w:rPr>
  </w:style>
  <w:style w:type="paragraph" w:customStyle="1" w:styleId="ListBulletIndent">
    <w:name w:val="List Bullet Indent"/>
    <w:basedOn w:val="ListBullet"/>
    <w:link w:val="ListBulletIndentChar"/>
    <w:rsid w:val="00E82FD3"/>
    <w:pPr>
      <w:ind w:left="2520"/>
    </w:pPr>
  </w:style>
  <w:style w:type="character" w:customStyle="1" w:styleId="ListBulletIndentChar">
    <w:name w:val="List Bullet Indent Char"/>
    <w:basedOn w:val="ListBulletChar"/>
    <w:link w:val="ListBulletIndent"/>
    <w:rsid w:val="00E82FD3"/>
    <w:rPr>
      <w:rFonts w:ascii="Times New Roman" w:eastAsia="Times New Roman" w:hAnsi="Times New Roman" w:cs="Times New Roman"/>
      <w:szCs w:val="24"/>
    </w:rPr>
  </w:style>
  <w:style w:type="paragraph" w:customStyle="1" w:styleId="Version">
    <w:name w:val="Version"/>
    <w:basedOn w:val="Normal"/>
    <w:rsid w:val="00E82FD3"/>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E82FD3"/>
    <w:pPr>
      <w:spacing w:before="0" w:after="0"/>
      <w:ind w:left="0"/>
    </w:pPr>
    <w:rPr>
      <w:rFonts w:eastAsia="Cambria"/>
      <w:i/>
      <w:sz w:val="34"/>
    </w:rPr>
  </w:style>
  <w:style w:type="paragraph" w:customStyle="1" w:styleId="TutorialName">
    <w:name w:val="Tutorial Name"/>
    <w:basedOn w:val="Normal"/>
    <w:rsid w:val="00E82FD3"/>
    <w:pPr>
      <w:spacing w:before="0" w:after="0"/>
      <w:ind w:left="0"/>
    </w:pPr>
    <w:rPr>
      <w:rFonts w:eastAsia="Cambria"/>
      <w:b/>
      <w:i/>
      <w:sz w:val="38"/>
    </w:rPr>
  </w:style>
  <w:style w:type="paragraph" w:customStyle="1" w:styleId="TutorialDescription">
    <w:name w:val="Tutorial Description"/>
    <w:basedOn w:val="Normal"/>
    <w:rsid w:val="00E82FD3"/>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E82FD3"/>
    <w:pPr>
      <w:spacing w:before="0" w:after="0"/>
      <w:ind w:left="0"/>
    </w:pPr>
    <w:rPr>
      <w:rFonts w:eastAsia="Cambria"/>
      <w:color w:val="7F7F7F"/>
      <w:sz w:val="28"/>
    </w:rPr>
  </w:style>
  <w:style w:type="paragraph" w:customStyle="1" w:styleId="Objectives">
    <w:name w:val="Objectives"/>
    <w:basedOn w:val="Normal"/>
    <w:rsid w:val="00E82FD3"/>
    <w:pPr>
      <w:spacing w:before="0" w:after="0"/>
      <w:ind w:left="0"/>
    </w:pPr>
    <w:rPr>
      <w:rFonts w:eastAsia="Cambria"/>
    </w:rPr>
  </w:style>
  <w:style w:type="paragraph" w:customStyle="1" w:styleId="Requirements">
    <w:name w:val="Requirements"/>
    <w:basedOn w:val="Normal"/>
    <w:rsid w:val="00E82FD3"/>
    <w:pPr>
      <w:spacing w:before="0" w:after="0"/>
      <w:ind w:left="0"/>
    </w:pPr>
    <w:rPr>
      <w:rFonts w:ascii="Arial Narrow" w:eastAsia="Cambria" w:hAnsi="Arial Narrow"/>
      <w:color w:val="7F7F7F"/>
      <w:sz w:val="30"/>
    </w:rPr>
  </w:style>
  <w:style w:type="paragraph" w:customStyle="1" w:styleId="ListRequirements">
    <w:name w:val="List Requirements"/>
    <w:basedOn w:val="Normal"/>
    <w:rsid w:val="00E82FD3"/>
    <w:pPr>
      <w:numPr>
        <w:numId w:val="6"/>
      </w:numPr>
      <w:spacing w:before="0" w:after="0"/>
      <w:contextualSpacing/>
    </w:pPr>
    <w:rPr>
      <w:rFonts w:eastAsia="Cambria"/>
    </w:rPr>
  </w:style>
  <w:style w:type="paragraph" w:customStyle="1" w:styleId="CNList">
    <w:name w:val="CN List"/>
    <w:basedOn w:val="ListNumber"/>
    <w:link w:val="CNListChar"/>
    <w:rsid w:val="00E82FD3"/>
  </w:style>
  <w:style w:type="character" w:customStyle="1" w:styleId="CNListChar">
    <w:name w:val="CN List Char"/>
    <w:basedOn w:val="ListNumberChar"/>
    <w:link w:val="CNList"/>
    <w:rsid w:val="00E82FD3"/>
    <w:rPr>
      <w:rFonts w:ascii="Times New Roman" w:eastAsia="Times New Roman" w:hAnsi="Times New Roman" w:cs="Times New Roman"/>
      <w:szCs w:val="24"/>
    </w:rPr>
  </w:style>
  <w:style w:type="paragraph" w:customStyle="1" w:styleId="Table">
    <w:name w:val="Table"/>
    <w:basedOn w:val="Caption"/>
    <w:link w:val="TableChar"/>
    <w:rsid w:val="00E82FD3"/>
    <w:pPr>
      <w:spacing w:before="60"/>
      <w:ind w:left="288" w:hanging="144"/>
    </w:pPr>
    <w:rPr>
      <w:i w:val="0"/>
      <w:sz w:val="20"/>
    </w:rPr>
  </w:style>
  <w:style w:type="character" w:customStyle="1" w:styleId="TableChar">
    <w:name w:val="Table Char"/>
    <w:link w:val="Table"/>
    <w:rsid w:val="00E82FD3"/>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E82FD3"/>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E82FD3"/>
    <w:rPr>
      <w:rFonts w:ascii="Times New Roman" w:eastAsia="Times New Roman" w:hAnsi="Times New Roman" w:cs="Times New Roman"/>
      <w:szCs w:val="24"/>
    </w:rPr>
  </w:style>
  <w:style w:type="paragraph" w:customStyle="1" w:styleId="CorrectNumberedList">
    <w:name w:val="Correct Numbered List"/>
    <w:basedOn w:val="BodyText"/>
    <w:link w:val="CorrectNumberedListChar"/>
    <w:autoRedefine/>
    <w:qFormat/>
    <w:rsid w:val="00B10A0C"/>
    <w:pPr>
      <w:numPr>
        <w:numId w:val="7"/>
      </w:numPr>
      <w:tabs>
        <w:tab w:val="left" w:pos="1800"/>
      </w:tabs>
      <w:spacing w:before="60" w:after="120"/>
      <w:ind w:left="2160" w:firstLine="0"/>
    </w:pPr>
  </w:style>
  <w:style w:type="character" w:customStyle="1" w:styleId="CorrectNumberedListChar">
    <w:name w:val="Correct Numbered List Char"/>
    <w:basedOn w:val="BodyTextChar"/>
    <w:link w:val="CorrectNumberedList"/>
    <w:rsid w:val="00B10A0C"/>
    <w:rPr>
      <w:rFonts w:ascii="Arial" w:eastAsia="Times New Roman" w:hAnsi="Arial" w:cs="Arial"/>
      <w:sz w:val="20"/>
      <w:szCs w:val="20"/>
    </w:rPr>
  </w:style>
  <w:style w:type="paragraph" w:customStyle="1" w:styleId="CorrectBulletedList">
    <w:name w:val="Correct Bulleted List"/>
    <w:basedOn w:val="ListNumber"/>
    <w:link w:val="CorrectBulletedListChar"/>
    <w:autoRedefine/>
    <w:qFormat/>
    <w:rsid w:val="00073EA4"/>
    <w:pPr>
      <w:numPr>
        <w:numId w:val="41"/>
      </w:numPr>
      <w:spacing w:after="120"/>
    </w:pPr>
  </w:style>
  <w:style w:type="character" w:customStyle="1" w:styleId="CorrectBulletedListChar">
    <w:name w:val="Correct Bulleted List Char"/>
    <w:basedOn w:val="ListBulletIndentTightChar"/>
    <w:link w:val="CorrectBulletedList"/>
    <w:rsid w:val="00073EA4"/>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E82FD3"/>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E82FD3"/>
    <w:rPr>
      <w:rFonts w:ascii="Arial" w:eastAsia="Times New Roman" w:hAnsi="Arial" w:cs="Times New Roman"/>
      <w:sz w:val="20"/>
      <w:szCs w:val="24"/>
    </w:rPr>
  </w:style>
  <w:style w:type="character" w:styleId="FootnoteReference">
    <w:name w:val="footnote reference"/>
    <w:semiHidden/>
    <w:rsid w:val="00CC0D37"/>
    <w:rPr>
      <w:vertAlign w:val="superscript"/>
    </w:rPr>
  </w:style>
  <w:style w:type="paragraph" w:styleId="ListParagraph">
    <w:name w:val="List Paragraph"/>
    <w:basedOn w:val="Normal"/>
    <w:uiPriority w:val="34"/>
    <w:qFormat/>
    <w:rsid w:val="000A2A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0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E82FD3"/>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E82FD3"/>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E82FD3"/>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E82FD3"/>
    <w:pPr>
      <w:keepNext/>
      <w:numPr>
        <w:ilvl w:val="3"/>
        <w:numId w:val="1"/>
      </w:numPr>
      <w:spacing w:after="0"/>
      <w:outlineLvl w:val="3"/>
    </w:pPr>
    <w:rPr>
      <w:bCs/>
      <w:szCs w:val="28"/>
    </w:rPr>
  </w:style>
  <w:style w:type="paragraph" w:styleId="Heading5">
    <w:name w:val="heading 5"/>
    <w:basedOn w:val="Normal"/>
    <w:next w:val="Normal"/>
    <w:link w:val="Heading5Char"/>
    <w:qFormat/>
    <w:rsid w:val="00E82FD3"/>
    <w:pPr>
      <w:numPr>
        <w:ilvl w:val="4"/>
        <w:numId w:val="1"/>
      </w:numPr>
      <w:spacing w:after="0"/>
      <w:outlineLvl w:val="4"/>
    </w:pPr>
    <w:rPr>
      <w:bCs/>
      <w:i/>
      <w:iCs/>
      <w:szCs w:val="26"/>
    </w:rPr>
  </w:style>
  <w:style w:type="paragraph" w:styleId="Heading6">
    <w:name w:val="heading 6"/>
    <w:basedOn w:val="Normal"/>
    <w:next w:val="Normal"/>
    <w:link w:val="Heading6Char"/>
    <w:qFormat/>
    <w:rsid w:val="00E82FD3"/>
    <w:pPr>
      <w:spacing w:before="240"/>
      <w:ind w:left="0"/>
      <w:outlineLvl w:val="5"/>
    </w:pPr>
    <w:rPr>
      <w:b/>
      <w:bCs/>
      <w:szCs w:val="22"/>
    </w:rPr>
  </w:style>
  <w:style w:type="paragraph" w:styleId="Heading7">
    <w:name w:val="heading 7"/>
    <w:basedOn w:val="Normal"/>
    <w:next w:val="Normal"/>
    <w:link w:val="Heading7Char"/>
    <w:qFormat/>
    <w:rsid w:val="00E82FD3"/>
    <w:pPr>
      <w:spacing w:before="240"/>
      <w:ind w:left="0"/>
      <w:outlineLvl w:val="6"/>
    </w:pPr>
  </w:style>
  <w:style w:type="paragraph" w:styleId="Heading8">
    <w:name w:val="heading 8"/>
    <w:basedOn w:val="Normal"/>
    <w:next w:val="Normal"/>
    <w:link w:val="Heading8Char"/>
    <w:qFormat/>
    <w:rsid w:val="00E82FD3"/>
    <w:pPr>
      <w:spacing w:before="240"/>
      <w:ind w:left="0"/>
      <w:outlineLvl w:val="7"/>
    </w:pPr>
    <w:rPr>
      <w:i/>
      <w:iCs/>
    </w:rPr>
  </w:style>
  <w:style w:type="paragraph" w:styleId="Heading9">
    <w:name w:val="heading 9"/>
    <w:basedOn w:val="Normal"/>
    <w:next w:val="Normal"/>
    <w:link w:val="Heading9Char"/>
    <w:qFormat/>
    <w:rsid w:val="00E82FD3"/>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B10A0C"/>
    <w:rPr>
      <w:rFonts w:cs="Arial"/>
      <w:szCs w:val="20"/>
    </w:rPr>
  </w:style>
  <w:style w:type="character" w:customStyle="1" w:styleId="BodyTextChar">
    <w:name w:val="BodyText Char"/>
    <w:link w:val="BodyText"/>
    <w:rsid w:val="00B10A0C"/>
    <w:rPr>
      <w:rFonts w:ascii="Arial" w:eastAsia="Times New Roman" w:hAnsi="Arial" w:cs="Arial"/>
      <w:sz w:val="20"/>
      <w:szCs w:val="20"/>
    </w:rPr>
  </w:style>
  <w:style w:type="character" w:customStyle="1" w:styleId="Heading1Char">
    <w:name w:val="Heading 1 Char"/>
    <w:basedOn w:val="DefaultParagraphFont"/>
    <w:link w:val="Heading1"/>
    <w:rsid w:val="00E82FD3"/>
    <w:rPr>
      <w:rFonts w:ascii="Arial" w:eastAsia="Times New Roman" w:hAnsi="Arial" w:cs="Arial"/>
      <w:kern w:val="32"/>
      <w:sz w:val="28"/>
      <w:szCs w:val="32"/>
    </w:rPr>
  </w:style>
  <w:style w:type="character" w:customStyle="1" w:styleId="Heading2Char">
    <w:name w:val="Heading 2 Char"/>
    <w:basedOn w:val="DefaultParagraphFont"/>
    <w:link w:val="Heading2"/>
    <w:rsid w:val="00E82FD3"/>
    <w:rPr>
      <w:rFonts w:ascii="Arial" w:eastAsia="Times New Roman" w:hAnsi="Arial" w:cs="Arial"/>
      <w:bCs/>
      <w:iCs/>
      <w:kern w:val="32"/>
      <w:sz w:val="24"/>
      <w:szCs w:val="28"/>
    </w:rPr>
  </w:style>
  <w:style w:type="character" w:customStyle="1" w:styleId="Heading3Char">
    <w:name w:val="Heading 3 Char"/>
    <w:basedOn w:val="DefaultParagraphFont"/>
    <w:link w:val="Heading3"/>
    <w:rsid w:val="00E82FD3"/>
    <w:rPr>
      <w:rFonts w:ascii="Arial" w:eastAsia="Times New Roman" w:hAnsi="Arial" w:cs="Arial"/>
      <w:iCs/>
      <w:kern w:val="32"/>
      <w:sz w:val="24"/>
      <w:szCs w:val="26"/>
    </w:rPr>
  </w:style>
  <w:style w:type="character" w:customStyle="1" w:styleId="Heading4Char">
    <w:name w:val="Heading 4 Char"/>
    <w:basedOn w:val="DefaultParagraphFont"/>
    <w:link w:val="Heading4"/>
    <w:rsid w:val="00E82FD3"/>
    <w:rPr>
      <w:rFonts w:ascii="Arial" w:eastAsia="Times New Roman" w:hAnsi="Arial" w:cs="Times New Roman"/>
      <w:bCs/>
      <w:szCs w:val="28"/>
    </w:rPr>
  </w:style>
  <w:style w:type="character" w:customStyle="1" w:styleId="Heading5Char">
    <w:name w:val="Heading 5 Char"/>
    <w:basedOn w:val="DefaultParagraphFont"/>
    <w:link w:val="Heading5"/>
    <w:rsid w:val="00E82FD3"/>
    <w:rPr>
      <w:rFonts w:ascii="Arial" w:eastAsia="Times New Roman" w:hAnsi="Arial" w:cs="Times New Roman"/>
      <w:bCs/>
      <w:i/>
      <w:iCs/>
      <w:szCs w:val="26"/>
    </w:rPr>
  </w:style>
  <w:style w:type="character" w:customStyle="1" w:styleId="Heading6Char">
    <w:name w:val="Heading 6 Char"/>
    <w:basedOn w:val="DefaultParagraphFont"/>
    <w:link w:val="Heading6"/>
    <w:rsid w:val="00E82FD3"/>
    <w:rPr>
      <w:rFonts w:ascii="Times New Roman" w:eastAsia="Times New Roman" w:hAnsi="Times New Roman" w:cs="Times New Roman"/>
      <w:b/>
      <w:bCs/>
    </w:rPr>
  </w:style>
  <w:style w:type="character" w:customStyle="1" w:styleId="Heading7Char">
    <w:name w:val="Heading 7 Char"/>
    <w:basedOn w:val="DefaultParagraphFont"/>
    <w:link w:val="Heading7"/>
    <w:rsid w:val="00E82FD3"/>
    <w:rPr>
      <w:rFonts w:ascii="Times New Roman" w:eastAsia="Times New Roman" w:hAnsi="Times New Roman" w:cs="Times New Roman"/>
      <w:szCs w:val="24"/>
    </w:rPr>
  </w:style>
  <w:style w:type="character" w:customStyle="1" w:styleId="Heading8Char">
    <w:name w:val="Heading 8 Char"/>
    <w:basedOn w:val="DefaultParagraphFont"/>
    <w:link w:val="Heading8"/>
    <w:rsid w:val="00E82FD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E82FD3"/>
    <w:rPr>
      <w:rFonts w:ascii="Arial" w:eastAsia="Times New Roman" w:hAnsi="Arial" w:cs="Arial"/>
    </w:rPr>
  </w:style>
  <w:style w:type="paragraph" w:customStyle="1" w:styleId="ChapterName">
    <w:name w:val="Chapter Name"/>
    <w:basedOn w:val="Normal"/>
    <w:rsid w:val="00E82FD3"/>
    <w:pPr>
      <w:spacing w:before="60" w:after="1200"/>
      <w:ind w:left="0"/>
    </w:pPr>
    <w:rPr>
      <w:b/>
      <w:i/>
      <w:sz w:val="48"/>
    </w:rPr>
  </w:style>
  <w:style w:type="paragraph" w:customStyle="1" w:styleId="ChapterHeading">
    <w:name w:val="Chapter Heading"/>
    <w:basedOn w:val="Normal"/>
    <w:next w:val="ChapterName"/>
    <w:rsid w:val="00E82FD3"/>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DC683E"/>
    <w:pPr>
      <w:ind w:left="3024" w:hanging="1267"/>
    </w:pPr>
    <w:rPr>
      <w:rFonts w:ascii="Helvetica" w:hAnsi="Helvetica"/>
      <w:i/>
      <w:sz w:val="18"/>
      <w:szCs w:val="20"/>
    </w:rPr>
  </w:style>
  <w:style w:type="character" w:customStyle="1" w:styleId="CaptionChar">
    <w:name w:val="Caption Char"/>
    <w:link w:val="Caption"/>
    <w:rsid w:val="00DC683E"/>
    <w:rPr>
      <w:rFonts w:ascii="Helvetica" w:eastAsia="Times New Roman" w:hAnsi="Helvetica" w:cs="Times New Roman"/>
      <w:i/>
      <w:sz w:val="18"/>
      <w:szCs w:val="20"/>
    </w:rPr>
  </w:style>
  <w:style w:type="paragraph" w:customStyle="1" w:styleId="CardField">
    <w:name w:val="Card Field"/>
    <w:rsid w:val="00E82FD3"/>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E82FD3"/>
    <w:pPr>
      <w:spacing w:after="0" w:line="240" w:lineRule="auto"/>
    </w:pPr>
    <w:rPr>
      <w:rFonts w:ascii="Helvetica" w:eastAsia="Times New Roman" w:hAnsi="Helvetica" w:cs="Times New Roman"/>
      <w:i/>
      <w:noProof/>
      <w:sz w:val="16"/>
      <w:szCs w:val="20"/>
    </w:rPr>
  </w:style>
  <w:style w:type="paragraph" w:customStyle="1" w:styleId="CardStyle">
    <w:name w:val="Card Style"/>
    <w:rsid w:val="00E82FD3"/>
    <w:pPr>
      <w:spacing w:after="0" w:line="240" w:lineRule="auto"/>
    </w:pPr>
    <w:rPr>
      <w:rFonts w:ascii="Courier" w:eastAsia="Times New Roman" w:hAnsi="Courier" w:cs="Times New Roman"/>
      <w:noProof/>
      <w:sz w:val="16"/>
      <w:szCs w:val="20"/>
    </w:rPr>
  </w:style>
  <w:style w:type="paragraph" w:customStyle="1" w:styleId="CardTitle">
    <w:name w:val="Card Title"/>
    <w:rsid w:val="00E82FD3"/>
    <w:pPr>
      <w:spacing w:after="0" w:line="240" w:lineRule="auto"/>
    </w:pPr>
    <w:rPr>
      <w:rFonts w:ascii="Helvetica" w:eastAsia="Times New Roman" w:hAnsi="Helvetica" w:cs="Times New Roman"/>
      <w:b/>
      <w:noProof/>
      <w:sz w:val="16"/>
      <w:szCs w:val="20"/>
    </w:rPr>
  </w:style>
  <w:style w:type="paragraph" w:customStyle="1" w:styleId="CardValues">
    <w:name w:val="Card Values"/>
    <w:rsid w:val="00E82FD3"/>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E82FD3"/>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E82FD3"/>
    <w:pPr>
      <w:tabs>
        <w:tab w:val="center" w:pos="4320"/>
        <w:tab w:val="right" w:pos="8640"/>
      </w:tabs>
    </w:pPr>
  </w:style>
  <w:style w:type="character" w:customStyle="1" w:styleId="HeaderChar">
    <w:name w:val="Header Char"/>
    <w:basedOn w:val="DefaultParagraphFont"/>
    <w:link w:val="Header"/>
    <w:rsid w:val="00E82FD3"/>
    <w:rPr>
      <w:rFonts w:ascii="Times New Roman" w:eastAsia="Times New Roman" w:hAnsi="Times New Roman" w:cs="Times New Roman"/>
      <w:szCs w:val="24"/>
    </w:rPr>
  </w:style>
  <w:style w:type="paragraph" w:customStyle="1" w:styleId="Figure">
    <w:name w:val="Figure"/>
    <w:basedOn w:val="Normal"/>
    <w:next w:val="Caption"/>
    <w:link w:val="FigureChar"/>
    <w:rsid w:val="00E82FD3"/>
    <w:pPr>
      <w:keepNext/>
      <w:spacing w:before="240" w:after="0"/>
    </w:pPr>
  </w:style>
  <w:style w:type="character" w:customStyle="1" w:styleId="FigureChar">
    <w:name w:val="Figure Char"/>
    <w:link w:val="Figure"/>
    <w:rsid w:val="00E82FD3"/>
    <w:rPr>
      <w:rFonts w:ascii="Times New Roman" w:eastAsia="Times New Roman" w:hAnsi="Times New Roman" w:cs="Times New Roman"/>
      <w:szCs w:val="24"/>
    </w:rPr>
  </w:style>
  <w:style w:type="paragraph" w:customStyle="1" w:styleId="FileFormat">
    <w:name w:val="File Format"/>
    <w:basedOn w:val="Normal"/>
    <w:rsid w:val="00E82FD3"/>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E82FD3"/>
    <w:rPr>
      <w:i/>
    </w:rPr>
  </w:style>
  <w:style w:type="paragraph" w:styleId="Index1">
    <w:name w:val="index 1"/>
    <w:basedOn w:val="Normal"/>
    <w:next w:val="Normal"/>
    <w:semiHidden/>
    <w:rsid w:val="00E82FD3"/>
    <w:pPr>
      <w:tabs>
        <w:tab w:val="right" w:leader="dot" w:pos="8640"/>
      </w:tabs>
      <w:spacing w:before="0"/>
      <w:ind w:left="360" w:hanging="360"/>
    </w:pPr>
  </w:style>
  <w:style w:type="paragraph" w:styleId="ListBullet">
    <w:name w:val="List Bullet"/>
    <w:basedOn w:val="Normal"/>
    <w:link w:val="ListBulletChar"/>
    <w:rsid w:val="00E82FD3"/>
    <w:pPr>
      <w:numPr>
        <w:numId w:val="2"/>
      </w:numPr>
    </w:pPr>
  </w:style>
  <w:style w:type="character" w:customStyle="1" w:styleId="ListBulletChar">
    <w:name w:val="List Bullet Char"/>
    <w:link w:val="ListBullet"/>
    <w:rsid w:val="00E82FD3"/>
    <w:rPr>
      <w:rFonts w:ascii="Times New Roman" w:eastAsia="Times New Roman" w:hAnsi="Times New Roman" w:cs="Times New Roman"/>
      <w:szCs w:val="24"/>
    </w:rPr>
  </w:style>
  <w:style w:type="paragraph" w:styleId="ListNumber">
    <w:name w:val="List Number"/>
    <w:basedOn w:val="Normal"/>
    <w:link w:val="ListNumberChar"/>
    <w:rsid w:val="00E82FD3"/>
    <w:pPr>
      <w:numPr>
        <w:numId w:val="3"/>
      </w:numPr>
    </w:pPr>
  </w:style>
  <w:style w:type="character" w:customStyle="1" w:styleId="ListNumberChar">
    <w:name w:val="List Number Char"/>
    <w:link w:val="ListNumber"/>
    <w:rsid w:val="00E82FD3"/>
    <w:rPr>
      <w:rFonts w:ascii="Times New Roman" w:eastAsia="Times New Roman" w:hAnsi="Times New Roman" w:cs="Times New Roman"/>
      <w:szCs w:val="24"/>
    </w:rPr>
  </w:style>
  <w:style w:type="paragraph" w:customStyle="1" w:styleId="OddHeader">
    <w:name w:val="Odd Header"/>
    <w:basedOn w:val="Header"/>
    <w:rsid w:val="00E82FD3"/>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E82FD3"/>
    <w:rPr>
      <w:b/>
    </w:rPr>
  </w:style>
  <w:style w:type="paragraph" w:customStyle="1" w:styleId="TableText">
    <w:name w:val="Table Text"/>
    <w:basedOn w:val="Normal"/>
    <w:rsid w:val="00E82FD3"/>
    <w:pPr>
      <w:spacing w:before="40" w:after="40"/>
      <w:ind w:left="0"/>
    </w:pPr>
    <w:rPr>
      <w:sz w:val="16"/>
    </w:rPr>
  </w:style>
  <w:style w:type="paragraph" w:styleId="TOC1">
    <w:name w:val="toc 1"/>
    <w:basedOn w:val="Normal"/>
    <w:next w:val="Normal"/>
    <w:uiPriority w:val="39"/>
    <w:rsid w:val="00E82FD3"/>
    <w:pPr>
      <w:tabs>
        <w:tab w:val="left" w:pos="432"/>
        <w:tab w:val="right" w:leader="dot" w:pos="7747"/>
      </w:tabs>
      <w:spacing w:before="0" w:after="0"/>
      <w:ind w:left="0"/>
    </w:pPr>
    <w:rPr>
      <w:b/>
    </w:rPr>
  </w:style>
  <w:style w:type="paragraph" w:styleId="TOC2">
    <w:name w:val="toc 2"/>
    <w:basedOn w:val="Normal"/>
    <w:next w:val="Normal"/>
    <w:uiPriority w:val="39"/>
    <w:rsid w:val="00E82FD3"/>
    <w:pPr>
      <w:tabs>
        <w:tab w:val="right" w:leader="dot" w:pos="7747"/>
      </w:tabs>
      <w:spacing w:before="0" w:after="0"/>
      <w:ind w:left="220"/>
    </w:pPr>
  </w:style>
  <w:style w:type="paragraph" w:customStyle="1" w:styleId="TOCIndexHeading">
    <w:name w:val="TOC/Index Heading"/>
    <w:basedOn w:val="ChapterName"/>
    <w:rsid w:val="00E82FD3"/>
  </w:style>
  <w:style w:type="paragraph" w:styleId="Footer">
    <w:name w:val="footer"/>
    <w:basedOn w:val="Normal"/>
    <w:link w:val="FooterChar"/>
    <w:rsid w:val="00E82FD3"/>
    <w:pPr>
      <w:tabs>
        <w:tab w:val="center" w:pos="4320"/>
        <w:tab w:val="right" w:pos="8640"/>
      </w:tabs>
    </w:pPr>
  </w:style>
  <w:style w:type="character" w:customStyle="1" w:styleId="FooterChar">
    <w:name w:val="Footer Char"/>
    <w:basedOn w:val="DefaultParagraphFont"/>
    <w:link w:val="Footer"/>
    <w:rsid w:val="00E82FD3"/>
    <w:rPr>
      <w:rFonts w:ascii="Times New Roman" w:eastAsia="Times New Roman" w:hAnsi="Times New Roman" w:cs="Times New Roman"/>
      <w:szCs w:val="24"/>
    </w:rPr>
  </w:style>
  <w:style w:type="paragraph" w:styleId="FootnoteText">
    <w:name w:val="footnote text"/>
    <w:basedOn w:val="Normal"/>
    <w:link w:val="FootnoteTextChar"/>
    <w:semiHidden/>
    <w:rsid w:val="00E82FD3"/>
  </w:style>
  <w:style w:type="character" w:customStyle="1" w:styleId="FootnoteTextChar">
    <w:name w:val="Footnote Text Char"/>
    <w:basedOn w:val="DefaultParagraphFont"/>
    <w:link w:val="FootnoteText"/>
    <w:semiHidden/>
    <w:rsid w:val="00E82FD3"/>
    <w:rPr>
      <w:rFonts w:ascii="Times New Roman" w:eastAsia="Times New Roman" w:hAnsi="Times New Roman" w:cs="Times New Roman"/>
      <w:sz w:val="20"/>
      <w:szCs w:val="24"/>
    </w:rPr>
  </w:style>
  <w:style w:type="paragraph" w:styleId="Title">
    <w:name w:val="Title"/>
    <w:basedOn w:val="Normal"/>
    <w:link w:val="TitleChar"/>
    <w:qFormat/>
    <w:rsid w:val="00E82FD3"/>
    <w:pPr>
      <w:spacing w:line="480" w:lineRule="atLeast"/>
      <w:ind w:left="0"/>
      <w:jc w:val="center"/>
    </w:pPr>
    <w:rPr>
      <w:b/>
      <w:sz w:val="48"/>
    </w:rPr>
  </w:style>
  <w:style w:type="character" w:customStyle="1" w:styleId="TitleChar">
    <w:name w:val="Title Char"/>
    <w:basedOn w:val="DefaultParagraphFont"/>
    <w:link w:val="Title"/>
    <w:rsid w:val="00E82FD3"/>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E82FD3"/>
    <w:rPr>
      <w:rFonts w:ascii="Times New Roman" w:eastAsia="Times New Roman" w:hAnsi="Times New Roman" w:cs="Times New Roman"/>
      <w:sz w:val="20"/>
      <w:szCs w:val="24"/>
    </w:rPr>
  </w:style>
  <w:style w:type="paragraph" w:styleId="CommentText">
    <w:name w:val="annotation text"/>
    <w:basedOn w:val="Normal"/>
    <w:link w:val="CommentTextChar"/>
    <w:semiHidden/>
    <w:rsid w:val="00E82FD3"/>
  </w:style>
  <w:style w:type="character" w:customStyle="1" w:styleId="DocumentMapChar">
    <w:name w:val="Document Map Char"/>
    <w:basedOn w:val="DefaultParagraphFont"/>
    <w:link w:val="DocumentMap"/>
    <w:semiHidden/>
    <w:rsid w:val="00E82FD3"/>
    <w:rPr>
      <w:rFonts w:ascii="Tahoma" w:eastAsia="Times New Roman" w:hAnsi="Tahoma" w:cs="Tahoma"/>
      <w:szCs w:val="24"/>
      <w:shd w:val="clear" w:color="auto" w:fill="000080"/>
    </w:rPr>
  </w:style>
  <w:style w:type="paragraph" w:styleId="DocumentMap">
    <w:name w:val="Document Map"/>
    <w:basedOn w:val="Normal"/>
    <w:link w:val="DocumentMapChar"/>
    <w:semiHidden/>
    <w:rsid w:val="00E82FD3"/>
    <w:pPr>
      <w:shd w:val="clear" w:color="auto" w:fill="000080"/>
    </w:pPr>
    <w:rPr>
      <w:rFonts w:ascii="Tahoma" w:hAnsi="Tahoma" w:cs="Tahoma"/>
    </w:rPr>
  </w:style>
  <w:style w:type="character" w:customStyle="1" w:styleId="EndnoteTextChar">
    <w:name w:val="Endnote Text Char"/>
    <w:basedOn w:val="DefaultParagraphFont"/>
    <w:link w:val="EndnoteText"/>
    <w:semiHidden/>
    <w:rsid w:val="00E82FD3"/>
    <w:rPr>
      <w:rFonts w:ascii="Times New Roman" w:eastAsia="Times New Roman" w:hAnsi="Times New Roman" w:cs="Times New Roman"/>
      <w:sz w:val="20"/>
      <w:szCs w:val="24"/>
    </w:rPr>
  </w:style>
  <w:style w:type="paragraph" w:styleId="EndnoteText">
    <w:name w:val="endnote text"/>
    <w:basedOn w:val="Normal"/>
    <w:link w:val="EndnoteTextChar"/>
    <w:semiHidden/>
    <w:rsid w:val="00E82FD3"/>
  </w:style>
  <w:style w:type="character" w:customStyle="1" w:styleId="MacroTextChar">
    <w:name w:val="Macro Text Char"/>
    <w:basedOn w:val="DefaultParagraphFont"/>
    <w:link w:val="MacroText"/>
    <w:semiHidden/>
    <w:rsid w:val="00E82FD3"/>
    <w:rPr>
      <w:rFonts w:ascii="Courier New" w:eastAsia="Times New Roman" w:hAnsi="Courier New" w:cs="Courier New"/>
      <w:sz w:val="20"/>
      <w:szCs w:val="20"/>
    </w:rPr>
  </w:style>
  <w:style w:type="paragraph" w:styleId="MacroText">
    <w:name w:val="macro"/>
    <w:link w:val="MacroTextChar"/>
    <w:semiHidden/>
    <w:rsid w:val="00E82FD3"/>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E82FD3"/>
    <w:rPr>
      <w:sz w:val="16"/>
      <w:szCs w:val="16"/>
    </w:rPr>
  </w:style>
  <w:style w:type="paragraph" w:styleId="BalloonText">
    <w:name w:val="Balloon Text"/>
    <w:basedOn w:val="Normal"/>
    <w:link w:val="BalloonTextChar"/>
    <w:semiHidden/>
    <w:rsid w:val="00E82FD3"/>
    <w:rPr>
      <w:rFonts w:ascii="Tahoma" w:hAnsi="Tahoma" w:cs="Tahoma"/>
      <w:sz w:val="16"/>
      <w:szCs w:val="16"/>
    </w:rPr>
  </w:style>
  <w:style w:type="character" w:customStyle="1" w:styleId="BalloonTextChar">
    <w:name w:val="Balloon Text Char"/>
    <w:basedOn w:val="DefaultParagraphFont"/>
    <w:link w:val="BalloonText"/>
    <w:semiHidden/>
    <w:rsid w:val="00E82FD3"/>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E82FD3"/>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E82FD3"/>
    <w:rPr>
      <w:b/>
      <w:bCs/>
    </w:rPr>
  </w:style>
  <w:style w:type="paragraph" w:customStyle="1" w:styleId="ListBulletTight">
    <w:name w:val="List Bullet Tight"/>
    <w:basedOn w:val="ListBullet"/>
    <w:link w:val="ListBulletTightChar"/>
    <w:rsid w:val="00E82FD3"/>
    <w:pPr>
      <w:spacing w:before="0" w:after="0"/>
    </w:pPr>
  </w:style>
  <w:style w:type="character" w:customStyle="1" w:styleId="ListBulletTightChar">
    <w:name w:val="List Bullet Tight Char"/>
    <w:basedOn w:val="ListBulletChar"/>
    <w:link w:val="ListBulletTight"/>
    <w:rsid w:val="00E82FD3"/>
    <w:rPr>
      <w:rFonts w:ascii="Times New Roman" w:eastAsia="Times New Roman" w:hAnsi="Times New Roman" w:cs="Times New Roman"/>
      <w:szCs w:val="24"/>
    </w:rPr>
  </w:style>
  <w:style w:type="paragraph" w:customStyle="1" w:styleId="Topics">
    <w:name w:val="Topics"/>
    <w:basedOn w:val="Normal"/>
    <w:rsid w:val="00E82FD3"/>
    <w:pPr>
      <w:tabs>
        <w:tab w:val="num" w:pos="2250"/>
      </w:tabs>
      <w:spacing w:before="0" w:after="0"/>
      <w:ind w:left="2250" w:hanging="360"/>
    </w:pPr>
    <w:rPr>
      <w:b/>
      <w:i/>
      <w:sz w:val="28"/>
    </w:rPr>
  </w:style>
  <w:style w:type="paragraph" w:customStyle="1" w:styleId="ListNumberTight">
    <w:name w:val="List Number Tight"/>
    <w:basedOn w:val="ListNumber"/>
    <w:rsid w:val="00E82FD3"/>
    <w:pPr>
      <w:numPr>
        <w:numId w:val="5"/>
      </w:numPr>
      <w:tabs>
        <w:tab w:val="num" w:pos="360"/>
      </w:tabs>
      <w:spacing w:before="0" w:after="0"/>
      <w:ind w:left="2160"/>
    </w:pPr>
  </w:style>
  <w:style w:type="paragraph" w:customStyle="1" w:styleId="Equation">
    <w:name w:val="Equation"/>
    <w:basedOn w:val="Normal"/>
    <w:next w:val="Normal"/>
    <w:rsid w:val="00E82FD3"/>
    <w:pPr>
      <w:tabs>
        <w:tab w:val="right" w:leader="dot" w:pos="8640"/>
      </w:tabs>
    </w:pPr>
  </w:style>
  <w:style w:type="paragraph" w:customStyle="1" w:styleId="FooterAquaveo">
    <w:name w:val="Footer Aquaveo"/>
    <w:rsid w:val="00E82FD3"/>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E82FD3"/>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E82FD3"/>
    <w:pPr>
      <w:jc w:val="center"/>
    </w:pPr>
    <w:rPr>
      <w:sz w:val="22"/>
    </w:rPr>
  </w:style>
  <w:style w:type="character" w:styleId="PageNumber">
    <w:name w:val="page number"/>
    <w:basedOn w:val="DefaultParagraphFont"/>
    <w:rsid w:val="00E82FD3"/>
  </w:style>
  <w:style w:type="paragraph" w:customStyle="1" w:styleId="EditNote">
    <w:name w:val="Edit Note"/>
    <w:basedOn w:val="Normal"/>
    <w:rsid w:val="00E82FD3"/>
    <w:rPr>
      <w:color w:val="FF0000"/>
    </w:rPr>
  </w:style>
  <w:style w:type="paragraph" w:customStyle="1" w:styleId="Tactic">
    <w:name w:val="Tactic"/>
    <w:basedOn w:val="Normal"/>
    <w:rsid w:val="00E82FD3"/>
    <w:pPr>
      <w:numPr>
        <w:numId w:val="4"/>
      </w:numPr>
    </w:pPr>
  </w:style>
  <w:style w:type="character" w:styleId="FollowedHyperlink">
    <w:name w:val="FollowedHyperlink"/>
    <w:rsid w:val="00E82FD3"/>
    <w:rPr>
      <w:color w:val="800080"/>
      <w:u w:val="single"/>
    </w:rPr>
  </w:style>
  <w:style w:type="character" w:styleId="Hyperlink">
    <w:name w:val="Hyperlink"/>
    <w:uiPriority w:val="99"/>
    <w:rsid w:val="00E82FD3"/>
    <w:rPr>
      <w:color w:val="0000FF"/>
      <w:u w:val="single"/>
    </w:rPr>
  </w:style>
  <w:style w:type="paragraph" w:customStyle="1" w:styleId="ListBulletIndent">
    <w:name w:val="List Bullet Indent"/>
    <w:basedOn w:val="ListBullet"/>
    <w:link w:val="ListBulletIndentChar"/>
    <w:rsid w:val="00E82FD3"/>
    <w:pPr>
      <w:ind w:left="2520"/>
    </w:pPr>
  </w:style>
  <w:style w:type="character" w:customStyle="1" w:styleId="ListBulletIndentChar">
    <w:name w:val="List Bullet Indent Char"/>
    <w:basedOn w:val="ListBulletChar"/>
    <w:link w:val="ListBulletIndent"/>
    <w:rsid w:val="00E82FD3"/>
    <w:rPr>
      <w:rFonts w:ascii="Times New Roman" w:eastAsia="Times New Roman" w:hAnsi="Times New Roman" w:cs="Times New Roman"/>
      <w:szCs w:val="24"/>
    </w:rPr>
  </w:style>
  <w:style w:type="paragraph" w:customStyle="1" w:styleId="Version">
    <w:name w:val="Version"/>
    <w:basedOn w:val="Normal"/>
    <w:rsid w:val="00E82FD3"/>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E82FD3"/>
    <w:pPr>
      <w:spacing w:before="0" w:after="0"/>
      <w:ind w:left="0"/>
    </w:pPr>
    <w:rPr>
      <w:rFonts w:eastAsia="Cambria"/>
      <w:i/>
      <w:sz w:val="34"/>
    </w:rPr>
  </w:style>
  <w:style w:type="paragraph" w:customStyle="1" w:styleId="TutorialName">
    <w:name w:val="Tutorial Name"/>
    <w:basedOn w:val="Normal"/>
    <w:rsid w:val="00E82FD3"/>
    <w:pPr>
      <w:spacing w:before="0" w:after="0"/>
      <w:ind w:left="0"/>
    </w:pPr>
    <w:rPr>
      <w:rFonts w:eastAsia="Cambria"/>
      <w:b/>
      <w:i/>
      <w:sz w:val="38"/>
    </w:rPr>
  </w:style>
  <w:style w:type="paragraph" w:customStyle="1" w:styleId="TutorialDescription">
    <w:name w:val="Tutorial Description"/>
    <w:basedOn w:val="Normal"/>
    <w:rsid w:val="00E82FD3"/>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E82FD3"/>
    <w:pPr>
      <w:spacing w:before="0" w:after="0"/>
      <w:ind w:left="0"/>
    </w:pPr>
    <w:rPr>
      <w:rFonts w:eastAsia="Cambria"/>
      <w:color w:val="7F7F7F"/>
      <w:sz w:val="28"/>
    </w:rPr>
  </w:style>
  <w:style w:type="paragraph" w:customStyle="1" w:styleId="Objectives">
    <w:name w:val="Objectives"/>
    <w:basedOn w:val="Normal"/>
    <w:rsid w:val="00E82FD3"/>
    <w:pPr>
      <w:spacing w:before="0" w:after="0"/>
      <w:ind w:left="0"/>
    </w:pPr>
    <w:rPr>
      <w:rFonts w:eastAsia="Cambria"/>
    </w:rPr>
  </w:style>
  <w:style w:type="paragraph" w:customStyle="1" w:styleId="Requirements">
    <w:name w:val="Requirements"/>
    <w:basedOn w:val="Normal"/>
    <w:rsid w:val="00E82FD3"/>
    <w:pPr>
      <w:spacing w:before="0" w:after="0"/>
      <w:ind w:left="0"/>
    </w:pPr>
    <w:rPr>
      <w:rFonts w:ascii="Arial Narrow" w:eastAsia="Cambria" w:hAnsi="Arial Narrow"/>
      <w:color w:val="7F7F7F"/>
      <w:sz w:val="30"/>
    </w:rPr>
  </w:style>
  <w:style w:type="paragraph" w:customStyle="1" w:styleId="ListRequirements">
    <w:name w:val="List Requirements"/>
    <w:basedOn w:val="Normal"/>
    <w:rsid w:val="00E82FD3"/>
    <w:pPr>
      <w:numPr>
        <w:numId w:val="6"/>
      </w:numPr>
      <w:spacing w:before="0" w:after="0"/>
      <w:contextualSpacing/>
    </w:pPr>
    <w:rPr>
      <w:rFonts w:eastAsia="Cambria"/>
    </w:rPr>
  </w:style>
  <w:style w:type="paragraph" w:customStyle="1" w:styleId="CNList">
    <w:name w:val="CN List"/>
    <w:basedOn w:val="ListNumber"/>
    <w:link w:val="CNListChar"/>
    <w:rsid w:val="00E82FD3"/>
  </w:style>
  <w:style w:type="character" w:customStyle="1" w:styleId="CNListChar">
    <w:name w:val="CN List Char"/>
    <w:basedOn w:val="ListNumberChar"/>
    <w:link w:val="CNList"/>
    <w:rsid w:val="00E82FD3"/>
    <w:rPr>
      <w:rFonts w:ascii="Times New Roman" w:eastAsia="Times New Roman" w:hAnsi="Times New Roman" w:cs="Times New Roman"/>
      <w:szCs w:val="24"/>
    </w:rPr>
  </w:style>
  <w:style w:type="paragraph" w:customStyle="1" w:styleId="Table">
    <w:name w:val="Table"/>
    <w:basedOn w:val="Caption"/>
    <w:link w:val="TableChar"/>
    <w:rsid w:val="00E82FD3"/>
    <w:pPr>
      <w:spacing w:before="60"/>
      <w:ind w:left="288" w:hanging="144"/>
    </w:pPr>
    <w:rPr>
      <w:i w:val="0"/>
      <w:sz w:val="20"/>
    </w:rPr>
  </w:style>
  <w:style w:type="character" w:customStyle="1" w:styleId="TableChar">
    <w:name w:val="Table Char"/>
    <w:link w:val="Table"/>
    <w:rsid w:val="00E82FD3"/>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E82FD3"/>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E82FD3"/>
    <w:rPr>
      <w:rFonts w:ascii="Times New Roman" w:eastAsia="Times New Roman" w:hAnsi="Times New Roman" w:cs="Times New Roman"/>
      <w:szCs w:val="24"/>
    </w:rPr>
  </w:style>
  <w:style w:type="paragraph" w:customStyle="1" w:styleId="CorrectNumberedList">
    <w:name w:val="Correct Numbered List"/>
    <w:basedOn w:val="BodyText"/>
    <w:link w:val="CorrectNumberedListChar"/>
    <w:autoRedefine/>
    <w:qFormat/>
    <w:rsid w:val="00B10A0C"/>
    <w:pPr>
      <w:numPr>
        <w:numId w:val="7"/>
      </w:numPr>
      <w:tabs>
        <w:tab w:val="left" w:pos="1800"/>
      </w:tabs>
      <w:spacing w:before="60" w:after="120"/>
      <w:ind w:left="2160" w:firstLine="0"/>
    </w:pPr>
  </w:style>
  <w:style w:type="character" w:customStyle="1" w:styleId="CorrectNumberedListChar">
    <w:name w:val="Correct Numbered List Char"/>
    <w:basedOn w:val="BodyTextChar"/>
    <w:link w:val="CorrectNumberedList"/>
    <w:rsid w:val="00B10A0C"/>
    <w:rPr>
      <w:rFonts w:ascii="Arial" w:eastAsia="Times New Roman" w:hAnsi="Arial" w:cs="Arial"/>
      <w:sz w:val="20"/>
      <w:szCs w:val="20"/>
    </w:rPr>
  </w:style>
  <w:style w:type="paragraph" w:customStyle="1" w:styleId="CorrectBulletedList">
    <w:name w:val="Correct Bulleted List"/>
    <w:basedOn w:val="ListNumber"/>
    <w:link w:val="CorrectBulletedListChar"/>
    <w:autoRedefine/>
    <w:qFormat/>
    <w:rsid w:val="00073EA4"/>
    <w:pPr>
      <w:numPr>
        <w:numId w:val="41"/>
      </w:numPr>
      <w:spacing w:after="120"/>
    </w:pPr>
  </w:style>
  <w:style w:type="character" w:customStyle="1" w:styleId="CorrectBulletedListChar">
    <w:name w:val="Correct Bulleted List Char"/>
    <w:basedOn w:val="ListBulletIndentTightChar"/>
    <w:link w:val="CorrectBulletedList"/>
    <w:rsid w:val="00073EA4"/>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E82FD3"/>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E82FD3"/>
    <w:rPr>
      <w:rFonts w:ascii="Arial" w:eastAsia="Times New Roman" w:hAnsi="Arial" w:cs="Times New Roman"/>
      <w:sz w:val="20"/>
      <w:szCs w:val="24"/>
    </w:rPr>
  </w:style>
  <w:style w:type="character" w:styleId="FootnoteReference">
    <w:name w:val="footnote reference"/>
    <w:semiHidden/>
    <w:rsid w:val="00CC0D37"/>
    <w:rPr>
      <w:vertAlign w:val="superscript"/>
    </w:rPr>
  </w:style>
  <w:style w:type="paragraph" w:styleId="ListParagraph">
    <w:name w:val="List Paragraph"/>
    <w:basedOn w:val="Normal"/>
    <w:uiPriority w:val="34"/>
    <w:qFormat/>
    <w:rsid w:val="000A2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0.wmf"/><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4.wmf"/><Relationship Id="rId40" Type="http://schemas.openxmlformats.org/officeDocument/2006/relationships/oleObject" Target="embeddings/oleObject11.bin"/><Relationship Id="rId45" Type="http://schemas.openxmlformats.org/officeDocument/2006/relationships/image" Target="media/image18.wmf"/><Relationship Id="rId53" Type="http://schemas.openxmlformats.org/officeDocument/2006/relationships/image" Target="media/image25.png"/><Relationship Id="rId58" Type="http://schemas.openxmlformats.org/officeDocument/2006/relationships/image" Target="media/image30.png"/><Relationship Id="rId5" Type="http://schemas.openxmlformats.org/officeDocument/2006/relationships/settings" Target="settings.xm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oleObject" Target="embeddings/oleObject6.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image" Target="media/image20.png"/><Relationship Id="rId56"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image" Target="media/image16.wmf"/><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1.png"/><Relationship Id="rId57" Type="http://schemas.openxmlformats.org/officeDocument/2006/relationships/image" Target="media/image29.png"/><Relationship Id="rId10" Type="http://schemas.openxmlformats.org/officeDocument/2006/relationships/image" Target="media/image2.png"/><Relationship Id="rId31" Type="http://schemas.openxmlformats.org/officeDocument/2006/relationships/image" Target="media/image11.wmf"/><Relationship Id="rId44" Type="http://schemas.openxmlformats.org/officeDocument/2006/relationships/oleObject" Target="embeddings/oleObject13.bin"/><Relationship Id="rId52" Type="http://schemas.openxmlformats.org/officeDocument/2006/relationships/image" Target="media/image2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AD578-9EB6-455C-B394-4F254A78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2023-09-27T20:38:00Z</cp:lastPrinted>
  <dcterms:created xsi:type="dcterms:W3CDTF">2024-10-25T20:22:00Z</dcterms:created>
  <dcterms:modified xsi:type="dcterms:W3CDTF">2024-10-25T20:22:00Z</dcterms:modified>
</cp:coreProperties>
</file>