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C17192" w:rsidRDefault="00506A05">
      <w:r>
        <w:rPr>
          <w:noProof/>
        </w:rPr>
        <mc:AlternateContent>
          <mc:Choice Requires="wpc">
            <w:drawing>
              <wp:anchor distT="0" distB="0" distL="114300" distR="114300" simplePos="0" relativeHeight="251728384" behindDoc="0" locked="0" layoutInCell="1" allowOverlap="1" wp14:anchorId="25430A81" wp14:editId="17F6B894">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80" name="Picture 180"/>
                          <pic:cNvPicPr preferRelativeResize="0">
                            <a:picLocks noChangeAspect="1"/>
                          </pic:cNvPicPr>
                        </pic:nvPicPr>
                        <pic:blipFill>
                          <a:blip r:embed="rId9"/>
                          <a:stretch>
                            <a:fillRect/>
                          </a:stretch>
                        </pic:blipFill>
                        <pic:spPr>
                          <a:xfrm>
                            <a:off x="1828800" y="0"/>
                            <a:ext cx="4114800" cy="2451854"/>
                          </a:xfrm>
                          <a:prstGeom prst="rect">
                            <a:avLst/>
                          </a:prstGeom>
                        </pic:spPr>
                      </pic:pic>
                      <pic:pic xmlns:pic="http://schemas.openxmlformats.org/drawingml/2006/picture">
                        <pic:nvPicPr>
                          <pic:cNvPr id="179" name="Picture 179"/>
                          <pic:cNvPicPr>
                            <a:picLocks noChangeAspect="1"/>
                          </pic:cNvPicPr>
                        </pic:nvPicPr>
                        <pic:blipFill>
                          <a:blip r:embed="rId10"/>
                          <a:stretch>
                            <a:fillRect/>
                          </a:stretch>
                        </pic:blipFill>
                        <pic:spPr>
                          <a:xfrm>
                            <a:off x="77642" y="596257"/>
                            <a:ext cx="3314286" cy="2314286"/>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15pt;margin-top:85.4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80" o:spid="_x0000_s1028" type="#_x0000_t75" style="position:absolute;left:18288;width:41148;height:2451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mgyjFAAAA3AAAAA8AAABkcnMvZG93bnJldi54bWxEj0FrwkAQhe8F/8Mygre60YNI6ipWUBRp&#10;wbRgj0N2moRkZ0N2NfHfdw4FbzO8N+99s9oMrlF36kLl2cBsmoAizr2tuDDw/bV/XYIKEdli45kM&#10;PCjAZj16WWFqfc8XumexUBLCIUUDZYxtqnXIS3IYpr4lFu3Xdw6jrF2hbYe9hLtGz5NkoR1WLA0l&#10;trQrKa+zmzNwPT8Wn1TX9r0P11M2O7if7cfcmMl42L6BijTEp/n/+mgFfyn48ox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ZoMoxQAAANwAAAAPAAAAAAAAAAAAAAAA&#10;AJ8CAABkcnMvZG93bnJldi54bWxQSwUGAAAAAAQABAD3AAAAkQMAAAAA&#10;">
                  <v:imagedata r:id="rId11" o:title=""/>
                  <v:path arrowok="t"/>
                </v:shape>
                <v:shape id="Picture 179" o:spid="_x0000_s1029" type="#_x0000_t75" style="position:absolute;left:776;top:5962;width:33143;height:2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M09HCAAAA3AAAAA8AAABkcnMvZG93bnJldi54bWxET99rwjAQfh/4P4QT9jI0XQebVtMig8l8&#10;mUzF56M522JyKUmm3X9vBgPf7uP7ectqsEZcyIfOsYLnaQaCuHa640bBYf8xmYEIEVmjcUwKfilA&#10;VY4ellhod+VvuuxiI1IIhwIVtDH2hZShbslimLqeOHEn5y3GBH0jtcdrCrdG5ln2Ki12nBpa7Om9&#10;pfq8+7EKzHZlZp7W23Ufc9y8HL/q3D8p9TgeVgsQkYZ4F/+7P3Wa/zaHv2fSBbK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zNPRwgAAANwAAAAPAAAAAAAAAAAAAAAAAJ8C&#10;AABkcnMvZG93bnJldi54bWxQSwUGAAAAAAQABAD3AAAAjgMAAAAA&#10;">
                  <v:imagedata r:id="rId12" o:title=""/>
                  <v:path arrowok="t"/>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6F13C4B4" wp14:editId="646E1D68">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6F6B0DE6" wp14:editId="790118B4">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74DF" w:rsidRDefault="00FE74DF"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FE74DF" w:rsidRDefault="00FE74DF"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3A1D9DD0" wp14:editId="1D3C081C">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230FE1F5" wp14:editId="335C27EE">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FE74DF" w:rsidRPr="00B01DD5" w:rsidRDefault="00FE74DF"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7D0DC8">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FE74DF" w:rsidRPr="00B01DD5" w:rsidRDefault="00FE74DF"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7D0DC8">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7174AA94" wp14:editId="23C0D6CB">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37FCFA4B" wp14:editId="7F1AF332">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4534B3" w:rsidRDefault="00FE74DF"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7D0DC8">
                              <w:rPr>
                                <w:rFonts w:ascii="Arial Narrow" w:hAnsi="Arial Narrow" w:cs="Arial"/>
                                <w:iCs/>
                                <w:sz w:val="26"/>
                                <w:szCs w:val="26"/>
                              </w:rPr>
                              <w:t>9</w:t>
                            </w:r>
                            <w:r w:rsidRPr="004534B3">
                              <w:rPr>
                                <w:rFonts w:ascii="Arial Narrow" w:hAnsi="Arial Narrow" w:cs="Arial"/>
                                <w:iCs/>
                                <w:sz w:val="26"/>
                                <w:szCs w:val="26"/>
                              </w:rPr>
                              <w:t xml:space="preserve"> Tutorial</w:t>
                            </w:r>
                          </w:p>
                          <w:p w:rsidR="00FE74DF" w:rsidRPr="009D54CB" w:rsidRDefault="00FE74DF"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 – Transient Calibration</w:t>
                            </w:r>
                          </w:p>
                          <w:p w:rsidR="00FE74DF" w:rsidRPr="009D54CB" w:rsidRDefault="00FE74DF" w:rsidP="00EF3FB0">
                            <w:pPr>
                              <w:pStyle w:val="TutorialDescription"/>
                              <w:rPr>
                                <w:rFonts w:ascii="Arial" w:hAnsi="Arial" w:cs="Arial"/>
                                <w:color w:val="807F7D"/>
                                <w:szCs w:val="30"/>
                              </w:rPr>
                            </w:pPr>
                            <w:r>
                              <w:rPr>
                                <w:rFonts w:ascii="Arial" w:hAnsi="Arial" w:cs="Arial"/>
                                <w:color w:val="807F7D"/>
                                <w:szCs w:val="30"/>
                              </w:rPr>
                              <w:t>Calibration transient MODFLOW models</w:t>
                            </w:r>
                          </w:p>
                          <w:p w:rsidR="00FE74DF" w:rsidRPr="004534B3" w:rsidRDefault="00FE74DF"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FE74DF" w:rsidRPr="004534B3" w:rsidRDefault="00FE74DF"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7D0DC8">
                        <w:rPr>
                          <w:rFonts w:ascii="Arial Narrow" w:hAnsi="Arial Narrow" w:cs="Arial"/>
                          <w:iCs/>
                          <w:sz w:val="26"/>
                          <w:szCs w:val="26"/>
                        </w:rPr>
                        <w:t>9</w:t>
                      </w:r>
                      <w:r w:rsidRPr="004534B3">
                        <w:rPr>
                          <w:rFonts w:ascii="Arial Narrow" w:hAnsi="Arial Narrow" w:cs="Arial"/>
                          <w:iCs/>
                          <w:sz w:val="26"/>
                          <w:szCs w:val="26"/>
                        </w:rPr>
                        <w:t xml:space="preserve"> Tutorial</w:t>
                      </w:r>
                    </w:p>
                    <w:p w:rsidR="00FE74DF" w:rsidRPr="009D54CB" w:rsidRDefault="00FE74DF"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 – Transient Calibration</w:t>
                      </w:r>
                    </w:p>
                    <w:p w:rsidR="00FE74DF" w:rsidRPr="009D54CB" w:rsidRDefault="00FE74DF" w:rsidP="00EF3FB0">
                      <w:pPr>
                        <w:pStyle w:val="TutorialDescription"/>
                        <w:rPr>
                          <w:rFonts w:ascii="Arial" w:hAnsi="Arial" w:cs="Arial"/>
                          <w:color w:val="807F7D"/>
                          <w:szCs w:val="30"/>
                        </w:rPr>
                      </w:pPr>
                      <w:r>
                        <w:rPr>
                          <w:rFonts w:ascii="Arial" w:hAnsi="Arial" w:cs="Arial"/>
                          <w:color w:val="807F7D"/>
                          <w:szCs w:val="30"/>
                        </w:rPr>
                        <w:t>Calibration transient MODFLOW models</w:t>
                      </w:r>
                    </w:p>
                    <w:p w:rsidR="00FE74DF" w:rsidRPr="004534B3" w:rsidRDefault="00FE74DF"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47F0D134" wp14:editId="7C96A475">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655AB4" w:rsidRDefault="00FE74DF"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FE74DF" w:rsidRPr="00147067" w:rsidRDefault="00FE74DF" w:rsidP="00147067">
                            <w:pPr>
                              <w:pStyle w:val="Objectives"/>
                              <w:rPr>
                                <w:rFonts w:ascii="Arial" w:hAnsi="Arial" w:cs="Arial"/>
                                <w:sz w:val="20"/>
                                <w:szCs w:val="20"/>
                              </w:rPr>
                            </w:pPr>
                            <w:r>
                              <w:rPr>
                                <w:rFonts w:ascii="Arial" w:hAnsi="Arial" w:cs="Arial"/>
                                <w:sz w:val="20"/>
                                <w:szCs w:val="20"/>
                              </w:rPr>
                              <w:t>GMS</w:t>
                            </w:r>
                            <w:r w:rsidRPr="00AC1FAC">
                              <w:rPr>
                                <w:rFonts w:ascii="Arial" w:hAnsi="Arial" w:cs="Arial"/>
                                <w:sz w:val="20"/>
                                <w:szCs w:val="20"/>
                              </w:rPr>
                              <w:t xml:space="preserve"> </w:t>
                            </w:r>
                            <w:r w:rsidRPr="00147067">
                              <w:rPr>
                                <w:rFonts w:ascii="Arial" w:hAnsi="Arial" w:cs="Arial"/>
                                <w:sz w:val="20"/>
                                <w:szCs w:val="20"/>
                              </w:rPr>
                              <w:t>provides a powerful suite of tools for inputting and managing transient data. These tools allow all data to be managed using a date/time format that eliminates much of the extra data processing that is often required with modeling projects. This tutorial illustrates how these tools are used with transient model calibration.</w:t>
                            </w:r>
                          </w:p>
                          <w:p w:rsidR="00FE74DF" w:rsidRPr="00AC1FAC" w:rsidRDefault="00FE74DF" w:rsidP="007870B4">
                            <w:pPr>
                              <w:pStyle w:val="Objectives"/>
                              <w:rPr>
                                <w:rFonts w:ascii="Arial" w:hAnsi="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FE74DF" w:rsidRPr="00655AB4" w:rsidRDefault="00FE74DF"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FE74DF" w:rsidRPr="00147067" w:rsidRDefault="00FE74DF" w:rsidP="00147067">
                      <w:pPr>
                        <w:pStyle w:val="Objectives"/>
                        <w:rPr>
                          <w:rFonts w:ascii="Arial" w:hAnsi="Arial" w:cs="Arial"/>
                          <w:sz w:val="20"/>
                          <w:szCs w:val="20"/>
                        </w:rPr>
                      </w:pPr>
                      <w:r>
                        <w:rPr>
                          <w:rFonts w:ascii="Arial" w:hAnsi="Arial" w:cs="Arial"/>
                          <w:sz w:val="20"/>
                          <w:szCs w:val="20"/>
                        </w:rPr>
                        <w:t>GMS</w:t>
                      </w:r>
                      <w:r w:rsidRPr="00AC1FAC">
                        <w:rPr>
                          <w:rFonts w:ascii="Arial" w:hAnsi="Arial" w:cs="Arial"/>
                          <w:sz w:val="20"/>
                          <w:szCs w:val="20"/>
                        </w:rPr>
                        <w:t xml:space="preserve"> </w:t>
                      </w:r>
                      <w:r w:rsidRPr="00147067">
                        <w:rPr>
                          <w:rFonts w:ascii="Arial" w:hAnsi="Arial" w:cs="Arial"/>
                          <w:sz w:val="20"/>
                          <w:szCs w:val="20"/>
                        </w:rPr>
                        <w:t>provides a powerful suite of tools for inputting and managing transient data. These tools allow all data to be managed using a date/time format that eliminates much of the extra data processing that is often required with modeling projects. This tutorial illustrates how these tools are used with transient model calibration.</w:t>
                      </w:r>
                    </w:p>
                    <w:p w:rsidR="00FE74DF" w:rsidRPr="00AC1FAC" w:rsidRDefault="00FE74DF" w:rsidP="007870B4">
                      <w:pPr>
                        <w:pStyle w:val="Objectives"/>
                        <w:rPr>
                          <w:rFonts w:ascii="Arial" w:hAnsi="Arial" w:cs="Arial"/>
                          <w:sz w:val="20"/>
                          <w:szCs w:val="20"/>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3A302446" wp14:editId="63EC705D">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FE74DF" w:rsidRPr="00655AB4" w:rsidRDefault="00FE74DF" w:rsidP="007870B4">
                            <w:pPr>
                              <w:pStyle w:val="ListRequirements"/>
                              <w:rPr>
                                <w:rFonts w:ascii="Arial" w:hAnsi="Arial" w:cs="Arial"/>
                                <w:sz w:val="20"/>
                                <w:szCs w:val="20"/>
                              </w:rPr>
                            </w:pPr>
                            <w:r>
                              <w:rPr>
                                <w:rFonts w:ascii="Arial" w:hAnsi="Arial" w:cs="Arial"/>
                                <w:sz w:val="20"/>
                                <w:szCs w:val="20"/>
                              </w:rPr>
                              <w:t>2</w:t>
                            </w:r>
                            <w:r w:rsidRPr="00655AB4">
                              <w:rPr>
                                <w:rFonts w:ascii="Arial" w:hAnsi="Arial" w:cs="Arial"/>
                                <w:sz w:val="20"/>
                                <w:szCs w:val="20"/>
                              </w:rPr>
                              <w:t>0–</w:t>
                            </w:r>
                            <w:r>
                              <w:rPr>
                                <w:rFonts w:ascii="Arial" w:hAnsi="Arial" w:cs="Arial"/>
                                <w:sz w:val="20"/>
                                <w:szCs w:val="20"/>
                              </w:rPr>
                              <w:t>35</w:t>
                            </w:r>
                            <w:r w:rsidRPr="00655AB4">
                              <w:rPr>
                                <w:rFonts w:ascii="Arial" w:hAnsi="Arial" w:cs="Arial"/>
                                <w:sz w:val="20"/>
                                <w:szCs w:val="20"/>
                              </w:rPr>
                              <w:t xml:space="preserve"> minutes</w:t>
                            </w:r>
                          </w:p>
                          <w:p w:rsidR="00FE74DF" w:rsidRPr="00655AB4" w:rsidRDefault="00FE74DF" w:rsidP="007870B4">
                            <w:pPr>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FE74DF" w:rsidRPr="00655AB4" w:rsidRDefault="00FE74DF" w:rsidP="007870B4">
                      <w:pPr>
                        <w:pStyle w:val="ListRequirements"/>
                        <w:rPr>
                          <w:rFonts w:ascii="Arial" w:hAnsi="Arial" w:cs="Arial"/>
                          <w:sz w:val="20"/>
                          <w:szCs w:val="20"/>
                        </w:rPr>
                      </w:pPr>
                      <w:r>
                        <w:rPr>
                          <w:rFonts w:ascii="Arial" w:hAnsi="Arial" w:cs="Arial"/>
                          <w:sz w:val="20"/>
                          <w:szCs w:val="20"/>
                        </w:rPr>
                        <w:t>2</w:t>
                      </w:r>
                      <w:r w:rsidRPr="00655AB4">
                        <w:rPr>
                          <w:rFonts w:ascii="Arial" w:hAnsi="Arial" w:cs="Arial"/>
                          <w:sz w:val="20"/>
                          <w:szCs w:val="20"/>
                        </w:rPr>
                        <w:t>0–</w:t>
                      </w:r>
                      <w:r>
                        <w:rPr>
                          <w:rFonts w:ascii="Arial" w:hAnsi="Arial" w:cs="Arial"/>
                          <w:sz w:val="20"/>
                          <w:szCs w:val="20"/>
                        </w:rPr>
                        <w:t>35</w:t>
                      </w:r>
                      <w:r w:rsidRPr="00655AB4">
                        <w:rPr>
                          <w:rFonts w:ascii="Arial" w:hAnsi="Arial" w:cs="Arial"/>
                          <w:sz w:val="20"/>
                          <w:szCs w:val="20"/>
                        </w:rPr>
                        <w:t xml:space="preserve"> minutes</w:t>
                      </w:r>
                    </w:p>
                    <w:p w:rsidR="00FE74DF" w:rsidRPr="00655AB4" w:rsidRDefault="00FE74DF" w:rsidP="007870B4">
                      <w:pPr>
                        <w:rPr>
                          <w:rFonts w:ascii="Arial" w:hAnsi="Arial"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009F7EF3" wp14:editId="01D5D79E">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FE74DF" w:rsidRPr="00655AB4" w:rsidRDefault="00FE74DF" w:rsidP="007870B4">
                            <w:pPr>
                              <w:pStyle w:val="ListRequirements"/>
                              <w:rPr>
                                <w:rFonts w:ascii="Arial" w:hAnsi="Arial" w:cs="Arial"/>
                                <w:sz w:val="20"/>
                                <w:szCs w:val="20"/>
                              </w:rPr>
                            </w:pPr>
                            <w:r w:rsidRPr="00655AB4">
                              <w:rPr>
                                <w:rFonts w:ascii="Arial" w:hAnsi="Arial" w:cs="Arial"/>
                                <w:sz w:val="20"/>
                                <w:szCs w:val="20"/>
                              </w:rPr>
                              <w:t>GMS Core</w:t>
                            </w:r>
                          </w:p>
                          <w:p w:rsidR="00FE74DF" w:rsidRPr="00655AB4" w:rsidRDefault="00FE74DF" w:rsidP="007870B4">
                            <w:pPr>
                              <w:pStyle w:val="ListRequirements"/>
                              <w:rPr>
                                <w:rFonts w:ascii="Arial" w:hAnsi="Arial" w:cs="Arial"/>
                                <w:sz w:val="20"/>
                                <w:szCs w:val="20"/>
                              </w:rPr>
                            </w:pPr>
                            <w:r>
                              <w:rPr>
                                <w:rFonts w:ascii="Arial" w:hAnsi="Arial" w:cs="Arial"/>
                                <w:sz w:val="20"/>
                                <w:szCs w:val="20"/>
                              </w:rPr>
                              <w:t>MODFLOW Interface</w:t>
                            </w:r>
                          </w:p>
                          <w:p w:rsidR="00FE74DF" w:rsidRPr="00655AB4" w:rsidRDefault="00FE74DF" w:rsidP="007870B4">
                            <w:pPr>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FE74DF" w:rsidRPr="00655AB4" w:rsidRDefault="00FE74DF" w:rsidP="007870B4">
                      <w:pPr>
                        <w:pStyle w:val="ListRequirements"/>
                        <w:rPr>
                          <w:rFonts w:ascii="Arial" w:hAnsi="Arial" w:cs="Arial"/>
                          <w:sz w:val="20"/>
                          <w:szCs w:val="20"/>
                        </w:rPr>
                      </w:pPr>
                      <w:r w:rsidRPr="00655AB4">
                        <w:rPr>
                          <w:rFonts w:ascii="Arial" w:hAnsi="Arial" w:cs="Arial"/>
                          <w:sz w:val="20"/>
                          <w:szCs w:val="20"/>
                        </w:rPr>
                        <w:t>GMS Core</w:t>
                      </w:r>
                    </w:p>
                    <w:p w:rsidR="00FE74DF" w:rsidRPr="00655AB4" w:rsidRDefault="00FE74DF" w:rsidP="007870B4">
                      <w:pPr>
                        <w:pStyle w:val="ListRequirements"/>
                        <w:rPr>
                          <w:rFonts w:ascii="Arial" w:hAnsi="Arial" w:cs="Arial"/>
                          <w:sz w:val="20"/>
                          <w:szCs w:val="20"/>
                        </w:rPr>
                      </w:pPr>
                      <w:r>
                        <w:rPr>
                          <w:rFonts w:ascii="Arial" w:hAnsi="Arial" w:cs="Arial"/>
                          <w:sz w:val="20"/>
                          <w:szCs w:val="20"/>
                        </w:rPr>
                        <w:t>MODFLOW Interface</w:t>
                      </w:r>
                    </w:p>
                    <w:p w:rsidR="00FE74DF" w:rsidRPr="00655AB4" w:rsidRDefault="00FE74DF" w:rsidP="007870B4">
                      <w:pPr>
                        <w:rPr>
                          <w:rFonts w:ascii="Arial" w:hAnsi="Arial"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03BD89BE" wp14:editId="1959E5A0">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FE74DF" w:rsidRDefault="00FE74DF" w:rsidP="00FA61C3">
                            <w:pPr>
                              <w:pStyle w:val="ListRequirements"/>
                              <w:rPr>
                                <w:rFonts w:ascii="Arial" w:hAnsi="Arial" w:cs="Arial"/>
                                <w:sz w:val="20"/>
                                <w:szCs w:val="20"/>
                              </w:rPr>
                            </w:pPr>
                            <w:r>
                              <w:rPr>
                                <w:rFonts w:ascii="Arial" w:hAnsi="Arial" w:cs="Arial"/>
                                <w:sz w:val="20"/>
                                <w:szCs w:val="20"/>
                              </w:rPr>
                              <w:t>MODFLOW – Managing Transient Data</w:t>
                            </w:r>
                          </w:p>
                          <w:p w:rsidR="00FE74DF" w:rsidRPr="00655AB4" w:rsidRDefault="00FE74DF" w:rsidP="00FA61C3">
                            <w:pPr>
                              <w:pStyle w:val="ListRequirements"/>
                              <w:rPr>
                                <w:rFonts w:ascii="Arial" w:hAnsi="Arial" w:cs="Arial"/>
                                <w:sz w:val="20"/>
                                <w:szCs w:val="20"/>
                              </w:rPr>
                            </w:pPr>
                            <w:r>
                              <w:rPr>
                                <w:rFonts w:ascii="Arial" w:hAnsi="Arial" w:cs="Arial"/>
                                <w:sz w:val="20"/>
                                <w:szCs w:val="20"/>
                              </w:rPr>
                              <w:t>MODFLOW – Model Calibration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FE74DF" w:rsidRPr="00655AB4" w:rsidRDefault="00FE74DF"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FE74DF" w:rsidRDefault="00FE74DF" w:rsidP="00FA61C3">
                      <w:pPr>
                        <w:pStyle w:val="ListRequirements"/>
                        <w:rPr>
                          <w:rFonts w:ascii="Arial" w:hAnsi="Arial" w:cs="Arial"/>
                          <w:sz w:val="20"/>
                          <w:szCs w:val="20"/>
                        </w:rPr>
                      </w:pPr>
                      <w:r>
                        <w:rPr>
                          <w:rFonts w:ascii="Arial" w:hAnsi="Arial" w:cs="Arial"/>
                          <w:sz w:val="20"/>
                          <w:szCs w:val="20"/>
                        </w:rPr>
                        <w:t>MODFLOW – Managing Transient Data</w:t>
                      </w:r>
                    </w:p>
                    <w:p w:rsidR="00FE74DF" w:rsidRPr="00655AB4" w:rsidRDefault="00FE74DF" w:rsidP="00FA61C3">
                      <w:pPr>
                        <w:pStyle w:val="ListRequirements"/>
                        <w:rPr>
                          <w:rFonts w:ascii="Arial" w:hAnsi="Arial" w:cs="Arial"/>
                          <w:sz w:val="20"/>
                          <w:szCs w:val="20"/>
                        </w:rPr>
                      </w:pPr>
                      <w:r>
                        <w:rPr>
                          <w:rFonts w:ascii="Arial" w:hAnsi="Arial" w:cs="Arial"/>
                          <w:sz w:val="20"/>
                          <w:szCs w:val="20"/>
                        </w:rPr>
                        <w:t>MODFLOW – Model Calibration</w:t>
                      </w:r>
                    </w:p>
                  </w:txbxContent>
                </v:textbox>
                <w10:wrap type="tight" anchory="margin"/>
              </v:shape>
            </w:pict>
          </mc:Fallback>
        </mc:AlternateContent>
      </w:r>
    </w:p>
    <w:p w:rsidR="00C17192" w:rsidRPr="00E330B8" w:rsidRDefault="00C17192" w:rsidP="00C17192">
      <w:pPr>
        <w:rPr>
          <w:color w:val="807F7D"/>
        </w:rPr>
        <w:sectPr w:rsidR="00C17192" w:rsidRPr="00E330B8" w:rsidSect="00C17192">
          <w:headerReference w:type="even" r:id="rId15"/>
          <w:headerReference w:type="default" r:id="rId16"/>
          <w:footerReference w:type="even" r:id="rId17"/>
          <w:footerReference w:type="default" r:id="rId18"/>
          <w:headerReference w:type="first" r:id="rId19"/>
          <w:footerReference w:type="first" r:id="rId20"/>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887603" w:rsidTr="00A90190">
        <w:tc>
          <w:tcPr>
            <w:tcW w:w="8118" w:type="dxa"/>
            <w:shd w:val="clear" w:color="auto" w:fill="F0EEE9"/>
          </w:tcPr>
          <w:p w:rsidR="00147067" w:rsidRPr="00147067" w:rsidRDefault="00887603">
            <w:pPr>
              <w:pStyle w:val="TOC1"/>
              <w:rPr>
                <w:rFonts w:ascii="Arial" w:eastAsiaTheme="minorEastAsia" w:hAnsi="Arial" w:cs="Arial"/>
                <w:b w:val="0"/>
                <w:noProof/>
                <w:sz w:val="18"/>
                <w:szCs w:val="18"/>
              </w:rPr>
            </w:pPr>
            <w:r w:rsidRPr="00AC1FAC">
              <w:rPr>
                <w:rFonts w:ascii="Arial" w:hAnsi="Arial" w:cs="Arial"/>
                <w:smallCaps/>
                <w:sz w:val="18"/>
                <w:szCs w:val="18"/>
              </w:rPr>
              <w:lastRenderedPageBreak/>
              <w:fldChar w:fldCharType="begin"/>
            </w:r>
            <w:r w:rsidRPr="00AC1FAC">
              <w:rPr>
                <w:rFonts w:ascii="Arial" w:hAnsi="Arial" w:cs="Arial"/>
                <w:smallCaps/>
                <w:sz w:val="18"/>
                <w:szCs w:val="18"/>
              </w:rPr>
              <w:instrText xml:space="preserve"> TOC \o "1-2" \h \z \u </w:instrText>
            </w:r>
            <w:r w:rsidRPr="00AC1FAC">
              <w:rPr>
                <w:rFonts w:ascii="Arial" w:hAnsi="Arial" w:cs="Arial"/>
                <w:smallCaps/>
                <w:sz w:val="18"/>
                <w:szCs w:val="18"/>
              </w:rPr>
              <w:fldChar w:fldCharType="separate"/>
            </w:r>
            <w:hyperlink w:anchor="_Toc109737837" w:history="1">
              <w:r w:rsidR="00147067" w:rsidRPr="00147067">
                <w:rPr>
                  <w:rStyle w:val="Hyperlink"/>
                  <w:rFonts w:ascii="Arial" w:hAnsi="Arial" w:cs="Arial"/>
                  <w:noProof/>
                  <w:sz w:val="18"/>
                  <w:szCs w:val="18"/>
                </w:rPr>
                <w:t>1</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Introduction</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_Toc109737837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2</w:t>
              </w:r>
              <w:r w:rsidR="00147067" w:rsidRPr="00147067">
                <w:rPr>
                  <w:rFonts w:ascii="Arial" w:hAnsi="Arial" w:cs="Arial"/>
                  <w:noProof/>
                  <w:webHidden/>
                  <w:sz w:val="18"/>
                  <w:szCs w:val="18"/>
                </w:rPr>
                <w:fldChar w:fldCharType="end"/>
              </w:r>
            </w:hyperlink>
          </w:p>
          <w:p w:rsidR="00147067" w:rsidRPr="00147067" w:rsidRDefault="009F6C58">
            <w:pPr>
              <w:pStyle w:val="TOC2"/>
              <w:tabs>
                <w:tab w:val="left" w:pos="880"/>
              </w:tabs>
              <w:rPr>
                <w:rFonts w:ascii="Arial" w:eastAsiaTheme="minorEastAsia" w:hAnsi="Arial" w:cs="Arial"/>
                <w:noProof/>
                <w:sz w:val="18"/>
                <w:szCs w:val="18"/>
              </w:rPr>
            </w:pPr>
            <w:hyperlink w:anchor="_Toc109737838" w:history="1">
              <w:r w:rsidR="00147067" w:rsidRPr="00147067">
                <w:rPr>
                  <w:rStyle w:val="Hyperlink"/>
                  <w:rFonts w:ascii="Arial" w:hAnsi="Arial" w:cs="Arial"/>
                  <w:noProof/>
                  <w:sz w:val="18"/>
                  <w:szCs w:val="18"/>
                </w:rPr>
                <w:t>1.1</w:t>
              </w:r>
              <w:r w:rsidR="00147067" w:rsidRPr="00147067">
                <w:rPr>
                  <w:rFonts w:ascii="Arial" w:eastAsiaTheme="minorEastAsia" w:hAnsi="Arial" w:cs="Arial"/>
                  <w:noProof/>
                  <w:sz w:val="18"/>
                  <w:szCs w:val="18"/>
                </w:rPr>
                <w:tab/>
              </w:r>
              <w:r w:rsidR="00147067" w:rsidRPr="00147067">
                <w:rPr>
                  <w:rStyle w:val="Hyperlink"/>
                  <w:rFonts w:ascii="Arial" w:hAnsi="Arial" w:cs="Arial"/>
                  <w:noProof/>
                  <w:sz w:val="18"/>
                  <w:szCs w:val="18"/>
                </w:rPr>
                <w:t>Getting Started</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_Toc109737838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2</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39" w:history="1">
              <w:r w:rsidR="00147067" w:rsidRPr="00147067">
                <w:rPr>
                  <w:rStyle w:val="Hyperlink"/>
                  <w:rFonts w:ascii="Arial" w:hAnsi="Arial" w:cs="Arial"/>
                  <w:noProof/>
                  <w:sz w:val="18"/>
                  <w:szCs w:val="18"/>
                </w:rPr>
                <w:t>2</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Importing the Project</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_Toc109737839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3</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40" w:history="1">
              <w:r w:rsidR="00147067" w:rsidRPr="00147067">
                <w:rPr>
                  <w:rStyle w:val="Hyperlink"/>
                  <w:rFonts w:ascii="Arial" w:hAnsi="Arial" w:cs="Arial"/>
                  <w:noProof/>
                  <w:sz w:val="18"/>
                  <w:szCs w:val="18"/>
                </w:rPr>
                <w:t>3</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Save the Project with a New Name</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_Toc109737840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3</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41" w:history="1">
              <w:r w:rsidR="00147067" w:rsidRPr="00147067">
                <w:rPr>
                  <w:rStyle w:val="Hyperlink"/>
                  <w:rFonts w:ascii="Arial" w:hAnsi="Arial" w:cs="Arial"/>
                  <w:noProof/>
                  <w:sz w:val="18"/>
                  <w:szCs w:val="18"/>
                </w:rPr>
                <w:t>4</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Entering Transient Data in the Map Module</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_Toc109737841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3</w:t>
              </w:r>
              <w:r w:rsidR="00147067" w:rsidRPr="00147067">
                <w:rPr>
                  <w:rFonts w:ascii="Arial" w:hAnsi="Arial" w:cs="Arial"/>
                  <w:noProof/>
                  <w:webHidden/>
                  <w:sz w:val="18"/>
                  <w:szCs w:val="18"/>
                </w:rPr>
                <w:fldChar w:fldCharType="end"/>
              </w:r>
            </w:hyperlink>
          </w:p>
          <w:p w:rsidR="00147067" w:rsidRPr="00147067" w:rsidRDefault="009F6C58">
            <w:pPr>
              <w:pStyle w:val="TOC2"/>
              <w:tabs>
                <w:tab w:val="left" w:pos="880"/>
              </w:tabs>
              <w:rPr>
                <w:rFonts w:ascii="Arial" w:eastAsiaTheme="minorEastAsia" w:hAnsi="Arial" w:cs="Arial"/>
                <w:noProof/>
                <w:sz w:val="18"/>
                <w:szCs w:val="18"/>
              </w:rPr>
            </w:pPr>
            <w:hyperlink w:anchor="_Toc109737842" w:history="1">
              <w:r w:rsidR="00147067" w:rsidRPr="00147067">
                <w:rPr>
                  <w:rStyle w:val="Hyperlink"/>
                  <w:rFonts w:ascii="Arial" w:hAnsi="Arial" w:cs="Arial"/>
                  <w:noProof/>
                  <w:sz w:val="18"/>
                  <w:szCs w:val="18"/>
                </w:rPr>
                <w:t>4.1</w:t>
              </w:r>
              <w:r w:rsidR="00147067" w:rsidRPr="00147067">
                <w:rPr>
                  <w:rFonts w:ascii="Arial" w:eastAsiaTheme="minorEastAsia" w:hAnsi="Arial" w:cs="Arial"/>
                  <w:noProof/>
                  <w:sz w:val="18"/>
                  <w:szCs w:val="18"/>
                </w:rPr>
                <w:tab/>
              </w:r>
              <w:r w:rsidR="00147067" w:rsidRPr="00147067">
                <w:rPr>
                  <w:rStyle w:val="Hyperlink"/>
                  <w:rFonts w:ascii="Arial" w:hAnsi="Arial" w:cs="Arial"/>
                  <w:noProof/>
                  <w:sz w:val="18"/>
                  <w:szCs w:val="18"/>
                </w:rPr>
                <w:t>Importing Transient Recharge Data</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_Toc109737842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4</w:t>
              </w:r>
              <w:r w:rsidR="00147067" w:rsidRPr="00147067">
                <w:rPr>
                  <w:rFonts w:ascii="Arial" w:hAnsi="Arial" w:cs="Arial"/>
                  <w:noProof/>
                  <w:webHidden/>
                  <w:sz w:val="18"/>
                  <w:szCs w:val="18"/>
                </w:rPr>
                <w:fldChar w:fldCharType="end"/>
              </w:r>
            </w:hyperlink>
          </w:p>
          <w:p w:rsidR="00147067" w:rsidRPr="00147067" w:rsidRDefault="009F6C58">
            <w:pPr>
              <w:pStyle w:val="TOC2"/>
              <w:tabs>
                <w:tab w:val="left" w:pos="880"/>
              </w:tabs>
              <w:rPr>
                <w:rFonts w:ascii="Arial" w:eastAsiaTheme="minorEastAsia" w:hAnsi="Arial" w:cs="Arial"/>
                <w:noProof/>
                <w:sz w:val="18"/>
                <w:szCs w:val="18"/>
              </w:rPr>
            </w:pPr>
            <w:hyperlink w:anchor="_Toc109737843" w:history="1">
              <w:r w:rsidR="00147067" w:rsidRPr="00147067">
                <w:rPr>
                  <w:rStyle w:val="Hyperlink"/>
                  <w:rFonts w:ascii="Arial" w:hAnsi="Arial" w:cs="Arial"/>
                  <w:noProof/>
                  <w:sz w:val="18"/>
                  <w:szCs w:val="18"/>
                </w:rPr>
                <w:t>4.2</w:t>
              </w:r>
              <w:r w:rsidR="00147067" w:rsidRPr="00147067">
                <w:rPr>
                  <w:rFonts w:ascii="Arial" w:eastAsiaTheme="minorEastAsia" w:hAnsi="Arial" w:cs="Arial"/>
                  <w:noProof/>
                  <w:sz w:val="18"/>
                  <w:szCs w:val="18"/>
                </w:rPr>
                <w:tab/>
              </w:r>
              <w:r w:rsidR="00147067" w:rsidRPr="00147067">
                <w:rPr>
                  <w:rStyle w:val="Hyperlink"/>
                  <w:rFonts w:ascii="Arial" w:hAnsi="Arial" w:cs="Arial"/>
                  <w:noProof/>
                  <w:sz w:val="18"/>
                  <w:szCs w:val="18"/>
                </w:rPr>
                <w:t>Importing Pumping Well Data</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_Toc109737843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5</w:t>
              </w:r>
              <w:r w:rsidR="00147067" w:rsidRPr="00147067">
                <w:rPr>
                  <w:rFonts w:ascii="Arial" w:hAnsi="Arial" w:cs="Arial"/>
                  <w:noProof/>
                  <w:webHidden/>
                  <w:sz w:val="18"/>
                  <w:szCs w:val="18"/>
                </w:rPr>
                <w:fldChar w:fldCharType="end"/>
              </w:r>
            </w:hyperlink>
          </w:p>
          <w:p w:rsidR="00147067" w:rsidRPr="00147067" w:rsidRDefault="009F6C58">
            <w:pPr>
              <w:pStyle w:val="TOC2"/>
              <w:tabs>
                <w:tab w:val="left" w:pos="880"/>
              </w:tabs>
              <w:rPr>
                <w:rFonts w:ascii="Arial" w:eastAsiaTheme="minorEastAsia" w:hAnsi="Arial" w:cs="Arial"/>
                <w:noProof/>
                <w:sz w:val="18"/>
                <w:szCs w:val="18"/>
              </w:rPr>
            </w:pPr>
            <w:hyperlink w:anchor="_Toc109737844" w:history="1">
              <w:r w:rsidR="00147067" w:rsidRPr="00147067">
                <w:rPr>
                  <w:rStyle w:val="Hyperlink"/>
                  <w:rFonts w:ascii="Arial" w:hAnsi="Arial" w:cs="Arial"/>
                  <w:noProof/>
                  <w:sz w:val="18"/>
                  <w:szCs w:val="18"/>
                </w:rPr>
                <w:t>4.3</w:t>
              </w:r>
              <w:r w:rsidR="00147067" w:rsidRPr="00147067">
                <w:rPr>
                  <w:rFonts w:ascii="Arial" w:eastAsiaTheme="minorEastAsia" w:hAnsi="Arial" w:cs="Arial"/>
                  <w:noProof/>
                  <w:sz w:val="18"/>
                  <w:szCs w:val="18"/>
                </w:rPr>
                <w:tab/>
              </w:r>
              <w:r w:rsidR="00147067" w:rsidRPr="00147067">
                <w:rPr>
                  <w:rStyle w:val="Hyperlink"/>
                  <w:rFonts w:ascii="Arial" w:hAnsi="Arial" w:cs="Arial"/>
                  <w:noProof/>
                  <w:sz w:val="18"/>
                  <w:szCs w:val="18"/>
                </w:rPr>
                <w:t>Assigning Storage Parameters</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_Toc109737844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6</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45" w:history="1">
              <w:r w:rsidR="00147067" w:rsidRPr="00147067">
                <w:rPr>
                  <w:rStyle w:val="Hyperlink"/>
                  <w:rFonts w:ascii="Arial" w:hAnsi="Arial" w:cs="Arial"/>
                  <w:noProof/>
                  <w:sz w:val="18"/>
                  <w:szCs w:val="18"/>
                </w:rPr>
                <w:t>5</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Initializing MODFLOW Stress Periods</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_Toc109737845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7</w:t>
              </w:r>
              <w:r w:rsidR="00147067" w:rsidRPr="00147067">
                <w:rPr>
                  <w:rFonts w:ascii="Arial" w:hAnsi="Arial" w:cs="Arial"/>
                  <w:noProof/>
                  <w:webHidden/>
                  <w:sz w:val="18"/>
                  <w:szCs w:val="18"/>
                </w:rPr>
                <w:fldChar w:fldCharType="end"/>
              </w:r>
            </w:hyperlink>
          </w:p>
          <w:p w:rsidR="00147067" w:rsidRPr="00147067" w:rsidRDefault="009F6C58">
            <w:pPr>
              <w:pStyle w:val="TOC2"/>
              <w:tabs>
                <w:tab w:val="left" w:pos="880"/>
              </w:tabs>
              <w:rPr>
                <w:rFonts w:ascii="Arial" w:eastAsiaTheme="minorEastAsia" w:hAnsi="Arial" w:cs="Arial"/>
                <w:noProof/>
                <w:sz w:val="18"/>
                <w:szCs w:val="18"/>
              </w:rPr>
            </w:pPr>
            <w:hyperlink w:anchor="_Toc109737846" w:history="1">
              <w:r w:rsidR="00147067" w:rsidRPr="00147067">
                <w:rPr>
                  <w:rStyle w:val="Hyperlink"/>
                  <w:rFonts w:ascii="Arial" w:hAnsi="Arial" w:cs="Arial"/>
                  <w:noProof/>
                  <w:sz w:val="18"/>
                  <w:szCs w:val="18"/>
                </w:rPr>
                <w:t>5.1</w:t>
              </w:r>
              <w:r w:rsidR="00147067" w:rsidRPr="00147067">
                <w:rPr>
                  <w:rFonts w:ascii="Arial" w:eastAsiaTheme="minorEastAsia" w:hAnsi="Arial" w:cs="Arial"/>
                  <w:noProof/>
                  <w:sz w:val="18"/>
                  <w:szCs w:val="18"/>
                </w:rPr>
                <w:tab/>
              </w:r>
              <w:r w:rsidR="00147067" w:rsidRPr="00147067">
                <w:rPr>
                  <w:rStyle w:val="Hyperlink"/>
                  <w:rFonts w:ascii="Arial" w:hAnsi="Arial" w:cs="Arial"/>
                  <w:noProof/>
                  <w:sz w:val="18"/>
                  <w:szCs w:val="18"/>
                </w:rPr>
                <w:t>Changing the MODFLOW Simulation to Transient</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_Toc109737846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7</w:t>
              </w:r>
              <w:r w:rsidR="00147067" w:rsidRPr="00147067">
                <w:rPr>
                  <w:rFonts w:ascii="Arial" w:hAnsi="Arial" w:cs="Arial"/>
                  <w:noProof/>
                  <w:webHidden/>
                  <w:sz w:val="18"/>
                  <w:szCs w:val="18"/>
                </w:rPr>
                <w:fldChar w:fldCharType="end"/>
              </w:r>
            </w:hyperlink>
          </w:p>
          <w:p w:rsidR="00147067" w:rsidRPr="00147067" w:rsidRDefault="009F6C58">
            <w:pPr>
              <w:pStyle w:val="TOC2"/>
              <w:tabs>
                <w:tab w:val="left" w:pos="880"/>
              </w:tabs>
              <w:rPr>
                <w:rFonts w:ascii="Arial" w:eastAsiaTheme="minorEastAsia" w:hAnsi="Arial" w:cs="Arial"/>
                <w:noProof/>
                <w:sz w:val="18"/>
                <w:szCs w:val="18"/>
              </w:rPr>
            </w:pPr>
            <w:hyperlink w:anchor="_Toc109737847" w:history="1">
              <w:r w:rsidR="00147067" w:rsidRPr="00147067">
                <w:rPr>
                  <w:rStyle w:val="Hyperlink"/>
                  <w:rFonts w:ascii="Arial" w:hAnsi="Arial" w:cs="Arial"/>
                  <w:noProof/>
                  <w:sz w:val="18"/>
                  <w:szCs w:val="18"/>
                </w:rPr>
                <w:t>5.2</w:t>
              </w:r>
              <w:r w:rsidR="00147067" w:rsidRPr="00147067">
                <w:rPr>
                  <w:rFonts w:ascii="Arial" w:eastAsiaTheme="minorEastAsia" w:hAnsi="Arial" w:cs="Arial"/>
                  <w:noProof/>
                  <w:sz w:val="18"/>
                  <w:szCs w:val="18"/>
                </w:rPr>
                <w:tab/>
              </w:r>
              <w:r w:rsidR="00147067" w:rsidRPr="00147067">
                <w:rPr>
                  <w:rStyle w:val="Hyperlink"/>
                  <w:rFonts w:ascii="Arial" w:hAnsi="Arial" w:cs="Arial"/>
                  <w:noProof/>
                  <w:sz w:val="18"/>
                  <w:szCs w:val="18"/>
                </w:rPr>
                <w:t>Setting Up the Stress Periods</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_Toc109737847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7</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48" w:history="1">
              <w:r w:rsidR="00147067" w:rsidRPr="00147067">
                <w:rPr>
                  <w:rStyle w:val="Hyperlink"/>
                  <w:rFonts w:ascii="Arial" w:hAnsi="Arial" w:cs="Arial"/>
                  <w:noProof/>
                  <w:sz w:val="18"/>
                  <w:szCs w:val="18"/>
                </w:rPr>
                <w:t>6</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Converting the Conceptual Model</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_Toc109737848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8</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49" w:history="1">
              <w:r w:rsidR="00147067" w:rsidRPr="00147067">
                <w:rPr>
                  <w:rStyle w:val="Hyperlink"/>
                  <w:rFonts w:ascii="Arial" w:hAnsi="Arial" w:cs="Arial"/>
                  <w:noProof/>
                  <w:sz w:val="18"/>
                  <w:szCs w:val="18"/>
                </w:rPr>
                <w:t>7</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Saving and Running MODFLOW</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_Toc109737849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9</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50" w:history="1">
              <w:r w:rsidR="00147067" w:rsidRPr="00147067">
                <w:rPr>
                  <w:rStyle w:val="Hyperlink"/>
                  <w:rFonts w:ascii="Arial" w:hAnsi="Arial" w:cs="Arial"/>
                  <w:noProof/>
                  <w:sz w:val="18"/>
                  <w:szCs w:val="18"/>
                </w:rPr>
                <w:t>8</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Creating Observation Wells</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_Toc109737850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9</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51" w:history="1">
              <w:r w:rsidR="00147067" w:rsidRPr="00147067">
                <w:rPr>
                  <w:rStyle w:val="Hyperlink"/>
                  <w:rFonts w:ascii="Arial" w:hAnsi="Arial" w:cs="Arial"/>
                  <w:noProof/>
                  <w:sz w:val="18"/>
                  <w:szCs w:val="18"/>
                </w:rPr>
                <w:t>9</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Importing Transient Head Observations</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_Toc109737851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11</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52" w:history="1">
              <w:r w:rsidR="00147067" w:rsidRPr="00147067">
                <w:rPr>
                  <w:rStyle w:val="Hyperlink"/>
                  <w:rFonts w:ascii="Arial" w:hAnsi="Arial" w:cs="Arial"/>
                  <w:noProof/>
                  <w:sz w:val="18"/>
                  <w:szCs w:val="18"/>
                </w:rPr>
                <w:t>10</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Saving and Running MODFLOW</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_Toc109737852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11</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53" w:history="1">
              <w:r w:rsidR="00147067" w:rsidRPr="00147067">
                <w:rPr>
                  <w:rStyle w:val="Hyperlink"/>
                  <w:rFonts w:ascii="Arial" w:hAnsi="Arial" w:cs="Arial"/>
                  <w:noProof/>
                  <w:sz w:val="18"/>
                  <w:szCs w:val="18"/>
                </w:rPr>
                <w:t>11</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Creating a Time Series Plot</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_Toc109737853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12</w:t>
              </w:r>
              <w:r w:rsidR="00147067" w:rsidRPr="00147067">
                <w:rPr>
                  <w:rFonts w:ascii="Arial" w:hAnsi="Arial" w:cs="Arial"/>
                  <w:noProof/>
                  <w:webHidden/>
                  <w:sz w:val="18"/>
                  <w:szCs w:val="18"/>
                </w:rPr>
                <w:fldChar w:fldCharType="end"/>
              </w:r>
            </w:hyperlink>
          </w:p>
          <w:p w:rsidR="00147067" w:rsidRPr="00147067" w:rsidRDefault="009F6C58">
            <w:pPr>
              <w:pStyle w:val="TOC2"/>
              <w:tabs>
                <w:tab w:val="left" w:pos="880"/>
              </w:tabs>
              <w:rPr>
                <w:rFonts w:ascii="Arial" w:eastAsiaTheme="minorEastAsia" w:hAnsi="Arial" w:cs="Arial"/>
                <w:noProof/>
                <w:sz w:val="18"/>
                <w:szCs w:val="18"/>
              </w:rPr>
            </w:pPr>
            <w:hyperlink w:anchor="_Toc109737854" w:history="1">
              <w:r w:rsidR="00147067" w:rsidRPr="00147067">
                <w:rPr>
                  <w:rStyle w:val="Hyperlink"/>
                  <w:rFonts w:ascii="Arial" w:hAnsi="Arial" w:cs="Arial"/>
                  <w:noProof/>
                  <w:sz w:val="18"/>
                  <w:szCs w:val="18"/>
                </w:rPr>
                <w:t>11.1</w:t>
              </w:r>
              <w:r w:rsidR="00147067" w:rsidRPr="00147067">
                <w:rPr>
                  <w:rFonts w:ascii="Arial" w:eastAsiaTheme="minorEastAsia" w:hAnsi="Arial" w:cs="Arial"/>
                  <w:noProof/>
                  <w:sz w:val="18"/>
                  <w:szCs w:val="18"/>
                </w:rPr>
                <w:tab/>
              </w:r>
              <w:r w:rsidR="00147067" w:rsidRPr="00147067">
                <w:rPr>
                  <w:rStyle w:val="Hyperlink"/>
                  <w:rFonts w:ascii="Arial" w:hAnsi="Arial" w:cs="Arial"/>
                  <w:noProof/>
                  <w:sz w:val="18"/>
                  <w:szCs w:val="18"/>
                </w:rPr>
                <w:t>Creating Transient Observation Plots in Excel</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_Toc109737854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13</w:t>
              </w:r>
              <w:r w:rsidR="00147067" w:rsidRPr="00147067">
                <w:rPr>
                  <w:rFonts w:ascii="Arial" w:hAnsi="Arial" w:cs="Arial"/>
                  <w:noProof/>
                  <w:webHidden/>
                  <w:sz w:val="18"/>
                  <w:szCs w:val="18"/>
                </w:rPr>
                <w:fldChar w:fldCharType="end"/>
              </w:r>
            </w:hyperlink>
          </w:p>
          <w:p w:rsidR="00147067" w:rsidRPr="00147067" w:rsidRDefault="009F6C58">
            <w:pPr>
              <w:pStyle w:val="TOC1"/>
              <w:rPr>
                <w:rFonts w:ascii="Arial" w:eastAsiaTheme="minorEastAsia" w:hAnsi="Arial" w:cs="Arial"/>
                <w:b w:val="0"/>
                <w:noProof/>
                <w:sz w:val="18"/>
                <w:szCs w:val="18"/>
              </w:rPr>
            </w:pPr>
            <w:hyperlink w:anchor="_Toc109737855" w:history="1">
              <w:r w:rsidR="00147067" w:rsidRPr="00147067">
                <w:rPr>
                  <w:rStyle w:val="Hyperlink"/>
                  <w:rFonts w:ascii="Arial" w:hAnsi="Arial" w:cs="Arial"/>
                  <w:noProof/>
                  <w:sz w:val="18"/>
                  <w:szCs w:val="18"/>
                </w:rPr>
                <w:t>12</w:t>
              </w:r>
              <w:r w:rsidR="00147067" w:rsidRPr="00147067">
                <w:rPr>
                  <w:rFonts w:ascii="Arial" w:eastAsiaTheme="minorEastAsia" w:hAnsi="Arial" w:cs="Arial"/>
                  <w:b w:val="0"/>
                  <w:noProof/>
                  <w:sz w:val="18"/>
                  <w:szCs w:val="18"/>
                </w:rPr>
                <w:tab/>
              </w:r>
              <w:r w:rsidR="00147067" w:rsidRPr="00147067">
                <w:rPr>
                  <w:rStyle w:val="Hyperlink"/>
                  <w:rFonts w:ascii="Arial" w:hAnsi="Arial" w:cs="Arial"/>
                  <w:noProof/>
                  <w:sz w:val="18"/>
                  <w:szCs w:val="18"/>
                </w:rPr>
                <w:t>Conclusion</w:t>
              </w:r>
              <w:r w:rsidR="00147067" w:rsidRPr="00147067">
                <w:rPr>
                  <w:rFonts w:ascii="Arial" w:hAnsi="Arial" w:cs="Arial"/>
                  <w:noProof/>
                  <w:webHidden/>
                  <w:sz w:val="18"/>
                  <w:szCs w:val="18"/>
                </w:rPr>
                <w:tab/>
              </w:r>
              <w:r w:rsidR="00147067" w:rsidRPr="00147067">
                <w:rPr>
                  <w:rFonts w:ascii="Arial" w:hAnsi="Arial" w:cs="Arial"/>
                  <w:noProof/>
                  <w:webHidden/>
                  <w:sz w:val="18"/>
                  <w:szCs w:val="18"/>
                </w:rPr>
                <w:fldChar w:fldCharType="begin"/>
              </w:r>
              <w:r w:rsidR="00147067" w:rsidRPr="00147067">
                <w:rPr>
                  <w:rFonts w:ascii="Arial" w:hAnsi="Arial" w:cs="Arial"/>
                  <w:noProof/>
                  <w:webHidden/>
                  <w:sz w:val="18"/>
                  <w:szCs w:val="18"/>
                </w:rPr>
                <w:instrText xml:space="preserve"> PAGEREF _Toc109737855 \h </w:instrText>
              </w:r>
              <w:r w:rsidR="00147067" w:rsidRPr="00147067">
                <w:rPr>
                  <w:rFonts w:ascii="Arial" w:hAnsi="Arial" w:cs="Arial"/>
                  <w:noProof/>
                  <w:webHidden/>
                  <w:sz w:val="18"/>
                  <w:szCs w:val="18"/>
                </w:rPr>
              </w:r>
              <w:r w:rsidR="00147067" w:rsidRPr="00147067">
                <w:rPr>
                  <w:rFonts w:ascii="Arial" w:hAnsi="Arial" w:cs="Arial"/>
                  <w:noProof/>
                  <w:webHidden/>
                  <w:sz w:val="18"/>
                  <w:szCs w:val="18"/>
                </w:rPr>
                <w:fldChar w:fldCharType="separate"/>
              </w:r>
              <w:r w:rsidR="00E05181">
                <w:rPr>
                  <w:rFonts w:ascii="Arial" w:hAnsi="Arial" w:cs="Arial"/>
                  <w:noProof/>
                  <w:webHidden/>
                  <w:sz w:val="18"/>
                  <w:szCs w:val="18"/>
                </w:rPr>
                <w:t>14</w:t>
              </w:r>
              <w:r w:rsidR="00147067" w:rsidRPr="00147067">
                <w:rPr>
                  <w:rFonts w:ascii="Arial" w:hAnsi="Arial" w:cs="Arial"/>
                  <w:noProof/>
                  <w:webHidden/>
                  <w:sz w:val="18"/>
                  <w:szCs w:val="18"/>
                </w:rPr>
                <w:fldChar w:fldCharType="end"/>
              </w:r>
            </w:hyperlink>
          </w:p>
          <w:p w:rsidR="00887603" w:rsidRPr="005B5313" w:rsidRDefault="00887603" w:rsidP="005B5313">
            <w:pPr>
              <w:spacing w:before="0" w:after="0"/>
              <w:ind w:left="0"/>
              <w:rPr>
                <w:sz w:val="6"/>
                <w:szCs w:val="6"/>
              </w:rPr>
            </w:pPr>
            <w:r w:rsidRPr="00AC1FAC">
              <w:rPr>
                <w:rFonts w:ascii="Arial" w:hAnsi="Arial" w:cs="Arial"/>
                <w:smallCaps/>
                <w:sz w:val="18"/>
                <w:szCs w:val="18"/>
              </w:rPr>
              <w:fldChar w:fldCharType="end"/>
            </w:r>
          </w:p>
        </w:tc>
      </w:tr>
    </w:tbl>
    <w:p w:rsidR="00506A05" w:rsidRDefault="00506A05" w:rsidP="00AC1FAC">
      <w:pPr>
        <w:pStyle w:val="Heading1"/>
      </w:pPr>
      <w:bookmarkStart w:id="1" w:name="_Toc85634501"/>
      <w:bookmarkStart w:id="2" w:name="_Toc109737837"/>
      <w:bookmarkStart w:id="3" w:name="_Toc117573605"/>
      <w:r>
        <w:t>Introduction</w:t>
      </w:r>
      <w:bookmarkEnd w:id="1"/>
      <w:bookmarkEnd w:id="2"/>
    </w:p>
    <w:bookmarkEnd w:id="3"/>
    <w:p w:rsidR="00147067" w:rsidRDefault="00147067" w:rsidP="00FE74DF">
      <w:pPr>
        <w:pStyle w:val="BodyText"/>
      </w:pPr>
      <w:r>
        <w:t>Building a transient simulation typically requires the management of large amounts of transient data from a variety of sources, including pumping well data, recharge data, river stages, and water levels in observation wells. Gathering and formatting such data can be very tedious. GMS provides tools for importing time series data and converting that data to inputs for MODFLOW models.</w:t>
      </w:r>
    </w:p>
    <w:p w:rsidR="00147067" w:rsidRDefault="00147067" w:rsidP="00FE74DF">
      <w:pPr>
        <w:pStyle w:val="BodyText"/>
      </w:pPr>
      <w:r>
        <w:t>The model in this tutorial is the same one used in the “</w:t>
      </w:r>
      <w:r w:rsidRPr="00722002">
        <w:t>MODFLOW – Conceptual Model</w:t>
      </w:r>
      <w:r>
        <w:t>” tutorial. It starts with a steady state model then sets up MODFLOW stress periods and imports transient recharge and pumping data. Next, the tutorial will show importing a set of transient-field-observed heads from observation wells and then calibrating the model. Finally, it will demonstrate adjusting the hydraulic conductivity, specific storage, and specific yield values to see how they affect the model.</w:t>
      </w:r>
    </w:p>
    <w:p w:rsidR="00147067" w:rsidRDefault="00147067" w:rsidP="00FE74DF">
      <w:pPr>
        <w:pStyle w:val="BodyText"/>
      </w:pPr>
      <w:r>
        <w:t xml:space="preserve">This tutorial will discuss and demonstrate: </w:t>
      </w:r>
    </w:p>
    <w:p w:rsidR="00147067" w:rsidRDefault="00147067" w:rsidP="00AC1569">
      <w:pPr>
        <w:pStyle w:val="BodyText"/>
        <w:numPr>
          <w:ilvl w:val="0"/>
          <w:numId w:val="8"/>
        </w:numPr>
      </w:pPr>
      <w:r>
        <w:t>Opening a MODFLOW model and solution.</w:t>
      </w:r>
    </w:p>
    <w:p w:rsidR="00147067" w:rsidRDefault="00147067" w:rsidP="00AC1569">
      <w:pPr>
        <w:pStyle w:val="BodyText"/>
        <w:numPr>
          <w:ilvl w:val="0"/>
          <w:numId w:val="8"/>
        </w:numPr>
      </w:pPr>
      <w:r>
        <w:t xml:space="preserve">Setting up </w:t>
      </w:r>
      <w:proofErr w:type="gramStart"/>
      <w:r>
        <w:t>a transient</w:t>
      </w:r>
      <w:proofErr w:type="gramEnd"/>
      <w:r>
        <w:t xml:space="preserve"> observation coverage.</w:t>
      </w:r>
    </w:p>
    <w:p w:rsidR="00147067" w:rsidRDefault="00147067" w:rsidP="00AC1569">
      <w:pPr>
        <w:pStyle w:val="BodyText"/>
        <w:numPr>
          <w:ilvl w:val="0"/>
          <w:numId w:val="8"/>
        </w:numPr>
      </w:pPr>
      <w:r>
        <w:t>Importing transient head observations.</w:t>
      </w:r>
    </w:p>
    <w:p w:rsidR="00147067" w:rsidRDefault="00147067" w:rsidP="00AC1569">
      <w:pPr>
        <w:pStyle w:val="BodyText"/>
        <w:numPr>
          <w:ilvl w:val="0"/>
          <w:numId w:val="8"/>
        </w:numPr>
      </w:pPr>
      <w:r>
        <w:t>Creating plots to visualize error in the model.</w:t>
      </w:r>
    </w:p>
    <w:p w:rsidR="00147067" w:rsidRDefault="00147067" w:rsidP="00AC1569">
      <w:pPr>
        <w:pStyle w:val="BodyText"/>
        <w:numPr>
          <w:ilvl w:val="0"/>
          <w:numId w:val="8"/>
        </w:numPr>
      </w:pPr>
      <w:r>
        <w:t>Adjusting model parameters to better match the transient data.</w:t>
      </w:r>
    </w:p>
    <w:p w:rsidR="00147067" w:rsidRDefault="00147067" w:rsidP="00147067">
      <w:pPr>
        <w:pStyle w:val="Heading2"/>
      </w:pPr>
      <w:bookmarkStart w:id="4" w:name="_Toc112844537"/>
      <w:bookmarkStart w:id="5" w:name="_Toc73630574"/>
      <w:bookmarkStart w:id="6" w:name="_Toc109737838"/>
      <w:r>
        <w:t>Getting Started</w:t>
      </w:r>
      <w:bookmarkEnd w:id="4"/>
      <w:bookmarkEnd w:id="5"/>
      <w:bookmarkEnd w:id="6"/>
    </w:p>
    <w:p w:rsidR="00147067" w:rsidRDefault="00147067" w:rsidP="00FE74DF">
      <w:pPr>
        <w:pStyle w:val="BodyText"/>
      </w:pPr>
      <w:r>
        <w:t>Do the following to get started:</w:t>
      </w:r>
    </w:p>
    <w:p w:rsidR="00147067" w:rsidRDefault="00147067" w:rsidP="00AC1569">
      <w:pPr>
        <w:pStyle w:val="BodyText"/>
        <w:numPr>
          <w:ilvl w:val="0"/>
          <w:numId w:val="9"/>
        </w:numPr>
      </w:pPr>
      <w:r>
        <w:t xml:space="preserve">If necessary, launch GMS. </w:t>
      </w:r>
    </w:p>
    <w:p w:rsidR="00147067" w:rsidRDefault="00147067" w:rsidP="00AC1569">
      <w:pPr>
        <w:pStyle w:val="BodyText"/>
        <w:numPr>
          <w:ilvl w:val="0"/>
          <w:numId w:val="9"/>
        </w:numPr>
      </w:pPr>
      <w:r>
        <w:t xml:space="preserve">If GMS is already running, select </w:t>
      </w:r>
      <w:r w:rsidRPr="00E623C5">
        <w:rPr>
          <w:i/>
        </w:rPr>
        <w:t xml:space="preserve">File | </w:t>
      </w:r>
      <w:r w:rsidRPr="00722002">
        <w:rPr>
          <w:b/>
        </w:rPr>
        <w:t>New</w:t>
      </w:r>
      <w:r>
        <w:t xml:space="preserve"> to ensure that the program settings are restored to their default state.</w:t>
      </w:r>
    </w:p>
    <w:p w:rsidR="00147067" w:rsidRDefault="00147067" w:rsidP="00AC1569">
      <w:pPr>
        <w:pStyle w:val="BodyText"/>
        <w:numPr>
          <w:ilvl w:val="0"/>
          <w:numId w:val="9"/>
        </w:numPr>
      </w:pPr>
      <w:r>
        <w:t xml:space="preserve">If asked to save changes, click </w:t>
      </w:r>
      <w:r>
        <w:rPr>
          <w:b/>
          <w:bCs/>
        </w:rPr>
        <w:t>Don’t Save</w:t>
      </w:r>
      <w:r>
        <w:t xml:space="preserve"> to close the dialog and restore GMS to a default state.</w:t>
      </w:r>
    </w:p>
    <w:p w:rsidR="00147067" w:rsidRDefault="00147067" w:rsidP="00147067">
      <w:pPr>
        <w:pStyle w:val="Heading1"/>
      </w:pPr>
      <w:bookmarkStart w:id="7" w:name="_Toc112844538"/>
      <w:bookmarkStart w:id="8" w:name="_Toc73630575"/>
      <w:bookmarkStart w:id="9" w:name="_Toc109737839"/>
      <w:r>
        <w:lastRenderedPageBreak/>
        <w:t>Importing the Project</w:t>
      </w:r>
      <w:bookmarkEnd w:id="7"/>
      <w:bookmarkEnd w:id="8"/>
      <w:bookmarkEnd w:id="9"/>
    </w:p>
    <w:p w:rsidR="00147067" w:rsidRDefault="00147067" w:rsidP="00FE74DF">
      <w:pPr>
        <w:pStyle w:val="BodyText"/>
      </w:pPr>
      <w:r>
        <w:t>First, import the project:</w:t>
      </w:r>
    </w:p>
    <w:p w:rsidR="00147067" w:rsidRDefault="00147067" w:rsidP="00AC1569">
      <w:pPr>
        <w:pStyle w:val="BodyText"/>
        <w:numPr>
          <w:ilvl w:val="0"/>
          <w:numId w:val="10"/>
        </w:numPr>
      </w:pPr>
      <w:r>
        <w:t xml:space="preserve">Click </w:t>
      </w:r>
      <w:r w:rsidRPr="00E64191">
        <w:rPr>
          <w:b/>
        </w:rPr>
        <w:t>Open</w:t>
      </w:r>
      <w:r>
        <w:t xml:space="preserve"> </w:t>
      </w:r>
      <w:r>
        <w:rPr>
          <w:noProof/>
        </w:rPr>
        <w:drawing>
          <wp:inline distT="0" distB="0" distL="0" distR="0" wp14:anchorId="28CADAAE" wp14:editId="0933FE63">
            <wp:extent cx="156845" cy="136525"/>
            <wp:effectExtent l="0" t="0" r="0" b="0"/>
            <wp:docPr id="172" name="Picture 172"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pen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to bring up the </w:t>
      </w:r>
      <w:r w:rsidRPr="00CE5C55">
        <w:rPr>
          <w:i/>
        </w:rPr>
        <w:t>Open</w:t>
      </w:r>
      <w:r>
        <w:t xml:space="preserve"> dialog.</w:t>
      </w:r>
    </w:p>
    <w:p w:rsidR="00147067" w:rsidRDefault="00147067" w:rsidP="00AC1569">
      <w:pPr>
        <w:pStyle w:val="BodyText"/>
        <w:numPr>
          <w:ilvl w:val="0"/>
          <w:numId w:val="10"/>
        </w:numPr>
      </w:pPr>
      <w:r>
        <w:t>Select “Project Files (*.</w:t>
      </w:r>
      <w:proofErr w:type="spellStart"/>
      <w:r>
        <w:t>gpr</w:t>
      </w:r>
      <w:proofErr w:type="spellEnd"/>
      <w:r>
        <w:t xml:space="preserve">)” from the </w:t>
      </w:r>
      <w:r w:rsidRPr="00CE5C55">
        <w:rPr>
          <w:i/>
        </w:rPr>
        <w:t>Files of type</w:t>
      </w:r>
      <w:r>
        <w:t xml:space="preserve"> drop-down.</w:t>
      </w:r>
    </w:p>
    <w:p w:rsidR="00147067" w:rsidRDefault="00147067" w:rsidP="00AC1569">
      <w:pPr>
        <w:pStyle w:val="BodyText"/>
        <w:numPr>
          <w:ilvl w:val="0"/>
          <w:numId w:val="10"/>
        </w:numPr>
      </w:pPr>
      <w:r>
        <w:t xml:space="preserve">Browse to the </w:t>
      </w:r>
      <w:proofErr w:type="spellStart"/>
      <w:r>
        <w:rPr>
          <w:i/>
        </w:rPr>
        <w:t>trans_calib</w:t>
      </w:r>
      <w:proofErr w:type="spellEnd"/>
      <w:r w:rsidRPr="00CE5C55">
        <w:rPr>
          <w:i/>
        </w:rPr>
        <w:t>\</w:t>
      </w:r>
      <w:proofErr w:type="spellStart"/>
      <w:r w:rsidRPr="00CE5C55">
        <w:rPr>
          <w:i/>
        </w:rPr>
        <w:t>trans_calib</w:t>
      </w:r>
      <w:proofErr w:type="spellEnd"/>
      <w:r>
        <w:t xml:space="preserve"> directory and select “</w:t>
      </w:r>
      <w:proofErr w:type="spellStart"/>
      <w:r w:rsidRPr="00722002">
        <w:t>start.gpr</w:t>
      </w:r>
      <w:proofErr w:type="spellEnd"/>
      <w:r>
        <w:t>”.</w:t>
      </w:r>
    </w:p>
    <w:p w:rsidR="00147067" w:rsidRPr="00E03E35" w:rsidRDefault="00147067" w:rsidP="00AC1569">
      <w:pPr>
        <w:pStyle w:val="BodyText"/>
        <w:numPr>
          <w:ilvl w:val="0"/>
          <w:numId w:val="10"/>
        </w:numPr>
      </w:pPr>
      <w:r>
        <w:t xml:space="preserve">Click </w:t>
      </w:r>
      <w:r>
        <w:rPr>
          <w:b/>
        </w:rPr>
        <w:t>Open</w:t>
      </w:r>
      <w:r>
        <w:t xml:space="preserve"> to import the file and exit the </w:t>
      </w:r>
      <w:r w:rsidRPr="00CE5C55">
        <w:rPr>
          <w:i/>
        </w:rPr>
        <w:t>Open</w:t>
      </w:r>
      <w:r>
        <w:t xml:space="preserve"> dialog</w:t>
      </w:r>
      <w:r w:rsidRPr="00CE5C55">
        <w:t>.</w:t>
      </w:r>
    </w:p>
    <w:p w:rsidR="00147067" w:rsidRDefault="00147067" w:rsidP="00FE74DF">
      <w:pPr>
        <w:pStyle w:val="BodyText"/>
      </w:pPr>
      <w:r>
        <w:t>A MODFLOW model with a set of head contours should be visible (</w:t>
      </w:r>
      <w:r>
        <w:fldChar w:fldCharType="begin"/>
      </w:r>
      <w:r>
        <w:instrText xml:space="preserve"> REF _Ref448920325 \h </w:instrText>
      </w:r>
      <w:r>
        <w:fldChar w:fldCharType="separate"/>
      </w:r>
      <w:r w:rsidR="00E05181">
        <w:t xml:space="preserve">Figure </w:t>
      </w:r>
      <w:r w:rsidR="00E05181">
        <w:rPr>
          <w:noProof/>
        </w:rPr>
        <w:t>1</w:t>
      </w:r>
      <w:r>
        <w:fldChar w:fldCharType="end"/>
      </w:r>
      <w:r>
        <w:t>).</w:t>
      </w:r>
    </w:p>
    <w:p w:rsidR="00147067" w:rsidRDefault="00147067" w:rsidP="00147067">
      <w:pPr>
        <w:keepNext/>
      </w:pPr>
      <w:r>
        <w:rPr>
          <w:noProof/>
        </w:rPr>
        <w:drawing>
          <wp:inline distT="0" distB="0" distL="0" distR="0" wp14:anchorId="2AB2BFC8" wp14:editId="26742EC1">
            <wp:extent cx="4537710" cy="2572385"/>
            <wp:effectExtent l="19050" t="19050" r="15240" b="18415"/>
            <wp:docPr id="171" name="Picture 171" descr="GMS 10_1 - MODFLOW-TransientCalibration -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S 10_1 - MODFLOW-TransientCalibration - initial sc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7710" cy="2572385"/>
                    </a:xfrm>
                    <a:prstGeom prst="rect">
                      <a:avLst/>
                    </a:prstGeom>
                    <a:noFill/>
                    <a:ln w="6350" cmpd="sng">
                      <a:solidFill>
                        <a:srgbClr val="000000"/>
                      </a:solidFill>
                      <a:miter lim="800000"/>
                      <a:headEnd/>
                      <a:tailEnd/>
                    </a:ln>
                    <a:effectLst/>
                  </pic:spPr>
                </pic:pic>
              </a:graphicData>
            </a:graphic>
          </wp:inline>
        </w:drawing>
      </w:r>
    </w:p>
    <w:p w:rsidR="00147067" w:rsidRDefault="00147067" w:rsidP="00147067">
      <w:pPr>
        <w:pStyle w:val="Caption"/>
      </w:pPr>
      <w:r>
        <w:t xml:space="preserve">      </w:t>
      </w:r>
      <w:bookmarkStart w:id="10" w:name="_Ref448920325"/>
      <w:r>
        <w:t xml:space="preserve">Figure </w:t>
      </w:r>
      <w:r w:rsidR="009F6C58">
        <w:fldChar w:fldCharType="begin"/>
      </w:r>
      <w:r w:rsidR="009F6C58">
        <w:instrText xml:space="preserve"> SEQ Figure \* ARABIC </w:instrText>
      </w:r>
      <w:r w:rsidR="009F6C58">
        <w:fldChar w:fldCharType="separate"/>
      </w:r>
      <w:r w:rsidR="00E05181">
        <w:rPr>
          <w:noProof/>
        </w:rPr>
        <w:t>1</w:t>
      </w:r>
      <w:r w:rsidR="009F6C58">
        <w:rPr>
          <w:noProof/>
        </w:rPr>
        <w:fldChar w:fldCharType="end"/>
      </w:r>
      <w:bookmarkEnd w:id="10"/>
      <w:r>
        <w:t xml:space="preserve">      The initial model after importing</w:t>
      </w:r>
    </w:p>
    <w:p w:rsidR="00147067" w:rsidRDefault="00147067" w:rsidP="00147067">
      <w:pPr>
        <w:pStyle w:val="Heading1"/>
      </w:pPr>
      <w:bookmarkStart w:id="11" w:name="_Toc73630576"/>
      <w:bookmarkStart w:id="12" w:name="_Toc109737840"/>
      <w:bookmarkStart w:id="13" w:name="_Toc112844539"/>
      <w:r>
        <w:t>Save the Project with a New Name</w:t>
      </w:r>
      <w:bookmarkEnd w:id="11"/>
      <w:bookmarkEnd w:id="12"/>
    </w:p>
    <w:p w:rsidR="00147067" w:rsidRDefault="00147067" w:rsidP="00FE74DF">
      <w:pPr>
        <w:pStyle w:val="BodyText"/>
      </w:pPr>
      <w:r>
        <w:t>Before continuing, save the project with a new name.</w:t>
      </w:r>
    </w:p>
    <w:p w:rsidR="00147067" w:rsidRDefault="00147067" w:rsidP="00AC1569">
      <w:pPr>
        <w:pStyle w:val="BodyText"/>
        <w:numPr>
          <w:ilvl w:val="0"/>
          <w:numId w:val="11"/>
        </w:numPr>
      </w:pPr>
      <w:r>
        <w:t xml:space="preserve">Select </w:t>
      </w:r>
      <w:r w:rsidRPr="00E64191">
        <w:rPr>
          <w:i/>
        </w:rPr>
        <w:t>File</w:t>
      </w:r>
      <w:r>
        <w:t xml:space="preserve"> | </w:t>
      </w:r>
      <w:r w:rsidRPr="00E64191">
        <w:rPr>
          <w:b/>
        </w:rPr>
        <w:t>Save As</w:t>
      </w:r>
      <w:r>
        <w:rPr>
          <w:b/>
        </w:rPr>
        <w:t>…</w:t>
      </w:r>
      <w:r w:rsidRPr="00E64191">
        <w:rPr>
          <w:b/>
        </w:rPr>
        <w:t xml:space="preserve"> </w:t>
      </w:r>
      <w:r>
        <w:t xml:space="preserve">to bring up the </w:t>
      </w:r>
      <w:r w:rsidRPr="00CE5C55">
        <w:rPr>
          <w:i/>
        </w:rPr>
        <w:t>Save As</w:t>
      </w:r>
      <w:r>
        <w:t xml:space="preserve"> dialog.</w:t>
      </w:r>
    </w:p>
    <w:p w:rsidR="00147067" w:rsidRDefault="00147067" w:rsidP="00AC1569">
      <w:pPr>
        <w:pStyle w:val="BodyText"/>
        <w:numPr>
          <w:ilvl w:val="0"/>
          <w:numId w:val="11"/>
        </w:numPr>
      </w:pPr>
      <w:r>
        <w:t>Select “Project Files (*.</w:t>
      </w:r>
      <w:proofErr w:type="spellStart"/>
      <w:r>
        <w:t>gpr</w:t>
      </w:r>
      <w:proofErr w:type="spellEnd"/>
      <w:r>
        <w:t xml:space="preserve">)” from the </w:t>
      </w:r>
      <w:r w:rsidRPr="00CE5C55">
        <w:rPr>
          <w:i/>
        </w:rPr>
        <w:t>Save as type</w:t>
      </w:r>
      <w:r>
        <w:t xml:space="preserve"> drop-down.</w:t>
      </w:r>
    </w:p>
    <w:p w:rsidR="00147067" w:rsidRDefault="00147067" w:rsidP="00AC1569">
      <w:pPr>
        <w:pStyle w:val="BodyText"/>
        <w:numPr>
          <w:ilvl w:val="0"/>
          <w:numId w:val="11"/>
        </w:numPr>
      </w:pPr>
      <w:r w:rsidRPr="00CE5C55">
        <w:t>Enter “trans1</w:t>
      </w:r>
      <w:r w:rsidRPr="00722002">
        <w:t>.gpr</w:t>
      </w:r>
      <w:r>
        <w:t xml:space="preserve">” as the </w:t>
      </w:r>
      <w:r w:rsidRPr="00CE5C55">
        <w:rPr>
          <w:i/>
        </w:rPr>
        <w:t>File name</w:t>
      </w:r>
      <w:r>
        <w:t>.</w:t>
      </w:r>
    </w:p>
    <w:p w:rsidR="00147067" w:rsidRDefault="00147067" w:rsidP="00AC1569">
      <w:pPr>
        <w:pStyle w:val="BodyText"/>
        <w:numPr>
          <w:ilvl w:val="0"/>
          <w:numId w:val="11"/>
        </w:numPr>
      </w:pPr>
      <w:r>
        <w:t xml:space="preserve">Click </w:t>
      </w:r>
      <w:r>
        <w:rPr>
          <w:b/>
        </w:rPr>
        <w:t>Save</w:t>
      </w:r>
      <w:r>
        <w:t xml:space="preserve"> to save the project under the new name and close the </w:t>
      </w:r>
      <w:r w:rsidRPr="00CE5C55">
        <w:rPr>
          <w:i/>
        </w:rPr>
        <w:t>Save As</w:t>
      </w:r>
      <w:r>
        <w:t xml:space="preserve"> dialog</w:t>
      </w:r>
      <w:r w:rsidRPr="00CE5C55">
        <w:t>.</w:t>
      </w:r>
    </w:p>
    <w:p w:rsidR="00147067" w:rsidRDefault="00147067" w:rsidP="00FE74DF">
      <w:pPr>
        <w:pStyle w:val="BodyText"/>
      </w:pPr>
      <w:r>
        <w:t>It is strongly recommended to save the project periodically.</w:t>
      </w:r>
    </w:p>
    <w:p w:rsidR="00147067" w:rsidRDefault="00147067" w:rsidP="00147067">
      <w:pPr>
        <w:pStyle w:val="Heading1"/>
      </w:pPr>
      <w:bookmarkStart w:id="14" w:name="_Toc112844540"/>
      <w:bookmarkStart w:id="15" w:name="_Toc73630577"/>
      <w:bookmarkStart w:id="16" w:name="_Toc109737841"/>
      <w:bookmarkEnd w:id="13"/>
      <w:r>
        <w:t>Entering Transient Data in the Map Module</w:t>
      </w:r>
      <w:bookmarkEnd w:id="14"/>
      <w:bookmarkEnd w:id="15"/>
      <w:bookmarkEnd w:id="16"/>
    </w:p>
    <w:p w:rsidR="00147067" w:rsidRDefault="00147067" w:rsidP="00FE74DF">
      <w:pPr>
        <w:pStyle w:val="BodyText"/>
      </w:pPr>
      <w:r>
        <w:t>The first step in setting up the transient model is to associate the transient data with the recharge polygon and the pumping well in the Map m</w:t>
      </w:r>
      <w:r w:rsidRPr="009921A8">
        <w:t>odule</w:t>
      </w:r>
      <w:r>
        <w:t>.</w:t>
      </w:r>
    </w:p>
    <w:p w:rsidR="00147067" w:rsidRDefault="00147067" w:rsidP="00147067">
      <w:pPr>
        <w:pStyle w:val="Heading2"/>
      </w:pPr>
      <w:bookmarkStart w:id="17" w:name="_Toc73630578"/>
      <w:bookmarkStart w:id="18" w:name="_Toc109737842"/>
      <w:r>
        <w:lastRenderedPageBreak/>
        <w:t>Importing Transient Recharge Data</w:t>
      </w:r>
      <w:bookmarkEnd w:id="17"/>
      <w:bookmarkEnd w:id="18"/>
    </w:p>
    <w:p w:rsidR="00147067" w:rsidRDefault="00147067" w:rsidP="00FE74DF">
      <w:pPr>
        <w:pStyle w:val="BodyText"/>
      </w:pPr>
      <w:r>
        <w:t xml:space="preserve">Start with assigning the transient recharge rate for the recharge polygon by importing time series data from a text file. Transient data can be imported for polygons, arcs, points, or nodes. The format for the text files is shown in </w:t>
      </w:r>
      <w:r>
        <w:fldChar w:fldCharType="begin"/>
      </w:r>
      <w:r>
        <w:instrText xml:space="preserve"> REF _Ref448922517 \h </w:instrText>
      </w:r>
      <w:r>
        <w:fldChar w:fldCharType="separate"/>
      </w:r>
      <w:r w:rsidR="00E05181">
        <w:t xml:space="preserve">Figure </w:t>
      </w:r>
      <w:r w:rsidR="00E05181">
        <w:rPr>
          <w:noProof/>
        </w:rPr>
        <w:t>2</w:t>
      </w:r>
      <w:r>
        <w:fldChar w:fldCharType="end"/>
      </w:r>
      <w:r>
        <w:t>.</w:t>
      </w:r>
    </w:p>
    <w:p w:rsidR="00147067" w:rsidRDefault="00147067" w:rsidP="00147067">
      <w:pPr>
        <w:keepNext/>
      </w:pPr>
      <w:r>
        <w:rPr>
          <w:noProof/>
        </w:rPr>
        <w:drawing>
          <wp:inline distT="0" distB="0" distL="0" distR="0" wp14:anchorId="52326672" wp14:editId="7291166D">
            <wp:extent cx="2081530" cy="416560"/>
            <wp:effectExtent l="19050" t="19050" r="13970" b="21590"/>
            <wp:docPr id="170" name="Picture 170" descr="GMS 10_1 - MODFLOW-TransientCalibration - example of transient recharg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S 10_1 - MODFLOW-TransientCalibration - example of transient recharge d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1530" cy="416560"/>
                    </a:xfrm>
                    <a:prstGeom prst="rect">
                      <a:avLst/>
                    </a:prstGeom>
                    <a:noFill/>
                    <a:ln w="6350" cmpd="sng">
                      <a:solidFill>
                        <a:srgbClr val="000000"/>
                      </a:solidFill>
                      <a:miter lim="800000"/>
                      <a:headEnd/>
                      <a:tailEnd/>
                    </a:ln>
                    <a:effectLst/>
                  </pic:spPr>
                </pic:pic>
              </a:graphicData>
            </a:graphic>
          </wp:inline>
        </w:drawing>
      </w:r>
    </w:p>
    <w:p w:rsidR="00147067" w:rsidRDefault="00147067" w:rsidP="00147067">
      <w:pPr>
        <w:pStyle w:val="Caption"/>
      </w:pPr>
      <w:r>
        <w:t xml:space="preserve">      </w:t>
      </w:r>
      <w:bookmarkStart w:id="19" w:name="_Ref448922517"/>
      <w:r>
        <w:t xml:space="preserve">Figure </w:t>
      </w:r>
      <w:r w:rsidR="009F6C58">
        <w:fldChar w:fldCharType="begin"/>
      </w:r>
      <w:r w:rsidR="009F6C58">
        <w:instrText xml:space="preserve"> SEQ Figure \* ARABIC </w:instrText>
      </w:r>
      <w:r w:rsidR="009F6C58">
        <w:fldChar w:fldCharType="separate"/>
      </w:r>
      <w:r w:rsidR="00E05181">
        <w:rPr>
          <w:noProof/>
        </w:rPr>
        <w:t>2</w:t>
      </w:r>
      <w:r w:rsidR="009F6C58">
        <w:rPr>
          <w:noProof/>
        </w:rPr>
        <w:fldChar w:fldCharType="end"/>
      </w:r>
      <w:bookmarkEnd w:id="19"/>
      <w:r>
        <w:t xml:space="preserve">      Example of transient recharge data in a text file</w:t>
      </w:r>
    </w:p>
    <w:p w:rsidR="00147067" w:rsidRDefault="00147067" w:rsidP="00FE74DF">
      <w:pPr>
        <w:pStyle w:val="BodyText"/>
      </w:pPr>
      <w:r>
        <w:t xml:space="preserve">Only a date field is present in the example above, though GMS supports specifying both a date and a time. The </w:t>
      </w:r>
      <w:r>
        <w:rPr>
          <w:i/>
        </w:rPr>
        <w:t>Id</w:t>
      </w:r>
      <w:r>
        <w:t xml:space="preserve"> column matches the </w:t>
      </w:r>
      <w:r w:rsidRPr="00606AAA">
        <w:rPr>
          <w:i/>
        </w:rPr>
        <w:t>Date</w:t>
      </w:r>
      <w:r>
        <w:t xml:space="preserve"> data with a particular polygon. </w:t>
      </w:r>
    </w:p>
    <w:p w:rsidR="00147067" w:rsidRDefault="00147067" w:rsidP="00AC1569">
      <w:pPr>
        <w:pStyle w:val="BodyText"/>
        <w:numPr>
          <w:ilvl w:val="0"/>
          <w:numId w:val="12"/>
        </w:numPr>
      </w:pPr>
      <w:r>
        <w:t>Fully expand the “</w:t>
      </w:r>
      <w:r>
        <w:rPr>
          <w:noProof/>
        </w:rPr>
        <w:drawing>
          <wp:inline distT="0" distB="0" distL="0" distR="0" wp14:anchorId="43164CD5" wp14:editId="498E5D52">
            <wp:extent cx="156845" cy="156845"/>
            <wp:effectExtent l="0" t="0" r="0" b="0"/>
            <wp:docPr id="169" name="Picture 169"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Map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Map Data” folder in the Project Explorer. </w:t>
      </w:r>
    </w:p>
    <w:p w:rsidR="00147067" w:rsidRPr="008467E5" w:rsidRDefault="00147067" w:rsidP="00AC1569">
      <w:pPr>
        <w:pStyle w:val="BodyText"/>
        <w:numPr>
          <w:ilvl w:val="0"/>
          <w:numId w:val="12"/>
        </w:numPr>
      </w:pPr>
      <w:r>
        <w:t>Under the “</w:t>
      </w:r>
      <w:r>
        <w:rPr>
          <w:noProof/>
        </w:rPr>
        <w:drawing>
          <wp:inline distT="0" distB="0" distL="0" distR="0" wp14:anchorId="759EF9BD" wp14:editId="6EDFB787">
            <wp:extent cx="143510" cy="156845"/>
            <wp:effectExtent l="0" t="0" r="8890" b="0"/>
            <wp:docPr id="168" name="Picture 168"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onceptual Model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w:t>
      </w:r>
      <w:r w:rsidRPr="00722002">
        <w:t>East Texas</w:t>
      </w:r>
      <w:r>
        <w:t>” c</w:t>
      </w:r>
      <w:r w:rsidRPr="00532369">
        <w:t xml:space="preserve">onceptual </w:t>
      </w:r>
      <w:r>
        <w:t>m</w:t>
      </w:r>
      <w:r w:rsidRPr="00532369">
        <w:t>odel</w:t>
      </w:r>
      <w:r>
        <w:t>, select the “</w:t>
      </w:r>
      <w:r>
        <w:rPr>
          <w:noProof/>
        </w:rPr>
        <w:drawing>
          <wp:inline distT="0" distB="0" distL="0" distR="0" wp14:anchorId="1790973A" wp14:editId="2106562D">
            <wp:extent cx="143510" cy="116205"/>
            <wp:effectExtent l="0" t="0" r="8890" b="0"/>
            <wp:docPr id="167" name="Picture 167"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overage Active Icon.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722002">
        <w:t>Recharge</w:t>
      </w:r>
      <w:r>
        <w:t>” coverage to make it active.</w:t>
      </w:r>
    </w:p>
    <w:p w:rsidR="00147067" w:rsidRDefault="00147067" w:rsidP="00AC1569">
      <w:pPr>
        <w:pStyle w:val="BodyText"/>
        <w:numPr>
          <w:ilvl w:val="0"/>
          <w:numId w:val="12"/>
        </w:numPr>
      </w:pPr>
      <w:r>
        <w:t xml:space="preserve">Click </w:t>
      </w:r>
      <w:r w:rsidRPr="00722002">
        <w:rPr>
          <w:b/>
        </w:rPr>
        <w:t>Open</w:t>
      </w:r>
      <w:r>
        <w:t xml:space="preserve"> </w:t>
      </w:r>
      <w:r>
        <w:rPr>
          <w:noProof/>
        </w:rPr>
        <w:drawing>
          <wp:inline distT="0" distB="0" distL="0" distR="0" wp14:anchorId="0B24C87A" wp14:editId="1D2BB8C7">
            <wp:extent cx="156845" cy="136525"/>
            <wp:effectExtent l="0" t="0" r="0" b="0"/>
            <wp:docPr id="166" name="Picture 166"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Open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to bring up the </w:t>
      </w:r>
      <w:r w:rsidRPr="00CE5C55">
        <w:rPr>
          <w:i/>
        </w:rPr>
        <w:t>Open</w:t>
      </w:r>
      <w:r>
        <w:t xml:space="preserve"> dialog.</w:t>
      </w:r>
    </w:p>
    <w:p w:rsidR="00147067" w:rsidRDefault="00147067" w:rsidP="00AC1569">
      <w:pPr>
        <w:pStyle w:val="BodyText"/>
        <w:numPr>
          <w:ilvl w:val="0"/>
          <w:numId w:val="12"/>
        </w:numPr>
      </w:pPr>
      <w:r w:rsidRPr="00CE5C55">
        <w:t>Select “Text Files (*.txt</w:t>
      </w:r>
      <w:r>
        <w:t>;*.csv</w:t>
      </w:r>
      <w:r w:rsidRPr="00CE5C55">
        <w:t>)”</w:t>
      </w:r>
      <w:r>
        <w:t xml:space="preserve"> from the </w:t>
      </w:r>
      <w:r>
        <w:rPr>
          <w:i/>
        </w:rPr>
        <w:t>Files of type</w:t>
      </w:r>
      <w:r>
        <w:t xml:space="preserve"> drop-down.</w:t>
      </w:r>
    </w:p>
    <w:p w:rsidR="00147067" w:rsidRDefault="00147067" w:rsidP="00AC1569">
      <w:pPr>
        <w:pStyle w:val="BodyText"/>
        <w:numPr>
          <w:ilvl w:val="0"/>
          <w:numId w:val="12"/>
        </w:numPr>
      </w:pPr>
      <w:r>
        <w:t>Select “</w:t>
      </w:r>
      <w:r w:rsidRPr="00722002">
        <w:t>recharge.csv</w:t>
      </w:r>
      <w:r>
        <w:t xml:space="preserve">” and click </w:t>
      </w:r>
      <w:proofErr w:type="gramStart"/>
      <w:r w:rsidRPr="00CE5C55">
        <w:rPr>
          <w:b/>
        </w:rPr>
        <w:t>Open</w:t>
      </w:r>
      <w:proofErr w:type="gramEnd"/>
      <w:r>
        <w:t xml:space="preserve"> to exit the </w:t>
      </w:r>
      <w:r w:rsidRPr="00CE5C55">
        <w:rPr>
          <w:i/>
        </w:rPr>
        <w:t>Open</w:t>
      </w:r>
      <w:r>
        <w:t xml:space="preserve"> dialog and bring up </w:t>
      </w:r>
      <w:r w:rsidRPr="00CE5C55">
        <w:rPr>
          <w:i/>
        </w:rPr>
        <w:t>Step 1 of 2</w:t>
      </w:r>
      <w:r>
        <w:t xml:space="preserve"> of the </w:t>
      </w:r>
      <w:r w:rsidRPr="00CE5C55">
        <w:rPr>
          <w:i/>
        </w:rPr>
        <w:t>Text Import Wizard</w:t>
      </w:r>
      <w:r>
        <w:t xml:space="preserve"> dialog (top shown in </w:t>
      </w:r>
      <w:r>
        <w:fldChar w:fldCharType="begin"/>
      </w:r>
      <w:r>
        <w:instrText xml:space="preserve"> REF _Ref448920952 \h  \* MERGEFORMAT </w:instrText>
      </w:r>
      <w:r>
        <w:fldChar w:fldCharType="separate"/>
      </w:r>
      <w:r w:rsidR="00E05181">
        <w:t xml:space="preserve">Figure </w:t>
      </w:r>
      <w:r w:rsidR="00E05181">
        <w:rPr>
          <w:noProof/>
        </w:rPr>
        <w:t>3</w:t>
      </w:r>
      <w:r>
        <w:fldChar w:fldCharType="end"/>
      </w:r>
      <w:r>
        <w:t>).</w:t>
      </w:r>
    </w:p>
    <w:p w:rsidR="00147067" w:rsidRDefault="00147067" w:rsidP="00FE74DF">
      <w:pPr>
        <w:pStyle w:val="BodyText"/>
      </w:pPr>
      <w:r>
        <w:t xml:space="preserve">This wizard is used to import text data into a GMS project. Note that if the text file being imported has a heading row, the </w:t>
      </w:r>
      <w:r w:rsidRPr="00CE5C55">
        <w:rPr>
          <w:i/>
        </w:rPr>
        <w:t>Heading row</w:t>
      </w:r>
      <w:r>
        <w:t xml:space="preserve"> box must be checked for the data to be properly imported (red arrow in </w:t>
      </w:r>
      <w:r>
        <w:fldChar w:fldCharType="begin"/>
      </w:r>
      <w:r>
        <w:instrText xml:space="preserve"> REF _Ref448920952 \h </w:instrText>
      </w:r>
      <w:r>
        <w:fldChar w:fldCharType="separate"/>
      </w:r>
      <w:r w:rsidR="00E05181">
        <w:t xml:space="preserve">Figure </w:t>
      </w:r>
      <w:r w:rsidR="00E05181">
        <w:rPr>
          <w:noProof/>
        </w:rPr>
        <w:t>3</w:t>
      </w:r>
      <w:r>
        <w:fldChar w:fldCharType="end"/>
      </w:r>
      <w:r>
        <w:t>). In this example, there is not a heading row so the box should not be checked here.</w:t>
      </w:r>
    </w:p>
    <w:p w:rsidR="00147067" w:rsidRDefault="00147067" w:rsidP="00147067">
      <w:pPr>
        <w:keepNext/>
      </w:pPr>
      <w:r>
        <w:rPr>
          <w:noProof/>
        </w:rPr>
        <mc:AlternateContent>
          <mc:Choice Requires="wps">
            <w:drawing>
              <wp:anchor distT="0" distB="0" distL="114300" distR="114300" simplePos="0" relativeHeight="251730432" behindDoc="0" locked="0" layoutInCell="1" allowOverlap="1" wp14:anchorId="315C7692" wp14:editId="433D956E">
                <wp:simplePos x="0" y="0"/>
                <wp:positionH relativeFrom="column">
                  <wp:posOffset>3342071</wp:posOffset>
                </wp:positionH>
                <wp:positionV relativeFrom="paragraph">
                  <wp:posOffset>1247140</wp:posOffset>
                </wp:positionV>
                <wp:extent cx="581026" cy="0"/>
                <wp:effectExtent l="38100" t="76200" r="0" b="95250"/>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1026" cy="0"/>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3" o:spid="_x0000_s1026" type="#_x0000_t32" style="position:absolute;margin-left:263.15pt;margin-top:98.2pt;width:45.75pt;height:0;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" strokecolor="red" strokeweight="2pt">
                <v:stroke endarrow="block"/>
              </v:shape>
            </w:pict>
          </mc:Fallback>
        </mc:AlternateContent>
      </w:r>
      <w:r w:rsidR="00F34E51" w:rsidRPr="00444A79">
        <w:rPr>
          <w:noProof/>
        </w:rPr>
        <w:drawing>
          <wp:inline distT="0" distB="0" distL="0" distR="0" wp14:anchorId="2C9A875C" wp14:editId="3F47AB90">
            <wp:extent cx="4572000" cy="1508760"/>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1508760"/>
                    </a:xfrm>
                    <a:prstGeom prst="rect">
                      <a:avLst/>
                    </a:prstGeom>
                    <a:ln>
                      <a:solidFill>
                        <a:schemeClr val="tx1"/>
                      </a:solidFill>
                    </a:ln>
                  </pic:spPr>
                </pic:pic>
              </a:graphicData>
            </a:graphic>
          </wp:inline>
        </w:drawing>
      </w:r>
    </w:p>
    <w:p w:rsidR="00147067" w:rsidRDefault="00147067" w:rsidP="00147067">
      <w:pPr>
        <w:pStyle w:val="Caption"/>
      </w:pPr>
      <w:r>
        <w:t xml:space="preserve">      </w:t>
      </w:r>
      <w:bookmarkStart w:id="20" w:name="_Ref448920952"/>
      <w:r>
        <w:t xml:space="preserve">Figure </w:t>
      </w:r>
      <w:r w:rsidR="009F6C58">
        <w:fldChar w:fldCharType="begin"/>
      </w:r>
      <w:r w:rsidR="009F6C58">
        <w:instrText xml:space="preserve"> SEQ Figure \* ARABIC </w:instrText>
      </w:r>
      <w:r w:rsidR="009F6C58">
        <w:fldChar w:fldCharType="separate"/>
      </w:r>
      <w:r w:rsidR="00E05181">
        <w:rPr>
          <w:noProof/>
        </w:rPr>
        <w:t>3</w:t>
      </w:r>
      <w:r w:rsidR="009F6C58">
        <w:rPr>
          <w:noProof/>
        </w:rPr>
        <w:fldChar w:fldCharType="end"/>
      </w:r>
      <w:bookmarkEnd w:id="20"/>
      <w:r>
        <w:t xml:space="preserve">      The top of the Text Import Wizard dialog</w:t>
      </w:r>
    </w:p>
    <w:p w:rsidR="00147067" w:rsidRDefault="00147067" w:rsidP="00AC1569">
      <w:pPr>
        <w:pStyle w:val="BodyText"/>
        <w:numPr>
          <w:ilvl w:val="0"/>
          <w:numId w:val="12"/>
        </w:numPr>
      </w:pPr>
      <w:r>
        <w:t xml:space="preserve">Click </w:t>
      </w:r>
      <w:r w:rsidRPr="00CE5C55">
        <w:rPr>
          <w:b/>
        </w:rPr>
        <w:t>Next</w:t>
      </w:r>
      <w:r>
        <w:rPr>
          <w:b/>
        </w:rPr>
        <w:t xml:space="preserve"> &gt;</w:t>
      </w:r>
      <w:r w:rsidRPr="00CE5C55">
        <w:t xml:space="preserve"> </w:t>
      </w:r>
      <w:r>
        <w:t xml:space="preserve">to go to </w:t>
      </w:r>
      <w:r w:rsidRPr="00CE5C55">
        <w:rPr>
          <w:i/>
        </w:rPr>
        <w:t>Step 2 of 2</w:t>
      </w:r>
      <w:r>
        <w:t xml:space="preserve"> of the </w:t>
      </w:r>
      <w:r w:rsidRPr="00CE5C55">
        <w:rPr>
          <w:i/>
        </w:rPr>
        <w:t>Text Import Wizard</w:t>
      </w:r>
      <w:r>
        <w:t xml:space="preserve"> dialog.</w:t>
      </w:r>
    </w:p>
    <w:p w:rsidR="00147067" w:rsidRPr="006B27FD" w:rsidRDefault="00147067" w:rsidP="00AC1569">
      <w:pPr>
        <w:pStyle w:val="BodyText"/>
        <w:numPr>
          <w:ilvl w:val="0"/>
          <w:numId w:val="12"/>
        </w:numPr>
      </w:pPr>
      <w:r>
        <w:t>Select “</w:t>
      </w:r>
      <w:r w:rsidRPr="00722002">
        <w:t>Transient polygon data</w:t>
      </w:r>
      <w:r>
        <w:t xml:space="preserve">” from the </w:t>
      </w:r>
      <w:r w:rsidRPr="00CE5C55">
        <w:rPr>
          <w:i/>
        </w:rPr>
        <w:t>GMS data type</w:t>
      </w:r>
      <w:r>
        <w:t xml:space="preserve"> drop-down.</w:t>
      </w:r>
    </w:p>
    <w:p w:rsidR="00147067" w:rsidRDefault="00147067" w:rsidP="00AC1569">
      <w:pPr>
        <w:pStyle w:val="BodyText"/>
        <w:numPr>
          <w:ilvl w:val="0"/>
          <w:numId w:val="12"/>
        </w:numPr>
      </w:pPr>
      <w:r>
        <w:t xml:space="preserve">In the </w:t>
      </w:r>
      <w:r w:rsidRPr="00CE5C55">
        <w:rPr>
          <w:i/>
        </w:rPr>
        <w:t>File preview</w:t>
      </w:r>
      <w:r>
        <w:t xml:space="preserve"> section in the </w:t>
      </w:r>
      <w:r w:rsidRPr="00722002">
        <w:rPr>
          <w:i/>
        </w:rPr>
        <w:t>Type</w:t>
      </w:r>
      <w:r>
        <w:t xml:space="preserve"> row, select “</w:t>
      </w:r>
      <w:r w:rsidRPr="00722002">
        <w:t>ID</w:t>
      </w:r>
      <w:r>
        <w:t>” from the drop-down in the first (left-hand) column.</w:t>
      </w:r>
    </w:p>
    <w:p w:rsidR="00147067" w:rsidRDefault="00147067" w:rsidP="00AC1569">
      <w:pPr>
        <w:pStyle w:val="BodyText"/>
        <w:numPr>
          <w:ilvl w:val="0"/>
          <w:numId w:val="12"/>
        </w:numPr>
      </w:pPr>
      <w:r>
        <w:t>Select “</w:t>
      </w:r>
      <w:r w:rsidRPr="00722002">
        <w:t>Date</w:t>
      </w:r>
      <w:r>
        <w:t>” from the drop-down in the second (middle) column.</w:t>
      </w:r>
    </w:p>
    <w:p w:rsidR="00147067" w:rsidRDefault="00147067" w:rsidP="00AC1569">
      <w:pPr>
        <w:pStyle w:val="BodyText"/>
        <w:numPr>
          <w:ilvl w:val="0"/>
          <w:numId w:val="12"/>
        </w:numPr>
      </w:pPr>
      <w:r>
        <w:t>Select “</w:t>
      </w:r>
      <w:r w:rsidRPr="00722002">
        <w:t>Recharge rate TS</w:t>
      </w:r>
      <w:r>
        <w:t xml:space="preserve">” from the drop-down in the third (right-hand) column. </w:t>
      </w:r>
    </w:p>
    <w:p w:rsidR="00147067" w:rsidRDefault="00147067" w:rsidP="00FE74DF">
      <w:pPr>
        <w:pStyle w:val="BodyText"/>
      </w:pPr>
      <w:r>
        <w:t xml:space="preserve">The dialog should appear similar to </w:t>
      </w:r>
      <w:r>
        <w:fldChar w:fldCharType="begin"/>
      </w:r>
      <w:r>
        <w:instrText xml:space="preserve"> REF _Ref448921758 \h  \* MERGEFORMAT </w:instrText>
      </w:r>
      <w:r>
        <w:fldChar w:fldCharType="separate"/>
      </w:r>
      <w:r w:rsidR="00E05181">
        <w:t xml:space="preserve">Figure </w:t>
      </w:r>
      <w:r w:rsidR="00E05181">
        <w:rPr>
          <w:noProof/>
        </w:rPr>
        <w:t>4</w:t>
      </w:r>
      <w:r>
        <w:fldChar w:fldCharType="end"/>
      </w:r>
      <w:r>
        <w:t>.</w:t>
      </w:r>
    </w:p>
    <w:p w:rsidR="00147067" w:rsidRDefault="00147067" w:rsidP="00AC1569">
      <w:pPr>
        <w:pStyle w:val="BodyText"/>
        <w:numPr>
          <w:ilvl w:val="0"/>
          <w:numId w:val="12"/>
        </w:numPr>
      </w:pPr>
      <w:r>
        <w:t xml:space="preserve">Click on </w:t>
      </w:r>
      <w:r w:rsidRPr="00722002">
        <w:rPr>
          <w:b/>
        </w:rPr>
        <w:t>Finish</w:t>
      </w:r>
      <w:r>
        <w:t xml:space="preserve"> to close the </w:t>
      </w:r>
      <w:r w:rsidRPr="00CE5C55">
        <w:rPr>
          <w:i/>
        </w:rPr>
        <w:t>Text Import Wizard</w:t>
      </w:r>
      <w:r>
        <w:t xml:space="preserve"> dialog.</w:t>
      </w:r>
    </w:p>
    <w:p w:rsidR="00147067" w:rsidRDefault="00147067" w:rsidP="00AC1569">
      <w:pPr>
        <w:pStyle w:val="BodyText"/>
        <w:numPr>
          <w:ilvl w:val="0"/>
          <w:numId w:val="12"/>
        </w:numPr>
      </w:pPr>
      <w:r>
        <w:t xml:space="preserve">When asked to make the time series a step function, click </w:t>
      </w:r>
      <w:proofErr w:type="gramStart"/>
      <w:r w:rsidRPr="00CE5C55">
        <w:rPr>
          <w:b/>
        </w:rPr>
        <w:t>Yes</w:t>
      </w:r>
      <w:proofErr w:type="gramEnd"/>
      <w:r>
        <w:t>.</w:t>
      </w:r>
    </w:p>
    <w:p w:rsidR="00147067" w:rsidRDefault="006E161F" w:rsidP="008C1B27">
      <w:pPr>
        <w:keepNext/>
      </w:pPr>
      <w:r>
        <w:rPr>
          <w:noProof/>
        </w:rPr>
        <w:lastRenderedPageBreak/>
        <w:drawing>
          <wp:inline distT="0" distB="0" distL="0" distR="0" wp14:anchorId="3B8D96AB" wp14:editId="41D9F26A">
            <wp:extent cx="4114800" cy="2624328"/>
            <wp:effectExtent l="0" t="0" r="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800" cy="2624328"/>
                    </a:xfrm>
                    <a:prstGeom prst="rect">
                      <a:avLst/>
                    </a:prstGeom>
                  </pic:spPr>
                </pic:pic>
              </a:graphicData>
            </a:graphic>
          </wp:inline>
        </w:drawing>
      </w:r>
    </w:p>
    <w:p w:rsidR="00147067" w:rsidRDefault="00147067" w:rsidP="00147067">
      <w:pPr>
        <w:pStyle w:val="Caption"/>
        <w:ind w:left="3427"/>
      </w:pPr>
      <w:bookmarkStart w:id="21" w:name="_Ref448921758"/>
      <w:r>
        <w:t xml:space="preserve">Figure </w:t>
      </w:r>
      <w:r w:rsidR="009F6C58">
        <w:fldChar w:fldCharType="begin"/>
      </w:r>
      <w:r w:rsidR="009F6C58">
        <w:instrText xml:space="preserve"> SEQ Figure \* ARABIC </w:instrText>
      </w:r>
      <w:r w:rsidR="009F6C58">
        <w:fldChar w:fldCharType="separate"/>
      </w:r>
      <w:r w:rsidR="00E05181">
        <w:rPr>
          <w:noProof/>
        </w:rPr>
        <w:t>4</w:t>
      </w:r>
      <w:r w:rsidR="009F6C58">
        <w:rPr>
          <w:noProof/>
        </w:rPr>
        <w:fldChar w:fldCharType="end"/>
      </w:r>
      <w:bookmarkEnd w:id="21"/>
      <w:r>
        <w:t xml:space="preserve">      Step 2 of 2 page of the Text Import Wizard dialog</w:t>
      </w:r>
    </w:p>
    <w:p w:rsidR="00147067" w:rsidRDefault="00147067" w:rsidP="00147067">
      <w:pPr>
        <w:pStyle w:val="Heading2"/>
      </w:pPr>
      <w:bookmarkStart w:id="22" w:name="_Toc112844542"/>
      <w:bookmarkStart w:id="23" w:name="_Toc73630579"/>
      <w:bookmarkStart w:id="24" w:name="_Toc109737843"/>
      <w:r>
        <w:t>Importing Pumping Well Data</w:t>
      </w:r>
      <w:bookmarkEnd w:id="22"/>
      <w:bookmarkEnd w:id="23"/>
      <w:bookmarkEnd w:id="24"/>
    </w:p>
    <w:p w:rsidR="00147067" w:rsidRDefault="00147067" w:rsidP="00FE74DF">
      <w:pPr>
        <w:pStyle w:val="BodyText"/>
      </w:pPr>
      <w:r>
        <w:t xml:space="preserve">In addition to the transient recharge data, the simulation will also contain a transient pumping schedule for a well in the model. Pumping well data is typically imported using two files. The first file contains the name, screen geometry, and </w:t>
      </w:r>
      <w:proofErr w:type="spellStart"/>
      <w:r w:rsidRPr="00CE5C55">
        <w:rPr>
          <w:i/>
        </w:rPr>
        <w:t>xy</w:t>
      </w:r>
      <w:proofErr w:type="spellEnd"/>
      <w:r>
        <w:t xml:space="preserve"> coordinates of the wells. The second file contains the pumping schedules. Since the well locations are already defined, only import the pumping schedules. The format for the second file is shown in </w:t>
      </w:r>
      <w:r>
        <w:fldChar w:fldCharType="begin"/>
      </w:r>
      <w:r>
        <w:instrText xml:space="preserve"> REF _Ref448941110 \h </w:instrText>
      </w:r>
      <w:r>
        <w:fldChar w:fldCharType="separate"/>
      </w:r>
      <w:r w:rsidR="00E05181">
        <w:t xml:space="preserve">Figure </w:t>
      </w:r>
      <w:r w:rsidR="00E05181">
        <w:rPr>
          <w:noProof/>
        </w:rPr>
        <w:t>5</w:t>
      </w:r>
      <w:r>
        <w:fldChar w:fldCharType="end"/>
      </w:r>
      <w:r>
        <w:t>.</w:t>
      </w:r>
    </w:p>
    <w:p w:rsidR="00147067" w:rsidRDefault="00147067" w:rsidP="00147067">
      <w:pPr>
        <w:keepNext/>
      </w:pPr>
      <w:r>
        <w:rPr>
          <w:noProof/>
        </w:rPr>
        <w:drawing>
          <wp:inline distT="0" distB="0" distL="0" distR="0" wp14:anchorId="6135B39C" wp14:editId="64383F1C">
            <wp:extent cx="3978275" cy="805180"/>
            <wp:effectExtent l="19050" t="19050" r="22225" b="13970"/>
            <wp:docPr id="163" name="Picture 163" descr="GMS 10_1 - MODFLOW-TransientCalibration - example of pumping wel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S 10_1 - MODFLOW-TransientCalibration - example of pumping well 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805180"/>
                    </a:xfrm>
                    <a:prstGeom prst="rect">
                      <a:avLst/>
                    </a:prstGeom>
                    <a:noFill/>
                    <a:ln w="6350" cmpd="sng">
                      <a:solidFill>
                        <a:srgbClr val="000000"/>
                      </a:solidFill>
                      <a:miter lim="800000"/>
                      <a:headEnd/>
                      <a:tailEnd/>
                    </a:ln>
                    <a:effectLst/>
                  </pic:spPr>
                </pic:pic>
              </a:graphicData>
            </a:graphic>
          </wp:inline>
        </w:drawing>
      </w:r>
    </w:p>
    <w:p w:rsidR="00147067" w:rsidRDefault="00147067" w:rsidP="00147067">
      <w:pPr>
        <w:pStyle w:val="Caption"/>
      </w:pPr>
      <w:r>
        <w:t xml:space="preserve">      </w:t>
      </w:r>
      <w:bookmarkStart w:id="25" w:name="_Ref448941110"/>
      <w:r>
        <w:t xml:space="preserve">Figure </w:t>
      </w:r>
      <w:r w:rsidR="009F6C58">
        <w:fldChar w:fldCharType="begin"/>
      </w:r>
      <w:r w:rsidR="009F6C58">
        <w:instrText xml:space="preserve"> SEQ Figure \* ARABIC </w:instrText>
      </w:r>
      <w:r w:rsidR="009F6C58">
        <w:fldChar w:fldCharType="separate"/>
      </w:r>
      <w:r w:rsidR="00E05181">
        <w:rPr>
          <w:noProof/>
        </w:rPr>
        <w:t>5</w:t>
      </w:r>
      <w:r w:rsidR="009F6C58">
        <w:rPr>
          <w:noProof/>
        </w:rPr>
        <w:fldChar w:fldCharType="end"/>
      </w:r>
      <w:bookmarkEnd w:id="25"/>
      <w:r>
        <w:t xml:space="preserve">      Pumping schedule data file format</w:t>
      </w:r>
    </w:p>
    <w:p w:rsidR="00147067" w:rsidRDefault="00147067" w:rsidP="00FE74DF">
      <w:pPr>
        <w:pStyle w:val="BodyText"/>
      </w:pPr>
      <w:r>
        <w:t xml:space="preserve">When importing text data for points, it is important to indicate to GMS to which point the date and time data belongs. This can be done using a name, an id, or </w:t>
      </w:r>
      <w:proofErr w:type="gramStart"/>
      <w:r>
        <w:t>an</w:t>
      </w:r>
      <w:proofErr w:type="gramEnd"/>
      <w:r>
        <w:t xml:space="preserve"> </w:t>
      </w:r>
      <w:proofErr w:type="spellStart"/>
      <w:r w:rsidRPr="00CE5C55">
        <w:rPr>
          <w:i/>
        </w:rPr>
        <w:t>xy</w:t>
      </w:r>
      <w:proofErr w:type="spellEnd"/>
      <w:r>
        <w:t xml:space="preserve"> coordinate. In the case above, a name is being used. The first time an entry is found for a particular well, if the well is steady state, it is changed to transient, and a pumping rate time series is created for the well. Each time a subsequent line is read with the same well name, GMS adds a point to the time series. The dates and times can be in any standard format.</w:t>
      </w:r>
    </w:p>
    <w:p w:rsidR="00147067" w:rsidRDefault="00296DBC" w:rsidP="00FE74DF">
      <w:pPr>
        <w:pStyle w:val="BodyText"/>
      </w:pPr>
      <w:r>
        <w:t>To</w:t>
      </w:r>
      <w:r w:rsidR="00147067">
        <w:t xml:space="preserve"> import the well pumping data file:</w:t>
      </w:r>
    </w:p>
    <w:p w:rsidR="00147067" w:rsidRDefault="00147067" w:rsidP="00AC1569">
      <w:pPr>
        <w:pStyle w:val="BodyText"/>
        <w:numPr>
          <w:ilvl w:val="0"/>
          <w:numId w:val="13"/>
        </w:numPr>
      </w:pPr>
      <w:r>
        <w:t>Select the “</w:t>
      </w:r>
      <w:r>
        <w:rPr>
          <w:noProof/>
        </w:rPr>
        <w:drawing>
          <wp:inline distT="0" distB="0" distL="0" distR="0" wp14:anchorId="52B9C201" wp14:editId="3B548FC8">
            <wp:extent cx="143510" cy="116205"/>
            <wp:effectExtent l="0" t="0" r="8890" b="0"/>
            <wp:docPr id="162" name="Picture 162"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overage Active Icon.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proofErr w:type="spellStart"/>
      <w:r w:rsidRPr="00722002">
        <w:t>Sources&amp;Sinks</w:t>
      </w:r>
      <w:proofErr w:type="spellEnd"/>
      <w:r>
        <w:t>” coverage to make it active.</w:t>
      </w:r>
    </w:p>
    <w:p w:rsidR="00147067" w:rsidRDefault="00147067" w:rsidP="00AC1569">
      <w:pPr>
        <w:pStyle w:val="BodyText"/>
        <w:numPr>
          <w:ilvl w:val="0"/>
          <w:numId w:val="13"/>
        </w:numPr>
      </w:pPr>
      <w:r>
        <w:t xml:space="preserve">Click </w:t>
      </w:r>
      <w:r w:rsidRPr="00722002">
        <w:rPr>
          <w:b/>
        </w:rPr>
        <w:t>Open</w:t>
      </w:r>
      <w:r>
        <w:t xml:space="preserve"> </w:t>
      </w:r>
      <w:r>
        <w:rPr>
          <w:noProof/>
        </w:rPr>
        <w:drawing>
          <wp:inline distT="0" distB="0" distL="0" distR="0" wp14:anchorId="361CC951" wp14:editId="09640437">
            <wp:extent cx="156845" cy="136525"/>
            <wp:effectExtent l="0" t="0" r="0" b="0"/>
            <wp:docPr id="161" name="Picture 161"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Open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to bring up the </w:t>
      </w:r>
      <w:r w:rsidRPr="00CE5C55">
        <w:rPr>
          <w:i/>
        </w:rPr>
        <w:t>Open</w:t>
      </w:r>
      <w:r>
        <w:t xml:space="preserve"> dialog.</w:t>
      </w:r>
    </w:p>
    <w:p w:rsidR="00147067" w:rsidRDefault="00147067" w:rsidP="00AC1569">
      <w:pPr>
        <w:pStyle w:val="BodyText"/>
        <w:numPr>
          <w:ilvl w:val="0"/>
          <w:numId w:val="13"/>
        </w:numPr>
      </w:pPr>
      <w:r>
        <w:t>Select “</w:t>
      </w:r>
      <w:r w:rsidRPr="00722002">
        <w:t>Text Files (*.txt</w:t>
      </w:r>
      <w:r>
        <w:t>;*.csv</w:t>
      </w:r>
      <w:r w:rsidRPr="00722002">
        <w:t>)</w:t>
      </w:r>
      <w:r>
        <w:t xml:space="preserve">” from the </w:t>
      </w:r>
      <w:r w:rsidRPr="00CE5C55">
        <w:rPr>
          <w:i/>
        </w:rPr>
        <w:t>Files of type</w:t>
      </w:r>
      <w:r>
        <w:t xml:space="preserve"> drop-down.</w:t>
      </w:r>
    </w:p>
    <w:p w:rsidR="00147067" w:rsidRDefault="00147067" w:rsidP="00AC1569">
      <w:pPr>
        <w:pStyle w:val="BodyText"/>
        <w:numPr>
          <w:ilvl w:val="0"/>
          <w:numId w:val="13"/>
        </w:numPr>
      </w:pPr>
      <w:r>
        <w:t>Select “</w:t>
      </w:r>
      <w:r w:rsidRPr="00722002">
        <w:t>pumping.csv</w:t>
      </w:r>
      <w:r>
        <w:t xml:space="preserve">” and click </w:t>
      </w:r>
      <w:proofErr w:type="gramStart"/>
      <w:r w:rsidRPr="00CE5C55">
        <w:rPr>
          <w:b/>
        </w:rPr>
        <w:t>Open</w:t>
      </w:r>
      <w:proofErr w:type="gramEnd"/>
      <w:r>
        <w:t xml:space="preserve"> to exit the </w:t>
      </w:r>
      <w:r w:rsidRPr="00CE5C55">
        <w:rPr>
          <w:i/>
        </w:rPr>
        <w:t>Open</w:t>
      </w:r>
      <w:r>
        <w:t xml:space="preserve"> dialog and bring up </w:t>
      </w:r>
      <w:r w:rsidRPr="00CE5C55">
        <w:rPr>
          <w:i/>
        </w:rPr>
        <w:t>Step 1 of 2</w:t>
      </w:r>
      <w:r>
        <w:t xml:space="preserve"> of the </w:t>
      </w:r>
      <w:r w:rsidRPr="00CE5C55">
        <w:rPr>
          <w:i/>
        </w:rPr>
        <w:t>Text Import Wizard</w:t>
      </w:r>
      <w:r>
        <w:t xml:space="preserve"> dialog. </w:t>
      </w:r>
    </w:p>
    <w:p w:rsidR="00147067" w:rsidRDefault="00296DBC" w:rsidP="00AC1569">
      <w:pPr>
        <w:pStyle w:val="BodyText"/>
        <w:numPr>
          <w:ilvl w:val="0"/>
          <w:numId w:val="13"/>
        </w:numPr>
      </w:pPr>
      <w:r>
        <w:t xml:space="preserve">Since </w:t>
      </w:r>
      <w:r w:rsidR="00147067">
        <w:t xml:space="preserve">there is not a heading row in this file, click </w:t>
      </w:r>
      <w:r w:rsidR="00147067" w:rsidRPr="00722002">
        <w:rPr>
          <w:b/>
        </w:rPr>
        <w:t>Next</w:t>
      </w:r>
      <w:r w:rsidR="00147067">
        <w:rPr>
          <w:b/>
        </w:rPr>
        <w:t xml:space="preserve"> &gt;</w:t>
      </w:r>
      <w:r w:rsidR="00147067">
        <w:t xml:space="preserve"> to go to </w:t>
      </w:r>
      <w:r w:rsidR="00147067" w:rsidRPr="00CE5C55">
        <w:rPr>
          <w:i/>
        </w:rPr>
        <w:t>Step 2 of 2</w:t>
      </w:r>
      <w:r w:rsidR="00147067">
        <w:t xml:space="preserve"> of the </w:t>
      </w:r>
      <w:r w:rsidR="00147067" w:rsidRPr="00CE5C55">
        <w:rPr>
          <w:i/>
        </w:rPr>
        <w:t>Text Import Wizard</w:t>
      </w:r>
      <w:r w:rsidR="00147067">
        <w:t xml:space="preserve"> dialog.</w:t>
      </w:r>
    </w:p>
    <w:p w:rsidR="00147067" w:rsidRDefault="00147067" w:rsidP="00AC1569">
      <w:pPr>
        <w:pStyle w:val="BodyText"/>
        <w:numPr>
          <w:ilvl w:val="0"/>
          <w:numId w:val="13"/>
        </w:numPr>
      </w:pPr>
      <w:r>
        <w:t>Select “</w:t>
      </w:r>
      <w:r w:rsidRPr="00722002">
        <w:t>Pumping data</w:t>
      </w:r>
      <w:r>
        <w:t xml:space="preserve">” from the </w:t>
      </w:r>
      <w:r w:rsidRPr="00CE5C55">
        <w:rPr>
          <w:i/>
        </w:rPr>
        <w:t>GMS data type</w:t>
      </w:r>
      <w:r>
        <w:t xml:space="preserve"> drop-down.</w:t>
      </w:r>
    </w:p>
    <w:p w:rsidR="00147067" w:rsidRDefault="00147067" w:rsidP="00AC1569">
      <w:pPr>
        <w:pStyle w:val="BodyText"/>
        <w:numPr>
          <w:ilvl w:val="0"/>
          <w:numId w:val="13"/>
        </w:numPr>
      </w:pPr>
      <w:r>
        <w:lastRenderedPageBreak/>
        <w:t xml:space="preserve">In the </w:t>
      </w:r>
      <w:r w:rsidRPr="00CE5C55">
        <w:rPr>
          <w:i/>
        </w:rPr>
        <w:t>File preview</w:t>
      </w:r>
      <w:r>
        <w:t xml:space="preserve"> section on the </w:t>
      </w:r>
      <w:r w:rsidRPr="00722002">
        <w:rPr>
          <w:i/>
        </w:rPr>
        <w:t>Type</w:t>
      </w:r>
      <w:r>
        <w:t xml:space="preserve"> row, select “</w:t>
      </w:r>
      <w:r w:rsidRPr="00722002">
        <w:t>Name</w:t>
      </w:r>
      <w:r>
        <w:t>” from the drop-down in the first (left-hand) column.</w:t>
      </w:r>
    </w:p>
    <w:p w:rsidR="00147067" w:rsidRDefault="00147067" w:rsidP="00AC1569">
      <w:pPr>
        <w:pStyle w:val="BodyText"/>
        <w:numPr>
          <w:ilvl w:val="0"/>
          <w:numId w:val="13"/>
        </w:numPr>
      </w:pPr>
      <w:r>
        <w:t>Select “</w:t>
      </w:r>
      <w:r w:rsidRPr="00722002">
        <w:t>Date</w:t>
      </w:r>
      <w:r>
        <w:t>” from the drop-down in the second (middle) column.</w:t>
      </w:r>
    </w:p>
    <w:p w:rsidR="00147067" w:rsidRDefault="00147067" w:rsidP="00AC1569">
      <w:pPr>
        <w:pStyle w:val="BodyText"/>
        <w:numPr>
          <w:ilvl w:val="0"/>
          <w:numId w:val="13"/>
        </w:numPr>
      </w:pPr>
      <w:r>
        <w:t>Select “Flow</w:t>
      </w:r>
      <w:r w:rsidRPr="00722002">
        <w:t xml:space="preserve"> rate TS</w:t>
      </w:r>
      <w:r>
        <w:t xml:space="preserve">” from the drop-down in the third (right-hand) column. </w:t>
      </w:r>
    </w:p>
    <w:p w:rsidR="00147067" w:rsidRDefault="00147067" w:rsidP="00FE74DF">
      <w:pPr>
        <w:pStyle w:val="BodyText"/>
      </w:pPr>
      <w:r>
        <w:t xml:space="preserve">The dialog should appear similar to </w:t>
      </w:r>
      <w:r>
        <w:fldChar w:fldCharType="begin"/>
      </w:r>
      <w:r>
        <w:instrText xml:space="preserve"> REF _Ref448924347 \h </w:instrText>
      </w:r>
      <w:r>
        <w:fldChar w:fldCharType="separate"/>
      </w:r>
      <w:r w:rsidR="00E05181">
        <w:t xml:space="preserve">Figure </w:t>
      </w:r>
      <w:r w:rsidR="00E05181">
        <w:rPr>
          <w:noProof/>
        </w:rPr>
        <w:t>6</w:t>
      </w:r>
      <w:r>
        <w:fldChar w:fldCharType="end"/>
      </w:r>
      <w:r>
        <w:t>.</w:t>
      </w:r>
    </w:p>
    <w:p w:rsidR="00147067" w:rsidRDefault="004C5419" w:rsidP="00147067">
      <w:pPr>
        <w:keepNext/>
      </w:pPr>
      <w:r>
        <w:rPr>
          <w:noProof/>
        </w:rPr>
        <w:drawing>
          <wp:inline distT="0" distB="0" distL="0" distR="0" wp14:anchorId="0EF59C48" wp14:editId="7F792D73">
            <wp:extent cx="4572000" cy="291693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2916936"/>
                    </a:xfrm>
                    <a:prstGeom prst="rect">
                      <a:avLst/>
                    </a:prstGeom>
                  </pic:spPr>
                </pic:pic>
              </a:graphicData>
            </a:graphic>
          </wp:inline>
        </w:drawing>
      </w:r>
    </w:p>
    <w:p w:rsidR="00147067" w:rsidRDefault="00147067" w:rsidP="00147067">
      <w:pPr>
        <w:pStyle w:val="Caption"/>
      </w:pPr>
      <w:r>
        <w:t xml:space="preserve">      </w:t>
      </w:r>
      <w:bookmarkStart w:id="26" w:name="_Ref448924347"/>
      <w:r>
        <w:t xml:space="preserve">Figure </w:t>
      </w:r>
      <w:r w:rsidR="009F6C58">
        <w:fldChar w:fldCharType="begin"/>
      </w:r>
      <w:r w:rsidR="009F6C58">
        <w:instrText xml:space="preserve"> SEQ Figure \* ARABIC </w:instrText>
      </w:r>
      <w:r w:rsidR="009F6C58">
        <w:fldChar w:fldCharType="separate"/>
      </w:r>
      <w:r w:rsidR="00E05181">
        <w:rPr>
          <w:noProof/>
        </w:rPr>
        <w:t>6</w:t>
      </w:r>
      <w:r w:rsidR="009F6C58">
        <w:rPr>
          <w:noProof/>
        </w:rPr>
        <w:fldChar w:fldCharType="end"/>
      </w:r>
      <w:bookmarkEnd w:id="26"/>
      <w:r>
        <w:t xml:space="preserve">      Second step of the Text Import Wizard dialog for the pumping data</w:t>
      </w:r>
    </w:p>
    <w:p w:rsidR="00147067" w:rsidRDefault="00147067" w:rsidP="00AC1569">
      <w:pPr>
        <w:pStyle w:val="BodyText"/>
        <w:numPr>
          <w:ilvl w:val="0"/>
          <w:numId w:val="13"/>
        </w:numPr>
      </w:pPr>
      <w:r>
        <w:t xml:space="preserve">Click </w:t>
      </w:r>
      <w:r w:rsidRPr="00722002">
        <w:rPr>
          <w:b/>
        </w:rPr>
        <w:t>Finish</w:t>
      </w:r>
      <w:r>
        <w:t xml:space="preserve"> to close </w:t>
      </w:r>
      <w:r w:rsidRPr="00CE5C55">
        <w:rPr>
          <w:i/>
        </w:rPr>
        <w:t>Step 2 of 2</w:t>
      </w:r>
      <w:r>
        <w:t xml:space="preserve"> of the </w:t>
      </w:r>
      <w:r w:rsidRPr="00CE5C55">
        <w:rPr>
          <w:i/>
        </w:rPr>
        <w:t>Text Import Wizard</w:t>
      </w:r>
      <w:r>
        <w:t xml:space="preserve"> dialog.</w:t>
      </w:r>
    </w:p>
    <w:p w:rsidR="00147067" w:rsidRDefault="00147067" w:rsidP="00AC1569">
      <w:pPr>
        <w:pStyle w:val="BodyText"/>
        <w:numPr>
          <w:ilvl w:val="0"/>
          <w:numId w:val="13"/>
        </w:numPr>
      </w:pPr>
      <w:r>
        <w:t xml:space="preserve">Click </w:t>
      </w:r>
      <w:proofErr w:type="gramStart"/>
      <w:r w:rsidRPr="00722002">
        <w:rPr>
          <w:b/>
          <w:iCs/>
        </w:rPr>
        <w:t>Yes</w:t>
      </w:r>
      <w:proofErr w:type="gramEnd"/>
      <w:r>
        <w:rPr>
          <w:i/>
          <w:iCs/>
        </w:rPr>
        <w:t xml:space="preserve"> </w:t>
      </w:r>
      <w:r>
        <w:t>at the prompt to import the pumping data as a step function.</w:t>
      </w:r>
    </w:p>
    <w:p w:rsidR="00147067" w:rsidRDefault="00147067" w:rsidP="00AC1569">
      <w:pPr>
        <w:pStyle w:val="BodyText"/>
        <w:numPr>
          <w:ilvl w:val="0"/>
          <w:numId w:val="13"/>
        </w:numPr>
      </w:pPr>
      <w:r>
        <w:t xml:space="preserve">Using the </w:t>
      </w:r>
      <w:r w:rsidRPr="00CE5C55">
        <w:rPr>
          <w:b/>
        </w:rPr>
        <w:t>Select Points</w:t>
      </w:r>
      <w:r>
        <w:rPr>
          <w:b/>
        </w:rPr>
        <w:t>\</w:t>
      </w:r>
      <w:r w:rsidRPr="00CE5C55">
        <w:rPr>
          <w:b/>
        </w:rPr>
        <w:t>Nodes</w:t>
      </w:r>
      <w:r>
        <w:t xml:space="preserve"> </w:t>
      </w:r>
      <w:r>
        <w:rPr>
          <w:noProof/>
        </w:rPr>
        <w:drawing>
          <wp:inline distT="0" distB="0" distL="0" distR="0" wp14:anchorId="66D196ED" wp14:editId="1197EF92">
            <wp:extent cx="143510" cy="156845"/>
            <wp:effectExtent l="0" t="0" r="8890" b="0"/>
            <wp:docPr id="159" name="Picture 159" descr="File:GMS Select Nod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GMS Select Node Tool.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tool, double-click on the well on the east (right) side of the model to open the </w:t>
      </w:r>
      <w:r w:rsidRPr="00CE5C55">
        <w:rPr>
          <w:i/>
        </w:rPr>
        <w:t xml:space="preserve">Attribute Table </w:t>
      </w:r>
      <w:r>
        <w:t xml:space="preserve">dialog. </w:t>
      </w:r>
    </w:p>
    <w:p w:rsidR="00147067" w:rsidRDefault="00147067" w:rsidP="00AC1569">
      <w:pPr>
        <w:pStyle w:val="BodyText"/>
        <w:numPr>
          <w:ilvl w:val="0"/>
          <w:numId w:val="13"/>
        </w:numPr>
      </w:pPr>
      <w:r>
        <w:t xml:space="preserve">Notice that the </w:t>
      </w:r>
      <w:r>
        <w:rPr>
          <w:i/>
        </w:rPr>
        <w:t>Flow rate</w:t>
      </w:r>
      <w:r>
        <w:t xml:space="preserve"> says “</w:t>
      </w:r>
      <w:r w:rsidRPr="00722002">
        <w:t>&lt;transient&gt;</w:t>
      </w:r>
      <w:r>
        <w:t xml:space="preserve">”. To see the curve, click on the </w:t>
      </w:r>
      <w:r w:rsidRPr="00995EFF">
        <w:t xml:space="preserve"> </w:t>
      </w:r>
      <w:r>
        <w:rPr>
          <w:noProof/>
        </w:rPr>
        <w:drawing>
          <wp:inline distT="0" distB="0" distL="0" distR="0" wp14:anchorId="0CCE75FB" wp14:editId="6790CBAA">
            <wp:extent cx="143510" cy="67945"/>
            <wp:effectExtent l="19050" t="19050" r="27940" b="27305"/>
            <wp:docPr id="158" name="Picture 158" descr="http://www.xmswiki.com/w/images/0/0d/Attribute_Table_dialog_dot_dot_dot_ellipses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xmswiki.com/w/images/0/0d/Attribute_Table_dialog_dot_dot_dot_ellipses_butt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510" cy="67945"/>
                    </a:xfrm>
                    <a:prstGeom prst="rect">
                      <a:avLst/>
                    </a:prstGeom>
                    <a:noFill/>
                    <a:ln w="6350" cmpd="sng">
                      <a:solidFill>
                        <a:srgbClr val="000000"/>
                      </a:solidFill>
                      <a:miter lim="800000"/>
                      <a:headEnd/>
                      <a:tailEnd/>
                    </a:ln>
                    <a:effectLst/>
                  </pic:spPr>
                </pic:pic>
              </a:graphicData>
            </a:graphic>
          </wp:inline>
        </w:drawing>
      </w:r>
      <w:r>
        <w:t xml:space="preserve"> button to bring up the </w:t>
      </w:r>
      <w:r w:rsidRPr="00CE5C55">
        <w:rPr>
          <w:i/>
        </w:rPr>
        <w:t>XY Series Editor</w:t>
      </w:r>
      <w:r>
        <w:t xml:space="preserve"> dialog.</w:t>
      </w:r>
    </w:p>
    <w:p w:rsidR="00147067" w:rsidRDefault="00147067" w:rsidP="00AC1569">
      <w:pPr>
        <w:pStyle w:val="BodyText"/>
        <w:numPr>
          <w:ilvl w:val="0"/>
          <w:numId w:val="13"/>
        </w:numPr>
      </w:pPr>
      <w:r>
        <w:t xml:space="preserve">Click </w:t>
      </w:r>
      <w:r w:rsidRPr="00CE5C55">
        <w:rPr>
          <w:b/>
        </w:rPr>
        <w:t>Cancel</w:t>
      </w:r>
      <w:r>
        <w:t xml:space="preserve"> to close the </w:t>
      </w:r>
      <w:r w:rsidRPr="00C57D6B">
        <w:rPr>
          <w:i/>
        </w:rPr>
        <w:t xml:space="preserve">XY Series Editor </w:t>
      </w:r>
      <w:r>
        <w:t xml:space="preserve">dialog.  </w:t>
      </w:r>
    </w:p>
    <w:p w:rsidR="00147067" w:rsidRDefault="00147067" w:rsidP="00AC1569">
      <w:pPr>
        <w:pStyle w:val="BodyText"/>
        <w:numPr>
          <w:ilvl w:val="0"/>
          <w:numId w:val="13"/>
        </w:numPr>
      </w:pPr>
      <w:r>
        <w:t xml:space="preserve">Click </w:t>
      </w:r>
      <w:r>
        <w:rPr>
          <w:b/>
        </w:rPr>
        <w:t>Cancel</w:t>
      </w:r>
      <w:r>
        <w:t xml:space="preserve"> to exit the </w:t>
      </w:r>
      <w:r w:rsidRPr="00CE5C55">
        <w:rPr>
          <w:i/>
        </w:rPr>
        <w:t>Attribute Table</w:t>
      </w:r>
      <w:r>
        <w:t xml:space="preserve"> dialog.</w:t>
      </w:r>
    </w:p>
    <w:p w:rsidR="00147067" w:rsidRDefault="00147067" w:rsidP="00147067">
      <w:pPr>
        <w:pStyle w:val="Heading2"/>
      </w:pPr>
      <w:bookmarkStart w:id="27" w:name="_Toc112844543"/>
      <w:bookmarkStart w:id="28" w:name="_Toc73630580"/>
      <w:bookmarkStart w:id="29" w:name="_Toc109737844"/>
      <w:r>
        <w:t>Assigning Storage Parameters</w:t>
      </w:r>
      <w:bookmarkEnd w:id="27"/>
      <w:bookmarkEnd w:id="28"/>
      <w:bookmarkEnd w:id="29"/>
    </w:p>
    <w:p w:rsidR="00147067" w:rsidRDefault="00147067" w:rsidP="00FE74DF">
      <w:pPr>
        <w:pStyle w:val="BodyText"/>
      </w:pPr>
      <w:r>
        <w:t>Next, assign the storage coefficient to the aquifer. Since this is a two-layer model with an upper unconfined aquifer and a lower confined aquifer, specific yield and specific storage must be assigned.</w:t>
      </w:r>
    </w:p>
    <w:p w:rsidR="00147067" w:rsidRDefault="00147067" w:rsidP="00AC1569">
      <w:pPr>
        <w:pStyle w:val="BodyText"/>
        <w:numPr>
          <w:ilvl w:val="0"/>
          <w:numId w:val="14"/>
        </w:numPr>
      </w:pPr>
      <w:r>
        <w:t>Double-click on the “</w:t>
      </w:r>
      <w:r>
        <w:rPr>
          <w:noProof/>
        </w:rPr>
        <w:drawing>
          <wp:inline distT="0" distB="0" distL="0" distR="0" wp14:anchorId="38E21C6A" wp14:editId="5568D850">
            <wp:extent cx="143510" cy="116205"/>
            <wp:effectExtent l="0" t="0" r="8890" b="0"/>
            <wp:docPr id="157" name="Picture 157"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overage Active Icon.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E64191">
        <w:rPr>
          <w:iCs/>
        </w:rPr>
        <w:t>Layer 1”</w:t>
      </w:r>
      <w:r>
        <w:t xml:space="preserve"> coverage in the </w:t>
      </w:r>
      <w:r w:rsidRPr="00722002">
        <w:t>Project Explorer</w:t>
      </w:r>
      <w:r>
        <w:t xml:space="preserve"> to bring up the </w:t>
      </w:r>
      <w:r w:rsidRPr="00E64191">
        <w:rPr>
          <w:i/>
        </w:rPr>
        <w:t>Coverage Setup</w:t>
      </w:r>
      <w:r>
        <w:t xml:space="preserve"> dialog.</w:t>
      </w:r>
    </w:p>
    <w:p w:rsidR="00147067" w:rsidRDefault="00147067" w:rsidP="00AC1569">
      <w:pPr>
        <w:pStyle w:val="BodyText"/>
        <w:numPr>
          <w:ilvl w:val="0"/>
          <w:numId w:val="14"/>
        </w:numPr>
      </w:pPr>
      <w:r>
        <w:t xml:space="preserve">In the </w:t>
      </w:r>
      <w:r w:rsidRPr="00EE1608">
        <w:rPr>
          <w:i/>
        </w:rPr>
        <w:t>Areal Properties</w:t>
      </w:r>
      <w:r>
        <w:t xml:space="preserve"> column, turn on </w:t>
      </w:r>
      <w:r w:rsidRPr="008208C5">
        <w:rPr>
          <w:i/>
        </w:rPr>
        <w:t>Specific yield</w:t>
      </w:r>
      <w:r>
        <w:t>.</w:t>
      </w:r>
    </w:p>
    <w:p w:rsidR="00147067" w:rsidRDefault="00147067" w:rsidP="00AC1569">
      <w:pPr>
        <w:pStyle w:val="BodyText"/>
        <w:numPr>
          <w:ilvl w:val="0"/>
          <w:numId w:val="14"/>
        </w:numPr>
      </w:pPr>
      <w:r>
        <w:t xml:space="preserve">Click </w:t>
      </w:r>
      <w:r w:rsidRPr="00722002">
        <w:rPr>
          <w:b/>
        </w:rPr>
        <w:t>OK</w:t>
      </w:r>
      <w:r>
        <w:t xml:space="preserve"> to exit the </w:t>
      </w:r>
      <w:r w:rsidRPr="00CE5C55">
        <w:rPr>
          <w:i/>
        </w:rPr>
        <w:t>Coverage Setup</w:t>
      </w:r>
      <w:r>
        <w:t xml:space="preserve"> dialog.</w:t>
      </w:r>
    </w:p>
    <w:p w:rsidR="00147067" w:rsidRDefault="00147067" w:rsidP="00AC1569">
      <w:pPr>
        <w:pStyle w:val="BodyText"/>
        <w:numPr>
          <w:ilvl w:val="0"/>
          <w:numId w:val="14"/>
        </w:numPr>
      </w:pPr>
      <w:r>
        <w:t xml:space="preserve">Using the </w:t>
      </w:r>
      <w:r w:rsidRPr="00722002">
        <w:rPr>
          <w:b/>
        </w:rPr>
        <w:t>Select Polygon</w:t>
      </w:r>
      <w:r>
        <w:rPr>
          <w:b/>
        </w:rPr>
        <w:t>s</w:t>
      </w:r>
      <w:r>
        <w:t xml:space="preserve"> </w:t>
      </w:r>
      <w:r>
        <w:rPr>
          <w:noProof/>
        </w:rPr>
        <w:drawing>
          <wp:inline distT="0" distB="0" distL="0" distR="0" wp14:anchorId="323F4BAE" wp14:editId="41472B27">
            <wp:extent cx="156845" cy="143510"/>
            <wp:effectExtent l="0" t="0" r="0" b="8890"/>
            <wp:docPr id="156" name="Picture 156"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GMS Select Polygon Tool.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845" cy="143510"/>
                    </a:xfrm>
                    <a:prstGeom prst="rect">
                      <a:avLst/>
                    </a:prstGeom>
                    <a:noFill/>
                    <a:ln>
                      <a:noFill/>
                    </a:ln>
                  </pic:spPr>
                </pic:pic>
              </a:graphicData>
            </a:graphic>
          </wp:inline>
        </w:drawing>
      </w:r>
      <w:r>
        <w:t xml:space="preserve"> tool, double-click on the polygon to open the </w:t>
      </w:r>
      <w:r>
        <w:rPr>
          <w:i/>
        </w:rPr>
        <w:t xml:space="preserve">Attribute Table </w:t>
      </w:r>
      <w:r>
        <w:t xml:space="preserve">dialog. </w:t>
      </w:r>
    </w:p>
    <w:p w:rsidR="00147067" w:rsidRDefault="00147067" w:rsidP="00AC1569">
      <w:pPr>
        <w:pStyle w:val="BodyText"/>
        <w:numPr>
          <w:ilvl w:val="0"/>
          <w:numId w:val="14"/>
        </w:numPr>
      </w:pPr>
      <w:r>
        <w:lastRenderedPageBreak/>
        <w:t xml:space="preserve">Enter “0.01” in the </w:t>
      </w:r>
      <w:r>
        <w:rPr>
          <w:i/>
          <w:iCs/>
        </w:rPr>
        <w:t>Spec. yield</w:t>
      </w:r>
      <w:r>
        <w:t xml:space="preserve"> column of the spreadsheet. </w:t>
      </w:r>
    </w:p>
    <w:p w:rsidR="00147067" w:rsidRDefault="00147067" w:rsidP="00AC1569">
      <w:pPr>
        <w:pStyle w:val="BodyText"/>
        <w:numPr>
          <w:ilvl w:val="0"/>
          <w:numId w:val="14"/>
        </w:numPr>
      </w:pPr>
      <w:r>
        <w:t xml:space="preserve">Click </w:t>
      </w:r>
      <w:r w:rsidRPr="00722002">
        <w:rPr>
          <w:b/>
          <w:iCs/>
        </w:rPr>
        <w:t>OK</w:t>
      </w:r>
      <w:r>
        <w:t xml:space="preserve"> to exit the </w:t>
      </w:r>
      <w:r w:rsidRPr="00CE5C55">
        <w:rPr>
          <w:i/>
        </w:rPr>
        <w:t>Attribute Table</w:t>
      </w:r>
      <w:r>
        <w:t xml:space="preserve"> dialog.</w:t>
      </w:r>
    </w:p>
    <w:p w:rsidR="00147067" w:rsidRDefault="00147067" w:rsidP="00AC1569">
      <w:pPr>
        <w:pStyle w:val="BodyText"/>
        <w:numPr>
          <w:ilvl w:val="0"/>
          <w:numId w:val="14"/>
        </w:numPr>
      </w:pPr>
      <w:r>
        <w:t>Double-click on the “</w:t>
      </w:r>
      <w:r>
        <w:rPr>
          <w:noProof/>
        </w:rPr>
        <w:drawing>
          <wp:inline distT="0" distB="0" distL="0" distR="0" wp14:anchorId="624F41F2" wp14:editId="15A1C565">
            <wp:extent cx="143510" cy="116205"/>
            <wp:effectExtent l="0" t="0" r="8890" b="0"/>
            <wp:docPr id="155" name="Picture 155"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overage Active Icon.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r w:rsidRPr="00722002">
        <w:rPr>
          <w:iCs/>
        </w:rPr>
        <w:t>Layer 2</w:t>
      </w:r>
      <w:r>
        <w:rPr>
          <w:iCs/>
        </w:rPr>
        <w:t>”</w:t>
      </w:r>
      <w:r>
        <w:t xml:space="preserve"> coverage in the </w:t>
      </w:r>
      <w:r w:rsidRPr="00722002">
        <w:t>Project Explorer</w:t>
      </w:r>
      <w:r>
        <w:t xml:space="preserve"> to bring up the </w:t>
      </w:r>
      <w:r w:rsidRPr="006C2923">
        <w:rPr>
          <w:i/>
        </w:rPr>
        <w:t>Coverage Setup</w:t>
      </w:r>
      <w:r>
        <w:t xml:space="preserve"> dialog.</w:t>
      </w:r>
    </w:p>
    <w:p w:rsidR="00147067" w:rsidRDefault="00147067" w:rsidP="00AC1569">
      <w:pPr>
        <w:pStyle w:val="BodyText"/>
        <w:numPr>
          <w:ilvl w:val="0"/>
          <w:numId w:val="14"/>
        </w:numPr>
      </w:pPr>
      <w:r>
        <w:t xml:space="preserve">In the </w:t>
      </w:r>
      <w:r w:rsidRPr="008208C5">
        <w:rPr>
          <w:i/>
        </w:rPr>
        <w:t>Areal Properties</w:t>
      </w:r>
      <w:r>
        <w:t xml:space="preserve"> column, turn on </w:t>
      </w:r>
      <w:r w:rsidRPr="008208C5">
        <w:rPr>
          <w:i/>
        </w:rPr>
        <w:t>Specific storage</w:t>
      </w:r>
      <w:r>
        <w:t>.</w:t>
      </w:r>
    </w:p>
    <w:p w:rsidR="00147067" w:rsidRDefault="00147067" w:rsidP="00AC1569">
      <w:pPr>
        <w:pStyle w:val="BodyText"/>
        <w:numPr>
          <w:ilvl w:val="0"/>
          <w:numId w:val="14"/>
        </w:numPr>
      </w:pPr>
      <w:r>
        <w:t xml:space="preserve">Click </w:t>
      </w:r>
      <w:r w:rsidRPr="00722002">
        <w:rPr>
          <w:b/>
        </w:rPr>
        <w:t>OK</w:t>
      </w:r>
      <w:r>
        <w:t xml:space="preserve"> to exit the </w:t>
      </w:r>
      <w:r w:rsidRPr="00CE5C55">
        <w:rPr>
          <w:i/>
        </w:rPr>
        <w:t>Coverage Setup</w:t>
      </w:r>
      <w:r>
        <w:t xml:space="preserve"> dialog.</w:t>
      </w:r>
    </w:p>
    <w:p w:rsidR="00147067" w:rsidRDefault="00147067" w:rsidP="00AC1569">
      <w:pPr>
        <w:pStyle w:val="BodyText"/>
        <w:numPr>
          <w:ilvl w:val="0"/>
          <w:numId w:val="14"/>
        </w:numPr>
      </w:pPr>
      <w:r>
        <w:t xml:space="preserve">Using the </w:t>
      </w:r>
      <w:r w:rsidRPr="00722002">
        <w:rPr>
          <w:b/>
        </w:rPr>
        <w:t>Select Polygon</w:t>
      </w:r>
      <w:r>
        <w:rPr>
          <w:b/>
        </w:rPr>
        <w:t>s</w:t>
      </w:r>
      <w:r>
        <w:t xml:space="preserve"> </w:t>
      </w:r>
      <w:r>
        <w:rPr>
          <w:noProof/>
        </w:rPr>
        <w:drawing>
          <wp:inline distT="0" distB="0" distL="0" distR="0" wp14:anchorId="7A1E7D6B" wp14:editId="7EBE67E1">
            <wp:extent cx="156845" cy="143510"/>
            <wp:effectExtent l="0" t="0" r="0" b="8890"/>
            <wp:docPr id="154" name="Picture 154" descr="File:GMS Select Polygo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GMS Select Polygon Tool.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845" cy="143510"/>
                    </a:xfrm>
                    <a:prstGeom prst="rect">
                      <a:avLst/>
                    </a:prstGeom>
                    <a:noFill/>
                    <a:ln>
                      <a:noFill/>
                    </a:ln>
                  </pic:spPr>
                </pic:pic>
              </a:graphicData>
            </a:graphic>
          </wp:inline>
        </w:drawing>
      </w:r>
      <w:r>
        <w:t xml:space="preserve"> tool, double-click on the polygon to open the </w:t>
      </w:r>
      <w:r>
        <w:rPr>
          <w:i/>
        </w:rPr>
        <w:t xml:space="preserve">Attribute Table </w:t>
      </w:r>
      <w:r>
        <w:t xml:space="preserve">dialog. </w:t>
      </w:r>
    </w:p>
    <w:p w:rsidR="00147067" w:rsidRDefault="00147067" w:rsidP="00AC1569">
      <w:pPr>
        <w:pStyle w:val="BodyText"/>
        <w:numPr>
          <w:ilvl w:val="0"/>
          <w:numId w:val="14"/>
        </w:numPr>
      </w:pPr>
      <w:r>
        <w:t xml:space="preserve">Enter “0.0001” in the </w:t>
      </w:r>
      <w:r>
        <w:rPr>
          <w:i/>
          <w:iCs/>
        </w:rPr>
        <w:t>Spec. storage (1/m)</w:t>
      </w:r>
      <w:r>
        <w:t xml:space="preserve"> column of the spreadsheet. </w:t>
      </w:r>
    </w:p>
    <w:p w:rsidR="00147067" w:rsidRDefault="00147067" w:rsidP="00AC1569">
      <w:pPr>
        <w:pStyle w:val="BodyText"/>
        <w:numPr>
          <w:ilvl w:val="0"/>
          <w:numId w:val="14"/>
        </w:numPr>
      </w:pPr>
      <w:r>
        <w:t xml:space="preserve">Click </w:t>
      </w:r>
      <w:r w:rsidRPr="00722002">
        <w:rPr>
          <w:b/>
          <w:iCs/>
        </w:rPr>
        <w:t>OK</w:t>
      </w:r>
      <w:r>
        <w:t xml:space="preserve"> to exit the </w:t>
      </w:r>
      <w:r w:rsidRPr="00CE5C55">
        <w:rPr>
          <w:i/>
        </w:rPr>
        <w:t>Attribute Table</w:t>
      </w:r>
      <w:r>
        <w:t xml:space="preserve"> dialog.</w:t>
      </w:r>
    </w:p>
    <w:p w:rsidR="00147067" w:rsidRDefault="00147067" w:rsidP="00147067">
      <w:pPr>
        <w:pStyle w:val="Heading1"/>
      </w:pPr>
      <w:bookmarkStart w:id="30" w:name="_Toc112844544"/>
      <w:bookmarkStart w:id="31" w:name="_Toc73630581"/>
      <w:bookmarkStart w:id="32" w:name="_Toc109737845"/>
      <w:r>
        <w:t>Initializing MODFLOW Stress Periods</w:t>
      </w:r>
      <w:bookmarkEnd w:id="30"/>
      <w:bookmarkEnd w:id="31"/>
      <w:bookmarkEnd w:id="32"/>
    </w:p>
    <w:p w:rsidR="00147067" w:rsidRDefault="00147067" w:rsidP="00FE74DF">
      <w:pPr>
        <w:pStyle w:val="BodyText"/>
      </w:pPr>
      <w:r>
        <w:t>MODFLOW discretizes time using stress periods and time steps. A length of time is associated with each stress period, and boundary conditions (or stresses) can change at the beginning of a stress period. Stress periods are subdivided into time steps. Before converting the conceptual model, set up the stress periods.</w:t>
      </w:r>
    </w:p>
    <w:p w:rsidR="00147067" w:rsidRDefault="00147067" w:rsidP="00147067">
      <w:pPr>
        <w:pStyle w:val="Heading2"/>
      </w:pPr>
      <w:bookmarkStart w:id="33" w:name="_Toc112844545"/>
      <w:bookmarkStart w:id="34" w:name="_Toc73630582"/>
      <w:bookmarkStart w:id="35" w:name="_Toc109737846"/>
      <w:r>
        <w:t>Changing the MODFLOW Simulation to Transient</w:t>
      </w:r>
      <w:bookmarkEnd w:id="33"/>
      <w:bookmarkEnd w:id="34"/>
      <w:bookmarkEnd w:id="35"/>
    </w:p>
    <w:p w:rsidR="00147067" w:rsidRDefault="00147067" w:rsidP="00FE74DF">
      <w:pPr>
        <w:pStyle w:val="BodyText"/>
      </w:pPr>
      <w:r>
        <w:t>Start with changing the current MODFLOW simulation from a steady state simulation to transient.</w:t>
      </w:r>
    </w:p>
    <w:p w:rsidR="00147067" w:rsidRDefault="00147067" w:rsidP="00AC1569">
      <w:pPr>
        <w:pStyle w:val="BodyText"/>
        <w:numPr>
          <w:ilvl w:val="0"/>
          <w:numId w:val="15"/>
        </w:numPr>
      </w:pPr>
      <w:r>
        <w:t xml:space="preserve">In the </w:t>
      </w:r>
      <w:r w:rsidRPr="00722002">
        <w:t>Project Explorer</w:t>
      </w:r>
      <w:r>
        <w:t>, expand “</w:t>
      </w:r>
      <w:r>
        <w:rPr>
          <w:noProof/>
        </w:rPr>
        <w:drawing>
          <wp:inline distT="0" distB="0" distL="0" distR="0" wp14:anchorId="69A4263C" wp14:editId="595BC39B">
            <wp:extent cx="156845" cy="156845"/>
            <wp:effectExtent l="0" t="0" r="0" b="0"/>
            <wp:docPr id="153" name="Picture 153"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3D Grid Folder.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3D Grid Data” folder until the contents of the “</w:t>
      </w:r>
      <w:r>
        <w:rPr>
          <w:noProof/>
        </w:rPr>
        <w:drawing>
          <wp:inline distT="0" distB="0" distL="0" distR="0" wp14:anchorId="306BFC28" wp14:editId="39B5651F">
            <wp:extent cx="156845" cy="136525"/>
            <wp:effectExtent l="0" t="0" r="0" b="0"/>
            <wp:docPr id="152" name="Picture 152"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MODFLOW Folder.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Pr="00722002">
        <w:t>MODFLOW</w:t>
      </w:r>
      <w:r>
        <w:t>”</w:t>
      </w:r>
      <w:r w:rsidRPr="00E64191">
        <w:rPr>
          <w:i/>
        </w:rPr>
        <w:t xml:space="preserve"> </w:t>
      </w:r>
      <w:r>
        <w:t>item are visible.</w:t>
      </w:r>
    </w:p>
    <w:p w:rsidR="00147067" w:rsidRDefault="00147067" w:rsidP="00AC1569">
      <w:pPr>
        <w:pStyle w:val="BodyText"/>
        <w:numPr>
          <w:ilvl w:val="0"/>
          <w:numId w:val="15"/>
        </w:numPr>
      </w:pPr>
      <w:r>
        <w:t>Right-click on the</w:t>
      </w:r>
      <w:r w:rsidRPr="00CE5C55">
        <w:rPr>
          <w:i/>
        </w:rPr>
        <w:t xml:space="preserve"> </w:t>
      </w:r>
      <w:r>
        <w:t>“</w:t>
      </w:r>
      <w:r>
        <w:rPr>
          <w:noProof/>
        </w:rPr>
        <w:drawing>
          <wp:inline distT="0" distB="0" distL="0" distR="0" wp14:anchorId="7EF520E3" wp14:editId="1CFBA15F">
            <wp:extent cx="156845" cy="156845"/>
            <wp:effectExtent l="0" t="0" r="0" b="0"/>
            <wp:docPr id="151" name="Picture 151" descr="File:MODFLOW Pack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MODFLOW Package Icon.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722002">
        <w:t>Global</w:t>
      </w:r>
      <w:r>
        <w:t xml:space="preserve">” package and select </w:t>
      </w:r>
      <w:r w:rsidRPr="00CE5C55">
        <w:rPr>
          <w:b/>
        </w:rPr>
        <w:t>Properties</w:t>
      </w:r>
      <w:r w:rsidRPr="00CE5C55">
        <w:rPr>
          <w:b/>
          <w:i/>
        </w:rPr>
        <w:t>…</w:t>
      </w:r>
      <w:r>
        <w:t xml:space="preserve"> to open the </w:t>
      </w:r>
      <w:r w:rsidRPr="00CE5C55">
        <w:rPr>
          <w:i/>
        </w:rPr>
        <w:t xml:space="preserve">MODFLOW Global/Basic Package </w:t>
      </w:r>
      <w:r>
        <w:t>dialog.</w:t>
      </w:r>
    </w:p>
    <w:p w:rsidR="00147067" w:rsidRDefault="00147067" w:rsidP="00AC1569">
      <w:pPr>
        <w:pStyle w:val="BodyText"/>
        <w:numPr>
          <w:ilvl w:val="0"/>
          <w:numId w:val="15"/>
        </w:numPr>
      </w:pPr>
      <w:r>
        <w:t xml:space="preserve">In the </w:t>
      </w:r>
      <w:r w:rsidRPr="0037688F">
        <w:rPr>
          <w:i/>
        </w:rPr>
        <w:t>Model type</w:t>
      </w:r>
      <w:r>
        <w:t xml:space="preserve"> section, select “</w:t>
      </w:r>
      <w:r w:rsidRPr="00722002">
        <w:rPr>
          <w:iCs/>
        </w:rPr>
        <w:t>Transient</w:t>
      </w:r>
      <w:r>
        <w:rPr>
          <w:iCs/>
        </w:rPr>
        <w:t>”</w:t>
      </w:r>
      <w:r>
        <w:t>.</w:t>
      </w:r>
    </w:p>
    <w:p w:rsidR="00147067" w:rsidRDefault="00147067" w:rsidP="00147067">
      <w:pPr>
        <w:pStyle w:val="Heading2"/>
      </w:pPr>
      <w:bookmarkStart w:id="36" w:name="_Toc112844546"/>
      <w:bookmarkStart w:id="37" w:name="_Toc73630583"/>
      <w:bookmarkStart w:id="38" w:name="_Toc109737847"/>
      <w:r>
        <w:t>Setting Up the Stress Periods</w:t>
      </w:r>
      <w:bookmarkEnd w:id="36"/>
      <w:bookmarkEnd w:id="37"/>
      <w:bookmarkEnd w:id="38"/>
    </w:p>
    <w:p w:rsidR="00147067" w:rsidRDefault="00147067" w:rsidP="00FE74DF">
      <w:pPr>
        <w:pStyle w:val="BodyText"/>
      </w:pPr>
      <w:r>
        <w:t>Now to set up the stress period information for MODFLOW:</w:t>
      </w:r>
    </w:p>
    <w:p w:rsidR="00147067" w:rsidRDefault="00147067" w:rsidP="00AC1569">
      <w:pPr>
        <w:pStyle w:val="BodyText"/>
        <w:numPr>
          <w:ilvl w:val="0"/>
          <w:numId w:val="16"/>
        </w:numPr>
      </w:pPr>
      <w:r>
        <w:t xml:space="preserve">Click </w:t>
      </w:r>
      <w:r w:rsidRPr="00E64191">
        <w:rPr>
          <w:b/>
          <w:iCs/>
        </w:rPr>
        <w:t>Stress Periods</w:t>
      </w:r>
      <w:r>
        <w:rPr>
          <w:b/>
          <w:iCs/>
        </w:rPr>
        <w:t>…</w:t>
      </w:r>
      <w:r>
        <w:t xml:space="preserve"> to open the </w:t>
      </w:r>
      <w:r w:rsidRPr="00E64191">
        <w:rPr>
          <w:i/>
        </w:rPr>
        <w:t xml:space="preserve">Stress Periods </w:t>
      </w:r>
      <w:r>
        <w:t>dialog.</w:t>
      </w:r>
    </w:p>
    <w:p w:rsidR="00147067" w:rsidRDefault="00147067" w:rsidP="00AC1569">
      <w:pPr>
        <w:pStyle w:val="BodyText"/>
        <w:numPr>
          <w:ilvl w:val="0"/>
          <w:numId w:val="16"/>
        </w:numPr>
      </w:pPr>
      <w:r>
        <w:t xml:space="preserve">Enter “37” as the </w:t>
      </w:r>
      <w:r w:rsidRPr="008208C5">
        <w:rPr>
          <w:i/>
        </w:rPr>
        <w:t>Number of stress periods</w:t>
      </w:r>
      <w:r>
        <w:t>.</w:t>
      </w:r>
    </w:p>
    <w:p w:rsidR="00147067" w:rsidRDefault="00147067" w:rsidP="00FE74DF">
      <w:pPr>
        <w:pStyle w:val="BodyText"/>
      </w:pPr>
      <w:r>
        <w:t>It is necessary for the stress periods to match the times where the input data in the map module changes. For example, the value for recharge changes monthly. Therefore, make sure that the stress periods start at those times and at the time corresponding to changes in the pumping schedules.</w:t>
      </w:r>
    </w:p>
    <w:p w:rsidR="00147067" w:rsidRDefault="00147067" w:rsidP="00AC1569">
      <w:pPr>
        <w:pStyle w:val="BodyText"/>
        <w:numPr>
          <w:ilvl w:val="0"/>
          <w:numId w:val="16"/>
        </w:numPr>
      </w:pPr>
      <w:r>
        <w:t xml:space="preserve">Turn on </w:t>
      </w:r>
      <w:r w:rsidRPr="008208C5">
        <w:rPr>
          <w:i/>
        </w:rPr>
        <w:t>Use dates/times</w:t>
      </w:r>
      <w:r>
        <w:t>.</w:t>
      </w:r>
    </w:p>
    <w:p w:rsidR="00147067" w:rsidRDefault="00147067" w:rsidP="00FE74DF">
      <w:pPr>
        <w:pStyle w:val="BodyText"/>
      </w:pPr>
      <w:r>
        <w:t xml:space="preserve">When the </w:t>
      </w:r>
      <w:r>
        <w:rPr>
          <w:i/>
          <w:iCs/>
        </w:rPr>
        <w:t>Use dates/times</w:t>
      </w:r>
      <w:r>
        <w:t xml:space="preserve"> option is used, all input fields in the MODFLOW interface in the </w:t>
      </w:r>
      <w:r w:rsidRPr="00CE5C55">
        <w:rPr>
          <w:iCs/>
        </w:rPr>
        <w:t>3D Grid</w:t>
      </w:r>
      <w:r>
        <w:t xml:space="preserve"> module expect the date/time format for input. The date/time format is used to display time values such as the time step values when post-processing. If this option is not used, scalar time values (e.g., 100, 120, etc.) are displayed.</w:t>
      </w:r>
    </w:p>
    <w:p w:rsidR="00147067" w:rsidRPr="00722002" w:rsidRDefault="00147067" w:rsidP="00AC1569">
      <w:pPr>
        <w:pStyle w:val="BodyText"/>
        <w:numPr>
          <w:ilvl w:val="0"/>
          <w:numId w:val="16"/>
        </w:numPr>
        <w:rPr>
          <w:i/>
        </w:rPr>
      </w:pPr>
      <w:r>
        <w:t>Using an</w:t>
      </w:r>
      <w:r w:rsidR="0092290E">
        <w:t xml:space="preserve"> outside</w:t>
      </w:r>
      <w:r>
        <w:t xml:space="preserve"> text editor application, open the “stress_periods.txt” </w:t>
      </w:r>
      <w:proofErr w:type="gramStart"/>
      <w:r>
        <w:t>file</w:t>
      </w:r>
      <w:proofErr w:type="gramEnd"/>
      <w:r>
        <w:t xml:space="preserve"> found in the </w:t>
      </w:r>
      <w:r w:rsidRPr="00722002">
        <w:rPr>
          <w:i/>
        </w:rPr>
        <w:t>Tutorials\MODFLOW\</w:t>
      </w:r>
      <w:proofErr w:type="spellStart"/>
      <w:r w:rsidRPr="00722002">
        <w:rPr>
          <w:i/>
        </w:rPr>
        <w:t>trans_calib</w:t>
      </w:r>
      <w:proofErr w:type="spellEnd"/>
      <w:r w:rsidRPr="00722002">
        <w:rPr>
          <w:i/>
        </w:rPr>
        <w:t>\</w:t>
      </w:r>
      <w:r>
        <w:t xml:space="preserve"> directory</w:t>
      </w:r>
      <w:r w:rsidRPr="00722002">
        <w:rPr>
          <w:i/>
        </w:rPr>
        <w:t>.</w:t>
      </w:r>
    </w:p>
    <w:p w:rsidR="00147067" w:rsidRDefault="00147067" w:rsidP="00AC1569">
      <w:pPr>
        <w:pStyle w:val="BodyText"/>
        <w:numPr>
          <w:ilvl w:val="0"/>
          <w:numId w:val="16"/>
        </w:numPr>
      </w:pPr>
      <w:r>
        <w:lastRenderedPageBreak/>
        <w:t xml:space="preserve">Press </w:t>
      </w:r>
      <w:r w:rsidRPr="00CE5C55">
        <w:rPr>
          <w:i/>
        </w:rPr>
        <w:t>Ctrl-A</w:t>
      </w:r>
      <w:r>
        <w:t xml:space="preserve"> to select all of the text in the file and </w:t>
      </w:r>
      <w:r w:rsidRPr="00CE5C55">
        <w:rPr>
          <w:i/>
        </w:rPr>
        <w:t>Ctrl-C</w:t>
      </w:r>
      <w:r>
        <w:t xml:space="preserve"> to copy the text to the clipboard.</w:t>
      </w:r>
    </w:p>
    <w:p w:rsidR="00147067" w:rsidRDefault="00147067" w:rsidP="00AC1569">
      <w:pPr>
        <w:pStyle w:val="BodyText"/>
        <w:numPr>
          <w:ilvl w:val="0"/>
          <w:numId w:val="16"/>
        </w:numPr>
      </w:pPr>
      <w:r>
        <w:t xml:space="preserve">Return to GMS and click in the </w:t>
      </w:r>
      <w:r w:rsidRPr="00CE5C55">
        <w:rPr>
          <w:i/>
        </w:rPr>
        <w:t>Start</w:t>
      </w:r>
      <w:r>
        <w:t xml:space="preserve"> column of row </w:t>
      </w:r>
      <w:r w:rsidRPr="00CE5C55">
        <w:rPr>
          <w:i/>
        </w:rPr>
        <w:t>1</w:t>
      </w:r>
      <w:r>
        <w:t xml:space="preserve"> in the </w:t>
      </w:r>
      <w:r w:rsidRPr="00CE5C55">
        <w:rPr>
          <w:i/>
        </w:rPr>
        <w:t>Stress Periods</w:t>
      </w:r>
      <w:r>
        <w:t xml:space="preserve"> dialog. </w:t>
      </w:r>
    </w:p>
    <w:p w:rsidR="00147067" w:rsidRDefault="00147067" w:rsidP="00AC1569">
      <w:pPr>
        <w:pStyle w:val="BodyText"/>
        <w:numPr>
          <w:ilvl w:val="0"/>
          <w:numId w:val="16"/>
        </w:numPr>
      </w:pPr>
      <w:r>
        <w:t xml:space="preserve">Press </w:t>
      </w:r>
      <w:r w:rsidRPr="00CE5C55">
        <w:rPr>
          <w:i/>
        </w:rPr>
        <w:t>Ctrl-V</w:t>
      </w:r>
      <w:r>
        <w:t xml:space="preserve"> to paste the dates into the spreadsheet from the clipboard. </w:t>
      </w:r>
    </w:p>
    <w:p w:rsidR="00147067" w:rsidRDefault="00147067" w:rsidP="00FE74DF">
      <w:pPr>
        <w:pStyle w:val="BodyText"/>
      </w:pPr>
      <w:r>
        <w:t xml:space="preserve">This should give monthly stress periods from Oct 1, 1992 through Oct 1, 1995. The dialog should look similar to </w:t>
      </w:r>
      <w:r>
        <w:fldChar w:fldCharType="begin"/>
      </w:r>
      <w:r>
        <w:instrText xml:space="preserve"> REF _Ref448929477 \h  \* MERGEFORMAT </w:instrText>
      </w:r>
      <w:r>
        <w:fldChar w:fldCharType="separate"/>
      </w:r>
      <w:r w:rsidR="00E05181">
        <w:t xml:space="preserve">Figure </w:t>
      </w:r>
      <w:r w:rsidR="00E05181">
        <w:rPr>
          <w:noProof/>
        </w:rPr>
        <w:t>7</w:t>
      </w:r>
      <w:r>
        <w:fldChar w:fldCharType="end"/>
      </w:r>
      <w:r>
        <w:t>.</w:t>
      </w:r>
    </w:p>
    <w:p w:rsidR="00147067" w:rsidRDefault="00147067" w:rsidP="00AC1569">
      <w:pPr>
        <w:pStyle w:val="BodyText"/>
        <w:numPr>
          <w:ilvl w:val="0"/>
          <w:numId w:val="16"/>
        </w:numPr>
      </w:pPr>
      <w:r>
        <w:t xml:space="preserve">The first stress period (row </w:t>
      </w:r>
      <w:r w:rsidRPr="00CE5C55">
        <w:rPr>
          <w:i/>
        </w:rPr>
        <w:t>1</w:t>
      </w:r>
      <w:r>
        <w:t xml:space="preserve">) should have a </w:t>
      </w:r>
      <w:r w:rsidRPr="00CE5C55">
        <w:rPr>
          <w:i/>
        </w:rPr>
        <w:t>Length</w:t>
      </w:r>
      <w:r>
        <w:t xml:space="preserve"> of “0.0” and the box in the </w:t>
      </w:r>
      <w:r w:rsidRPr="00CE5C55">
        <w:rPr>
          <w:i/>
        </w:rPr>
        <w:t>Steady state</w:t>
      </w:r>
      <w:r>
        <w:t xml:space="preserve"> column should be checked (if not, change them). </w:t>
      </w:r>
    </w:p>
    <w:p w:rsidR="00147067" w:rsidRDefault="004C5419" w:rsidP="00147067">
      <w:pPr>
        <w:ind w:left="2160"/>
      </w:pPr>
      <w:r>
        <w:rPr>
          <w:noProof/>
        </w:rPr>
        <w:drawing>
          <wp:inline distT="0" distB="0" distL="0" distR="0" wp14:anchorId="0FC7B7F1" wp14:editId="7BE84282">
            <wp:extent cx="4572000" cy="2642616"/>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2642616"/>
                    </a:xfrm>
                    <a:prstGeom prst="rect">
                      <a:avLst/>
                    </a:prstGeom>
                  </pic:spPr>
                </pic:pic>
              </a:graphicData>
            </a:graphic>
          </wp:inline>
        </w:drawing>
      </w:r>
    </w:p>
    <w:p w:rsidR="00147067" w:rsidRDefault="00147067" w:rsidP="00147067">
      <w:pPr>
        <w:pStyle w:val="Caption"/>
        <w:ind w:left="3427"/>
        <w:jc w:val="both"/>
      </w:pPr>
      <w:r>
        <w:t xml:space="preserve">      </w:t>
      </w:r>
      <w:bookmarkStart w:id="39" w:name="_Ref448929477"/>
      <w:r>
        <w:t xml:space="preserve">Figure </w:t>
      </w:r>
      <w:r w:rsidR="009F6C58">
        <w:fldChar w:fldCharType="begin"/>
      </w:r>
      <w:r w:rsidR="009F6C58">
        <w:instrText xml:space="preserve"> SEQ Figure \*</w:instrText>
      </w:r>
      <w:r w:rsidR="009F6C58">
        <w:instrText xml:space="preserve"> ARABIC </w:instrText>
      </w:r>
      <w:r w:rsidR="009F6C58">
        <w:fldChar w:fldCharType="separate"/>
      </w:r>
      <w:r w:rsidR="00E05181">
        <w:rPr>
          <w:noProof/>
        </w:rPr>
        <w:t>7</w:t>
      </w:r>
      <w:r w:rsidR="009F6C58">
        <w:rPr>
          <w:noProof/>
        </w:rPr>
        <w:fldChar w:fldCharType="end"/>
      </w:r>
      <w:bookmarkEnd w:id="39"/>
      <w:r>
        <w:t xml:space="preserve">      Stress Periods dialog</w:t>
      </w:r>
    </w:p>
    <w:p w:rsidR="00147067" w:rsidRDefault="00147067" w:rsidP="00FE74DF">
      <w:pPr>
        <w:pStyle w:val="BodyText"/>
      </w:pPr>
      <w:r>
        <w:t>At this point, the number of time steps and the multiplier for each stress period can be adjusted. For this example, the default values will be used.</w:t>
      </w:r>
    </w:p>
    <w:p w:rsidR="00147067" w:rsidRDefault="00147067" w:rsidP="00AC1569">
      <w:pPr>
        <w:pStyle w:val="BodyText"/>
        <w:numPr>
          <w:ilvl w:val="0"/>
          <w:numId w:val="16"/>
        </w:numPr>
      </w:pPr>
      <w:r>
        <w:t xml:space="preserve">Click </w:t>
      </w:r>
      <w:r w:rsidRPr="00722002">
        <w:rPr>
          <w:b/>
          <w:iCs/>
        </w:rPr>
        <w:t>OK</w:t>
      </w:r>
      <w:r>
        <w:t xml:space="preserve"> to exit the </w:t>
      </w:r>
      <w:r>
        <w:rPr>
          <w:i/>
          <w:iCs/>
        </w:rPr>
        <w:t>Stress Periods</w:t>
      </w:r>
      <w:r>
        <w:t xml:space="preserve"> dialog.</w:t>
      </w:r>
    </w:p>
    <w:p w:rsidR="00147067" w:rsidRDefault="00147067" w:rsidP="00AC1569">
      <w:pPr>
        <w:pStyle w:val="BodyText"/>
        <w:numPr>
          <w:ilvl w:val="0"/>
          <w:numId w:val="16"/>
        </w:numPr>
      </w:pPr>
      <w:r>
        <w:t xml:space="preserve">If a warning appears indicating the first stress period is zero or negative, click </w:t>
      </w:r>
      <w:r w:rsidRPr="00722002">
        <w:rPr>
          <w:b/>
        </w:rPr>
        <w:t>OK</w:t>
      </w:r>
      <w:r>
        <w:t xml:space="preserve"> to continue.</w:t>
      </w:r>
    </w:p>
    <w:p w:rsidR="00147067" w:rsidRDefault="00147067" w:rsidP="00AC1569">
      <w:pPr>
        <w:pStyle w:val="BodyText"/>
        <w:numPr>
          <w:ilvl w:val="0"/>
          <w:numId w:val="16"/>
        </w:numPr>
      </w:pPr>
      <w:r>
        <w:t xml:space="preserve">Click </w:t>
      </w:r>
      <w:r w:rsidRPr="00722002">
        <w:rPr>
          <w:b/>
          <w:iCs/>
        </w:rPr>
        <w:t>OK</w:t>
      </w:r>
      <w:r>
        <w:t xml:space="preserve"> to exit the </w:t>
      </w:r>
      <w:r w:rsidRPr="00113DF5">
        <w:rPr>
          <w:i/>
        </w:rPr>
        <w:t>MODFLOW Global/Basic Package</w:t>
      </w:r>
      <w:r>
        <w:t xml:space="preserve"> dialog.</w:t>
      </w:r>
    </w:p>
    <w:p w:rsidR="00147067" w:rsidRDefault="00147067" w:rsidP="00147067">
      <w:pPr>
        <w:pStyle w:val="Heading1"/>
      </w:pPr>
      <w:bookmarkStart w:id="40" w:name="_Toc112844547"/>
      <w:bookmarkStart w:id="41" w:name="_Toc73630584"/>
      <w:bookmarkStart w:id="42" w:name="_Toc109737848"/>
      <w:r>
        <w:t>Converting the Conceptual Model</w:t>
      </w:r>
      <w:bookmarkEnd w:id="40"/>
      <w:bookmarkEnd w:id="41"/>
      <w:bookmarkEnd w:id="42"/>
    </w:p>
    <w:p w:rsidR="00147067" w:rsidRDefault="00147067" w:rsidP="00FE74DF">
      <w:pPr>
        <w:pStyle w:val="BodyText"/>
      </w:pPr>
      <w:r>
        <w:t>Now convert the conceptual model data to MODFLOW input data.</w:t>
      </w:r>
    </w:p>
    <w:p w:rsidR="00147067" w:rsidRDefault="00147067" w:rsidP="00AC1569">
      <w:pPr>
        <w:pStyle w:val="BodyText"/>
        <w:numPr>
          <w:ilvl w:val="0"/>
          <w:numId w:val="17"/>
        </w:numPr>
      </w:pPr>
      <w:r>
        <w:t>Right-click on the “</w:t>
      </w:r>
      <w:r>
        <w:rPr>
          <w:noProof/>
        </w:rPr>
        <w:drawing>
          <wp:inline distT="0" distB="0" distL="0" distR="0" wp14:anchorId="184C6AA4" wp14:editId="46A3E155">
            <wp:extent cx="143510" cy="156845"/>
            <wp:effectExtent l="0" t="0" r="8890" b="0"/>
            <wp:docPr id="149" name="Picture 149"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Conceptual Model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w:t>
      </w:r>
      <w:r w:rsidRPr="00722002">
        <w:t>East Texas</w:t>
      </w:r>
      <w:r>
        <w:t xml:space="preserve">” conceptual model and select </w:t>
      </w:r>
      <w:r w:rsidRPr="00CE5C55">
        <w:rPr>
          <w:i/>
        </w:rPr>
        <w:t xml:space="preserve">Map to | </w:t>
      </w:r>
      <w:r w:rsidRPr="00CE5C55">
        <w:rPr>
          <w:b/>
        </w:rPr>
        <w:t>MODFLOW/MODPATH</w:t>
      </w:r>
      <w:r>
        <w:t xml:space="preserve"> to bring up the </w:t>
      </w:r>
      <w:r w:rsidRPr="00CE5C55">
        <w:rPr>
          <w:i/>
        </w:rPr>
        <w:t>Map → Model</w:t>
      </w:r>
      <w:r>
        <w:t xml:space="preserve"> dialog.</w:t>
      </w:r>
    </w:p>
    <w:p w:rsidR="00147067" w:rsidRDefault="00147067" w:rsidP="00AC1569">
      <w:pPr>
        <w:pStyle w:val="BodyText"/>
        <w:numPr>
          <w:ilvl w:val="0"/>
          <w:numId w:val="17"/>
        </w:numPr>
      </w:pPr>
      <w:r>
        <w:t xml:space="preserve">Select </w:t>
      </w:r>
      <w:proofErr w:type="gramStart"/>
      <w:r w:rsidRPr="00BB13EA">
        <w:rPr>
          <w:i/>
        </w:rPr>
        <w:t>All</w:t>
      </w:r>
      <w:proofErr w:type="gramEnd"/>
      <w:r w:rsidRPr="00BB13EA">
        <w:rPr>
          <w:i/>
        </w:rPr>
        <w:t xml:space="preserve"> applicable coverages</w:t>
      </w:r>
      <w:r>
        <w:t xml:space="preserve"> and click </w:t>
      </w:r>
      <w:r w:rsidRPr="00CE5C55">
        <w:rPr>
          <w:b/>
        </w:rPr>
        <w:t>OK</w:t>
      </w:r>
      <w:r>
        <w:t xml:space="preserve"> to close the </w:t>
      </w:r>
      <w:r w:rsidRPr="00CE5C55">
        <w:rPr>
          <w:i/>
        </w:rPr>
        <w:t>Map → Model</w:t>
      </w:r>
      <w:r>
        <w:t xml:space="preserve"> dialog.</w:t>
      </w:r>
    </w:p>
    <w:p w:rsidR="00147067" w:rsidRDefault="00147067" w:rsidP="00AC1569">
      <w:pPr>
        <w:pStyle w:val="BodyText"/>
        <w:numPr>
          <w:ilvl w:val="0"/>
          <w:numId w:val="17"/>
        </w:numPr>
      </w:pPr>
      <w:r>
        <w:t xml:space="preserve">If necessary, select </w:t>
      </w:r>
      <w:r w:rsidRPr="00722002">
        <w:rPr>
          <w:b/>
        </w:rPr>
        <w:t>OK</w:t>
      </w:r>
      <w:r>
        <w:t xml:space="preserve"> to acknowledge that the </w:t>
      </w:r>
      <w:proofErr w:type="spellStart"/>
      <w:r w:rsidRPr="00CE5C55">
        <w:rPr>
          <w:i/>
        </w:rPr>
        <w:t>xy</w:t>
      </w:r>
      <w:proofErr w:type="spellEnd"/>
      <w:r>
        <w:t xml:space="preserve"> series will be extrapolated to the numerical model.</w:t>
      </w:r>
    </w:p>
    <w:p w:rsidR="00147067" w:rsidRDefault="00147067" w:rsidP="00147067">
      <w:pPr>
        <w:pStyle w:val="Heading1"/>
      </w:pPr>
      <w:bookmarkStart w:id="43" w:name="_Toc112844549"/>
      <w:bookmarkStart w:id="44" w:name="_Toc73630585"/>
      <w:bookmarkStart w:id="45" w:name="_Toc109737849"/>
      <w:r>
        <w:lastRenderedPageBreak/>
        <w:t>Saving and Running MODFLOW</w:t>
      </w:r>
      <w:bookmarkEnd w:id="43"/>
      <w:bookmarkEnd w:id="44"/>
      <w:bookmarkEnd w:id="45"/>
    </w:p>
    <w:p w:rsidR="00147067" w:rsidRDefault="00147067" w:rsidP="00FE74DF">
      <w:pPr>
        <w:pStyle w:val="BodyText"/>
      </w:pPr>
      <w:r>
        <w:t>Now save the model and launch MODFLOW.</w:t>
      </w:r>
    </w:p>
    <w:p w:rsidR="00147067" w:rsidRDefault="00147067" w:rsidP="00AC1569">
      <w:pPr>
        <w:pStyle w:val="BodyText"/>
        <w:numPr>
          <w:ilvl w:val="0"/>
          <w:numId w:val="18"/>
        </w:numPr>
      </w:pPr>
      <w:r w:rsidRPr="00E64191">
        <w:rPr>
          <w:b/>
        </w:rPr>
        <w:t>Save</w:t>
      </w:r>
      <w:r w:rsidRPr="00E64191">
        <w:rPr>
          <w:i/>
        </w:rPr>
        <w:t xml:space="preserve"> </w:t>
      </w:r>
      <w:r>
        <w:rPr>
          <w:noProof/>
        </w:rPr>
        <w:drawing>
          <wp:inline distT="0" distB="0" distL="0" distR="0" wp14:anchorId="180845DC" wp14:editId="106CC372">
            <wp:extent cx="136525" cy="136525"/>
            <wp:effectExtent l="0" t="0" r="0" b="0"/>
            <wp:docPr id="148" name="Picture 148"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le:Save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sidRPr="00E64191">
        <w:rPr>
          <w:i/>
        </w:rPr>
        <w:t xml:space="preserve"> </w:t>
      </w:r>
      <w:r>
        <w:t>the project.</w:t>
      </w:r>
    </w:p>
    <w:p w:rsidR="00147067" w:rsidRDefault="00147067" w:rsidP="00AC1569">
      <w:pPr>
        <w:pStyle w:val="BodyText"/>
        <w:numPr>
          <w:ilvl w:val="0"/>
          <w:numId w:val="18"/>
        </w:numPr>
      </w:pPr>
      <w:r>
        <w:t xml:space="preserve">Click </w:t>
      </w:r>
      <w:r w:rsidRPr="00722002">
        <w:rPr>
          <w:b/>
          <w:iCs/>
        </w:rPr>
        <w:t>Run MODFLOW</w:t>
      </w:r>
      <w:r>
        <w:t xml:space="preserve"> </w:t>
      </w:r>
      <w:r>
        <w:rPr>
          <w:noProof/>
        </w:rPr>
        <w:drawing>
          <wp:inline distT="0" distB="0" distL="0" distR="0" wp14:anchorId="37929A92" wp14:editId="0E40A8AF">
            <wp:extent cx="156845" cy="136525"/>
            <wp:effectExtent l="0" t="0" r="0" b="0"/>
            <wp:docPr id="147" name="Picture 147"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e:Run MODFLOW Macro.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to bring up the </w:t>
      </w:r>
      <w:r w:rsidRPr="00CE5C55">
        <w:rPr>
          <w:i/>
        </w:rPr>
        <w:t>MODFLOW</w:t>
      </w:r>
      <w:r>
        <w:t xml:space="preserve"> model wrapper dialog.</w:t>
      </w:r>
    </w:p>
    <w:p w:rsidR="00147067" w:rsidRDefault="00147067" w:rsidP="00AC1569">
      <w:pPr>
        <w:pStyle w:val="BodyText"/>
        <w:numPr>
          <w:ilvl w:val="0"/>
          <w:numId w:val="18"/>
        </w:numPr>
      </w:pPr>
      <w:r>
        <w:t xml:space="preserve">Once MODFLOW has finished, turn on </w:t>
      </w:r>
      <w:r w:rsidRPr="00113DF5">
        <w:rPr>
          <w:i/>
        </w:rPr>
        <w:t>Read solution on exit</w:t>
      </w:r>
      <w:r>
        <w:t xml:space="preserve"> and </w:t>
      </w:r>
      <w:r w:rsidRPr="00113DF5">
        <w:rPr>
          <w:i/>
        </w:rPr>
        <w:t>Turn on contours (if not on already)</w:t>
      </w:r>
      <w:r>
        <w:t>.</w:t>
      </w:r>
    </w:p>
    <w:p w:rsidR="00147067" w:rsidRDefault="00147067" w:rsidP="00AC1569">
      <w:pPr>
        <w:pStyle w:val="BodyText"/>
        <w:numPr>
          <w:ilvl w:val="0"/>
          <w:numId w:val="18"/>
        </w:numPr>
      </w:pPr>
      <w:r>
        <w:t xml:space="preserve">Click </w:t>
      </w:r>
      <w:r w:rsidRPr="00722002">
        <w:rPr>
          <w:b/>
        </w:rPr>
        <w:t>Close</w:t>
      </w:r>
      <w:r>
        <w:t xml:space="preserve"> to close the </w:t>
      </w:r>
      <w:r w:rsidRPr="00CE5C55">
        <w:rPr>
          <w:i/>
        </w:rPr>
        <w:t>MODFLOW</w:t>
      </w:r>
      <w:r>
        <w:t xml:space="preserve"> model wrapper dialog and import the new solution.</w:t>
      </w:r>
    </w:p>
    <w:p w:rsidR="00147067" w:rsidRDefault="00147067" w:rsidP="00FE74DF">
      <w:pPr>
        <w:pStyle w:val="BodyText"/>
      </w:pPr>
      <w:r>
        <w:t>The contours should change (</w:t>
      </w:r>
      <w:r>
        <w:fldChar w:fldCharType="begin"/>
      </w:r>
      <w:r>
        <w:instrText xml:space="preserve"> REF _Ref448930640 \h  \* MERGEFORMAT </w:instrText>
      </w:r>
      <w:r>
        <w:fldChar w:fldCharType="separate"/>
      </w:r>
      <w:r w:rsidR="00E05181">
        <w:t xml:space="preserve">Figure </w:t>
      </w:r>
      <w:r w:rsidR="00E05181">
        <w:rPr>
          <w:noProof/>
        </w:rPr>
        <w:t>8</w:t>
      </w:r>
      <w:r>
        <w:fldChar w:fldCharType="end"/>
      </w:r>
      <w:r>
        <w:t>).</w:t>
      </w:r>
    </w:p>
    <w:p w:rsidR="00147067" w:rsidRDefault="00147067" w:rsidP="00AC1569">
      <w:pPr>
        <w:pStyle w:val="BodyText"/>
        <w:numPr>
          <w:ilvl w:val="0"/>
          <w:numId w:val="18"/>
        </w:numPr>
      </w:pPr>
      <w:r>
        <w:t>Expand the “</w:t>
      </w:r>
      <w:r>
        <w:rPr>
          <w:noProof/>
        </w:rPr>
        <w:drawing>
          <wp:inline distT="0" distB="0" distL="0" distR="0" wp14:anchorId="61940CA7" wp14:editId="07B63CA9">
            <wp:extent cx="156845" cy="136525"/>
            <wp:effectExtent l="0" t="0" r="0" b="0"/>
            <wp:docPr id="146" name="Picture 146"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Generic Folder Locked.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Pr="00722002">
        <w:t>trans1 (MODFLOW)</w:t>
      </w:r>
      <w:r>
        <w:t xml:space="preserve">” solution in the </w:t>
      </w:r>
      <w:r w:rsidRPr="00722002">
        <w:t>Project Explorer</w:t>
      </w:r>
      <w:r>
        <w:t xml:space="preserve"> and select the “</w:t>
      </w:r>
      <w:r>
        <w:rPr>
          <w:noProof/>
        </w:rPr>
        <w:drawing>
          <wp:inline distT="0" distB="0" distL="0" distR="0" wp14:anchorId="7541D8A3" wp14:editId="7A20DCB9">
            <wp:extent cx="156845" cy="156845"/>
            <wp:effectExtent l="0" t="0" r="0" b="0"/>
            <wp:docPr id="145" name="Picture 145"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Dataset Cells Active.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722002">
        <w:t>Head</w:t>
      </w:r>
      <w:r>
        <w:t>” dataset.</w:t>
      </w:r>
    </w:p>
    <w:p w:rsidR="00147067" w:rsidRDefault="00147067" w:rsidP="00AC1569">
      <w:pPr>
        <w:pStyle w:val="BodyText"/>
        <w:numPr>
          <w:ilvl w:val="0"/>
          <w:numId w:val="18"/>
        </w:numPr>
      </w:pPr>
      <w:r>
        <w:t xml:space="preserve">Use the </w:t>
      </w:r>
      <w:r w:rsidRPr="004C5419">
        <w:rPr>
          <w:i/>
        </w:rPr>
        <w:t>Time Steps</w:t>
      </w:r>
      <w:r>
        <w:t xml:space="preserve"> window below the Project Explorer to cycle through a few of the different time steps of the solution to see how the pumping schedules of the wells affect the computed heads.</w:t>
      </w:r>
    </w:p>
    <w:p w:rsidR="00147067" w:rsidRDefault="00147067" w:rsidP="00147067">
      <w:pPr>
        <w:keepNext/>
        <w:ind w:left="2160"/>
      </w:pPr>
      <w:r>
        <w:rPr>
          <w:noProof/>
        </w:rPr>
        <w:drawing>
          <wp:inline distT="0" distB="0" distL="0" distR="0" wp14:anchorId="59C09A9E" wp14:editId="4CF89184">
            <wp:extent cx="4483100" cy="2545080"/>
            <wp:effectExtent l="19050" t="19050" r="12700" b="26670"/>
            <wp:docPr id="144" name="Picture 144" descr="GMS 10_1 - MODFLOW-TransientCalibration - Contours changed after first MODFLOW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MS 10_1 - MODFLOW-TransientCalibration - Contours changed after first MODFLOW ru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3100" cy="2545080"/>
                    </a:xfrm>
                    <a:prstGeom prst="rect">
                      <a:avLst/>
                    </a:prstGeom>
                    <a:noFill/>
                    <a:ln w="6350" cmpd="sng">
                      <a:solidFill>
                        <a:srgbClr val="000000"/>
                      </a:solidFill>
                      <a:miter lim="800000"/>
                      <a:headEnd/>
                      <a:tailEnd/>
                    </a:ln>
                    <a:effectLst/>
                  </pic:spPr>
                </pic:pic>
              </a:graphicData>
            </a:graphic>
          </wp:inline>
        </w:drawing>
      </w:r>
    </w:p>
    <w:p w:rsidR="00147067" w:rsidRDefault="00147067" w:rsidP="00147067">
      <w:pPr>
        <w:pStyle w:val="Caption"/>
        <w:ind w:left="3427"/>
      </w:pPr>
      <w:r>
        <w:t xml:space="preserve">      </w:t>
      </w:r>
      <w:bookmarkStart w:id="46" w:name="_Ref448930640"/>
      <w:r>
        <w:t xml:space="preserve">Figure </w:t>
      </w:r>
      <w:r w:rsidR="009F6C58">
        <w:fldChar w:fldCharType="begin"/>
      </w:r>
      <w:r w:rsidR="009F6C58">
        <w:instrText xml:space="preserve"> SEQ Figure \* ARABIC </w:instrText>
      </w:r>
      <w:r w:rsidR="009F6C58">
        <w:fldChar w:fldCharType="separate"/>
      </w:r>
      <w:r w:rsidR="00E05181">
        <w:rPr>
          <w:noProof/>
        </w:rPr>
        <w:t>8</w:t>
      </w:r>
      <w:r w:rsidR="009F6C58">
        <w:rPr>
          <w:noProof/>
        </w:rPr>
        <w:fldChar w:fldCharType="end"/>
      </w:r>
      <w:bookmarkEnd w:id="46"/>
      <w:r>
        <w:t xml:space="preserve">      Changed contours after MODFLOW run</w:t>
      </w:r>
    </w:p>
    <w:p w:rsidR="00147067" w:rsidRDefault="00147067" w:rsidP="00147067">
      <w:pPr>
        <w:pStyle w:val="Heading1"/>
      </w:pPr>
      <w:bookmarkStart w:id="47" w:name="_Toc73630586"/>
      <w:bookmarkStart w:id="48" w:name="_Toc109737850"/>
      <w:bookmarkStart w:id="49" w:name="_Toc112844550"/>
      <w:r>
        <w:t>Creating Observation Wells</w:t>
      </w:r>
      <w:bookmarkEnd w:id="47"/>
      <w:bookmarkEnd w:id="48"/>
    </w:p>
    <w:p w:rsidR="00147067" w:rsidRDefault="00147067" w:rsidP="00FE74DF">
      <w:pPr>
        <w:pStyle w:val="BodyText"/>
      </w:pPr>
      <w:r>
        <w:t>Now to use a shape file to define the locations of the observation wells, and then import the time series data of the transient observed heads.</w:t>
      </w:r>
    </w:p>
    <w:p w:rsidR="00147067" w:rsidRDefault="00147067" w:rsidP="00AC1569">
      <w:pPr>
        <w:pStyle w:val="BodyText"/>
        <w:numPr>
          <w:ilvl w:val="0"/>
          <w:numId w:val="19"/>
        </w:numPr>
      </w:pPr>
      <w:r>
        <w:t>Right-click on the “</w:t>
      </w:r>
      <w:r>
        <w:rPr>
          <w:noProof/>
        </w:rPr>
        <w:drawing>
          <wp:inline distT="0" distB="0" distL="0" distR="0" wp14:anchorId="76F340ED" wp14:editId="6D0ECB57">
            <wp:extent cx="143510" cy="156845"/>
            <wp:effectExtent l="0" t="0" r="8890" b="0"/>
            <wp:docPr id="143" name="Picture 143" descr="File:Conceptual Mode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onceptual Model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w:t>
      </w:r>
      <w:r w:rsidRPr="00722002">
        <w:t>East Texas</w:t>
      </w:r>
      <w:r>
        <w:t xml:space="preserve">” conceptual model and select </w:t>
      </w:r>
      <w:r w:rsidRPr="00E64191">
        <w:rPr>
          <w:b/>
        </w:rPr>
        <w:t>New Coverage</w:t>
      </w:r>
      <w:r>
        <w:rPr>
          <w:b/>
        </w:rPr>
        <w:t>…</w:t>
      </w:r>
      <w:r w:rsidRPr="00E64191">
        <w:rPr>
          <w:b/>
        </w:rPr>
        <w:t xml:space="preserve"> </w:t>
      </w:r>
      <w:r>
        <w:t xml:space="preserve">to open the </w:t>
      </w:r>
      <w:r w:rsidRPr="00E64191">
        <w:rPr>
          <w:i/>
        </w:rPr>
        <w:t xml:space="preserve">Coverage Setup </w:t>
      </w:r>
      <w:r>
        <w:t>dialog.</w:t>
      </w:r>
    </w:p>
    <w:p w:rsidR="00147067" w:rsidRDefault="00147067" w:rsidP="00AC1569">
      <w:pPr>
        <w:pStyle w:val="BodyText"/>
        <w:numPr>
          <w:ilvl w:val="0"/>
          <w:numId w:val="19"/>
        </w:numPr>
      </w:pPr>
      <w:r>
        <w:t>Enter “</w:t>
      </w:r>
      <w:proofErr w:type="spellStart"/>
      <w:r w:rsidRPr="00722002">
        <w:t>Obs</w:t>
      </w:r>
      <w:proofErr w:type="spellEnd"/>
      <w:r>
        <w:t xml:space="preserve">” as the </w:t>
      </w:r>
      <w:r w:rsidRPr="00CE5C55">
        <w:rPr>
          <w:i/>
        </w:rPr>
        <w:t>Coverage name</w:t>
      </w:r>
      <w:r>
        <w:t xml:space="preserve">. </w:t>
      </w:r>
    </w:p>
    <w:p w:rsidR="00147067" w:rsidRDefault="00147067" w:rsidP="00AC1569">
      <w:pPr>
        <w:pStyle w:val="BodyText"/>
        <w:numPr>
          <w:ilvl w:val="0"/>
          <w:numId w:val="19"/>
        </w:numPr>
      </w:pPr>
      <w:r>
        <w:t xml:space="preserve">In the </w:t>
      </w:r>
      <w:r w:rsidRPr="00CE5C55">
        <w:rPr>
          <w:i/>
        </w:rPr>
        <w:t>Observation Points</w:t>
      </w:r>
      <w:r>
        <w:t xml:space="preserve"> column, turn on the </w:t>
      </w:r>
      <w:r w:rsidRPr="00722002">
        <w:rPr>
          <w:i/>
        </w:rPr>
        <w:t>Trans. Head</w:t>
      </w:r>
      <w:r>
        <w:t>.</w:t>
      </w:r>
    </w:p>
    <w:p w:rsidR="00147067" w:rsidRPr="00681504" w:rsidRDefault="00454374" w:rsidP="00AC1569">
      <w:pPr>
        <w:pStyle w:val="BodyText"/>
        <w:numPr>
          <w:ilvl w:val="0"/>
          <w:numId w:val="19"/>
        </w:numPr>
      </w:pPr>
      <w:r>
        <w:t xml:space="preserve">From the </w:t>
      </w:r>
      <w:r w:rsidRPr="006124D4">
        <w:rPr>
          <w:i/>
        </w:rPr>
        <w:t>3D grid layer option for obs. pts</w:t>
      </w:r>
      <w:r>
        <w:rPr>
          <w:i/>
        </w:rPr>
        <w:t>.</w:t>
      </w:r>
      <w:r>
        <w:t xml:space="preserve"> </w:t>
      </w:r>
      <w:proofErr w:type="gramStart"/>
      <w:r>
        <w:t>drop-down</w:t>
      </w:r>
      <w:proofErr w:type="gramEnd"/>
      <w:r w:rsidDel="00454374">
        <w:t xml:space="preserve"> </w:t>
      </w:r>
      <w:r>
        <w:t>n</w:t>
      </w:r>
      <w:r w:rsidR="00147067">
        <w:t>ear the bottom of the dialog, select “By layer number”.</w:t>
      </w:r>
    </w:p>
    <w:p w:rsidR="00147067" w:rsidRDefault="00147067" w:rsidP="00AC1569">
      <w:pPr>
        <w:pStyle w:val="BodyText"/>
        <w:numPr>
          <w:ilvl w:val="0"/>
          <w:numId w:val="19"/>
        </w:numPr>
      </w:pPr>
      <w:r>
        <w:t xml:space="preserve">Click </w:t>
      </w:r>
      <w:r w:rsidRPr="00722002">
        <w:rPr>
          <w:b/>
        </w:rPr>
        <w:t>OK</w:t>
      </w:r>
      <w:r>
        <w:t xml:space="preserve"> to exit the </w:t>
      </w:r>
      <w:r w:rsidRPr="00CE5C55">
        <w:rPr>
          <w:i/>
        </w:rPr>
        <w:t>Coverage Setup</w:t>
      </w:r>
      <w:r>
        <w:t xml:space="preserve"> dialog.</w:t>
      </w:r>
    </w:p>
    <w:p w:rsidR="00147067" w:rsidRDefault="00147067" w:rsidP="00AC1569">
      <w:pPr>
        <w:pStyle w:val="BodyText"/>
        <w:numPr>
          <w:ilvl w:val="0"/>
          <w:numId w:val="19"/>
        </w:numPr>
      </w:pPr>
      <w:r>
        <w:lastRenderedPageBreak/>
        <w:t xml:space="preserve">Click </w:t>
      </w:r>
      <w:r w:rsidRPr="00722002">
        <w:rPr>
          <w:b/>
        </w:rPr>
        <w:t>Open</w:t>
      </w:r>
      <w:r>
        <w:t xml:space="preserve"> </w:t>
      </w:r>
      <w:r>
        <w:rPr>
          <w:noProof/>
        </w:rPr>
        <w:drawing>
          <wp:inline distT="0" distB="0" distL="0" distR="0" wp14:anchorId="6B9BC38F" wp14:editId="51AA4800">
            <wp:extent cx="156845" cy="136525"/>
            <wp:effectExtent l="0" t="0" r="0" b="0"/>
            <wp:docPr id="142" name="Picture 142"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le:Open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to bring up the </w:t>
      </w:r>
      <w:r w:rsidRPr="00CE5C55">
        <w:rPr>
          <w:i/>
        </w:rPr>
        <w:t>Open</w:t>
      </w:r>
      <w:r>
        <w:t xml:space="preserve"> dialog.</w:t>
      </w:r>
    </w:p>
    <w:p w:rsidR="00147067" w:rsidRDefault="00147067" w:rsidP="00AC1569">
      <w:pPr>
        <w:pStyle w:val="BodyText"/>
        <w:numPr>
          <w:ilvl w:val="0"/>
          <w:numId w:val="19"/>
        </w:numPr>
      </w:pPr>
      <w:r>
        <w:t>Select “Shapefiles (*.</w:t>
      </w:r>
      <w:proofErr w:type="spellStart"/>
      <w:r>
        <w:t>shp</w:t>
      </w:r>
      <w:proofErr w:type="spellEnd"/>
      <w:r>
        <w:t xml:space="preserve">)” from the </w:t>
      </w:r>
      <w:r w:rsidRPr="00CE5C55">
        <w:rPr>
          <w:i/>
        </w:rPr>
        <w:t>Files of type</w:t>
      </w:r>
      <w:r>
        <w:t xml:space="preserve"> drop-down.</w:t>
      </w:r>
    </w:p>
    <w:p w:rsidR="00147067" w:rsidRDefault="00147067" w:rsidP="00AC1569">
      <w:pPr>
        <w:pStyle w:val="BodyText"/>
        <w:numPr>
          <w:ilvl w:val="0"/>
          <w:numId w:val="19"/>
        </w:numPr>
      </w:pPr>
      <w:r>
        <w:t xml:space="preserve">Browse to the </w:t>
      </w:r>
      <w:proofErr w:type="spellStart"/>
      <w:r>
        <w:rPr>
          <w:i/>
        </w:rPr>
        <w:t>trans_calib</w:t>
      </w:r>
      <w:proofErr w:type="spellEnd"/>
      <w:r w:rsidRPr="00CE5C55">
        <w:rPr>
          <w:i/>
        </w:rPr>
        <w:t>\</w:t>
      </w:r>
      <w:proofErr w:type="spellStart"/>
      <w:r w:rsidRPr="00CE5C55">
        <w:rPr>
          <w:i/>
        </w:rPr>
        <w:t>trans_calib</w:t>
      </w:r>
      <w:proofErr w:type="spellEnd"/>
      <w:r>
        <w:t xml:space="preserve"> directory and select “</w:t>
      </w:r>
      <w:proofErr w:type="spellStart"/>
      <w:r w:rsidRPr="00722002">
        <w:t>well</w:t>
      </w:r>
      <w:r>
        <w:t>s</w:t>
      </w:r>
      <w:r w:rsidRPr="00722002">
        <w:t>_pts.shp</w:t>
      </w:r>
      <w:proofErr w:type="spellEnd"/>
      <w:r>
        <w:t>”.</w:t>
      </w:r>
    </w:p>
    <w:p w:rsidR="00147067" w:rsidRDefault="00147067" w:rsidP="00AC1569">
      <w:pPr>
        <w:pStyle w:val="BodyText"/>
        <w:numPr>
          <w:ilvl w:val="0"/>
          <w:numId w:val="19"/>
        </w:numPr>
      </w:pPr>
      <w:r>
        <w:t xml:space="preserve">Click </w:t>
      </w:r>
      <w:r>
        <w:rPr>
          <w:b/>
        </w:rPr>
        <w:t>Open</w:t>
      </w:r>
      <w:r>
        <w:t xml:space="preserve"> to import the shapefile and exit the </w:t>
      </w:r>
      <w:r w:rsidRPr="00CE5C55">
        <w:rPr>
          <w:i/>
        </w:rPr>
        <w:t>Open</w:t>
      </w:r>
      <w:r>
        <w:t xml:space="preserve"> dialog</w:t>
      </w:r>
      <w:r w:rsidRPr="00CE5C55">
        <w:t>.</w:t>
      </w:r>
    </w:p>
    <w:p w:rsidR="00147067" w:rsidRPr="00CE5C55" w:rsidRDefault="00147067" w:rsidP="00FE74DF">
      <w:pPr>
        <w:pStyle w:val="BodyText"/>
      </w:pPr>
      <w:r>
        <w:t>The shapefile will appear under “GIS Layers” in the Project Explorer.</w:t>
      </w:r>
    </w:p>
    <w:p w:rsidR="00147067" w:rsidRDefault="00147067" w:rsidP="00AC1569">
      <w:pPr>
        <w:pStyle w:val="BodyText"/>
        <w:numPr>
          <w:ilvl w:val="0"/>
          <w:numId w:val="19"/>
        </w:numPr>
      </w:pPr>
      <w:r>
        <w:t>Right-click on “</w:t>
      </w:r>
      <w:r>
        <w:rPr>
          <w:noProof/>
        </w:rPr>
        <w:drawing>
          <wp:inline distT="0" distB="0" distL="0" distR="0" wp14:anchorId="0C98F601" wp14:editId="63223B35">
            <wp:extent cx="156845" cy="136525"/>
            <wp:effectExtent l="0" t="0" r="0" b="0"/>
            <wp:docPr id="141" name="Picture 141" descr="File:GIS Scatter Point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GIS Scatter Point Shapefile.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proofErr w:type="spellStart"/>
      <w:r w:rsidRPr="00722002">
        <w:t>well</w:t>
      </w:r>
      <w:r>
        <w:t>s</w:t>
      </w:r>
      <w:r w:rsidRPr="00722002">
        <w:t>_pts.shp</w:t>
      </w:r>
      <w:proofErr w:type="spellEnd"/>
      <w:r>
        <w:t xml:space="preserve">” and select </w:t>
      </w:r>
      <w:r w:rsidRPr="00CE5C55">
        <w:rPr>
          <w:i/>
        </w:rPr>
        <w:t xml:space="preserve">Convert to | </w:t>
      </w:r>
      <w:r w:rsidRPr="00CE5C55">
        <w:rPr>
          <w:b/>
        </w:rPr>
        <w:t>Feature Objects</w:t>
      </w:r>
      <w:r>
        <w:t xml:space="preserve"> to bring up the </w:t>
      </w:r>
      <w:r w:rsidRPr="00CE5C55">
        <w:rPr>
          <w:i/>
        </w:rPr>
        <w:t xml:space="preserve">Step 1 of </w:t>
      </w:r>
      <w:r>
        <w:rPr>
          <w:i/>
        </w:rPr>
        <w:t>3</w:t>
      </w:r>
      <w:r>
        <w:t xml:space="preserve"> page of the </w:t>
      </w:r>
      <w:r w:rsidRPr="006124D4">
        <w:rPr>
          <w:i/>
        </w:rPr>
        <w:t>GIS to Feature Objects</w:t>
      </w:r>
      <w:r>
        <w:t xml:space="preserve"> </w:t>
      </w:r>
      <w:r w:rsidRPr="00722002">
        <w:rPr>
          <w:i/>
        </w:rPr>
        <w:t>Wizard</w:t>
      </w:r>
      <w:r>
        <w:t xml:space="preserve"> dialog.</w:t>
      </w:r>
    </w:p>
    <w:p w:rsidR="00147067" w:rsidRDefault="00454374" w:rsidP="00AC1569">
      <w:pPr>
        <w:pStyle w:val="BodyText"/>
        <w:numPr>
          <w:ilvl w:val="0"/>
          <w:numId w:val="19"/>
        </w:numPr>
      </w:pPr>
      <w:r>
        <w:t>F</w:t>
      </w:r>
      <w:r w:rsidR="00147067">
        <w:t xml:space="preserve">rom the </w:t>
      </w:r>
      <w:r w:rsidR="00147067" w:rsidRPr="005C696B">
        <w:rPr>
          <w:i/>
        </w:rPr>
        <w:t>Select a coverage for mapping</w:t>
      </w:r>
      <w:r w:rsidR="00147067">
        <w:t xml:space="preserve"> drop-down menu</w:t>
      </w:r>
      <w:r>
        <w:t>,</w:t>
      </w:r>
      <w:r w:rsidR="00147067">
        <w:t xml:space="preserve"> </w:t>
      </w:r>
      <w:r>
        <w:t>select “</w:t>
      </w:r>
      <w:proofErr w:type="spellStart"/>
      <w:r>
        <w:t>Obs</w:t>
      </w:r>
      <w:proofErr w:type="spellEnd"/>
      <w:r>
        <w:t xml:space="preserve">” </w:t>
      </w:r>
      <w:r w:rsidR="00147067">
        <w:t xml:space="preserve">and in the </w:t>
      </w:r>
      <w:r w:rsidR="00147067" w:rsidRPr="005C696B">
        <w:rPr>
          <w:i/>
        </w:rPr>
        <w:t>Map Shapefile</w:t>
      </w:r>
      <w:r w:rsidR="00147067">
        <w:rPr>
          <w:i/>
        </w:rPr>
        <w:t>?</w:t>
      </w:r>
      <w:r w:rsidR="00147067">
        <w:t xml:space="preserve"> </w:t>
      </w:r>
      <w:proofErr w:type="gramStart"/>
      <w:r>
        <w:t>s</w:t>
      </w:r>
      <w:r w:rsidR="00147067">
        <w:t>ection</w:t>
      </w:r>
      <w:proofErr w:type="gramEnd"/>
      <w:r>
        <w:t xml:space="preserve"> select “</w:t>
      </w:r>
      <w:proofErr w:type="spellStart"/>
      <w:r>
        <w:t>wells_pts.shp</w:t>
      </w:r>
      <w:proofErr w:type="spellEnd"/>
      <w:r>
        <w:t>”</w:t>
      </w:r>
      <w:r w:rsidR="00147067">
        <w:t>.</w:t>
      </w:r>
    </w:p>
    <w:p w:rsidR="00147067" w:rsidRDefault="00147067" w:rsidP="00AC1569">
      <w:pPr>
        <w:pStyle w:val="BodyText"/>
        <w:numPr>
          <w:ilvl w:val="0"/>
          <w:numId w:val="19"/>
        </w:numPr>
      </w:pPr>
      <w:r>
        <w:t xml:space="preserve">Click </w:t>
      </w:r>
      <w:r w:rsidRPr="00722002">
        <w:rPr>
          <w:b/>
        </w:rPr>
        <w:t>Next</w:t>
      </w:r>
      <w:r>
        <w:rPr>
          <w:b/>
        </w:rPr>
        <w:t xml:space="preserve"> &gt;</w:t>
      </w:r>
      <w:r>
        <w:t xml:space="preserve"> to go to the </w:t>
      </w:r>
      <w:r w:rsidRPr="00CE5C55">
        <w:rPr>
          <w:i/>
        </w:rPr>
        <w:t xml:space="preserve">Step </w:t>
      </w:r>
      <w:r>
        <w:rPr>
          <w:i/>
        </w:rPr>
        <w:t>2</w:t>
      </w:r>
      <w:r w:rsidRPr="00CE5C55">
        <w:rPr>
          <w:i/>
        </w:rPr>
        <w:t xml:space="preserve"> of </w:t>
      </w:r>
      <w:r w:rsidRPr="00925811">
        <w:rPr>
          <w:i/>
        </w:rPr>
        <w:t>3</w:t>
      </w:r>
      <w:r>
        <w:rPr>
          <w:i/>
        </w:rPr>
        <w:t xml:space="preserve"> </w:t>
      </w:r>
      <w:r>
        <w:t xml:space="preserve">page </w:t>
      </w:r>
      <w:r w:rsidRPr="00925811">
        <w:t>of</w:t>
      </w:r>
      <w:r>
        <w:t xml:space="preserve"> the </w:t>
      </w:r>
      <w:r w:rsidRPr="006124D4">
        <w:rPr>
          <w:i/>
        </w:rPr>
        <w:t>GIS to Feature Objects</w:t>
      </w:r>
      <w:r>
        <w:t xml:space="preserve"> </w:t>
      </w:r>
      <w:r w:rsidRPr="00722002">
        <w:rPr>
          <w:i/>
        </w:rPr>
        <w:t>Wizard</w:t>
      </w:r>
      <w:r>
        <w:t xml:space="preserve"> dialog.</w:t>
      </w:r>
    </w:p>
    <w:p w:rsidR="00147067" w:rsidRDefault="00147067" w:rsidP="00AC1569">
      <w:pPr>
        <w:pStyle w:val="BodyText"/>
        <w:numPr>
          <w:ilvl w:val="0"/>
          <w:numId w:val="19"/>
        </w:numPr>
      </w:pPr>
      <w:r>
        <w:t xml:space="preserve">In the </w:t>
      </w:r>
      <w:r w:rsidRPr="006124D4">
        <w:rPr>
          <w:i/>
        </w:rPr>
        <w:t>Mapping</w:t>
      </w:r>
      <w:r>
        <w:rPr>
          <w:i/>
        </w:rPr>
        <w:t xml:space="preserve"> preview</w:t>
      </w:r>
      <w:r>
        <w:t xml:space="preserve"> section on the </w:t>
      </w:r>
      <w:r w:rsidRPr="00CE5C55">
        <w:rPr>
          <w:i/>
        </w:rPr>
        <w:t>Mapping</w:t>
      </w:r>
      <w:r>
        <w:t xml:space="preserve"> row, select “Name” from the drop-down in the </w:t>
      </w:r>
      <w:r w:rsidRPr="00CE5C55">
        <w:rPr>
          <w:i/>
        </w:rPr>
        <w:t>NAME</w:t>
      </w:r>
      <w:r>
        <w:t xml:space="preserve"> column (</w:t>
      </w:r>
      <w:r>
        <w:fldChar w:fldCharType="begin"/>
      </w:r>
      <w:r>
        <w:instrText xml:space="preserve"> REF _Ref448932046 \h  \* MERGEFORMAT </w:instrText>
      </w:r>
      <w:r>
        <w:fldChar w:fldCharType="separate"/>
      </w:r>
      <w:r w:rsidR="00E05181">
        <w:t xml:space="preserve">Figure </w:t>
      </w:r>
      <w:r w:rsidR="00E05181">
        <w:rPr>
          <w:noProof/>
        </w:rPr>
        <w:t>9</w:t>
      </w:r>
      <w:r>
        <w:fldChar w:fldCharType="end"/>
      </w:r>
      <w:r>
        <w:t>).</w:t>
      </w:r>
    </w:p>
    <w:p w:rsidR="00147067" w:rsidRDefault="00F1572E" w:rsidP="00147067">
      <w:pPr>
        <w:keepNext/>
        <w:ind w:left="2160"/>
      </w:pPr>
      <w:r>
        <w:rPr>
          <w:noProof/>
        </w:rPr>
        <w:drawing>
          <wp:inline distT="0" distB="0" distL="0" distR="0" wp14:anchorId="33465EF5" wp14:editId="2DB5BCC4">
            <wp:extent cx="3657600" cy="3026664"/>
            <wp:effectExtent l="0" t="0" r="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57600" cy="3026664"/>
                    </a:xfrm>
                    <a:prstGeom prst="rect">
                      <a:avLst/>
                    </a:prstGeom>
                  </pic:spPr>
                </pic:pic>
              </a:graphicData>
            </a:graphic>
          </wp:inline>
        </w:drawing>
      </w:r>
    </w:p>
    <w:p w:rsidR="00147067" w:rsidRDefault="00147067" w:rsidP="00147067">
      <w:pPr>
        <w:pStyle w:val="Caption"/>
        <w:ind w:left="3427"/>
      </w:pPr>
      <w:r>
        <w:t xml:space="preserve">      </w:t>
      </w:r>
      <w:bookmarkStart w:id="50" w:name="_Ref448932046"/>
      <w:r>
        <w:t xml:space="preserve">Figure </w:t>
      </w:r>
      <w:r w:rsidR="009F6C58">
        <w:fldChar w:fldCharType="begin"/>
      </w:r>
      <w:r w:rsidR="009F6C58">
        <w:instrText xml:space="preserve"> SEQ Figure \* ARABIC </w:instrText>
      </w:r>
      <w:r w:rsidR="009F6C58">
        <w:fldChar w:fldCharType="separate"/>
      </w:r>
      <w:r w:rsidR="00E05181">
        <w:rPr>
          <w:noProof/>
        </w:rPr>
        <w:t>9</w:t>
      </w:r>
      <w:r w:rsidR="009F6C58">
        <w:rPr>
          <w:noProof/>
        </w:rPr>
        <w:fldChar w:fldCharType="end"/>
      </w:r>
      <w:bookmarkEnd w:id="50"/>
      <w:r>
        <w:t xml:space="preserve">      Mapping the Name</w:t>
      </w:r>
    </w:p>
    <w:p w:rsidR="00147067" w:rsidRDefault="00147067" w:rsidP="00AC1569">
      <w:pPr>
        <w:pStyle w:val="BodyText"/>
        <w:numPr>
          <w:ilvl w:val="0"/>
          <w:numId w:val="19"/>
        </w:numPr>
      </w:pPr>
      <w:r>
        <w:t>Click</w:t>
      </w:r>
      <w:r w:rsidRPr="00CE5C55">
        <w:t xml:space="preserve"> </w:t>
      </w:r>
      <w:r w:rsidRPr="00CE5C55">
        <w:rPr>
          <w:b/>
        </w:rPr>
        <w:t>Next</w:t>
      </w:r>
      <w:r>
        <w:rPr>
          <w:b/>
        </w:rPr>
        <w:t xml:space="preserve"> &gt;</w:t>
      </w:r>
      <w:r w:rsidRPr="00CE5C55">
        <w:t xml:space="preserve"> </w:t>
      </w:r>
      <w:r>
        <w:t xml:space="preserve">to go to the </w:t>
      </w:r>
      <w:r w:rsidRPr="00925811">
        <w:rPr>
          <w:i/>
        </w:rPr>
        <w:t>Step 3 of 3</w:t>
      </w:r>
      <w:r>
        <w:t xml:space="preserve"> page of the </w:t>
      </w:r>
      <w:r w:rsidRPr="00925811">
        <w:rPr>
          <w:i/>
        </w:rPr>
        <w:t>GIS to Feature Objects Wizard</w:t>
      </w:r>
      <w:r>
        <w:t xml:space="preserve"> dialog.</w:t>
      </w:r>
    </w:p>
    <w:p w:rsidR="00147067" w:rsidRDefault="00147067" w:rsidP="00AC1569">
      <w:pPr>
        <w:pStyle w:val="BodyText"/>
        <w:numPr>
          <w:ilvl w:val="0"/>
          <w:numId w:val="19"/>
        </w:numPr>
      </w:pPr>
      <w:r>
        <w:t>Click</w:t>
      </w:r>
      <w:r w:rsidRPr="00CE5C55">
        <w:t xml:space="preserve"> </w:t>
      </w:r>
      <w:r w:rsidRPr="00CE5C55">
        <w:rPr>
          <w:b/>
        </w:rPr>
        <w:t>Finish</w:t>
      </w:r>
      <w:r w:rsidRPr="00CE5C55">
        <w:t xml:space="preserve"> </w:t>
      </w:r>
      <w:r>
        <w:t xml:space="preserve">to close the </w:t>
      </w:r>
      <w:r w:rsidRPr="00925811">
        <w:rPr>
          <w:i/>
        </w:rPr>
        <w:t>GIS to Feature Objects Wizard</w:t>
      </w:r>
      <w:r>
        <w:t xml:space="preserve"> dialog.</w:t>
      </w:r>
    </w:p>
    <w:p w:rsidR="00147067" w:rsidRDefault="00147067" w:rsidP="00AC1569">
      <w:pPr>
        <w:pStyle w:val="BodyText"/>
        <w:numPr>
          <w:ilvl w:val="0"/>
          <w:numId w:val="19"/>
        </w:numPr>
      </w:pPr>
      <w:r>
        <w:t>Right-click on the “</w:t>
      </w:r>
      <w:r>
        <w:rPr>
          <w:noProof/>
        </w:rPr>
        <w:drawing>
          <wp:inline distT="0" distB="0" distL="0" distR="0" wp14:anchorId="301763ED" wp14:editId="0C6141D5">
            <wp:extent cx="143510" cy="116205"/>
            <wp:effectExtent l="0" t="0" r="8890" b="0"/>
            <wp:docPr id="139" name="Picture 13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overage Active Icon.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proofErr w:type="spellStart"/>
      <w:r w:rsidRPr="00722002">
        <w:t>Obs</w:t>
      </w:r>
      <w:proofErr w:type="spellEnd"/>
      <w:r>
        <w:t xml:space="preserve">” coverage and select </w:t>
      </w:r>
      <w:r w:rsidRPr="00CE5C55">
        <w:rPr>
          <w:b/>
        </w:rPr>
        <w:t>Attribute Table</w:t>
      </w:r>
      <w:r>
        <w:rPr>
          <w:b/>
        </w:rPr>
        <w:t>…</w:t>
      </w:r>
      <w:r>
        <w:t xml:space="preserve"> to open the </w:t>
      </w:r>
      <w:r w:rsidRPr="00925811">
        <w:rPr>
          <w:i/>
        </w:rPr>
        <w:t>Attribute Table</w:t>
      </w:r>
      <w:r w:rsidRPr="00CE5C55">
        <w:t xml:space="preserve"> </w:t>
      </w:r>
      <w:r>
        <w:t>dialog.</w:t>
      </w:r>
    </w:p>
    <w:p w:rsidR="00F1572E" w:rsidRDefault="00F1572E" w:rsidP="00AC1569">
      <w:pPr>
        <w:pStyle w:val="BodyText"/>
        <w:numPr>
          <w:ilvl w:val="0"/>
          <w:numId w:val="19"/>
        </w:numPr>
      </w:pPr>
      <w:r>
        <w:t xml:space="preserve">If necessary, change the </w:t>
      </w:r>
      <w:r w:rsidRPr="00F1572E">
        <w:rPr>
          <w:i/>
        </w:rPr>
        <w:t>Feature type</w:t>
      </w:r>
      <w:r>
        <w:t xml:space="preserve"> to “Points”.</w:t>
      </w:r>
    </w:p>
    <w:p w:rsidR="00147067" w:rsidRDefault="00147067" w:rsidP="00AC1569">
      <w:pPr>
        <w:pStyle w:val="BodyText"/>
        <w:numPr>
          <w:ilvl w:val="0"/>
          <w:numId w:val="19"/>
        </w:numPr>
      </w:pPr>
      <w:r>
        <w:t xml:space="preserve">On the </w:t>
      </w:r>
      <w:r w:rsidRPr="00925811">
        <w:rPr>
          <w:i/>
        </w:rPr>
        <w:t>All</w:t>
      </w:r>
      <w:r>
        <w:t xml:space="preserve"> row of the spreadsheet, from the </w:t>
      </w:r>
      <w:r w:rsidRPr="00925811">
        <w:rPr>
          <w:i/>
        </w:rPr>
        <w:t>Type</w:t>
      </w:r>
      <w:r>
        <w:t xml:space="preserve"> drop-down</w:t>
      </w:r>
      <w:r w:rsidR="00454374" w:rsidRPr="00454374">
        <w:t xml:space="preserve"> </w:t>
      </w:r>
      <w:r w:rsidR="00454374">
        <w:t xml:space="preserve">select “obs. </w:t>
      </w:r>
      <w:proofErr w:type="spellStart"/>
      <w:r w:rsidR="00454374">
        <w:t>pt</w:t>
      </w:r>
      <w:proofErr w:type="spellEnd"/>
      <w:r w:rsidR="00454374">
        <w:t>”</w:t>
      </w:r>
      <w:r>
        <w:t>.</w:t>
      </w:r>
    </w:p>
    <w:p w:rsidR="00147067" w:rsidRDefault="00147067" w:rsidP="00AC1569">
      <w:pPr>
        <w:pStyle w:val="BodyText"/>
        <w:numPr>
          <w:ilvl w:val="0"/>
          <w:numId w:val="19"/>
        </w:numPr>
      </w:pPr>
      <w:r>
        <w:t xml:space="preserve">Click </w:t>
      </w:r>
      <w:r w:rsidRPr="00722002">
        <w:rPr>
          <w:b/>
        </w:rPr>
        <w:t>OK</w:t>
      </w:r>
      <w:r>
        <w:t xml:space="preserve"> to exit the </w:t>
      </w:r>
      <w:r w:rsidRPr="00925811">
        <w:rPr>
          <w:i/>
        </w:rPr>
        <w:t>Attribute Table</w:t>
      </w:r>
      <w:r>
        <w:t xml:space="preserve"> dialog.</w:t>
      </w:r>
    </w:p>
    <w:p w:rsidR="00147067" w:rsidRDefault="00147067" w:rsidP="00147067">
      <w:pPr>
        <w:pStyle w:val="Heading1"/>
      </w:pPr>
      <w:bookmarkStart w:id="51" w:name="_Toc73630587"/>
      <w:bookmarkStart w:id="52" w:name="_Toc109737851"/>
      <w:r>
        <w:lastRenderedPageBreak/>
        <w:t>Importing Transient Head Observations</w:t>
      </w:r>
      <w:bookmarkEnd w:id="51"/>
      <w:bookmarkEnd w:id="52"/>
    </w:p>
    <w:p w:rsidR="00147067" w:rsidRDefault="00147067" w:rsidP="00FE74DF">
      <w:pPr>
        <w:pStyle w:val="BodyText"/>
      </w:pPr>
      <w:r>
        <w:t>Points in the “</w:t>
      </w:r>
      <w:r>
        <w:rPr>
          <w:noProof/>
        </w:rPr>
        <w:drawing>
          <wp:inline distT="0" distB="0" distL="0" distR="0" wp14:anchorId="0A274DD7" wp14:editId="20E1F332">
            <wp:extent cx="143510" cy="116205"/>
            <wp:effectExtent l="0" t="0" r="8890" b="0"/>
            <wp:docPr id="138" name="Picture 138"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Coverage Active Icon.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 cy="116205"/>
                    </a:xfrm>
                    <a:prstGeom prst="rect">
                      <a:avLst/>
                    </a:prstGeom>
                    <a:noFill/>
                    <a:ln>
                      <a:noFill/>
                    </a:ln>
                  </pic:spPr>
                </pic:pic>
              </a:graphicData>
            </a:graphic>
          </wp:inline>
        </w:drawing>
      </w:r>
      <w:r>
        <w:t xml:space="preserve"> </w:t>
      </w:r>
      <w:proofErr w:type="spellStart"/>
      <w:r>
        <w:t>Obs</w:t>
      </w:r>
      <w:proofErr w:type="spellEnd"/>
      <w:r>
        <w:t>” coverage have now been created from the points in the shape file. Now import the transient head data.</w:t>
      </w:r>
    </w:p>
    <w:p w:rsidR="00147067" w:rsidRDefault="00147067" w:rsidP="00AC1569">
      <w:pPr>
        <w:pStyle w:val="BodyText"/>
        <w:numPr>
          <w:ilvl w:val="0"/>
          <w:numId w:val="20"/>
        </w:numPr>
      </w:pPr>
      <w:r>
        <w:t xml:space="preserve">Click </w:t>
      </w:r>
      <w:r w:rsidRPr="00E64191">
        <w:rPr>
          <w:b/>
        </w:rPr>
        <w:t>Open</w:t>
      </w:r>
      <w:r>
        <w:t xml:space="preserve"> </w:t>
      </w:r>
      <w:r>
        <w:rPr>
          <w:noProof/>
        </w:rPr>
        <w:drawing>
          <wp:inline distT="0" distB="0" distL="0" distR="0" wp14:anchorId="173B8096" wp14:editId="60C0AF8A">
            <wp:extent cx="156845" cy="136525"/>
            <wp:effectExtent l="0" t="0" r="0" b="0"/>
            <wp:docPr id="137" name="Picture 137"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Open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to bring up the </w:t>
      </w:r>
      <w:r w:rsidRPr="00CE5C55">
        <w:rPr>
          <w:i/>
        </w:rPr>
        <w:t>Open</w:t>
      </w:r>
      <w:r>
        <w:t xml:space="preserve"> dialog.</w:t>
      </w:r>
    </w:p>
    <w:p w:rsidR="00147067" w:rsidRDefault="00147067" w:rsidP="00AC1569">
      <w:pPr>
        <w:pStyle w:val="BodyText"/>
        <w:numPr>
          <w:ilvl w:val="0"/>
          <w:numId w:val="20"/>
        </w:numPr>
      </w:pPr>
      <w:r>
        <w:t xml:space="preserve">Select “Text Files (*.txt;*.csv)” from the </w:t>
      </w:r>
      <w:r w:rsidRPr="00CE5C55">
        <w:rPr>
          <w:i/>
        </w:rPr>
        <w:t>Files of type</w:t>
      </w:r>
      <w:r>
        <w:t xml:space="preserve"> drop-down.</w:t>
      </w:r>
    </w:p>
    <w:p w:rsidR="00147067" w:rsidRDefault="00147067" w:rsidP="00AC1569">
      <w:pPr>
        <w:pStyle w:val="BodyText"/>
        <w:numPr>
          <w:ilvl w:val="0"/>
          <w:numId w:val="20"/>
        </w:numPr>
      </w:pPr>
      <w:r>
        <w:t xml:space="preserve">Browse to the </w:t>
      </w:r>
      <w:proofErr w:type="spellStart"/>
      <w:r>
        <w:t>trans_calib</w:t>
      </w:r>
      <w:proofErr w:type="spellEnd"/>
      <w:r>
        <w:t>\</w:t>
      </w:r>
      <w:proofErr w:type="spellStart"/>
      <w:r w:rsidRPr="00CE5C55">
        <w:rPr>
          <w:i/>
        </w:rPr>
        <w:t>trans_calib</w:t>
      </w:r>
      <w:proofErr w:type="spellEnd"/>
      <w:r>
        <w:t xml:space="preserve"> directory and select “</w:t>
      </w:r>
      <w:r w:rsidRPr="00722002">
        <w:t>well_head.txt</w:t>
      </w:r>
      <w:r>
        <w:t>”.</w:t>
      </w:r>
    </w:p>
    <w:p w:rsidR="00147067" w:rsidRPr="00CE5C55" w:rsidRDefault="00147067" w:rsidP="00AC1569">
      <w:pPr>
        <w:pStyle w:val="BodyText"/>
        <w:numPr>
          <w:ilvl w:val="0"/>
          <w:numId w:val="20"/>
        </w:numPr>
      </w:pPr>
      <w:r>
        <w:t xml:space="preserve">Click </w:t>
      </w:r>
      <w:r>
        <w:rPr>
          <w:b/>
        </w:rPr>
        <w:t>Open</w:t>
      </w:r>
      <w:r>
        <w:t xml:space="preserve"> to exit the </w:t>
      </w:r>
      <w:r w:rsidRPr="00CE5C55">
        <w:rPr>
          <w:i/>
        </w:rPr>
        <w:t>Open</w:t>
      </w:r>
      <w:r>
        <w:t xml:space="preserve"> dialog and bring up the </w:t>
      </w:r>
      <w:r w:rsidRPr="00CE5C55">
        <w:rPr>
          <w:i/>
        </w:rPr>
        <w:t>Step 1 of 2</w:t>
      </w:r>
      <w:r>
        <w:t xml:space="preserve"> page of the </w:t>
      </w:r>
      <w:r w:rsidRPr="00CE5C55">
        <w:rPr>
          <w:i/>
        </w:rPr>
        <w:t>Text Import Wizard</w:t>
      </w:r>
      <w:r>
        <w:t xml:space="preserve"> dialog</w:t>
      </w:r>
      <w:r w:rsidRPr="00CE5C55">
        <w:t>.</w:t>
      </w:r>
    </w:p>
    <w:p w:rsidR="00147067" w:rsidRDefault="00147067" w:rsidP="00AC1569">
      <w:pPr>
        <w:pStyle w:val="BodyText"/>
        <w:numPr>
          <w:ilvl w:val="0"/>
          <w:numId w:val="20"/>
        </w:numPr>
      </w:pPr>
      <w:r>
        <w:t xml:space="preserve">In the section below the </w:t>
      </w:r>
      <w:r w:rsidRPr="00CE5C55">
        <w:rPr>
          <w:i/>
        </w:rPr>
        <w:t>File import options</w:t>
      </w:r>
      <w:r>
        <w:t xml:space="preserve"> section, turn on </w:t>
      </w:r>
      <w:proofErr w:type="gramStart"/>
      <w:r w:rsidRPr="006124D4">
        <w:rPr>
          <w:i/>
        </w:rPr>
        <w:t>Heading</w:t>
      </w:r>
      <w:proofErr w:type="gramEnd"/>
      <w:r w:rsidRPr="006124D4">
        <w:rPr>
          <w:i/>
        </w:rPr>
        <w:t xml:space="preserve"> row</w:t>
      </w:r>
      <w:r>
        <w:t>.</w:t>
      </w:r>
    </w:p>
    <w:p w:rsidR="00147067" w:rsidRDefault="00147067" w:rsidP="00AC1569">
      <w:pPr>
        <w:pStyle w:val="BodyText"/>
        <w:numPr>
          <w:ilvl w:val="0"/>
          <w:numId w:val="20"/>
        </w:numPr>
      </w:pPr>
      <w:r>
        <w:t xml:space="preserve">Click </w:t>
      </w:r>
      <w:r w:rsidRPr="00722002">
        <w:rPr>
          <w:b/>
        </w:rPr>
        <w:t>Next</w:t>
      </w:r>
      <w:r>
        <w:rPr>
          <w:b/>
        </w:rPr>
        <w:t xml:space="preserve"> &gt;</w:t>
      </w:r>
      <w:r>
        <w:t xml:space="preserve"> to go to the </w:t>
      </w:r>
      <w:r w:rsidRPr="00CE5C55">
        <w:rPr>
          <w:i/>
        </w:rPr>
        <w:t>Step 2 of 2</w:t>
      </w:r>
      <w:r>
        <w:t xml:space="preserve"> page of the </w:t>
      </w:r>
      <w:r w:rsidRPr="00CE5C55">
        <w:rPr>
          <w:i/>
        </w:rPr>
        <w:t>Text Import Wizard</w:t>
      </w:r>
      <w:r>
        <w:t xml:space="preserve"> dialog.</w:t>
      </w:r>
    </w:p>
    <w:p w:rsidR="00147067" w:rsidRDefault="00454374" w:rsidP="00AC1569">
      <w:pPr>
        <w:pStyle w:val="BodyText"/>
        <w:numPr>
          <w:ilvl w:val="0"/>
          <w:numId w:val="20"/>
        </w:numPr>
      </w:pPr>
      <w:r>
        <w:t>F</w:t>
      </w:r>
      <w:r w:rsidR="00147067">
        <w:t xml:space="preserve">rom the </w:t>
      </w:r>
      <w:r w:rsidR="00147067" w:rsidRPr="002B247C">
        <w:rPr>
          <w:i/>
        </w:rPr>
        <w:t>GMS data type</w:t>
      </w:r>
      <w:r w:rsidR="00147067">
        <w:t xml:space="preserve"> drop-down</w:t>
      </w:r>
      <w:r>
        <w:t xml:space="preserve"> select “Transient observation data”</w:t>
      </w:r>
      <w:r w:rsidR="00147067">
        <w:t>.</w:t>
      </w:r>
    </w:p>
    <w:p w:rsidR="00147067" w:rsidRDefault="00147067" w:rsidP="00FE74DF">
      <w:pPr>
        <w:pStyle w:val="BodyText"/>
      </w:pPr>
      <w:r>
        <w:t xml:space="preserve">Notice how GMS has automatically mapped the </w:t>
      </w:r>
      <w:r w:rsidRPr="00722002">
        <w:rPr>
          <w:i/>
        </w:rPr>
        <w:t>Type</w:t>
      </w:r>
      <w:r>
        <w:t xml:space="preserve"> row in the </w:t>
      </w:r>
      <w:r w:rsidRPr="00CE5C55">
        <w:rPr>
          <w:i/>
        </w:rPr>
        <w:t>File preview</w:t>
      </w:r>
      <w:r>
        <w:t xml:space="preserve"> section based on the names of the columns in the header. </w:t>
      </w:r>
    </w:p>
    <w:p w:rsidR="00147067" w:rsidRDefault="00147067" w:rsidP="00AC1569">
      <w:pPr>
        <w:pStyle w:val="BodyText"/>
        <w:numPr>
          <w:ilvl w:val="0"/>
          <w:numId w:val="20"/>
        </w:numPr>
      </w:pPr>
      <w:r>
        <w:t xml:space="preserve">Click </w:t>
      </w:r>
      <w:r w:rsidRPr="00722002">
        <w:rPr>
          <w:b/>
        </w:rPr>
        <w:t>Finish</w:t>
      </w:r>
      <w:r>
        <w:t xml:space="preserve"> to exit the </w:t>
      </w:r>
      <w:r w:rsidRPr="00CE5C55">
        <w:rPr>
          <w:i/>
        </w:rPr>
        <w:t>Text Import Wizard</w:t>
      </w:r>
      <w:r>
        <w:t xml:space="preserve"> dialog.</w:t>
      </w:r>
    </w:p>
    <w:p w:rsidR="00147067" w:rsidRDefault="00147067" w:rsidP="00AC1569">
      <w:pPr>
        <w:pStyle w:val="BodyText"/>
        <w:numPr>
          <w:ilvl w:val="0"/>
          <w:numId w:val="20"/>
        </w:numPr>
      </w:pPr>
      <w:r>
        <w:t xml:space="preserve">Using the </w:t>
      </w:r>
      <w:r w:rsidRPr="00CE5C55">
        <w:rPr>
          <w:b/>
        </w:rPr>
        <w:t>Select Points</w:t>
      </w:r>
      <w:r>
        <w:rPr>
          <w:b/>
        </w:rPr>
        <w:t>\</w:t>
      </w:r>
      <w:r w:rsidRPr="00CE5C55">
        <w:rPr>
          <w:b/>
        </w:rPr>
        <w:t>Nodes</w:t>
      </w:r>
      <w:r>
        <w:t xml:space="preserve"> </w:t>
      </w:r>
      <w:r>
        <w:rPr>
          <w:noProof/>
        </w:rPr>
        <w:drawing>
          <wp:inline distT="0" distB="0" distL="0" distR="0" wp14:anchorId="5B1B320C" wp14:editId="3D5BEC4C">
            <wp:extent cx="143510" cy="156845"/>
            <wp:effectExtent l="0" t="0" r="8890" b="0"/>
            <wp:docPr id="136" name="Picture 136" descr="File:GMS Select Nod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GMS Select Node Tool.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tool, double-click on the west (left) observation well to bring up the </w:t>
      </w:r>
      <w:r w:rsidRPr="00CE5C55">
        <w:rPr>
          <w:i/>
        </w:rPr>
        <w:t>Attribute Table</w:t>
      </w:r>
      <w:r>
        <w:t xml:space="preserve"> dialog. </w:t>
      </w:r>
    </w:p>
    <w:p w:rsidR="00147067" w:rsidRDefault="00147067" w:rsidP="00AC1569">
      <w:pPr>
        <w:pStyle w:val="BodyText"/>
        <w:numPr>
          <w:ilvl w:val="0"/>
          <w:numId w:val="20"/>
        </w:numPr>
      </w:pPr>
      <w:r>
        <w:t xml:space="preserve">In the </w:t>
      </w:r>
      <w:r w:rsidRPr="00CE5C55">
        <w:rPr>
          <w:i/>
        </w:rPr>
        <w:t>Obs. Trans. Head</w:t>
      </w:r>
      <w:r>
        <w:t xml:space="preserve"> column in the spreadsheet, click on the </w:t>
      </w:r>
      <w:r>
        <w:rPr>
          <w:noProof/>
        </w:rPr>
        <w:drawing>
          <wp:inline distT="0" distB="0" distL="0" distR="0" wp14:anchorId="0A84F5B5" wp14:editId="29D2C8EB">
            <wp:extent cx="238760" cy="143510"/>
            <wp:effectExtent l="0" t="0" r="8890" b="8890"/>
            <wp:docPr id="135" name="Picture 135" descr="http://www.xmswiki.com/w/images/f/fc/Dot_dot_do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xmswiki.com/w/images/f/fc/Dot_dot_dot_butt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760" cy="143510"/>
                    </a:xfrm>
                    <a:prstGeom prst="rect">
                      <a:avLst/>
                    </a:prstGeom>
                    <a:noFill/>
                    <a:ln>
                      <a:noFill/>
                    </a:ln>
                  </pic:spPr>
                </pic:pic>
              </a:graphicData>
            </a:graphic>
          </wp:inline>
        </w:drawing>
      </w:r>
      <w:r>
        <w:t xml:space="preserve"> button to bring up the </w:t>
      </w:r>
      <w:r w:rsidRPr="00CE5C55">
        <w:rPr>
          <w:i/>
        </w:rPr>
        <w:t>XY Series Editor</w:t>
      </w:r>
      <w:r>
        <w:t xml:space="preserve"> dialog.</w:t>
      </w:r>
    </w:p>
    <w:p w:rsidR="00147067" w:rsidRDefault="00147067" w:rsidP="00AC1569">
      <w:pPr>
        <w:pStyle w:val="BodyText"/>
        <w:numPr>
          <w:ilvl w:val="0"/>
          <w:numId w:val="20"/>
        </w:numPr>
      </w:pPr>
      <w:r>
        <w:t xml:space="preserve">When done reviewing the time series, click on </w:t>
      </w:r>
      <w:r w:rsidRPr="00CE5C55">
        <w:rPr>
          <w:b/>
        </w:rPr>
        <w:t>OK</w:t>
      </w:r>
      <w:r>
        <w:t xml:space="preserve"> to close the </w:t>
      </w:r>
      <w:r w:rsidRPr="00CE5C55">
        <w:rPr>
          <w:i/>
        </w:rPr>
        <w:t>XY Series Editor</w:t>
      </w:r>
      <w:r>
        <w:t xml:space="preserve"> dialog.</w:t>
      </w:r>
    </w:p>
    <w:p w:rsidR="00147067" w:rsidRDefault="00147067" w:rsidP="00AC1569">
      <w:pPr>
        <w:pStyle w:val="BodyText"/>
        <w:numPr>
          <w:ilvl w:val="0"/>
          <w:numId w:val="20"/>
        </w:numPr>
      </w:pPr>
      <w:r>
        <w:t xml:space="preserve">Click </w:t>
      </w:r>
      <w:r w:rsidRPr="00CE5C55">
        <w:rPr>
          <w:b/>
        </w:rPr>
        <w:t>OK</w:t>
      </w:r>
      <w:r>
        <w:t xml:space="preserve"> to close the </w:t>
      </w:r>
      <w:r w:rsidRPr="00CE5C55">
        <w:rPr>
          <w:i/>
        </w:rPr>
        <w:t>Attribute Table</w:t>
      </w:r>
      <w:r>
        <w:t xml:space="preserve"> dialog.</w:t>
      </w:r>
    </w:p>
    <w:p w:rsidR="00147067" w:rsidRDefault="00147067" w:rsidP="00AC1569">
      <w:pPr>
        <w:pStyle w:val="BodyText"/>
        <w:numPr>
          <w:ilvl w:val="0"/>
          <w:numId w:val="20"/>
        </w:numPr>
      </w:pPr>
      <w:r>
        <w:t>Repeat steps 9–12 for each of the other two observation wells, if desired.</w:t>
      </w:r>
    </w:p>
    <w:p w:rsidR="00147067" w:rsidRDefault="00147067" w:rsidP="00147067">
      <w:pPr>
        <w:pStyle w:val="Heading1"/>
      </w:pPr>
      <w:bookmarkStart w:id="53" w:name="_Toc448940855"/>
      <w:bookmarkStart w:id="54" w:name="_Toc73630588"/>
      <w:bookmarkStart w:id="55" w:name="_Toc109737852"/>
      <w:bookmarkEnd w:id="53"/>
      <w:r>
        <w:t>Saving and Running MODFLOW</w:t>
      </w:r>
      <w:bookmarkEnd w:id="54"/>
      <w:bookmarkEnd w:id="55"/>
    </w:p>
    <w:p w:rsidR="00147067" w:rsidRDefault="00147067" w:rsidP="00FE74DF">
      <w:pPr>
        <w:pStyle w:val="BodyText"/>
      </w:pPr>
      <w:r>
        <w:t>It is now possible to save the model and launch MODFLOW.</w:t>
      </w:r>
    </w:p>
    <w:p w:rsidR="00147067" w:rsidRDefault="00147067" w:rsidP="00AC1569">
      <w:pPr>
        <w:pStyle w:val="BodyText"/>
        <w:numPr>
          <w:ilvl w:val="0"/>
          <w:numId w:val="21"/>
        </w:numPr>
      </w:pPr>
      <w:r w:rsidRPr="00E64191">
        <w:rPr>
          <w:b/>
        </w:rPr>
        <w:t>Save</w:t>
      </w:r>
      <w:r w:rsidRPr="00E64191">
        <w:rPr>
          <w:i/>
        </w:rPr>
        <w:t xml:space="preserve"> </w:t>
      </w:r>
      <w:r>
        <w:rPr>
          <w:noProof/>
        </w:rPr>
        <w:drawing>
          <wp:inline distT="0" distB="0" distL="0" distR="0" wp14:anchorId="1672A0A3" wp14:editId="468948B5">
            <wp:extent cx="136525" cy="136525"/>
            <wp:effectExtent l="0" t="0" r="0" b="0"/>
            <wp:docPr id="134" name="Picture 134"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e:Save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sidRPr="00E64191">
        <w:rPr>
          <w:i/>
        </w:rPr>
        <w:t xml:space="preserve"> </w:t>
      </w:r>
      <w:r>
        <w:t>the project.</w:t>
      </w:r>
    </w:p>
    <w:p w:rsidR="00147067" w:rsidRDefault="00147067" w:rsidP="00AC1569">
      <w:pPr>
        <w:pStyle w:val="BodyText"/>
        <w:numPr>
          <w:ilvl w:val="0"/>
          <w:numId w:val="21"/>
        </w:numPr>
      </w:pPr>
      <w:r>
        <w:t xml:space="preserve">Click </w:t>
      </w:r>
      <w:r w:rsidRPr="00722002">
        <w:rPr>
          <w:b/>
          <w:iCs/>
        </w:rPr>
        <w:t>Run MODFLOW</w:t>
      </w:r>
      <w:r>
        <w:t xml:space="preserve"> </w:t>
      </w:r>
      <w:r>
        <w:rPr>
          <w:noProof/>
        </w:rPr>
        <w:drawing>
          <wp:inline distT="0" distB="0" distL="0" distR="0" wp14:anchorId="1BB72A23" wp14:editId="5CD84725">
            <wp:extent cx="156845" cy="136525"/>
            <wp:effectExtent l="0" t="0" r="0" b="0"/>
            <wp:docPr id="133" name="Picture 133" descr="File:Run MODFLO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le:Run MODFLOW Macro.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to bring up the </w:t>
      </w:r>
      <w:r w:rsidRPr="00CE5C55">
        <w:rPr>
          <w:i/>
        </w:rPr>
        <w:t>MODFLOW</w:t>
      </w:r>
      <w:r>
        <w:t xml:space="preserve"> model wrapper dialog.</w:t>
      </w:r>
    </w:p>
    <w:p w:rsidR="00147067" w:rsidRDefault="00147067" w:rsidP="00AC1569">
      <w:pPr>
        <w:pStyle w:val="BodyText"/>
        <w:numPr>
          <w:ilvl w:val="0"/>
          <w:numId w:val="21"/>
        </w:numPr>
      </w:pPr>
      <w:r>
        <w:t xml:space="preserve">Once MODFLOW has finished, turn on </w:t>
      </w:r>
      <w:r w:rsidRPr="00DC7F6D">
        <w:rPr>
          <w:i/>
        </w:rPr>
        <w:t>Read solution on exit</w:t>
      </w:r>
      <w:r>
        <w:t xml:space="preserve"> and </w:t>
      </w:r>
      <w:r w:rsidRPr="00DC7F6D">
        <w:rPr>
          <w:i/>
        </w:rPr>
        <w:t>Turn on contours (if not on already)</w:t>
      </w:r>
      <w:r>
        <w:t>.</w:t>
      </w:r>
    </w:p>
    <w:p w:rsidR="00147067" w:rsidRDefault="00147067" w:rsidP="00AC1569">
      <w:pPr>
        <w:pStyle w:val="BodyText"/>
        <w:numPr>
          <w:ilvl w:val="0"/>
          <w:numId w:val="21"/>
        </w:numPr>
      </w:pPr>
      <w:r>
        <w:t xml:space="preserve">Click </w:t>
      </w:r>
      <w:r w:rsidRPr="00722002">
        <w:rPr>
          <w:b/>
        </w:rPr>
        <w:t>Close</w:t>
      </w:r>
      <w:r>
        <w:t xml:space="preserve"> to import the solution and close the </w:t>
      </w:r>
      <w:r w:rsidRPr="00CE5C55">
        <w:rPr>
          <w:i/>
        </w:rPr>
        <w:t>MODFLOW</w:t>
      </w:r>
      <w:r>
        <w:t xml:space="preserve"> model wrapper dialog.</w:t>
      </w:r>
    </w:p>
    <w:p w:rsidR="00147067" w:rsidRDefault="00147067" w:rsidP="00AC1569">
      <w:pPr>
        <w:pStyle w:val="BodyText"/>
        <w:numPr>
          <w:ilvl w:val="0"/>
          <w:numId w:val="21"/>
        </w:numPr>
      </w:pPr>
      <w:r>
        <w:t>Right-click on the “</w:t>
      </w:r>
      <w:r>
        <w:rPr>
          <w:noProof/>
        </w:rPr>
        <w:drawing>
          <wp:inline distT="0" distB="0" distL="0" distR="0" wp14:anchorId="702E4CC0" wp14:editId="3B435AAF">
            <wp:extent cx="156845" cy="136525"/>
            <wp:effectExtent l="0" t="0" r="0" b="0"/>
            <wp:docPr id="132" name="Picture 132"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Generic Folder Locked.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Pr="00722002">
        <w:t>trans1 (MODFLOW)</w:t>
      </w:r>
      <w:r>
        <w:t xml:space="preserve">” solution folder and select </w:t>
      </w:r>
      <w:r w:rsidRPr="00CE5C55">
        <w:rPr>
          <w:b/>
        </w:rPr>
        <w:t>Properties</w:t>
      </w:r>
      <w:r>
        <w:rPr>
          <w:b/>
        </w:rPr>
        <w:t>…</w:t>
      </w:r>
      <w:r>
        <w:t xml:space="preserve"> to bring up the </w:t>
      </w:r>
      <w:r w:rsidRPr="00CE5C55">
        <w:rPr>
          <w:i/>
        </w:rPr>
        <w:t>Properties</w:t>
      </w:r>
      <w:r>
        <w:t xml:space="preserve"> dialog.</w:t>
      </w:r>
    </w:p>
    <w:p w:rsidR="00147067" w:rsidRDefault="00147067" w:rsidP="00FE74DF">
      <w:pPr>
        <w:pStyle w:val="BodyText"/>
      </w:pPr>
      <w:r>
        <w:t xml:space="preserve">The </w:t>
      </w:r>
      <w:r w:rsidRPr="00722002">
        <w:rPr>
          <w:i/>
        </w:rPr>
        <w:t>Properties</w:t>
      </w:r>
      <w:r>
        <w:t xml:space="preserve"> dialog shows the model error. Notice there is only an error associated with heads. Currently, the model only has head observations and lacks any flow observations.</w:t>
      </w:r>
    </w:p>
    <w:p w:rsidR="00147067" w:rsidRDefault="00147067" w:rsidP="00AC1569">
      <w:pPr>
        <w:pStyle w:val="BodyText"/>
        <w:numPr>
          <w:ilvl w:val="0"/>
          <w:numId w:val="21"/>
        </w:numPr>
      </w:pPr>
      <w:r>
        <w:t xml:space="preserve">Click </w:t>
      </w:r>
      <w:r>
        <w:rPr>
          <w:b/>
        </w:rPr>
        <w:t>OK</w:t>
      </w:r>
      <w:r>
        <w:t xml:space="preserve"> to exit the </w:t>
      </w:r>
      <w:r w:rsidRPr="00CE5C55">
        <w:rPr>
          <w:i/>
        </w:rPr>
        <w:t>Properties</w:t>
      </w:r>
      <w:r>
        <w:t xml:space="preserve"> dialog.</w:t>
      </w:r>
    </w:p>
    <w:p w:rsidR="00147067" w:rsidRDefault="00147067" w:rsidP="00AC1569">
      <w:pPr>
        <w:pStyle w:val="BodyText"/>
        <w:numPr>
          <w:ilvl w:val="0"/>
          <w:numId w:val="21"/>
        </w:numPr>
      </w:pPr>
      <w:r>
        <w:t>Expand the “</w:t>
      </w:r>
      <w:r>
        <w:rPr>
          <w:noProof/>
        </w:rPr>
        <w:drawing>
          <wp:inline distT="0" distB="0" distL="0" distR="0" wp14:anchorId="21FACC02" wp14:editId="2D7139CD">
            <wp:extent cx="156845" cy="136525"/>
            <wp:effectExtent l="0" t="0" r="0" b="0"/>
            <wp:docPr id="131" name="Picture 131"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le:Generic Folder Locked.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t xml:space="preserve"> </w:t>
      </w:r>
      <w:r w:rsidRPr="00722002">
        <w:t>trans1 (MODFLOW)</w:t>
      </w:r>
      <w:r>
        <w:t xml:space="preserve">” </w:t>
      </w:r>
      <w:r w:rsidR="007172BE">
        <w:t>folder</w:t>
      </w:r>
      <w:r>
        <w:t xml:space="preserve"> in the </w:t>
      </w:r>
      <w:r w:rsidRPr="00722002">
        <w:t>Project Explorer</w:t>
      </w:r>
      <w:r>
        <w:t xml:space="preserve"> and select the </w:t>
      </w:r>
      <w:r w:rsidR="00F1572E">
        <w:t>“</w:t>
      </w:r>
      <w:r>
        <w:rPr>
          <w:noProof/>
        </w:rPr>
        <w:drawing>
          <wp:inline distT="0" distB="0" distL="0" distR="0" wp14:anchorId="6BC3357A" wp14:editId="3AE77884">
            <wp:extent cx="156845" cy="156845"/>
            <wp:effectExtent l="0" t="0" r="0" b="0"/>
            <wp:docPr id="130" name="Picture 130"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le:Dataset Cells Active.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722002">
        <w:t>Head</w:t>
      </w:r>
      <w:r>
        <w:t>” dataset.</w:t>
      </w:r>
    </w:p>
    <w:p w:rsidR="00147067" w:rsidRDefault="00147067" w:rsidP="00AC1569">
      <w:pPr>
        <w:pStyle w:val="BodyText"/>
        <w:numPr>
          <w:ilvl w:val="0"/>
          <w:numId w:val="21"/>
        </w:numPr>
      </w:pPr>
      <w:r>
        <w:lastRenderedPageBreak/>
        <w:t xml:space="preserve">Use the </w:t>
      </w:r>
      <w:r w:rsidRPr="00F1572E">
        <w:rPr>
          <w:i/>
        </w:rPr>
        <w:t>Time Steps</w:t>
      </w:r>
      <w:r>
        <w:t xml:space="preserve"> window to cycle through the different time steps of the solution.</w:t>
      </w:r>
    </w:p>
    <w:p w:rsidR="00147067" w:rsidRDefault="00147067" w:rsidP="00FE74DF">
      <w:pPr>
        <w:pStyle w:val="BodyText"/>
      </w:pPr>
      <w:r>
        <w:t xml:space="preserve">Notice that targets on the observations change as the time steps change. If the current time step of the MODFLOW heads is before or after the time series data for a particular well, then the target for that well will appear washed out (or faded) as in </w:t>
      </w:r>
      <w:r>
        <w:fldChar w:fldCharType="begin"/>
      </w:r>
      <w:r>
        <w:instrText xml:space="preserve"> REF _Ref448939057 \h </w:instrText>
      </w:r>
      <w:r>
        <w:fldChar w:fldCharType="separate"/>
      </w:r>
      <w:r w:rsidR="00E05181">
        <w:t xml:space="preserve">Figure </w:t>
      </w:r>
      <w:r w:rsidR="00E05181">
        <w:rPr>
          <w:noProof/>
        </w:rPr>
        <w:t>10</w:t>
      </w:r>
      <w:r>
        <w:fldChar w:fldCharType="end"/>
      </w:r>
      <w:r>
        <w:t>.</w:t>
      </w:r>
    </w:p>
    <w:p w:rsidR="00147067" w:rsidRDefault="00147067" w:rsidP="00147067">
      <w:pPr>
        <w:keepNext/>
      </w:pPr>
      <w:r>
        <w:rPr>
          <w:noProof/>
        </w:rPr>
        <w:drawing>
          <wp:inline distT="0" distB="0" distL="0" distR="0" wp14:anchorId="5D0728B5" wp14:editId="76B18FE7">
            <wp:extent cx="4926965" cy="2790825"/>
            <wp:effectExtent l="19050" t="19050" r="26035" b="28575"/>
            <wp:docPr id="129" name="Picture 129" descr="GMS 10_1 - MODFLOW-TransientCalibration - Observation well head targets showing wash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MS 10_1 - MODFLOW-TransientCalibration - Observation well head targets showing washed 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6965" cy="2790825"/>
                    </a:xfrm>
                    <a:prstGeom prst="rect">
                      <a:avLst/>
                    </a:prstGeom>
                    <a:noFill/>
                    <a:ln w="6350" cmpd="sng">
                      <a:solidFill>
                        <a:srgbClr val="000000"/>
                      </a:solidFill>
                      <a:miter lim="800000"/>
                      <a:headEnd/>
                      <a:tailEnd/>
                    </a:ln>
                    <a:effectLst/>
                  </pic:spPr>
                </pic:pic>
              </a:graphicData>
            </a:graphic>
          </wp:inline>
        </w:drawing>
      </w:r>
    </w:p>
    <w:p w:rsidR="00147067" w:rsidRDefault="00147067" w:rsidP="00147067">
      <w:pPr>
        <w:pStyle w:val="Caption"/>
      </w:pPr>
      <w:r>
        <w:t xml:space="preserve">      </w:t>
      </w:r>
      <w:bookmarkStart w:id="56" w:name="_Ref448939057"/>
      <w:r>
        <w:t xml:space="preserve">Figure </w:t>
      </w:r>
      <w:r w:rsidR="009F6C58">
        <w:fldChar w:fldCharType="begin"/>
      </w:r>
      <w:r w:rsidR="009F6C58">
        <w:instrText xml:space="preserve"> SEQ Figure \* ARABIC </w:instrText>
      </w:r>
      <w:r w:rsidR="009F6C58">
        <w:fldChar w:fldCharType="separate"/>
      </w:r>
      <w:r w:rsidR="00E05181">
        <w:rPr>
          <w:noProof/>
        </w:rPr>
        <w:t>10</w:t>
      </w:r>
      <w:r w:rsidR="009F6C58">
        <w:rPr>
          <w:noProof/>
        </w:rPr>
        <w:fldChar w:fldCharType="end"/>
      </w:r>
      <w:bookmarkEnd w:id="56"/>
      <w:r>
        <w:t xml:space="preserve">      Well targets showing as washed out</w:t>
      </w:r>
    </w:p>
    <w:p w:rsidR="00147067" w:rsidRDefault="00147067" w:rsidP="00147067">
      <w:pPr>
        <w:pStyle w:val="Heading1"/>
      </w:pPr>
      <w:bookmarkStart w:id="57" w:name="_Toc73630589"/>
      <w:bookmarkStart w:id="58" w:name="_Toc109737853"/>
      <w:r>
        <w:t>Creating a Time Series Plot</w:t>
      </w:r>
      <w:bookmarkEnd w:id="57"/>
      <w:bookmarkEnd w:id="58"/>
    </w:p>
    <w:p w:rsidR="00147067" w:rsidRDefault="00147067" w:rsidP="00FE74DF">
      <w:pPr>
        <w:pStyle w:val="BodyText"/>
      </w:pPr>
      <w:r>
        <w:t>GMS can create a time series plot useful for transient observation data.</w:t>
      </w:r>
    </w:p>
    <w:p w:rsidR="00147067" w:rsidRDefault="00147067" w:rsidP="00AC1569">
      <w:pPr>
        <w:pStyle w:val="BodyText"/>
        <w:numPr>
          <w:ilvl w:val="0"/>
          <w:numId w:val="22"/>
        </w:numPr>
      </w:pPr>
      <w:r>
        <w:t xml:space="preserve">Click </w:t>
      </w:r>
      <w:r w:rsidRPr="00E64191">
        <w:rPr>
          <w:b/>
          <w:iCs/>
        </w:rPr>
        <w:t>Plot Wizard</w:t>
      </w:r>
      <w:r>
        <w:t xml:space="preserve"> </w:t>
      </w:r>
      <w:r>
        <w:rPr>
          <w:noProof/>
        </w:rPr>
        <w:drawing>
          <wp:inline distT="0" distB="0" distL="0" distR="0" wp14:anchorId="14EA7D31" wp14:editId="02D1866A">
            <wp:extent cx="156845" cy="156845"/>
            <wp:effectExtent l="0" t="0" r="0" b="0"/>
            <wp:docPr id="128" name="Picture 128" descr="File:Plot Wizard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le:Plot Wizard Macro.sv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to bring up the </w:t>
      </w:r>
      <w:r w:rsidRPr="00CE5C55">
        <w:rPr>
          <w:i/>
        </w:rPr>
        <w:t>Step 1 of 2</w:t>
      </w:r>
      <w:r>
        <w:t xml:space="preserve"> page of the </w:t>
      </w:r>
      <w:r w:rsidRPr="00CE5C55">
        <w:rPr>
          <w:i/>
        </w:rPr>
        <w:t>Plot Wizard</w:t>
      </w:r>
      <w:r>
        <w:t xml:space="preserve"> dialog.</w:t>
      </w:r>
    </w:p>
    <w:p w:rsidR="00147067" w:rsidRDefault="00147067" w:rsidP="00AC1569">
      <w:pPr>
        <w:pStyle w:val="BodyText"/>
        <w:numPr>
          <w:ilvl w:val="0"/>
          <w:numId w:val="22"/>
        </w:numPr>
      </w:pPr>
      <w:r>
        <w:t xml:space="preserve">In the </w:t>
      </w:r>
      <w:r w:rsidRPr="00CE5C55">
        <w:rPr>
          <w:i/>
        </w:rPr>
        <w:t>Plot Type</w:t>
      </w:r>
      <w:r>
        <w:t xml:space="preserve"> section, select “</w:t>
      </w:r>
      <w:r w:rsidRPr="00CE5C55">
        <w:t>Time Series</w:t>
      </w:r>
      <w:r>
        <w:t>” from the list on the left.</w:t>
      </w:r>
    </w:p>
    <w:p w:rsidR="00147067" w:rsidRDefault="00147067" w:rsidP="00AC1569">
      <w:pPr>
        <w:pStyle w:val="BodyText"/>
        <w:numPr>
          <w:ilvl w:val="0"/>
          <w:numId w:val="22"/>
        </w:numPr>
      </w:pPr>
      <w:r>
        <w:t xml:space="preserve">Click </w:t>
      </w:r>
      <w:r w:rsidRPr="00722002">
        <w:rPr>
          <w:b/>
          <w:iCs/>
        </w:rPr>
        <w:t>Next</w:t>
      </w:r>
      <w:r>
        <w:rPr>
          <w:b/>
          <w:iCs/>
        </w:rPr>
        <w:t xml:space="preserve"> &gt;</w:t>
      </w:r>
      <w:r>
        <w:t xml:space="preserve"> to go to the </w:t>
      </w:r>
      <w:r w:rsidRPr="00CE5C55">
        <w:rPr>
          <w:i/>
        </w:rPr>
        <w:t>Step 2 of 2</w:t>
      </w:r>
      <w:r>
        <w:t xml:space="preserve"> page of the </w:t>
      </w:r>
      <w:r w:rsidRPr="00CE5C55">
        <w:rPr>
          <w:i/>
        </w:rPr>
        <w:t>Plot Wizard</w:t>
      </w:r>
      <w:r>
        <w:t xml:space="preserve"> dialog.</w:t>
      </w:r>
    </w:p>
    <w:p w:rsidR="00147067" w:rsidRDefault="00147067" w:rsidP="00AC1569">
      <w:pPr>
        <w:pStyle w:val="BodyText"/>
        <w:numPr>
          <w:ilvl w:val="0"/>
          <w:numId w:val="22"/>
        </w:numPr>
      </w:pPr>
      <w:r>
        <w:t xml:space="preserve">In the lower section, turn on </w:t>
      </w:r>
      <w:r w:rsidRPr="00845ACD">
        <w:rPr>
          <w:i/>
        </w:rPr>
        <w:t>Calibration Target</w:t>
      </w:r>
      <w:r>
        <w:t xml:space="preserve"> and </w:t>
      </w:r>
      <w:r w:rsidRPr="00845ACD">
        <w:rPr>
          <w:i/>
        </w:rPr>
        <w:t>Observed Values</w:t>
      </w:r>
      <w:r>
        <w:t>.</w:t>
      </w:r>
    </w:p>
    <w:p w:rsidR="00147067" w:rsidRDefault="00147067" w:rsidP="00AC1569">
      <w:pPr>
        <w:pStyle w:val="BodyText"/>
        <w:numPr>
          <w:ilvl w:val="0"/>
          <w:numId w:val="22"/>
        </w:numPr>
      </w:pPr>
      <w:r>
        <w:t xml:space="preserve">In the spreadsheet on row </w:t>
      </w:r>
      <w:r>
        <w:rPr>
          <w:i/>
        </w:rPr>
        <w:t>1</w:t>
      </w:r>
      <w:r>
        <w:t xml:space="preserve"> (the row with “</w:t>
      </w:r>
      <w:r w:rsidRPr="00C57D6B">
        <w:t>MW45</w:t>
      </w:r>
      <w:r>
        <w:t xml:space="preserve">” in the </w:t>
      </w:r>
      <w:r w:rsidRPr="00CE5C55">
        <w:rPr>
          <w:i/>
        </w:rPr>
        <w:t>Points</w:t>
      </w:r>
      <w:r>
        <w:t xml:space="preserve"> column), check the box in the </w:t>
      </w:r>
      <w:r w:rsidRPr="00CE5C55">
        <w:rPr>
          <w:i/>
        </w:rPr>
        <w:t>Show</w:t>
      </w:r>
      <w:r>
        <w:t xml:space="preserve"> column.</w:t>
      </w:r>
    </w:p>
    <w:p w:rsidR="00147067" w:rsidRDefault="00147067" w:rsidP="00AC1569">
      <w:pPr>
        <w:pStyle w:val="BodyText"/>
        <w:numPr>
          <w:ilvl w:val="0"/>
          <w:numId w:val="22"/>
        </w:numPr>
      </w:pPr>
      <w:r>
        <w:t xml:space="preserve">Click </w:t>
      </w:r>
      <w:r w:rsidRPr="00722002">
        <w:rPr>
          <w:b/>
        </w:rPr>
        <w:t>Finish</w:t>
      </w:r>
      <w:r>
        <w:t xml:space="preserve"> to create the plot. </w:t>
      </w:r>
    </w:p>
    <w:p w:rsidR="00147067" w:rsidRDefault="00147067" w:rsidP="00FE74DF">
      <w:pPr>
        <w:pStyle w:val="BodyText"/>
      </w:pPr>
      <w:r>
        <w:t xml:space="preserve">A plot similar to </w:t>
      </w:r>
      <w:r>
        <w:fldChar w:fldCharType="begin"/>
      </w:r>
      <w:r>
        <w:instrText xml:space="preserve"> REF _Ref448939874 \h </w:instrText>
      </w:r>
      <w:r>
        <w:fldChar w:fldCharType="separate"/>
      </w:r>
      <w:r w:rsidR="00E05181">
        <w:t xml:space="preserve">Figure </w:t>
      </w:r>
      <w:r w:rsidR="00E05181">
        <w:rPr>
          <w:noProof/>
        </w:rPr>
        <w:t>11</w:t>
      </w:r>
      <w:r>
        <w:fldChar w:fldCharType="end"/>
      </w:r>
      <w:r>
        <w:t xml:space="preserve"> should appear.</w:t>
      </w:r>
    </w:p>
    <w:p w:rsidR="00147067" w:rsidRDefault="003F23FC" w:rsidP="00147067">
      <w:pPr>
        <w:keepNext/>
      </w:pPr>
      <w:r>
        <w:rPr>
          <w:noProof/>
        </w:rPr>
        <w:lastRenderedPageBreak/>
        <w:drawing>
          <wp:inline distT="0" distB="0" distL="0" distR="0" wp14:anchorId="3B1E3A2B" wp14:editId="11AA5D2A">
            <wp:extent cx="4572000" cy="27066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000" cy="2706624"/>
                    </a:xfrm>
                    <a:prstGeom prst="rect">
                      <a:avLst/>
                    </a:prstGeom>
                  </pic:spPr>
                </pic:pic>
              </a:graphicData>
            </a:graphic>
          </wp:inline>
        </w:drawing>
      </w:r>
    </w:p>
    <w:p w:rsidR="00147067" w:rsidRDefault="00147067" w:rsidP="00147067">
      <w:pPr>
        <w:pStyle w:val="Caption"/>
      </w:pPr>
      <w:r>
        <w:t xml:space="preserve">      </w:t>
      </w:r>
      <w:bookmarkStart w:id="59" w:name="_Ref448939874"/>
      <w:r>
        <w:t xml:space="preserve">Figure </w:t>
      </w:r>
      <w:r w:rsidR="009F6C58">
        <w:fldChar w:fldCharType="begin"/>
      </w:r>
      <w:r w:rsidR="009F6C58">
        <w:instrText xml:space="preserve"> SEQ Figure \* ARABIC </w:instrText>
      </w:r>
      <w:r w:rsidR="009F6C58">
        <w:fldChar w:fldCharType="separate"/>
      </w:r>
      <w:r w:rsidR="00E05181">
        <w:rPr>
          <w:noProof/>
        </w:rPr>
        <w:t>11</w:t>
      </w:r>
      <w:r w:rsidR="009F6C58">
        <w:rPr>
          <w:noProof/>
        </w:rPr>
        <w:fldChar w:fldCharType="end"/>
      </w:r>
      <w:bookmarkEnd w:id="59"/>
      <w:r>
        <w:t xml:space="preserve">      A </w:t>
      </w:r>
      <w:proofErr w:type="gramStart"/>
      <w:r>
        <w:t>plot</w:t>
      </w:r>
      <w:proofErr w:type="gramEnd"/>
      <w:r>
        <w:t xml:space="preserve"> of the time series</w:t>
      </w:r>
    </w:p>
    <w:p w:rsidR="00147067" w:rsidRDefault="00147067" w:rsidP="00FE74DF">
      <w:pPr>
        <w:pStyle w:val="BodyText"/>
      </w:pPr>
      <w:r>
        <w:t>Notice that the computed heads are sometimes within the min/max of the calibration target (green targets) and at other times the computed heads are just outside of the calibration target well (yellow targets). Time series plots for the other two wells can also be made at this point, if desired, by repeating steps 1–6 and checking the box next to “US448769” or “SW387921” in step 5 instead the one next to “MW45”.</w:t>
      </w:r>
    </w:p>
    <w:p w:rsidR="00147067" w:rsidRDefault="00147067" w:rsidP="00147067">
      <w:pPr>
        <w:pStyle w:val="Heading2"/>
      </w:pPr>
      <w:bookmarkStart w:id="60" w:name="_Toc322083132"/>
      <w:bookmarkStart w:id="61" w:name="_Toc73630590"/>
      <w:bookmarkStart w:id="62" w:name="_Toc109737854"/>
      <w:r>
        <w:t>Creating Transient Observation Plots in Excel</w:t>
      </w:r>
      <w:bookmarkEnd w:id="60"/>
      <w:bookmarkEnd w:id="61"/>
      <w:bookmarkEnd w:id="62"/>
    </w:p>
    <w:p w:rsidR="00147067" w:rsidRDefault="00147067" w:rsidP="00FE74DF">
      <w:pPr>
        <w:pStyle w:val="BodyText"/>
      </w:pPr>
      <w:r>
        <w:t xml:space="preserve">The transient observation plots in GMS are useful for quickly understanding the relationship between the observed data and the computed values from MODFLOW. However, when preparing reports of modeling projects, it is useful to use a spreadsheet application (such as Microsoft Excel) to create plots. The transient observation data can be exported from GMS to a text file. This text file can then be opened in the spreadsheet application and used to generate plots for a report. </w:t>
      </w:r>
    </w:p>
    <w:p w:rsidR="00147067" w:rsidRDefault="00147067" w:rsidP="00FE74DF">
      <w:pPr>
        <w:pStyle w:val="BodyText"/>
      </w:pPr>
      <w:r>
        <w:t>If the spreadsheet application is installed with the ability to run macros, continue with the steps below. Otherwise, skip to the next section.</w:t>
      </w:r>
    </w:p>
    <w:p w:rsidR="00147067" w:rsidRDefault="00147067" w:rsidP="00AC1569">
      <w:pPr>
        <w:pStyle w:val="BodyText"/>
        <w:numPr>
          <w:ilvl w:val="0"/>
          <w:numId w:val="23"/>
        </w:numPr>
      </w:pPr>
      <w:r>
        <w:t xml:space="preserve">Select </w:t>
      </w:r>
      <w:r w:rsidRPr="00E66784">
        <w:t xml:space="preserve">MODFLOW | </w:t>
      </w:r>
      <w:r w:rsidRPr="006F29C4">
        <w:rPr>
          <w:b/>
        </w:rPr>
        <w:t>Observations</w:t>
      </w:r>
      <w:r>
        <w:rPr>
          <w:b/>
        </w:rPr>
        <w:t>…</w:t>
      </w:r>
      <w:r>
        <w:t xml:space="preserve"> to bring up the </w:t>
      </w:r>
      <w:r w:rsidRPr="00CE5C55">
        <w:rPr>
          <w:i/>
        </w:rPr>
        <w:t>Observations</w:t>
      </w:r>
      <w:r>
        <w:t xml:space="preserve"> dialog.</w:t>
      </w:r>
    </w:p>
    <w:p w:rsidR="00147067" w:rsidRDefault="00147067" w:rsidP="00AC1569">
      <w:pPr>
        <w:pStyle w:val="BodyText"/>
        <w:numPr>
          <w:ilvl w:val="0"/>
          <w:numId w:val="23"/>
        </w:numPr>
      </w:pPr>
      <w:r>
        <w:t xml:space="preserve">Click </w:t>
      </w:r>
      <w:r w:rsidRPr="00E50A8B">
        <w:rPr>
          <w:b/>
        </w:rPr>
        <w:t>Export Trans. Obs...</w:t>
      </w:r>
      <w:r w:rsidRPr="00E50A8B">
        <w:t xml:space="preserve"> </w:t>
      </w:r>
      <w:proofErr w:type="gramStart"/>
      <w:r>
        <w:t>to</w:t>
      </w:r>
      <w:proofErr w:type="gramEnd"/>
      <w:r>
        <w:t xml:space="preserve"> bring up the </w:t>
      </w:r>
      <w:r w:rsidRPr="00CE5C55">
        <w:rPr>
          <w:i/>
        </w:rPr>
        <w:t>Transient Observation Filename</w:t>
      </w:r>
      <w:r>
        <w:t xml:space="preserve"> dialog.</w:t>
      </w:r>
    </w:p>
    <w:p w:rsidR="00147067" w:rsidRDefault="00147067" w:rsidP="00AC1569">
      <w:pPr>
        <w:pStyle w:val="BodyText"/>
        <w:numPr>
          <w:ilvl w:val="0"/>
          <w:numId w:val="23"/>
        </w:numPr>
      </w:pPr>
      <w:r>
        <w:t xml:space="preserve">Accept the default </w:t>
      </w:r>
      <w:r w:rsidRPr="00CE5C55">
        <w:rPr>
          <w:i/>
        </w:rPr>
        <w:t xml:space="preserve">File name </w:t>
      </w:r>
      <w:r>
        <w:t>of “</w:t>
      </w:r>
      <w:r w:rsidRPr="00722002">
        <w:t>TransObservation.csv</w:t>
      </w:r>
      <w:r>
        <w:t xml:space="preserve">” and click </w:t>
      </w:r>
      <w:r w:rsidRPr="00CE5C55">
        <w:rPr>
          <w:b/>
        </w:rPr>
        <w:t>Save</w:t>
      </w:r>
      <w:r>
        <w:t xml:space="preserve"> to close the </w:t>
      </w:r>
      <w:r w:rsidRPr="00CE5C55">
        <w:rPr>
          <w:i/>
        </w:rPr>
        <w:t>Transient Observation Filename</w:t>
      </w:r>
      <w:r>
        <w:t xml:space="preserve"> dialog.</w:t>
      </w:r>
    </w:p>
    <w:p w:rsidR="00147067" w:rsidRDefault="00147067" w:rsidP="00AC1569">
      <w:pPr>
        <w:pStyle w:val="BodyText"/>
        <w:numPr>
          <w:ilvl w:val="0"/>
          <w:numId w:val="23"/>
        </w:numPr>
      </w:pPr>
      <w:r>
        <w:t xml:space="preserve">Click </w:t>
      </w:r>
      <w:r w:rsidRPr="00CE5C55">
        <w:rPr>
          <w:b/>
        </w:rPr>
        <w:t>OK</w:t>
      </w:r>
      <w:r>
        <w:t xml:space="preserve"> to close the </w:t>
      </w:r>
      <w:r w:rsidRPr="00CE5C55">
        <w:rPr>
          <w:i/>
        </w:rPr>
        <w:t>Observations</w:t>
      </w:r>
      <w:r>
        <w:t xml:space="preserve"> dialog.</w:t>
      </w:r>
    </w:p>
    <w:p w:rsidR="00147067" w:rsidRDefault="00147067" w:rsidP="00AC1569">
      <w:pPr>
        <w:pStyle w:val="BodyText"/>
        <w:numPr>
          <w:ilvl w:val="0"/>
          <w:numId w:val="23"/>
        </w:numPr>
      </w:pPr>
      <w:r>
        <w:t xml:space="preserve">In Windows Explorer, browse to the </w:t>
      </w:r>
      <w:proofErr w:type="spellStart"/>
      <w:r>
        <w:rPr>
          <w:i/>
        </w:rPr>
        <w:t>trans_calib</w:t>
      </w:r>
      <w:proofErr w:type="spellEnd"/>
      <w:r w:rsidRPr="00CE5C55">
        <w:rPr>
          <w:i/>
        </w:rPr>
        <w:t>\</w:t>
      </w:r>
      <w:proofErr w:type="spellStart"/>
      <w:r w:rsidRPr="00CE5C55">
        <w:rPr>
          <w:i/>
        </w:rPr>
        <w:t>trans_calib</w:t>
      </w:r>
      <w:proofErr w:type="spellEnd"/>
      <w:r>
        <w:t xml:space="preserve"> directory and double-click on “</w:t>
      </w:r>
      <w:proofErr w:type="spellStart"/>
      <w:r w:rsidRPr="00722002">
        <w:t>modflow</w:t>
      </w:r>
      <w:proofErr w:type="spellEnd"/>
      <w:r w:rsidRPr="00722002">
        <w:t xml:space="preserve"> </w:t>
      </w:r>
      <w:proofErr w:type="gramStart"/>
      <w:r w:rsidRPr="00722002">
        <w:t>trans</w:t>
      </w:r>
      <w:proofErr w:type="gramEnd"/>
      <w:r w:rsidRPr="00722002">
        <w:t xml:space="preserve"> </w:t>
      </w:r>
      <w:proofErr w:type="spellStart"/>
      <w:r w:rsidRPr="00722002">
        <w:t>obs</w:t>
      </w:r>
      <w:proofErr w:type="spellEnd"/>
      <w:r w:rsidRPr="00722002">
        <w:t xml:space="preserve"> plotter.xls</w:t>
      </w:r>
      <w:r>
        <w:t>” to open it into the default spreadsheet application.</w:t>
      </w:r>
    </w:p>
    <w:p w:rsidR="00147067" w:rsidRDefault="00147067" w:rsidP="00AC1569">
      <w:pPr>
        <w:pStyle w:val="BodyText"/>
        <w:numPr>
          <w:ilvl w:val="0"/>
          <w:numId w:val="23"/>
        </w:numPr>
      </w:pPr>
      <w:r>
        <w:t>In the spreadsheet application, enter “</w:t>
      </w:r>
      <w:r w:rsidRPr="00722002">
        <w:t>TransObservation.csv</w:t>
      </w:r>
      <w:r>
        <w:t>”</w:t>
      </w:r>
      <w:r w:rsidRPr="00EC583A">
        <w:rPr>
          <w:i/>
        </w:rPr>
        <w:t xml:space="preserve"> </w:t>
      </w:r>
      <w:r>
        <w:t xml:space="preserve">in the </w:t>
      </w:r>
      <w:r w:rsidRPr="00694BC9">
        <w:rPr>
          <w:i/>
        </w:rPr>
        <w:t>File name</w:t>
      </w:r>
      <w:r>
        <w:t xml:space="preserve"> field and click </w:t>
      </w:r>
      <w:r w:rsidRPr="00CE5C55">
        <w:rPr>
          <w:b/>
        </w:rPr>
        <w:t>Import File</w:t>
      </w:r>
      <w:r>
        <w:t>.</w:t>
      </w:r>
    </w:p>
    <w:p w:rsidR="00147067" w:rsidRDefault="00147067" w:rsidP="00AC1569">
      <w:pPr>
        <w:pStyle w:val="BodyText"/>
        <w:numPr>
          <w:ilvl w:val="0"/>
          <w:numId w:val="23"/>
        </w:numPr>
      </w:pPr>
      <w:r>
        <w:t xml:space="preserve">Click </w:t>
      </w:r>
      <w:proofErr w:type="gramStart"/>
      <w:r w:rsidRPr="00722002">
        <w:rPr>
          <w:b/>
        </w:rPr>
        <w:t>Yes</w:t>
      </w:r>
      <w:proofErr w:type="gramEnd"/>
      <w:r>
        <w:t xml:space="preserve"> at the prompt to delete existing sheets.</w:t>
      </w:r>
    </w:p>
    <w:p w:rsidR="00147067" w:rsidRDefault="00147067" w:rsidP="00FE74DF">
      <w:pPr>
        <w:pStyle w:val="BodyText"/>
      </w:pPr>
      <w:r>
        <w:t xml:space="preserve">A macro should run to create a new sheet for each observation point along with a plot. These sheets are a copy of </w:t>
      </w:r>
      <w:r w:rsidRPr="00CE5C55">
        <w:t xml:space="preserve">the </w:t>
      </w:r>
      <w:r>
        <w:t>“</w:t>
      </w:r>
      <w:r w:rsidRPr="00CE5C55">
        <w:t>template</w:t>
      </w:r>
      <w:r>
        <w:t>”</w:t>
      </w:r>
      <w:r w:rsidRPr="00CE5C55">
        <w:t xml:space="preserve"> base</w:t>
      </w:r>
      <w:r>
        <w:t xml:space="preserve"> sheet with the data for each observation </w:t>
      </w:r>
      <w:r>
        <w:lastRenderedPageBreak/>
        <w:t>point added to the sheet. The base sheet can be modified with the desired plotting options, and the macro can be run again to create plots with the desired customizations.</w:t>
      </w:r>
    </w:p>
    <w:p w:rsidR="00147067" w:rsidRPr="006124D4" w:rsidRDefault="00147067" w:rsidP="00FE74DF">
      <w:pPr>
        <w:pStyle w:val="BodyText"/>
      </w:pPr>
      <w:r>
        <w:t>Feel free to try adjusting the hydraulic conductivity and the storage parameters to see if this results in a better fit with the observation data.</w:t>
      </w:r>
    </w:p>
    <w:p w:rsidR="00147067" w:rsidRDefault="00147067" w:rsidP="00147067">
      <w:pPr>
        <w:pStyle w:val="Heading1"/>
      </w:pPr>
      <w:bookmarkStart w:id="63" w:name="_Toc73630591"/>
      <w:bookmarkStart w:id="64" w:name="_Toc109737855"/>
      <w:r>
        <w:t>Conclusion</w:t>
      </w:r>
      <w:bookmarkEnd w:id="63"/>
      <w:bookmarkEnd w:id="64"/>
    </w:p>
    <w:p w:rsidR="00147067" w:rsidRDefault="00147067" w:rsidP="00FE74DF">
      <w:pPr>
        <w:pStyle w:val="BodyText"/>
      </w:pPr>
      <w:r>
        <w:t>This concludes the “MODFLOW – Transient Calibration” tutorial. The following key concepts were discussed and demonstrated in this tutorial:</w:t>
      </w:r>
    </w:p>
    <w:p w:rsidR="00147067" w:rsidRDefault="00147067" w:rsidP="00AC1569">
      <w:pPr>
        <w:pStyle w:val="BodyText"/>
        <w:numPr>
          <w:ilvl w:val="0"/>
          <w:numId w:val="24"/>
        </w:numPr>
      </w:pPr>
      <w:r>
        <w:t xml:space="preserve">When bringing up the properties dialog for objects in the Map module, it is possible to enter transient data by using </w:t>
      </w:r>
      <w:proofErr w:type="gramStart"/>
      <w:r>
        <w:t xml:space="preserve">the </w:t>
      </w:r>
      <w:r>
        <w:rPr>
          <w:noProof/>
        </w:rPr>
        <w:drawing>
          <wp:inline distT="0" distB="0" distL="0" distR="0" wp14:anchorId="4FC4E10F" wp14:editId="4EFADD42">
            <wp:extent cx="177165" cy="81915"/>
            <wp:effectExtent l="19050" t="19050" r="13335" b="13335"/>
            <wp:docPr id="126" name="Picture 126" descr="http://www.xmswiki.com/w/images/0/0d/Attribute_Table_dialog_dot_dot_dot_ellipses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xmswiki.com/w/images/0/0d/Attribute_Table_dialog_dot_dot_dot_ellipses_butt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165" cy="81915"/>
                    </a:xfrm>
                    <a:prstGeom prst="rect">
                      <a:avLst/>
                    </a:prstGeom>
                    <a:noFill/>
                    <a:ln w="6350" cmpd="sng">
                      <a:solidFill>
                        <a:srgbClr val="000000"/>
                      </a:solidFill>
                      <a:miter lim="800000"/>
                      <a:headEnd/>
                      <a:tailEnd/>
                    </a:ln>
                    <a:effectLst/>
                  </pic:spPr>
                </pic:pic>
              </a:graphicData>
            </a:graphic>
          </wp:inline>
        </w:drawing>
      </w:r>
      <w:r>
        <w:t xml:space="preserve"> and</w:t>
      </w:r>
      <w:proofErr w:type="gramEnd"/>
      <w:r>
        <w:t xml:space="preserve"> </w:t>
      </w:r>
      <w:r>
        <w:rPr>
          <w:noProof/>
        </w:rPr>
        <w:drawing>
          <wp:inline distT="0" distB="0" distL="0" distR="0" wp14:anchorId="0906FA88" wp14:editId="6BC5E6CE">
            <wp:extent cx="163830" cy="81915"/>
            <wp:effectExtent l="19050" t="19050" r="26670" b="13335"/>
            <wp:docPr id="125" name="Picture 125" descr="http://www.xmswiki.com/w/images/e/e4/Small_drop-down_arrow_button_from_Parameter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xmswiki.com/w/images/e/e4/Small_drop-down_arrow_button_from_Parameters_dialo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30" cy="81915"/>
                    </a:xfrm>
                    <a:prstGeom prst="rect">
                      <a:avLst/>
                    </a:prstGeom>
                    <a:noFill/>
                    <a:ln w="6350" cmpd="sng">
                      <a:solidFill>
                        <a:srgbClr val="000000"/>
                      </a:solidFill>
                      <a:miter lim="800000"/>
                      <a:headEnd/>
                      <a:tailEnd/>
                    </a:ln>
                    <a:effectLst/>
                  </pic:spPr>
                </pic:pic>
              </a:graphicData>
            </a:graphic>
          </wp:inline>
        </w:drawing>
      </w:r>
      <w:r w:rsidRPr="008467E5">
        <w:t xml:space="preserve"> button</w:t>
      </w:r>
      <w:r>
        <w:t>s.</w:t>
      </w:r>
    </w:p>
    <w:p w:rsidR="00147067" w:rsidRDefault="00147067" w:rsidP="00AC1569">
      <w:pPr>
        <w:pStyle w:val="BodyText"/>
        <w:numPr>
          <w:ilvl w:val="0"/>
          <w:numId w:val="24"/>
        </w:numPr>
      </w:pPr>
      <w:r>
        <w:t xml:space="preserve">It is possible to import transient data for points, arcs, polygons, and nodes using the </w:t>
      </w:r>
      <w:r w:rsidRPr="00722002">
        <w:rPr>
          <w:i/>
        </w:rPr>
        <w:t>Text Import Wizard</w:t>
      </w:r>
      <w:r>
        <w:t xml:space="preserve"> dialog. The points, arcs, polygons, and nodes must already exist in the active coverage.</w:t>
      </w:r>
    </w:p>
    <w:bookmarkEnd w:id="49"/>
    <w:p w:rsidR="00147067" w:rsidRDefault="00147067" w:rsidP="00AC1569">
      <w:pPr>
        <w:pStyle w:val="BodyText"/>
        <w:numPr>
          <w:ilvl w:val="0"/>
          <w:numId w:val="24"/>
        </w:numPr>
      </w:pPr>
      <w:r>
        <w:t>It is possible to use a shapefile to define the location of observation wells.</w:t>
      </w:r>
    </w:p>
    <w:p w:rsidR="00147067" w:rsidRDefault="00147067" w:rsidP="00AC1569">
      <w:pPr>
        <w:pStyle w:val="BodyText"/>
        <w:numPr>
          <w:ilvl w:val="0"/>
          <w:numId w:val="24"/>
        </w:numPr>
      </w:pPr>
      <w:r>
        <w:t>It is possible to import transient head observations.</w:t>
      </w:r>
    </w:p>
    <w:p w:rsidR="00147067" w:rsidRDefault="00147067" w:rsidP="00AC1569">
      <w:pPr>
        <w:pStyle w:val="BodyText"/>
        <w:numPr>
          <w:ilvl w:val="0"/>
          <w:numId w:val="24"/>
        </w:numPr>
      </w:pPr>
      <w:r>
        <w:t>It is possible to create time series plots with calibration targets to show how well a model fits the observed data.</w:t>
      </w:r>
    </w:p>
    <w:p w:rsidR="00F01B80" w:rsidRPr="00655AB4" w:rsidRDefault="00F01B80" w:rsidP="00FE74DF">
      <w:pPr>
        <w:pStyle w:val="BodyText"/>
      </w:pP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C58" w:rsidRDefault="009F6C58">
      <w:r>
        <w:separator/>
      </w:r>
    </w:p>
  </w:endnote>
  <w:endnote w:type="continuationSeparator" w:id="0">
    <w:p w:rsidR="009F6C58" w:rsidRDefault="009F6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Default="00FE74D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6D25CD">
      <w:rPr>
        <w:rFonts w:cs="Arial"/>
        <w:noProof/>
        <w:color w:val="807F7D"/>
      </w:rPr>
      <w:t>14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6D25CD">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62018">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Default="00FE74D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6D25CD">
      <w:rPr>
        <w:rFonts w:cs="Arial"/>
        <w:noProof/>
        <w:color w:val="807F7D"/>
      </w:rPr>
      <w:t>13</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6D25CD">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62018">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Pr="00655AB4" w:rsidRDefault="00FE74DF"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6D25CD">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6D25CD">
      <w:rPr>
        <w:rFonts w:cs="Arial"/>
        <w:noProof/>
        <w:color w:val="807F7D"/>
      </w:rPr>
      <w:t>14</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62018">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C58" w:rsidRDefault="009F6C58">
      <w:r>
        <w:separator/>
      </w:r>
    </w:p>
  </w:footnote>
  <w:footnote w:type="continuationSeparator" w:id="0">
    <w:p w:rsidR="009F6C58" w:rsidRDefault="009F6C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Pr="00655AB4" w:rsidRDefault="00FE74DF"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 Transient Calibration</w:t>
    </w:r>
  </w:p>
  <w:p w:rsidR="00FE74DF" w:rsidRPr="00AC1FAC" w:rsidRDefault="00FE74DF" w:rsidP="00AC1F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Pr="00655AB4" w:rsidRDefault="00FE74DF"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 Transient Calibration</w:t>
    </w:r>
  </w:p>
  <w:p w:rsidR="00FE74DF" w:rsidRPr="00506A05" w:rsidRDefault="00FE74DF" w:rsidP="00506A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4DF" w:rsidRPr="00655AB4" w:rsidRDefault="00FE74DF"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 Transient Calibration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6">
    <w:nsid w:val="07CC553F"/>
    <w:multiLevelType w:val="hybridMultilevel"/>
    <w:tmpl w:val="2CBA2D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09AE7E3C"/>
    <w:multiLevelType w:val="hybridMultilevel"/>
    <w:tmpl w:val="3D1835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B09047D"/>
    <w:multiLevelType w:val="hybridMultilevel"/>
    <w:tmpl w:val="BF780A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0D162407"/>
    <w:multiLevelType w:val="hybridMultilevel"/>
    <w:tmpl w:val="CF881F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0E411565"/>
    <w:multiLevelType w:val="hybridMultilevel"/>
    <w:tmpl w:val="DAD4A6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13">
    <w:nsid w:val="12197BC5"/>
    <w:multiLevelType w:val="hybridMultilevel"/>
    <w:tmpl w:val="202212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212F2FF8"/>
    <w:multiLevelType w:val="hybridMultilevel"/>
    <w:tmpl w:val="167AC8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229F73DA"/>
    <w:multiLevelType w:val="hybridMultilevel"/>
    <w:tmpl w:val="6ECABA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248820F4"/>
    <w:multiLevelType w:val="hybridMultilevel"/>
    <w:tmpl w:val="D25A72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51C3241"/>
    <w:multiLevelType w:val="hybridMultilevel"/>
    <w:tmpl w:val="54B049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BBE3B21"/>
    <w:multiLevelType w:val="hybridMultilevel"/>
    <w:tmpl w:val="3EE445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F711EC5"/>
    <w:multiLevelType w:val="hybridMultilevel"/>
    <w:tmpl w:val="53A203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7233392"/>
    <w:multiLevelType w:val="hybridMultilevel"/>
    <w:tmpl w:val="6F4875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0FB3EC2"/>
    <w:multiLevelType w:val="hybridMultilevel"/>
    <w:tmpl w:val="B7AAA0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AFA5A35"/>
    <w:multiLevelType w:val="hybridMultilevel"/>
    <w:tmpl w:val="B9BE67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6DEF2AD5"/>
    <w:multiLevelType w:val="hybridMultilevel"/>
    <w:tmpl w:val="CB4E1C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79D82B17"/>
    <w:multiLevelType w:val="hybridMultilevel"/>
    <w:tmpl w:val="A0A8F3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11"/>
  </w:num>
  <w:num w:numId="4">
    <w:abstractNumId w:val="0"/>
  </w:num>
  <w:num w:numId="5">
    <w:abstractNumId w:val="12"/>
  </w:num>
  <w:num w:numId="6">
    <w:abstractNumId w:val="26"/>
  </w:num>
  <w:num w:numId="7">
    <w:abstractNumId w:val="24"/>
  </w:num>
  <w:num w:numId="8">
    <w:abstractNumId w:val="18"/>
  </w:num>
  <w:num w:numId="9">
    <w:abstractNumId w:val="8"/>
  </w:num>
  <w:num w:numId="10">
    <w:abstractNumId w:val="13"/>
  </w:num>
  <w:num w:numId="11">
    <w:abstractNumId w:val="14"/>
  </w:num>
  <w:num w:numId="12">
    <w:abstractNumId w:val="22"/>
  </w:num>
  <w:num w:numId="13">
    <w:abstractNumId w:val="10"/>
  </w:num>
  <w:num w:numId="14">
    <w:abstractNumId w:val="19"/>
  </w:num>
  <w:num w:numId="15">
    <w:abstractNumId w:val="23"/>
  </w:num>
  <w:num w:numId="16">
    <w:abstractNumId w:val="21"/>
  </w:num>
  <w:num w:numId="17">
    <w:abstractNumId w:val="25"/>
  </w:num>
  <w:num w:numId="18">
    <w:abstractNumId w:val="20"/>
  </w:num>
  <w:num w:numId="19">
    <w:abstractNumId w:val="17"/>
  </w:num>
  <w:num w:numId="20">
    <w:abstractNumId w:val="16"/>
  </w:num>
  <w:num w:numId="21">
    <w:abstractNumId w:val="6"/>
  </w:num>
  <w:num w:numId="22">
    <w:abstractNumId w:val="15"/>
  </w:num>
  <w:num w:numId="23">
    <w:abstractNumId w:val="9"/>
  </w:num>
  <w:num w:numId="2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mirrorMargin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07"/>
    <w:rsid w:val="00000651"/>
    <w:rsid w:val="00000B8E"/>
    <w:rsid w:val="00000F71"/>
    <w:rsid w:val="000012A3"/>
    <w:rsid w:val="0000135F"/>
    <w:rsid w:val="00002427"/>
    <w:rsid w:val="00002558"/>
    <w:rsid w:val="00002DCA"/>
    <w:rsid w:val="000048C7"/>
    <w:rsid w:val="0000500C"/>
    <w:rsid w:val="00005F59"/>
    <w:rsid w:val="0000634B"/>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4CF8"/>
    <w:rsid w:val="000253CC"/>
    <w:rsid w:val="000275CD"/>
    <w:rsid w:val="00027992"/>
    <w:rsid w:val="00027F19"/>
    <w:rsid w:val="000303BC"/>
    <w:rsid w:val="000305FE"/>
    <w:rsid w:val="00031F94"/>
    <w:rsid w:val="0003269D"/>
    <w:rsid w:val="00033044"/>
    <w:rsid w:val="00033D5E"/>
    <w:rsid w:val="00034737"/>
    <w:rsid w:val="00035C64"/>
    <w:rsid w:val="00040781"/>
    <w:rsid w:val="00043B94"/>
    <w:rsid w:val="00043EE6"/>
    <w:rsid w:val="00043FB0"/>
    <w:rsid w:val="00043FCF"/>
    <w:rsid w:val="00044247"/>
    <w:rsid w:val="0004436F"/>
    <w:rsid w:val="000446E3"/>
    <w:rsid w:val="000458E4"/>
    <w:rsid w:val="00045E26"/>
    <w:rsid w:val="000470AE"/>
    <w:rsid w:val="00050204"/>
    <w:rsid w:val="00050ACB"/>
    <w:rsid w:val="00051095"/>
    <w:rsid w:val="000522C1"/>
    <w:rsid w:val="0005285B"/>
    <w:rsid w:val="00053481"/>
    <w:rsid w:val="000537C9"/>
    <w:rsid w:val="00054B03"/>
    <w:rsid w:val="000603BF"/>
    <w:rsid w:val="000607D3"/>
    <w:rsid w:val="00061529"/>
    <w:rsid w:val="00061F36"/>
    <w:rsid w:val="000627F8"/>
    <w:rsid w:val="00062924"/>
    <w:rsid w:val="00064901"/>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B0533"/>
    <w:rsid w:val="000B1793"/>
    <w:rsid w:val="000B38E4"/>
    <w:rsid w:val="000B3E6D"/>
    <w:rsid w:val="000B4664"/>
    <w:rsid w:val="000B4FC8"/>
    <w:rsid w:val="000B6E6D"/>
    <w:rsid w:val="000C0A0B"/>
    <w:rsid w:val="000C1FC8"/>
    <w:rsid w:val="000C45F9"/>
    <w:rsid w:val="000C4AD0"/>
    <w:rsid w:val="000C4DA1"/>
    <w:rsid w:val="000C51F1"/>
    <w:rsid w:val="000C5D8A"/>
    <w:rsid w:val="000C7FE3"/>
    <w:rsid w:val="000D02A3"/>
    <w:rsid w:val="000D25D2"/>
    <w:rsid w:val="000D2FC3"/>
    <w:rsid w:val="000D3421"/>
    <w:rsid w:val="000D34C6"/>
    <w:rsid w:val="000D43BC"/>
    <w:rsid w:val="000D4537"/>
    <w:rsid w:val="000D6A34"/>
    <w:rsid w:val="000D6C26"/>
    <w:rsid w:val="000D7AA6"/>
    <w:rsid w:val="000E014F"/>
    <w:rsid w:val="000E0779"/>
    <w:rsid w:val="000E29BB"/>
    <w:rsid w:val="000E2CB1"/>
    <w:rsid w:val="000E3B35"/>
    <w:rsid w:val="000E3D45"/>
    <w:rsid w:val="000E4573"/>
    <w:rsid w:val="000E4E24"/>
    <w:rsid w:val="000E594A"/>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1149"/>
    <w:rsid w:val="00101C1B"/>
    <w:rsid w:val="00101F5F"/>
    <w:rsid w:val="00103A34"/>
    <w:rsid w:val="00103A88"/>
    <w:rsid w:val="00105ED8"/>
    <w:rsid w:val="00105FEB"/>
    <w:rsid w:val="0010675D"/>
    <w:rsid w:val="00106AE5"/>
    <w:rsid w:val="0011012B"/>
    <w:rsid w:val="00110BC9"/>
    <w:rsid w:val="00111293"/>
    <w:rsid w:val="00111878"/>
    <w:rsid w:val="00113DF5"/>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4001"/>
    <w:rsid w:val="00134204"/>
    <w:rsid w:val="001344AB"/>
    <w:rsid w:val="00134983"/>
    <w:rsid w:val="00135E8F"/>
    <w:rsid w:val="001365A9"/>
    <w:rsid w:val="00136AEC"/>
    <w:rsid w:val="00136CC5"/>
    <w:rsid w:val="001418F7"/>
    <w:rsid w:val="00142D87"/>
    <w:rsid w:val="001433C5"/>
    <w:rsid w:val="00143CF6"/>
    <w:rsid w:val="001451AA"/>
    <w:rsid w:val="00145857"/>
    <w:rsid w:val="00145972"/>
    <w:rsid w:val="00147067"/>
    <w:rsid w:val="0014745D"/>
    <w:rsid w:val="001479AF"/>
    <w:rsid w:val="001508C3"/>
    <w:rsid w:val="00151C39"/>
    <w:rsid w:val="00152B5B"/>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83F"/>
    <w:rsid w:val="00171939"/>
    <w:rsid w:val="00173C79"/>
    <w:rsid w:val="00173CF0"/>
    <w:rsid w:val="00174A00"/>
    <w:rsid w:val="00176331"/>
    <w:rsid w:val="00176619"/>
    <w:rsid w:val="001775CA"/>
    <w:rsid w:val="001810C4"/>
    <w:rsid w:val="00181379"/>
    <w:rsid w:val="001818A7"/>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EB1"/>
    <w:rsid w:val="001B35BF"/>
    <w:rsid w:val="001B449D"/>
    <w:rsid w:val="001B4729"/>
    <w:rsid w:val="001B588D"/>
    <w:rsid w:val="001B5A91"/>
    <w:rsid w:val="001B7E09"/>
    <w:rsid w:val="001C0485"/>
    <w:rsid w:val="001C2739"/>
    <w:rsid w:val="001C4091"/>
    <w:rsid w:val="001C6165"/>
    <w:rsid w:val="001C6B12"/>
    <w:rsid w:val="001C719F"/>
    <w:rsid w:val="001C7328"/>
    <w:rsid w:val="001D014E"/>
    <w:rsid w:val="001D0C8B"/>
    <w:rsid w:val="001D0F20"/>
    <w:rsid w:val="001D1FE8"/>
    <w:rsid w:val="001D3427"/>
    <w:rsid w:val="001D3CB2"/>
    <w:rsid w:val="001D3DDE"/>
    <w:rsid w:val="001D559A"/>
    <w:rsid w:val="001D6945"/>
    <w:rsid w:val="001D6CB3"/>
    <w:rsid w:val="001D6E94"/>
    <w:rsid w:val="001D6EC0"/>
    <w:rsid w:val="001D7DAA"/>
    <w:rsid w:val="001E11CD"/>
    <w:rsid w:val="001E14EB"/>
    <w:rsid w:val="001E3461"/>
    <w:rsid w:val="001E3B34"/>
    <w:rsid w:val="001E4084"/>
    <w:rsid w:val="001E4B89"/>
    <w:rsid w:val="001E4B9A"/>
    <w:rsid w:val="001E4E64"/>
    <w:rsid w:val="001E4FFE"/>
    <w:rsid w:val="001E76F0"/>
    <w:rsid w:val="001F03AC"/>
    <w:rsid w:val="001F1A37"/>
    <w:rsid w:val="001F29AC"/>
    <w:rsid w:val="001F3388"/>
    <w:rsid w:val="001F44C7"/>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0773C"/>
    <w:rsid w:val="002105AE"/>
    <w:rsid w:val="00211C0A"/>
    <w:rsid w:val="002122B0"/>
    <w:rsid w:val="0021278B"/>
    <w:rsid w:val="00212B3F"/>
    <w:rsid w:val="00221909"/>
    <w:rsid w:val="002222E6"/>
    <w:rsid w:val="0022258C"/>
    <w:rsid w:val="00222AA5"/>
    <w:rsid w:val="00222B51"/>
    <w:rsid w:val="00224989"/>
    <w:rsid w:val="00224B6D"/>
    <w:rsid w:val="00225429"/>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51781"/>
    <w:rsid w:val="00251B1C"/>
    <w:rsid w:val="0025234C"/>
    <w:rsid w:val="00253882"/>
    <w:rsid w:val="00253ECA"/>
    <w:rsid w:val="00254F45"/>
    <w:rsid w:val="002615A7"/>
    <w:rsid w:val="00262370"/>
    <w:rsid w:val="00262BFC"/>
    <w:rsid w:val="00264315"/>
    <w:rsid w:val="0026519D"/>
    <w:rsid w:val="00265DA9"/>
    <w:rsid w:val="00270C10"/>
    <w:rsid w:val="00271966"/>
    <w:rsid w:val="0027347B"/>
    <w:rsid w:val="00273594"/>
    <w:rsid w:val="002742BB"/>
    <w:rsid w:val="00274A75"/>
    <w:rsid w:val="00275B0D"/>
    <w:rsid w:val="002762FE"/>
    <w:rsid w:val="00276F07"/>
    <w:rsid w:val="00277844"/>
    <w:rsid w:val="0028005C"/>
    <w:rsid w:val="00280139"/>
    <w:rsid w:val="002814AF"/>
    <w:rsid w:val="0028423F"/>
    <w:rsid w:val="00286DEF"/>
    <w:rsid w:val="00290E97"/>
    <w:rsid w:val="00290F56"/>
    <w:rsid w:val="00293827"/>
    <w:rsid w:val="0029424E"/>
    <w:rsid w:val="00294CC4"/>
    <w:rsid w:val="00295274"/>
    <w:rsid w:val="002961DA"/>
    <w:rsid w:val="00296DBC"/>
    <w:rsid w:val="002970FB"/>
    <w:rsid w:val="002A1411"/>
    <w:rsid w:val="002A1CF4"/>
    <w:rsid w:val="002A3D43"/>
    <w:rsid w:val="002A3E48"/>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76B9"/>
    <w:rsid w:val="002C797B"/>
    <w:rsid w:val="002D09B8"/>
    <w:rsid w:val="002D2B24"/>
    <w:rsid w:val="002D2FEE"/>
    <w:rsid w:val="002D340F"/>
    <w:rsid w:val="002D39EF"/>
    <w:rsid w:val="002D3E12"/>
    <w:rsid w:val="002D504B"/>
    <w:rsid w:val="002D5F42"/>
    <w:rsid w:val="002D6AE0"/>
    <w:rsid w:val="002D6DE3"/>
    <w:rsid w:val="002E0A35"/>
    <w:rsid w:val="002E14EF"/>
    <w:rsid w:val="002E1A03"/>
    <w:rsid w:val="002E21AB"/>
    <w:rsid w:val="002E4C4F"/>
    <w:rsid w:val="002E5F06"/>
    <w:rsid w:val="002E7BA9"/>
    <w:rsid w:val="002F0EF3"/>
    <w:rsid w:val="002F1C18"/>
    <w:rsid w:val="002F24BA"/>
    <w:rsid w:val="002F390F"/>
    <w:rsid w:val="002F3CE0"/>
    <w:rsid w:val="002F4B1C"/>
    <w:rsid w:val="002F4FDE"/>
    <w:rsid w:val="002F54E4"/>
    <w:rsid w:val="002F6534"/>
    <w:rsid w:val="002F68FE"/>
    <w:rsid w:val="002F6908"/>
    <w:rsid w:val="002F70F6"/>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3C"/>
    <w:rsid w:val="00337E53"/>
    <w:rsid w:val="0034121A"/>
    <w:rsid w:val="00345B5C"/>
    <w:rsid w:val="003469D1"/>
    <w:rsid w:val="0035069D"/>
    <w:rsid w:val="0035080C"/>
    <w:rsid w:val="00351D83"/>
    <w:rsid w:val="00352595"/>
    <w:rsid w:val="00354AE1"/>
    <w:rsid w:val="00354D2D"/>
    <w:rsid w:val="00354D88"/>
    <w:rsid w:val="0035621F"/>
    <w:rsid w:val="00356F3F"/>
    <w:rsid w:val="003601AB"/>
    <w:rsid w:val="00360DD2"/>
    <w:rsid w:val="00361EA6"/>
    <w:rsid w:val="00361FC3"/>
    <w:rsid w:val="00363464"/>
    <w:rsid w:val="00364057"/>
    <w:rsid w:val="00364B37"/>
    <w:rsid w:val="00365267"/>
    <w:rsid w:val="003664AA"/>
    <w:rsid w:val="003668D4"/>
    <w:rsid w:val="00366F79"/>
    <w:rsid w:val="00367DBB"/>
    <w:rsid w:val="00370E4D"/>
    <w:rsid w:val="00370E76"/>
    <w:rsid w:val="003721B5"/>
    <w:rsid w:val="00374B2E"/>
    <w:rsid w:val="00374EB5"/>
    <w:rsid w:val="00375072"/>
    <w:rsid w:val="00375956"/>
    <w:rsid w:val="003761EC"/>
    <w:rsid w:val="0037688F"/>
    <w:rsid w:val="00377048"/>
    <w:rsid w:val="00381408"/>
    <w:rsid w:val="0038193D"/>
    <w:rsid w:val="0038383C"/>
    <w:rsid w:val="003844B4"/>
    <w:rsid w:val="0038546D"/>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6984"/>
    <w:rsid w:val="003C1A3F"/>
    <w:rsid w:val="003C269E"/>
    <w:rsid w:val="003C28DB"/>
    <w:rsid w:val="003C2B21"/>
    <w:rsid w:val="003C4826"/>
    <w:rsid w:val="003C5166"/>
    <w:rsid w:val="003C7148"/>
    <w:rsid w:val="003C79B5"/>
    <w:rsid w:val="003D001B"/>
    <w:rsid w:val="003D00AA"/>
    <w:rsid w:val="003D1574"/>
    <w:rsid w:val="003D24CE"/>
    <w:rsid w:val="003D38AD"/>
    <w:rsid w:val="003D506B"/>
    <w:rsid w:val="003D533D"/>
    <w:rsid w:val="003D6CA0"/>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3FC"/>
    <w:rsid w:val="003F2FD9"/>
    <w:rsid w:val="003F408D"/>
    <w:rsid w:val="003F534F"/>
    <w:rsid w:val="003F73B4"/>
    <w:rsid w:val="003F7663"/>
    <w:rsid w:val="0040057A"/>
    <w:rsid w:val="00400F23"/>
    <w:rsid w:val="004011A4"/>
    <w:rsid w:val="00401544"/>
    <w:rsid w:val="00402670"/>
    <w:rsid w:val="004027DF"/>
    <w:rsid w:val="00403534"/>
    <w:rsid w:val="00405562"/>
    <w:rsid w:val="00405A2E"/>
    <w:rsid w:val="00406FA6"/>
    <w:rsid w:val="00407C70"/>
    <w:rsid w:val="00411D7B"/>
    <w:rsid w:val="00412E38"/>
    <w:rsid w:val="00413238"/>
    <w:rsid w:val="00414ED8"/>
    <w:rsid w:val="00415F22"/>
    <w:rsid w:val="00416A9F"/>
    <w:rsid w:val="00416AFF"/>
    <w:rsid w:val="004215E9"/>
    <w:rsid w:val="0042201F"/>
    <w:rsid w:val="00423110"/>
    <w:rsid w:val="00424179"/>
    <w:rsid w:val="00426A1B"/>
    <w:rsid w:val="00427F7D"/>
    <w:rsid w:val="00430575"/>
    <w:rsid w:val="0043284A"/>
    <w:rsid w:val="00434143"/>
    <w:rsid w:val="004355AA"/>
    <w:rsid w:val="004367BE"/>
    <w:rsid w:val="00440EF3"/>
    <w:rsid w:val="00441A4F"/>
    <w:rsid w:val="00442385"/>
    <w:rsid w:val="0044572B"/>
    <w:rsid w:val="00446A06"/>
    <w:rsid w:val="00446DCA"/>
    <w:rsid w:val="00447212"/>
    <w:rsid w:val="004472C3"/>
    <w:rsid w:val="00447BEA"/>
    <w:rsid w:val="00450068"/>
    <w:rsid w:val="0045027D"/>
    <w:rsid w:val="00451111"/>
    <w:rsid w:val="00452049"/>
    <w:rsid w:val="004534B3"/>
    <w:rsid w:val="00454374"/>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6C5"/>
    <w:rsid w:val="00485C2E"/>
    <w:rsid w:val="004907F4"/>
    <w:rsid w:val="00490F40"/>
    <w:rsid w:val="004927F3"/>
    <w:rsid w:val="00492AC5"/>
    <w:rsid w:val="00492DAB"/>
    <w:rsid w:val="00493939"/>
    <w:rsid w:val="00496FF6"/>
    <w:rsid w:val="00497E04"/>
    <w:rsid w:val="004A4304"/>
    <w:rsid w:val="004A4F32"/>
    <w:rsid w:val="004A5549"/>
    <w:rsid w:val="004A55EC"/>
    <w:rsid w:val="004A6771"/>
    <w:rsid w:val="004A693A"/>
    <w:rsid w:val="004B15D8"/>
    <w:rsid w:val="004B388F"/>
    <w:rsid w:val="004B3DE5"/>
    <w:rsid w:val="004B4FCA"/>
    <w:rsid w:val="004B59E6"/>
    <w:rsid w:val="004C07FA"/>
    <w:rsid w:val="004C1727"/>
    <w:rsid w:val="004C1F21"/>
    <w:rsid w:val="004C244D"/>
    <w:rsid w:val="004C249A"/>
    <w:rsid w:val="004C30C1"/>
    <w:rsid w:val="004C4130"/>
    <w:rsid w:val="004C4274"/>
    <w:rsid w:val="004C5419"/>
    <w:rsid w:val="004C554A"/>
    <w:rsid w:val="004C5DFC"/>
    <w:rsid w:val="004C7548"/>
    <w:rsid w:val="004C7677"/>
    <w:rsid w:val="004C7CA9"/>
    <w:rsid w:val="004D28A4"/>
    <w:rsid w:val="004D46BA"/>
    <w:rsid w:val="004D5AE1"/>
    <w:rsid w:val="004D6713"/>
    <w:rsid w:val="004D7B25"/>
    <w:rsid w:val="004E0770"/>
    <w:rsid w:val="004E09CF"/>
    <w:rsid w:val="004E0B4D"/>
    <w:rsid w:val="004E1D0F"/>
    <w:rsid w:val="004E3122"/>
    <w:rsid w:val="004E3F98"/>
    <w:rsid w:val="004E4B39"/>
    <w:rsid w:val="004E4DCA"/>
    <w:rsid w:val="004E543D"/>
    <w:rsid w:val="004E6804"/>
    <w:rsid w:val="004E6D74"/>
    <w:rsid w:val="004E79BD"/>
    <w:rsid w:val="004F2195"/>
    <w:rsid w:val="004F47CD"/>
    <w:rsid w:val="004F5EFE"/>
    <w:rsid w:val="004F606B"/>
    <w:rsid w:val="005014E7"/>
    <w:rsid w:val="00501B97"/>
    <w:rsid w:val="005031F7"/>
    <w:rsid w:val="00503302"/>
    <w:rsid w:val="00503824"/>
    <w:rsid w:val="00503D13"/>
    <w:rsid w:val="00506A05"/>
    <w:rsid w:val="005074F8"/>
    <w:rsid w:val="005101E7"/>
    <w:rsid w:val="00513E80"/>
    <w:rsid w:val="005152AA"/>
    <w:rsid w:val="005154CE"/>
    <w:rsid w:val="005155B4"/>
    <w:rsid w:val="00516310"/>
    <w:rsid w:val="005165D9"/>
    <w:rsid w:val="00516B7D"/>
    <w:rsid w:val="005200D6"/>
    <w:rsid w:val="00520ADF"/>
    <w:rsid w:val="00520C91"/>
    <w:rsid w:val="00520D2F"/>
    <w:rsid w:val="00523D97"/>
    <w:rsid w:val="00524F67"/>
    <w:rsid w:val="0052515A"/>
    <w:rsid w:val="00525284"/>
    <w:rsid w:val="005261E2"/>
    <w:rsid w:val="0052746C"/>
    <w:rsid w:val="00530D8A"/>
    <w:rsid w:val="00531482"/>
    <w:rsid w:val="00531B92"/>
    <w:rsid w:val="0053219A"/>
    <w:rsid w:val="00532369"/>
    <w:rsid w:val="005343EC"/>
    <w:rsid w:val="00537F90"/>
    <w:rsid w:val="00541A88"/>
    <w:rsid w:val="00543098"/>
    <w:rsid w:val="00543FFD"/>
    <w:rsid w:val="00544C9A"/>
    <w:rsid w:val="00545452"/>
    <w:rsid w:val="0054734C"/>
    <w:rsid w:val="005516FF"/>
    <w:rsid w:val="00551F61"/>
    <w:rsid w:val="00552943"/>
    <w:rsid w:val="00555C5E"/>
    <w:rsid w:val="005601EA"/>
    <w:rsid w:val="00560265"/>
    <w:rsid w:val="00560650"/>
    <w:rsid w:val="00560C1F"/>
    <w:rsid w:val="00561A27"/>
    <w:rsid w:val="00562364"/>
    <w:rsid w:val="00562E81"/>
    <w:rsid w:val="00563F4B"/>
    <w:rsid w:val="005668EB"/>
    <w:rsid w:val="00573A66"/>
    <w:rsid w:val="00573BFB"/>
    <w:rsid w:val="0057408F"/>
    <w:rsid w:val="00575936"/>
    <w:rsid w:val="005767B4"/>
    <w:rsid w:val="00576EBE"/>
    <w:rsid w:val="00577B09"/>
    <w:rsid w:val="00580357"/>
    <w:rsid w:val="005804A5"/>
    <w:rsid w:val="00581DF5"/>
    <w:rsid w:val="005821F7"/>
    <w:rsid w:val="005852CC"/>
    <w:rsid w:val="00585E29"/>
    <w:rsid w:val="00586084"/>
    <w:rsid w:val="00590CA1"/>
    <w:rsid w:val="00590FD8"/>
    <w:rsid w:val="00592C5B"/>
    <w:rsid w:val="00592D3F"/>
    <w:rsid w:val="00593785"/>
    <w:rsid w:val="005947E3"/>
    <w:rsid w:val="00595139"/>
    <w:rsid w:val="00595C0A"/>
    <w:rsid w:val="00597537"/>
    <w:rsid w:val="00597A30"/>
    <w:rsid w:val="005A51DC"/>
    <w:rsid w:val="005B058F"/>
    <w:rsid w:val="005B06C4"/>
    <w:rsid w:val="005B336E"/>
    <w:rsid w:val="005B3D3D"/>
    <w:rsid w:val="005B3DF9"/>
    <w:rsid w:val="005B3E2A"/>
    <w:rsid w:val="005B43D1"/>
    <w:rsid w:val="005B5313"/>
    <w:rsid w:val="005B5322"/>
    <w:rsid w:val="005B56A2"/>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317E"/>
    <w:rsid w:val="005D3B6C"/>
    <w:rsid w:val="005D53CB"/>
    <w:rsid w:val="005D6736"/>
    <w:rsid w:val="005D6DA9"/>
    <w:rsid w:val="005E0270"/>
    <w:rsid w:val="005E1EE7"/>
    <w:rsid w:val="005E3470"/>
    <w:rsid w:val="005E5341"/>
    <w:rsid w:val="005E552E"/>
    <w:rsid w:val="005F0660"/>
    <w:rsid w:val="005F13FE"/>
    <w:rsid w:val="005F1CF2"/>
    <w:rsid w:val="005F2087"/>
    <w:rsid w:val="005F35DA"/>
    <w:rsid w:val="005F4051"/>
    <w:rsid w:val="005F5112"/>
    <w:rsid w:val="005F5B23"/>
    <w:rsid w:val="005F6F8C"/>
    <w:rsid w:val="005F7876"/>
    <w:rsid w:val="006020EE"/>
    <w:rsid w:val="00602485"/>
    <w:rsid w:val="006038B6"/>
    <w:rsid w:val="006073CF"/>
    <w:rsid w:val="00610107"/>
    <w:rsid w:val="00613473"/>
    <w:rsid w:val="006134C8"/>
    <w:rsid w:val="00614652"/>
    <w:rsid w:val="006167E5"/>
    <w:rsid w:val="006168B9"/>
    <w:rsid w:val="00622874"/>
    <w:rsid w:val="00623411"/>
    <w:rsid w:val="00623A04"/>
    <w:rsid w:val="00623ECB"/>
    <w:rsid w:val="00624615"/>
    <w:rsid w:val="00625274"/>
    <w:rsid w:val="0062579D"/>
    <w:rsid w:val="0062621D"/>
    <w:rsid w:val="00626B06"/>
    <w:rsid w:val="006313EF"/>
    <w:rsid w:val="00632898"/>
    <w:rsid w:val="00633BEB"/>
    <w:rsid w:val="00634FA3"/>
    <w:rsid w:val="00640D85"/>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FD3"/>
    <w:rsid w:val="006648E0"/>
    <w:rsid w:val="00664AC3"/>
    <w:rsid w:val="006651AE"/>
    <w:rsid w:val="00666B4D"/>
    <w:rsid w:val="006714F3"/>
    <w:rsid w:val="006718E8"/>
    <w:rsid w:val="00671E92"/>
    <w:rsid w:val="006727B3"/>
    <w:rsid w:val="00673504"/>
    <w:rsid w:val="00673569"/>
    <w:rsid w:val="00673CB0"/>
    <w:rsid w:val="00674992"/>
    <w:rsid w:val="00675AE2"/>
    <w:rsid w:val="0067689B"/>
    <w:rsid w:val="006773A9"/>
    <w:rsid w:val="006773AA"/>
    <w:rsid w:val="006774C6"/>
    <w:rsid w:val="00680199"/>
    <w:rsid w:val="0068067B"/>
    <w:rsid w:val="00680AB6"/>
    <w:rsid w:val="00681380"/>
    <w:rsid w:val="0068409D"/>
    <w:rsid w:val="00684E3B"/>
    <w:rsid w:val="00687E22"/>
    <w:rsid w:val="00690976"/>
    <w:rsid w:val="00691579"/>
    <w:rsid w:val="0069235A"/>
    <w:rsid w:val="006934E1"/>
    <w:rsid w:val="0069590E"/>
    <w:rsid w:val="0069596E"/>
    <w:rsid w:val="00695CC0"/>
    <w:rsid w:val="006A0C32"/>
    <w:rsid w:val="006A1012"/>
    <w:rsid w:val="006A15F6"/>
    <w:rsid w:val="006A1644"/>
    <w:rsid w:val="006A283E"/>
    <w:rsid w:val="006A28E4"/>
    <w:rsid w:val="006A6451"/>
    <w:rsid w:val="006B0DDD"/>
    <w:rsid w:val="006B1F16"/>
    <w:rsid w:val="006B2805"/>
    <w:rsid w:val="006B353E"/>
    <w:rsid w:val="006B3788"/>
    <w:rsid w:val="006B40B9"/>
    <w:rsid w:val="006B4113"/>
    <w:rsid w:val="006B41DC"/>
    <w:rsid w:val="006B4568"/>
    <w:rsid w:val="006B5BC1"/>
    <w:rsid w:val="006C10F1"/>
    <w:rsid w:val="006C1911"/>
    <w:rsid w:val="006C24C5"/>
    <w:rsid w:val="006C2923"/>
    <w:rsid w:val="006C300A"/>
    <w:rsid w:val="006C34D9"/>
    <w:rsid w:val="006C3B1E"/>
    <w:rsid w:val="006C3FD8"/>
    <w:rsid w:val="006C4F85"/>
    <w:rsid w:val="006C6DDC"/>
    <w:rsid w:val="006C78FF"/>
    <w:rsid w:val="006D1462"/>
    <w:rsid w:val="006D25CD"/>
    <w:rsid w:val="006D269C"/>
    <w:rsid w:val="006D2E36"/>
    <w:rsid w:val="006D2EE1"/>
    <w:rsid w:val="006D425C"/>
    <w:rsid w:val="006D7648"/>
    <w:rsid w:val="006D7C78"/>
    <w:rsid w:val="006D7E11"/>
    <w:rsid w:val="006E0A87"/>
    <w:rsid w:val="006E0F94"/>
    <w:rsid w:val="006E161F"/>
    <w:rsid w:val="006E3402"/>
    <w:rsid w:val="006E42E4"/>
    <w:rsid w:val="006E48A0"/>
    <w:rsid w:val="006E549C"/>
    <w:rsid w:val="006E6772"/>
    <w:rsid w:val="006F057F"/>
    <w:rsid w:val="006F1D41"/>
    <w:rsid w:val="006F514F"/>
    <w:rsid w:val="006F588B"/>
    <w:rsid w:val="006F62C3"/>
    <w:rsid w:val="006F6C0C"/>
    <w:rsid w:val="00705250"/>
    <w:rsid w:val="00705BF7"/>
    <w:rsid w:val="00706009"/>
    <w:rsid w:val="007060C6"/>
    <w:rsid w:val="00706270"/>
    <w:rsid w:val="0070686C"/>
    <w:rsid w:val="0071018D"/>
    <w:rsid w:val="007102B3"/>
    <w:rsid w:val="007112E1"/>
    <w:rsid w:val="007119E3"/>
    <w:rsid w:val="00713851"/>
    <w:rsid w:val="00716059"/>
    <w:rsid w:val="00716079"/>
    <w:rsid w:val="007172BE"/>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4541"/>
    <w:rsid w:val="00744CEA"/>
    <w:rsid w:val="007451D5"/>
    <w:rsid w:val="007452DA"/>
    <w:rsid w:val="007535E8"/>
    <w:rsid w:val="007545F5"/>
    <w:rsid w:val="0075491C"/>
    <w:rsid w:val="00754A87"/>
    <w:rsid w:val="00754B44"/>
    <w:rsid w:val="007553B7"/>
    <w:rsid w:val="007576E1"/>
    <w:rsid w:val="0076011F"/>
    <w:rsid w:val="00760A3D"/>
    <w:rsid w:val="0076155D"/>
    <w:rsid w:val="00761572"/>
    <w:rsid w:val="007618DD"/>
    <w:rsid w:val="00762018"/>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91053"/>
    <w:rsid w:val="0079165E"/>
    <w:rsid w:val="0079266D"/>
    <w:rsid w:val="007929DD"/>
    <w:rsid w:val="00793128"/>
    <w:rsid w:val="00793C12"/>
    <w:rsid w:val="00794024"/>
    <w:rsid w:val="007948C3"/>
    <w:rsid w:val="00794D6A"/>
    <w:rsid w:val="00795857"/>
    <w:rsid w:val="00797121"/>
    <w:rsid w:val="0079741C"/>
    <w:rsid w:val="007A1607"/>
    <w:rsid w:val="007A26CA"/>
    <w:rsid w:val="007A2A0E"/>
    <w:rsid w:val="007A4525"/>
    <w:rsid w:val="007A4911"/>
    <w:rsid w:val="007A63AD"/>
    <w:rsid w:val="007A66C9"/>
    <w:rsid w:val="007A7677"/>
    <w:rsid w:val="007B13E9"/>
    <w:rsid w:val="007B27BA"/>
    <w:rsid w:val="007B3018"/>
    <w:rsid w:val="007B308E"/>
    <w:rsid w:val="007B3ABF"/>
    <w:rsid w:val="007B7C42"/>
    <w:rsid w:val="007C2BE6"/>
    <w:rsid w:val="007C5080"/>
    <w:rsid w:val="007C529E"/>
    <w:rsid w:val="007C6E51"/>
    <w:rsid w:val="007C701B"/>
    <w:rsid w:val="007D0DC8"/>
    <w:rsid w:val="007D1F66"/>
    <w:rsid w:val="007D2B32"/>
    <w:rsid w:val="007D403B"/>
    <w:rsid w:val="007D5FF7"/>
    <w:rsid w:val="007D6157"/>
    <w:rsid w:val="007D6F09"/>
    <w:rsid w:val="007E429A"/>
    <w:rsid w:val="007E4CFC"/>
    <w:rsid w:val="007E505B"/>
    <w:rsid w:val="007E5421"/>
    <w:rsid w:val="007E5CC4"/>
    <w:rsid w:val="007F0400"/>
    <w:rsid w:val="007F1FF6"/>
    <w:rsid w:val="007F2081"/>
    <w:rsid w:val="007F367A"/>
    <w:rsid w:val="007F3868"/>
    <w:rsid w:val="007F50A0"/>
    <w:rsid w:val="007F7614"/>
    <w:rsid w:val="007F7D51"/>
    <w:rsid w:val="008009F0"/>
    <w:rsid w:val="00800E79"/>
    <w:rsid w:val="00800FD0"/>
    <w:rsid w:val="00801456"/>
    <w:rsid w:val="00801BE4"/>
    <w:rsid w:val="00801EE6"/>
    <w:rsid w:val="00802C61"/>
    <w:rsid w:val="00803B50"/>
    <w:rsid w:val="00803DFB"/>
    <w:rsid w:val="00804C9A"/>
    <w:rsid w:val="00805A2C"/>
    <w:rsid w:val="00805F63"/>
    <w:rsid w:val="0080655B"/>
    <w:rsid w:val="00807266"/>
    <w:rsid w:val="00807F12"/>
    <w:rsid w:val="00811F84"/>
    <w:rsid w:val="00813D1F"/>
    <w:rsid w:val="00814686"/>
    <w:rsid w:val="00815EE4"/>
    <w:rsid w:val="00816545"/>
    <w:rsid w:val="008208C5"/>
    <w:rsid w:val="00821481"/>
    <w:rsid w:val="008222CC"/>
    <w:rsid w:val="00822E70"/>
    <w:rsid w:val="00823D26"/>
    <w:rsid w:val="00827D86"/>
    <w:rsid w:val="00831EBC"/>
    <w:rsid w:val="0083203F"/>
    <w:rsid w:val="00833F69"/>
    <w:rsid w:val="008343CA"/>
    <w:rsid w:val="00836714"/>
    <w:rsid w:val="008369B2"/>
    <w:rsid w:val="00837973"/>
    <w:rsid w:val="00841D4E"/>
    <w:rsid w:val="00843EC8"/>
    <w:rsid w:val="00844215"/>
    <w:rsid w:val="008461CA"/>
    <w:rsid w:val="008467E5"/>
    <w:rsid w:val="00847B35"/>
    <w:rsid w:val="008507EB"/>
    <w:rsid w:val="00850D28"/>
    <w:rsid w:val="00850DE5"/>
    <w:rsid w:val="00851623"/>
    <w:rsid w:val="00853072"/>
    <w:rsid w:val="00853088"/>
    <w:rsid w:val="0085319C"/>
    <w:rsid w:val="008532CC"/>
    <w:rsid w:val="008555F3"/>
    <w:rsid w:val="00856002"/>
    <w:rsid w:val="00856B60"/>
    <w:rsid w:val="00856B94"/>
    <w:rsid w:val="00861950"/>
    <w:rsid w:val="0086202B"/>
    <w:rsid w:val="00862BA0"/>
    <w:rsid w:val="00863A91"/>
    <w:rsid w:val="008654EF"/>
    <w:rsid w:val="00865784"/>
    <w:rsid w:val="008678CA"/>
    <w:rsid w:val="00870CCD"/>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573E"/>
    <w:rsid w:val="00885A0E"/>
    <w:rsid w:val="00887603"/>
    <w:rsid w:val="00890508"/>
    <w:rsid w:val="008907E7"/>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5D2A"/>
    <w:rsid w:val="008A5D8D"/>
    <w:rsid w:val="008A6C97"/>
    <w:rsid w:val="008A7E06"/>
    <w:rsid w:val="008B1424"/>
    <w:rsid w:val="008B1BB3"/>
    <w:rsid w:val="008B275D"/>
    <w:rsid w:val="008B3349"/>
    <w:rsid w:val="008B4D03"/>
    <w:rsid w:val="008B67B8"/>
    <w:rsid w:val="008B6B69"/>
    <w:rsid w:val="008B6DFF"/>
    <w:rsid w:val="008C0DDD"/>
    <w:rsid w:val="008C1B27"/>
    <w:rsid w:val="008C1C28"/>
    <w:rsid w:val="008C3012"/>
    <w:rsid w:val="008C34B2"/>
    <w:rsid w:val="008C3D69"/>
    <w:rsid w:val="008C4B11"/>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E054F"/>
    <w:rsid w:val="008E0F7B"/>
    <w:rsid w:val="008E0FB3"/>
    <w:rsid w:val="008E2059"/>
    <w:rsid w:val="008E243B"/>
    <w:rsid w:val="008E26A4"/>
    <w:rsid w:val="008E2E47"/>
    <w:rsid w:val="008E4BA1"/>
    <w:rsid w:val="008E5A05"/>
    <w:rsid w:val="008E700C"/>
    <w:rsid w:val="008E7110"/>
    <w:rsid w:val="008F0CAD"/>
    <w:rsid w:val="008F1980"/>
    <w:rsid w:val="008F19DA"/>
    <w:rsid w:val="008F2752"/>
    <w:rsid w:val="008F3BFE"/>
    <w:rsid w:val="008F5DAE"/>
    <w:rsid w:val="008F7C13"/>
    <w:rsid w:val="0090072A"/>
    <w:rsid w:val="00902454"/>
    <w:rsid w:val="009028D7"/>
    <w:rsid w:val="0090540D"/>
    <w:rsid w:val="0090589B"/>
    <w:rsid w:val="00906372"/>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290E"/>
    <w:rsid w:val="00924FF5"/>
    <w:rsid w:val="009255CE"/>
    <w:rsid w:val="00925981"/>
    <w:rsid w:val="00926570"/>
    <w:rsid w:val="0092764B"/>
    <w:rsid w:val="00930838"/>
    <w:rsid w:val="00930998"/>
    <w:rsid w:val="00930BFB"/>
    <w:rsid w:val="009338DA"/>
    <w:rsid w:val="00935C23"/>
    <w:rsid w:val="00936442"/>
    <w:rsid w:val="00937EC1"/>
    <w:rsid w:val="00940AA2"/>
    <w:rsid w:val="00940DE7"/>
    <w:rsid w:val="00940E7A"/>
    <w:rsid w:val="00941F72"/>
    <w:rsid w:val="00942400"/>
    <w:rsid w:val="009424B6"/>
    <w:rsid w:val="00942579"/>
    <w:rsid w:val="009451F8"/>
    <w:rsid w:val="00952C36"/>
    <w:rsid w:val="0095315B"/>
    <w:rsid w:val="00954B31"/>
    <w:rsid w:val="00955159"/>
    <w:rsid w:val="00955D74"/>
    <w:rsid w:val="00955E55"/>
    <w:rsid w:val="009567B6"/>
    <w:rsid w:val="0096105F"/>
    <w:rsid w:val="009625C3"/>
    <w:rsid w:val="0096270B"/>
    <w:rsid w:val="00962FA3"/>
    <w:rsid w:val="009632D6"/>
    <w:rsid w:val="009644EF"/>
    <w:rsid w:val="00965EC0"/>
    <w:rsid w:val="00966145"/>
    <w:rsid w:val="009665F4"/>
    <w:rsid w:val="009716BB"/>
    <w:rsid w:val="00972B00"/>
    <w:rsid w:val="009744A4"/>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1208"/>
    <w:rsid w:val="009B12D5"/>
    <w:rsid w:val="009B149F"/>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FD"/>
    <w:rsid w:val="009D2D8E"/>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5B9"/>
    <w:rsid w:val="009E4698"/>
    <w:rsid w:val="009E7425"/>
    <w:rsid w:val="009E749B"/>
    <w:rsid w:val="009F0A0E"/>
    <w:rsid w:val="009F1C77"/>
    <w:rsid w:val="009F1E49"/>
    <w:rsid w:val="009F2E55"/>
    <w:rsid w:val="009F3D6C"/>
    <w:rsid w:val="009F3FFA"/>
    <w:rsid w:val="009F4611"/>
    <w:rsid w:val="009F4981"/>
    <w:rsid w:val="009F6497"/>
    <w:rsid w:val="009F6C58"/>
    <w:rsid w:val="00A0064D"/>
    <w:rsid w:val="00A013B1"/>
    <w:rsid w:val="00A03389"/>
    <w:rsid w:val="00A03814"/>
    <w:rsid w:val="00A03C97"/>
    <w:rsid w:val="00A06677"/>
    <w:rsid w:val="00A06D2D"/>
    <w:rsid w:val="00A1175E"/>
    <w:rsid w:val="00A11954"/>
    <w:rsid w:val="00A15552"/>
    <w:rsid w:val="00A1604A"/>
    <w:rsid w:val="00A17296"/>
    <w:rsid w:val="00A17504"/>
    <w:rsid w:val="00A17E1D"/>
    <w:rsid w:val="00A20415"/>
    <w:rsid w:val="00A22099"/>
    <w:rsid w:val="00A231C8"/>
    <w:rsid w:val="00A2369F"/>
    <w:rsid w:val="00A23ACD"/>
    <w:rsid w:val="00A24388"/>
    <w:rsid w:val="00A25048"/>
    <w:rsid w:val="00A2510F"/>
    <w:rsid w:val="00A2568E"/>
    <w:rsid w:val="00A256B8"/>
    <w:rsid w:val="00A26F0F"/>
    <w:rsid w:val="00A26F9B"/>
    <w:rsid w:val="00A30CEC"/>
    <w:rsid w:val="00A319C4"/>
    <w:rsid w:val="00A31F16"/>
    <w:rsid w:val="00A32ED2"/>
    <w:rsid w:val="00A3520D"/>
    <w:rsid w:val="00A35FBC"/>
    <w:rsid w:val="00A364E3"/>
    <w:rsid w:val="00A40957"/>
    <w:rsid w:val="00A409B3"/>
    <w:rsid w:val="00A43444"/>
    <w:rsid w:val="00A43BA7"/>
    <w:rsid w:val="00A43FE2"/>
    <w:rsid w:val="00A440E6"/>
    <w:rsid w:val="00A44C84"/>
    <w:rsid w:val="00A463EA"/>
    <w:rsid w:val="00A46D18"/>
    <w:rsid w:val="00A50B0B"/>
    <w:rsid w:val="00A51F51"/>
    <w:rsid w:val="00A51FF7"/>
    <w:rsid w:val="00A53261"/>
    <w:rsid w:val="00A54B12"/>
    <w:rsid w:val="00A55FE4"/>
    <w:rsid w:val="00A60B92"/>
    <w:rsid w:val="00A6191A"/>
    <w:rsid w:val="00A61FB1"/>
    <w:rsid w:val="00A630E4"/>
    <w:rsid w:val="00A63176"/>
    <w:rsid w:val="00A63534"/>
    <w:rsid w:val="00A72AA0"/>
    <w:rsid w:val="00A73C3A"/>
    <w:rsid w:val="00A77064"/>
    <w:rsid w:val="00A77261"/>
    <w:rsid w:val="00A77494"/>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29D1"/>
    <w:rsid w:val="00A92A9B"/>
    <w:rsid w:val="00A96324"/>
    <w:rsid w:val="00A96B0F"/>
    <w:rsid w:val="00AA1C46"/>
    <w:rsid w:val="00AA4E5E"/>
    <w:rsid w:val="00AA6CF7"/>
    <w:rsid w:val="00AA6FF1"/>
    <w:rsid w:val="00AA74C5"/>
    <w:rsid w:val="00AA7AF4"/>
    <w:rsid w:val="00AA7C7C"/>
    <w:rsid w:val="00AB0FED"/>
    <w:rsid w:val="00AB1C20"/>
    <w:rsid w:val="00AB34B4"/>
    <w:rsid w:val="00AB3510"/>
    <w:rsid w:val="00AB3E45"/>
    <w:rsid w:val="00AB430F"/>
    <w:rsid w:val="00AB4EF0"/>
    <w:rsid w:val="00AB62E3"/>
    <w:rsid w:val="00AB7CB8"/>
    <w:rsid w:val="00AB7FF6"/>
    <w:rsid w:val="00AC0A7F"/>
    <w:rsid w:val="00AC0EFD"/>
    <w:rsid w:val="00AC11FC"/>
    <w:rsid w:val="00AC1569"/>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3E59"/>
    <w:rsid w:val="00AD5A60"/>
    <w:rsid w:val="00AD5B21"/>
    <w:rsid w:val="00AD5C7B"/>
    <w:rsid w:val="00AD6E6F"/>
    <w:rsid w:val="00AD7FDA"/>
    <w:rsid w:val="00AE0D02"/>
    <w:rsid w:val="00AE0F90"/>
    <w:rsid w:val="00AE2F2B"/>
    <w:rsid w:val="00AE65AB"/>
    <w:rsid w:val="00AE7C0A"/>
    <w:rsid w:val="00AF0129"/>
    <w:rsid w:val="00AF11FA"/>
    <w:rsid w:val="00AF2343"/>
    <w:rsid w:val="00AF3AD1"/>
    <w:rsid w:val="00AF3EB8"/>
    <w:rsid w:val="00AF563C"/>
    <w:rsid w:val="00AF5BC9"/>
    <w:rsid w:val="00AF65DE"/>
    <w:rsid w:val="00B00EDA"/>
    <w:rsid w:val="00B012BD"/>
    <w:rsid w:val="00B01DD5"/>
    <w:rsid w:val="00B0335B"/>
    <w:rsid w:val="00B03C2D"/>
    <w:rsid w:val="00B04706"/>
    <w:rsid w:val="00B12455"/>
    <w:rsid w:val="00B13675"/>
    <w:rsid w:val="00B13C24"/>
    <w:rsid w:val="00B16E7B"/>
    <w:rsid w:val="00B20022"/>
    <w:rsid w:val="00B22243"/>
    <w:rsid w:val="00B2374B"/>
    <w:rsid w:val="00B2521A"/>
    <w:rsid w:val="00B30006"/>
    <w:rsid w:val="00B35C9D"/>
    <w:rsid w:val="00B35D7F"/>
    <w:rsid w:val="00B371A8"/>
    <w:rsid w:val="00B37285"/>
    <w:rsid w:val="00B41ECF"/>
    <w:rsid w:val="00B42009"/>
    <w:rsid w:val="00B435EB"/>
    <w:rsid w:val="00B43B88"/>
    <w:rsid w:val="00B45B70"/>
    <w:rsid w:val="00B45C7A"/>
    <w:rsid w:val="00B46F08"/>
    <w:rsid w:val="00B47409"/>
    <w:rsid w:val="00B51650"/>
    <w:rsid w:val="00B51FD8"/>
    <w:rsid w:val="00B523B9"/>
    <w:rsid w:val="00B534C6"/>
    <w:rsid w:val="00B535D0"/>
    <w:rsid w:val="00B53D89"/>
    <w:rsid w:val="00B53DDD"/>
    <w:rsid w:val="00B544F7"/>
    <w:rsid w:val="00B55D53"/>
    <w:rsid w:val="00B56157"/>
    <w:rsid w:val="00B578E7"/>
    <w:rsid w:val="00B601AE"/>
    <w:rsid w:val="00B60DDD"/>
    <w:rsid w:val="00B61637"/>
    <w:rsid w:val="00B61EA2"/>
    <w:rsid w:val="00B62014"/>
    <w:rsid w:val="00B62C09"/>
    <w:rsid w:val="00B636E7"/>
    <w:rsid w:val="00B64033"/>
    <w:rsid w:val="00B64AAA"/>
    <w:rsid w:val="00B64BF7"/>
    <w:rsid w:val="00B65B95"/>
    <w:rsid w:val="00B65BF5"/>
    <w:rsid w:val="00B67ACE"/>
    <w:rsid w:val="00B721E1"/>
    <w:rsid w:val="00B72774"/>
    <w:rsid w:val="00B75B06"/>
    <w:rsid w:val="00B75B9B"/>
    <w:rsid w:val="00B77D2D"/>
    <w:rsid w:val="00B80072"/>
    <w:rsid w:val="00B82D82"/>
    <w:rsid w:val="00B832DD"/>
    <w:rsid w:val="00B835CE"/>
    <w:rsid w:val="00B845FB"/>
    <w:rsid w:val="00B84A10"/>
    <w:rsid w:val="00B84CD4"/>
    <w:rsid w:val="00B855F9"/>
    <w:rsid w:val="00B86370"/>
    <w:rsid w:val="00B864C5"/>
    <w:rsid w:val="00B86B62"/>
    <w:rsid w:val="00B86EEB"/>
    <w:rsid w:val="00B87BE9"/>
    <w:rsid w:val="00B87D25"/>
    <w:rsid w:val="00B90C64"/>
    <w:rsid w:val="00B91D99"/>
    <w:rsid w:val="00B91E5D"/>
    <w:rsid w:val="00B9249A"/>
    <w:rsid w:val="00B92607"/>
    <w:rsid w:val="00B94393"/>
    <w:rsid w:val="00B972FC"/>
    <w:rsid w:val="00BA078F"/>
    <w:rsid w:val="00BA164A"/>
    <w:rsid w:val="00BA196C"/>
    <w:rsid w:val="00BA2377"/>
    <w:rsid w:val="00BA3744"/>
    <w:rsid w:val="00BA532A"/>
    <w:rsid w:val="00BA5594"/>
    <w:rsid w:val="00BA5ACE"/>
    <w:rsid w:val="00BA5C70"/>
    <w:rsid w:val="00BA678F"/>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6141"/>
    <w:rsid w:val="00BD61C6"/>
    <w:rsid w:val="00BD637E"/>
    <w:rsid w:val="00BD7DE2"/>
    <w:rsid w:val="00BE04A8"/>
    <w:rsid w:val="00BE0A02"/>
    <w:rsid w:val="00BE2284"/>
    <w:rsid w:val="00BE2BA6"/>
    <w:rsid w:val="00BE2BCB"/>
    <w:rsid w:val="00BE2D3F"/>
    <w:rsid w:val="00BE32B0"/>
    <w:rsid w:val="00BE3979"/>
    <w:rsid w:val="00BE4B69"/>
    <w:rsid w:val="00BE4DA1"/>
    <w:rsid w:val="00BE4E60"/>
    <w:rsid w:val="00BE5655"/>
    <w:rsid w:val="00BE7902"/>
    <w:rsid w:val="00BF0E72"/>
    <w:rsid w:val="00BF2848"/>
    <w:rsid w:val="00BF3EDF"/>
    <w:rsid w:val="00BF7728"/>
    <w:rsid w:val="00C01874"/>
    <w:rsid w:val="00C03350"/>
    <w:rsid w:val="00C046EA"/>
    <w:rsid w:val="00C04D12"/>
    <w:rsid w:val="00C05890"/>
    <w:rsid w:val="00C07590"/>
    <w:rsid w:val="00C12801"/>
    <w:rsid w:val="00C12860"/>
    <w:rsid w:val="00C136D2"/>
    <w:rsid w:val="00C13C78"/>
    <w:rsid w:val="00C14442"/>
    <w:rsid w:val="00C15866"/>
    <w:rsid w:val="00C159C1"/>
    <w:rsid w:val="00C1629C"/>
    <w:rsid w:val="00C163EC"/>
    <w:rsid w:val="00C17192"/>
    <w:rsid w:val="00C21CE5"/>
    <w:rsid w:val="00C21F22"/>
    <w:rsid w:val="00C22A32"/>
    <w:rsid w:val="00C22EE5"/>
    <w:rsid w:val="00C23610"/>
    <w:rsid w:val="00C236A5"/>
    <w:rsid w:val="00C2396B"/>
    <w:rsid w:val="00C24E87"/>
    <w:rsid w:val="00C26664"/>
    <w:rsid w:val="00C26970"/>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5D6"/>
    <w:rsid w:val="00C53335"/>
    <w:rsid w:val="00C533C8"/>
    <w:rsid w:val="00C53C97"/>
    <w:rsid w:val="00C5597A"/>
    <w:rsid w:val="00C55AE2"/>
    <w:rsid w:val="00C575D8"/>
    <w:rsid w:val="00C603A2"/>
    <w:rsid w:val="00C61388"/>
    <w:rsid w:val="00C615DE"/>
    <w:rsid w:val="00C640FF"/>
    <w:rsid w:val="00C66F83"/>
    <w:rsid w:val="00C67B54"/>
    <w:rsid w:val="00C70E17"/>
    <w:rsid w:val="00C725FC"/>
    <w:rsid w:val="00C72ECA"/>
    <w:rsid w:val="00C736C6"/>
    <w:rsid w:val="00C74BD1"/>
    <w:rsid w:val="00C74DE6"/>
    <w:rsid w:val="00C75295"/>
    <w:rsid w:val="00C76F42"/>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A0AB4"/>
    <w:rsid w:val="00CA0CFE"/>
    <w:rsid w:val="00CA375F"/>
    <w:rsid w:val="00CA4784"/>
    <w:rsid w:val="00CA4D0D"/>
    <w:rsid w:val="00CA55DE"/>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481B"/>
    <w:rsid w:val="00CE5EA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3087"/>
    <w:rsid w:val="00D14228"/>
    <w:rsid w:val="00D14A87"/>
    <w:rsid w:val="00D14D06"/>
    <w:rsid w:val="00D17064"/>
    <w:rsid w:val="00D17ACB"/>
    <w:rsid w:val="00D200E2"/>
    <w:rsid w:val="00D20174"/>
    <w:rsid w:val="00D2050F"/>
    <w:rsid w:val="00D22A03"/>
    <w:rsid w:val="00D23D10"/>
    <w:rsid w:val="00D24749"/>
    <w:rsid w:val="00D24CE7"/>
    <w:rsid w:val="00D267CE"/>
    <w:rsid w:val="00D272E5"/>
    <w:rsid w:val="00D31EB5"/>
    <w:rsid w:val="00D334A8"/>
    <w:rsid w:val="00D35A52"/>
    <w:rsid w:val="00D426BA"/>
    <w:rsid w:val="00D42740"/>
    <w:rsid w:val="00D44E35"/>
    <w:rsid w:val="00D45807"/>
    <w:rsid w:val="00D47286"/>
    <w:rsid w:val="00D541F8"/>
    <w:rsid w:val="00D5430E"/>
    <w:rsid w:val="00D544B6"/>
    <w:rsid w:val="00D568EA"/>
    <w:rsid w:val="00D56B71"/>
    <w:rsid w:val="00D5726B"/>
    <w:rsid w:val="00D635D6"/>
    <w:rsid w:val="00D6474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7E09"/>
    <w:rsid w:val="00D8135F"/>
    <w:rsid w:val="00D8277E"/>
    <w:rsid w:val="00D851FD"/>
    <w:rsid w:val="00D85A24"/>
    <w:rsid w:val="00D85FB0"/>
    <w:rsid w:val="00D87A0B"/>
    <w:rsid w:val="00D912DF"/>
    <w:rsid w:val="00D91B95"/>
    <w:rsid w:val="00D9225F"/>
    <w:rsid w:val="00D933D8"/>
    <w:rsid w:val="00D93595"/>
    <w:rsid w:val="00D93DF3"/>
    <w:rsid w:val="00D95A2E"/>
    <w:rsid w:val="00D96165"/>
    <w:rsid w:val="00D962AF"/>
    <w:rsid w:val="00D96557"/>
    <w:rsid w:val="00D96CF2"/>
    <w:rsid w:val="00DA003C"/>
    <w:rsid w:val="00DA19AE"/>
    <w:rsid w:val="00DA3071"/>
    <w:rsid w:val="00DA33BF"/>
    <w:rsid w:val="00DA3488"/>
    <w:rsid w:val="00DA5E46"/>
    <w:rsid w:val="00DA6139"/>
    <w:rsid w:val="00DA6F2B"/>
    <w:rsid w:val="00DA7011"/>
    <w:rsid w:val="00DA728B"/>
    <w:rsid w:val="00DB02E4"/>
    <w:rsid w:val="00DB11B5"/>
    <w:rsid w:val="00DB170F"/>
    <w:rsid w:val="00DB427B"/>
    <w:rsid w:val="00DB5508"/>
    <w:rsid w:val="00DB6BD7"/>
    <w:rsid w:val="00DB7AC3"/>
    <w:rsid w:val="00DC0359"/>
    <w:rsid w:val="00DC1916"/>
    <w:rsid w:val="00DC44B9"/>
    <w:rsid w:val="00DC4725"/>
    <w:rsid w:val="00DC487D"/>
    <w:rsid w:val="00DC7AD7"/>
    <w:rsid w:val="00DC7E1F"/>
    <w:rsid w:val="00DC7F6D"/>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41D9"/>
    <w:rsid w:val="00E046B1"/>
    <w:rsid w:val="00E05181"/>
    <w:rsid w:val="00E05E0D"/>
    <w:rsid w:val="00E0626D"/>
    <w:rsid w:val="00E06842"/>
    <w:rsid w:val="00E069E2"/>
    <w:rsid w:val="00E075F6"/>
    <w:rsid w:val="00E076BA"/>
    <w:rsid w:val="00E07C77"/>
    <w:rsid w:val="00E11432"/>
    <w:rsid w:val="00E115E5"/>
    <w:rsid w:val="00E11D39"/>
    <w:rsid w:val="00E131B6"/>
    <w:rsid w:val="00E13A30"/>
    <w:rsid w:val="00E1427F"/>
    <w:rsid w:val="00E17812"/>
    <w:rsid w:val="00E17DEE"/>
    <w:rsid w:val="00E2216B"/>
    <w:rsid w:val="00E227C6"/>
    <w:rsid w:val="00E24821"/>
    <w:rsid w:val="00E26BD9"/>
    <w:rsid w:val="00E26C23"/>
    <w:rsid w:val="00E27A0B"/>
    <w:rsid w:val="00E316C6"/>
    <w:rsid w:val="00E330B8"/>
    <w:rsid w:val="00E34D6B"/>
    <w:rsid w:val="00E357A8"/>
    <w:rsid w:val="00E4062D"/>
    <w:rsid w:val="00E425B4"/>
    <w:rsid w:val="00E426D9"/>
    <w:rsid w:val="00E44312"/>
    <w:rsid w:val="00E44AF2"/>
    <w:rsid w:val="00E44D0C"/>
    <w:rsid w:val="00E476D6"/>
    <w:rsid w:val="00E542C8"/>
    <w:rsid w:val="00E54526"/>
    <w:rsid w:val="00E57AA5"/>
    <w:rsid w:val="00E57B7C"/>
    <w:rsid w:val="00E623C5"/>
    <w:rsid w:val="00E6257B"/>
    <w:rsid w:val="00E63EB8"/>
    <w:rsid w:val="00E64C14"/>
    <w:rsid w:val="00E6662C"/>
    <w:rsid w:val="00E707BA"/>
    <w:rsid w:val="00E73191"/>
    <w:rsid w:val="00E748EA"/>
    <w:rsid w:val="00E756CF"/>
    <w:rsid w:val="00E75E64"/>
    <w:rsid w:val="00E7717C"/>
    <w:rsid w:val="00E7732D"/>
    <w:rsid w:val="00E77617"/>
    <w:rsid w:val="00E77B7A"/>
    <w:rsid w:val="00E77F4E"/>
    <w:rsid w:val="00E81033"/>
    <w:rsid w:val="00E82E82"/>
    <w:rsid w:val="00E84B42"/>
    <w:rsid w:val="00E854BF"/>
    <w:rsid w:val="00E91FB1"/>
    <w:rsid w:val="00E9429A"/>
    <w:rsid w:val="00E96857"/>
    <w:rsid w:val="00E9753B"/>
    <w:rsid w:val="00E97F67"/>
    <w:rsid w:val="00EA34CA"/>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64E"/>
    <w:rsid w:val="00EC6411"/>
    <w:rsid w:val="00EC6912"/>
    <w:rsid w:val="00ED3B71"/>
    <w:rsid w:val="00ED3DE5"/>
    <w:rsid w:val="00ED5C0D"/>
    <w:rsid w:val="00ED6356"/>
    <w:rsid w:val="00ED6CB9"/>
    <w:rsid w:val="00ED6F21"/>
    <w:rsid w:val="00ED750D"/>
    <w:rsid w:val="00ED7B2E"/>
    <w:rsid w:val="00ED7CFE"/>
    <w:rsid w:val="00EE12D7"/>
    <w:rsid w:val="00EE1608"/>
    <w:rsid w:val="00EE1CCC"/>
    <w:rsid w:val="00EE2075"/>
    <w:rsid w:val="00EE2835"/>
    <w:rsid w:val="00EE49A0"/>
    <w:rsid w:val="00EE5660"/>
    <w:rsid w:val="00EE5B13"/>
    <w:rsid w:val="00EE7525"/>
    <w:rsid w:val="00EF0E52"/>
    <w:rsid w:val="00EF351E"/>
    <w:rsid w:val="00EF38CF"/>
    <w:rsid w:val="00EF3FB0"/>
    <w:rsid w:val="00EF4531"/>
    <w:rsid w:val="00EF52E9"/>
    <w:rsid w:val="00EF5569"/>
    <w:rsid w:val="00EF5DEC"/>
    <w:rsid w:val="00EF63F6"/>
    <w:rsid w:val="00EF6948"/>
    <w:rsid w:val="00EF77DC"/>
    <w:rsid w:val="00F00EB0"/>
    <w:rsid w:val="00F01B80"/>
    <w:rsid w:val="00F02061"/>
    <w:rsid w:val="00F037CB"/>
    <w:rsid w:val="00F0439A"/>
    <w:rsid w:val="00F05D60"/>
    <w:rsid w:val="00F07DDF"/>
    <w:rsid w:val="00F109D4"/>
    <w:rsid w:val="00F11782"/>
    <w:rsid w:val="00F123B1"/>
    <w:rsid w:val="00F138D3"/>
    <w:rsid w:val="00F14A99"/>
    <w:rsid w:val="00F1572E"/>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342A1"/>
    <w:rsid w:val="00F34E51"/>
    <w:rsid w:val="00F41851"/>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713F6"/>
    <w:rsid w:val="00F71928"/>
    <w:rsid w:val="00F73A84"/>
    <w:rsid w:val="00F73E47"/>
    <w:rsid w:val="00F757B2"/>
    <w:rsid w:val="00F75CDA"/>
    <w:rsid w:val="00F75FC1"/>
    <w:rsid w:val="00F76713"/>
    <w:rsid w:val="00F7701C"/>
    <w:rsid w:val="00F77465"/>
    <w:rsid w:val="00F778FF"/>
    <w:rsid w:val="00F8124A"/>
    <w:rsid w:val="00F81301"/>
    <w:rsid w:val="00F815A3"/>
    <w:rsid w:val="00F84578"/>
    <w:rsid w:val="00F86038"/>
    <w:rsid w:val="00F86882"/>
    <w:rsid w:val="00F90968"/>
    <w:rsid w:val="00F90C5E"/>
    <w:rsid w:val="00F91CFB"/>
    <w:rsid w:val="00F91E67"/>
    <w:rsid w:val="00F92BF1"/>
    <w:rsid w:val="00F936B4"/>
    <w:rsid w:val="00F93A63"/>
    <w:rsid w:val="00F94CCD"/>
    <w:rsid w:val="00F94DB3"/>
    <w:rsid w:val="00F94FF3"/>
    <w:rsid w:val="00F95BFB"/>
    <w:rsid w:val="00F95CB0"/>
    <w:rsid w:val="00FA02AA"/>
    <w:rsid w:val="00FA26CA"/>
    <w:rsid w:val="00FA48BE"/>
    <w:rsid w:val="00FA571F"/>
    <w:rsid w:val="00FA61C3"/>
    <w:rsid w:val="00FB132B"/>
    <w:rsid w:val="00FB2284"/>
    <w:rsid w:val="00FB293E"/>
    <w:rsid w:val="00FB3C66"/>
    <w:rsid w:val="00FB3EDF"/>
    <w:rsid w:val="00FB4329"/>
    <w:rsid w:val="00FB4722"/>
    <w:rsid w:val="00FB4A7C"/>
    <w:rsid w:val="00FB568B"/>
    <w:rsid w:val="00FB6190"/>
    <w:rsid w:val="00FB77AA"/>
    <w:rsid w:val="00FB7E39"/>
    <w:rsid w:val="00FC0549"/>
    <w:rsid w:val="00FC086F"/>
    <w:rsid w:val="00FC121A"/>
    <w:rsid w:val="00FC12C3"/>
    <w:rsid w:val="00FC1655"/>
    <w:rsid w:val="00FC7198"/>
    <w:rsid w:val="00FC770D"/>
    <w:rsid w:val="00FD0241"/>
    <w:rsid w:val="00FD0E0B"/>
    <w:rsid w:val="00FD121A"/>
    <w:rsid w:val="00FD2016"/>
    <w:rsid w:val="00FD27D3"/>
    <w:rsid w:val="00FD477F"/>
    <w:rsid w:val="00FD5F95"/>
    <w:rsid w:val="00FD6D71"/>
    <w:rsid w:val="00FE23B2"/>
    <w:rsid w:val="00FE351E"/>
    <w:rsid w:val="00FE3FB9"/>
    <w:rsid w:val="00FE63AC"/>
    <w:rsid w:val="00FE6748"/>
    <w:rsid w:val="00FE74DF"/>
    <w:rsid w:val="00FF1BE3"/>
    <w:rsid w:val="00FF1EDC"/>
    <w:rsid w:val="00FF20C5"/>
    <w:rsid w:val="00FF36BB"/>
    <w:rsid w:val="00FF4568"/>
    <w:rsid w:val="00FF6676"/>
    <w:rsid w:val="00FF7116"/>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lsdException w:name="Emphasis"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1F5F"/>
    <w:pPr>
      <w:spacing w:before="120" w:after="60"/>
      <w:ind w:left="1440"/>
    </w:pPr>
    <w:rPr>
      <w:sz w:val="22"/>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rFonts w:ascii="Arial" w:hAnsi="Arial"/>
      <w:bCs/>
      <w:szCs w:val="28"/>
    </w:rPr>
  </w:style>
  <w:style w:type="paragraph" w:styleId="Heading5">
    <w:name w:val="heading 5"/>
    <w:basedOn w:val="Normal"/>
    <w:next w:val="Normal"/>
    <w:qFormat/>
    <w:rsid w:val="00C17192"/>
    <w:pPr>
      <w:numPr>
        <w:ilvl w:val="4"/>
        <w:numId w:val="1"/>
      </w:numPr>
      <w:spacing w:after="0"/>
      <w:outlineLvl w:val="4"/>
    </w:pPr>
    <w:rPr>
      <w:rFonts w:ascii="Arial" w:hAnsi="Arial"/>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rFonts w:ascii="Arial" w:hAnsi="Arial"/>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rFonts w:ascii="Arial" w:hAnsi="Arial"/>
      <w:i/>
      <w:caps/>
      <w:sz w:val="44"/>
    </w:rPr>
  </w:style>
  <w:style w:type="paragraph" w:styleId="Caption">
    <w:name w:val="caption"/>
    <w:basedOn w:val="Normal"/>
    <w:next w:val="Normal"/>
    <w:link w:val="CaptionChar"/>
    <w:qFormat/>
    <w:rsid w:val="002F6908"/>
    <w:pPr>
      <w:ind w:left="2707"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ascii="Arial" w:hAnsi="Arial" w:cs="Arial"/>
      <w:sz w:val="20"/>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rPr>
      <w:sz w:val="20"/>
    </w:rPr>
  </w:style>
  <w:style w:type="paragraph" w:styleId="Index2">
    <w:name w:val="index 2"/>
    <w:basedOn w:val="Normal"/>
    <w:next w:val="Normal"/>
    <w:semiHidden/>
    <w:rsid w:val="00C17192"/>
    <w:pPr>
      <w:tabs>
        <w:tab w:val="right" w:leader="dot" w:pos="8640"/>
      </w:tabs>
      <w:spacing w:before="0"/>
      <w:ind w:left="720" w:hanging="360"/>
    </w:pPr>
    <w:rPr>
      <w:sz w:val="20"/>
    </w:rPr>
  </w:style>
  <w:style w:type="paragraph" w:styleId="Index3">
    <w:name w:val="index 3"/>
    <w:basedOn w:val="Normal"/>
    <w:next w:val="Normal"/>
    <w:semiHidden/>
    <w:rsid w:val="00C17192"/>
    <w:pPr>
      <w:tabs>
        <w:tab w:val="right" w:leader="dot" w:pos="8640"/>
      </w:tabs>
      <w:spacing w:before="0"/>
      <w:ind w:left="1080" w:hanging="360"/>
    </w:pPr>
    <w:rPr>
      <w:sz w:val="20"/>
    </w:r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4"/>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ascii="Arial" w:hAnsi="Arial" w:cs="Arial"/>
      <w:sz w:val="20"/>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rFonts w:ascii="Arial" w:hAnsi="Arial"/>
      <w:sz w:val="16"/>
    </w:rPr>
  </w:style>
  <w:style w:type="paragraph" w:styleId="TOC1">
    <w:name w:val="toc 1"/>
    <w:basedOn w:val="Normal"/>
    <w:next w:val="Normal"/>
    <w:uiPriority w:val="39"/>
    <w:rsid w:val="00C17192"/>
    <w:pPr>
      <w:tabs>
        <w:tab w:val="left" w:pos="432"/>
        <w:tab w:val="right" w:leader="dot" w:pos="7747"/>
      </w:tabs>
      <w:spacing w:before="0" w:after="0"/>
      <w:ind w:left="0"/>
    </w:pPr>
    <w:rPr>
      <w:b/>
      <w:sz w:val="20"/>
    </w:rPr>
  </w:style>
  <w:style w:type="paragraph" w:styleId="TOC2">
    <w:name w:val="toc 2"/>
    <w:basedOn w:val="Normal"/>
    <w:next w:val="Normal"/>
    <w:uiPriority w:val="39"/>
    <w:rsid w:val="00C17192"/>
    <w:pPr>
      <w:tabs>
        <w:tab w:val="right" w:leader="dot" w:pos="7747"/>
      </w:tabs>
      <w:spacing w:before="0" w:after="0"/>
      <w:ind w:left="220"/>
    </w:pPr>
    <w:rPr>
      <w:sz w:val="20"/>
    </w:rPr>
  </w:style>
  <w:style w:type="paragraph" w:styleId="TOC3">
    <w:name w:val="toc 3"/>
    <w:basedOn w:val="Normal"/>
    <w:next w:val="Normal"/>
    <w:semiHidden/>
    <w:rsid w:val="00C17192"/>
    <w:pPr>
      <w:tabs>
        <w:tab w:val="right" w:leader="dot" w:pos="9000"/>
      </w:tabs>
      <w:spacing w:before="0" w:after="0"/>
      <w:ind w:left="440"/>
    </w:pPr>
    <w:rPr>
      <w:i/>
      <w:sz w:val="20"/>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rPr>
      <w:sz w:val="20"/>
    </w:rPr>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rFonts w:ascii="Arial" w:hAnsi="Arial"/>
      <w:b/>
      <w:sz w:val="48"/>
    </w:rPr>
  </w:style>
  <w:style w:type="paragraph" w:styleId="Index4">
    <w:name w:val="index 4"/>
    <w:basedOn w:val="Normal"/>
    <w:next w:val="Normal"/>
    <w:autoRedefine/>
    <w:semiHidden/>
    <w:rsid w:val="00C17192"/>
    <w:pPr>
      <w:tabs>
        <w:tab w:val="right" w:leader="dot" w:pos="4140"/>
      </w:tabs>
      <w:spacing w:before="0" w:after="0"/>
      <w:ind w:left="880" w:hanging="220"/>
    </w:pPr>
    <w:rPr>
      <w:sz w:val="20"/>
    </w:rPr>
  </w:style>
  <w:style w:type="paragraph" w:styleId="Index5">
    <w:name w:val="index 5"/>
    <w:basedOn w:val="Normal"/>
    <w:next w:val="Normal"/>
    <w:autoRedefine/>
    <w:semiHidden/>
    <w:rsid w:val="00C17192"/>
    <w:pPr>
      <w:tabs>
        <w:tab w:val="right" w:leader="dot" w:pos="4140"/>
      </w:tabs>
      <w:spacing w:before="0" w:after="0"/>
      <w:ind w:left="1100" w:hanging="220"/>
    </w:pPr>
    <w:rPr>
      <w:sz w:val="20"/>
    </w:rPr>
  </w:style>
  <w:style w:type="paragraph" w:styleId="Index6">
    <w:name w:val="index 6"/>
    <w:basedOn w:val="Normal"/>
    <w:next w:val="Normal"/>
    <w:autoRedefine/>
    <w:semiHidden/>
    <w:rsid w:val="00C17192"/>
    <w:pPr>
      <w:tabs>
        <w:tab w:val="right" w:leader="dot" w:pos="4140"/>
      </w:tabs>
      <w:spacing w:before="0" w:after="0"/>
      <w:ind w:left="1320" w:hanging="220"/>
    </w:pPr>
    <w:rPr>
      <w:sz w:val="20"/>
    </w:rPr>
  </w:style>
  <w:style w:type="paragraph" w:styleId="Index7">
    <w:name w:val="index 7"/>
    <w:basedOn w:val="Normal"/>
    <w:next w:val="Normal"/>
    <w:autoRedefine/>
    <w:semiHidden/>
    <w:rsid w:val="00C17192"/>
    <w:pPr>
      <w:tabs>
        <w:tab w:val="right" w:leader="dot" w:pos="4140"/>
      </w:tabs>
      <w:spacing w:before="0" w:after="0"/>
      <w:ind w:left="1540" w:hanging="220"/>
    </w:pPr>
    <w:rPr>
      <w:sz w:val="20"/>
    </w:rPr>
  </w:style>
  <w:style w:type="paragraph" w:styleId="Index8">
    <w:name w:val="index 8"/>
    <w:basedOn w:val="Normal"/>
    <w:next w:val="Normal"/>
    <w:autoRedefine/>
    <w:semiHidden/>
    <w:rsid w:val="00C17192"/>
    <w:pPr>
      <w:tabs>
        <w:tab w:val="right" w:leader="dot" w:pos="4140"/>
      </w:tabs>
      <w:spacing w:before="0" w:after="0"/>
      <w:ind w:left="1760" w:hanging="220"/>
    </w:pPr>
    <w:rPr>
      <w:sz w:val="20"/>
    </w:rPr>
  </w:style>
  <w:style w:type="paragraph" w:styleId="Index9">
    <w:name w:val="index 9"/>
    <w:basedOn w:val="Normal"/>
    <w:next w:val="Normal"/>
    <w:autoRedefine/>
    <w:semiHidden/>
    <w:rsid w:val="00C17192"/>
    <w:pPr>
      <w:tabs>
        <w:tab w:val="right" w:leader="dot" w:pos="4140"/>
      </w:tabs>
      <w:spacing w:before="0" w:after="0"/>
      <w:ind w:hanging="220"/>
    </w:pPr>
    <w:rPr>
      <w:sz w:val="20"/>
    </w:rPr>
  </w:style>
  <w:style w:type="paragraph" w:styleId="CommentText">
    <w:name w:val="annotation text"/>
    <w:basedOn w:val="Normal"/>
    <w:semiHidden/>
    <w:rsid w:val="00C17192"/>
    <w:rPr>
      <w:sz w:val="20"/>
    </w:rPr>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rPr>
      <w:sz w:val="20"/>
    </w:rPr>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ascii="Arial" w:hAnsi="Arial"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rFonts w:ascii="Arial" w:hAnsi="Arial"/>
      <w:b/>
      <w:i/>
      <w:sz w:val="28"/>
    </w:rPr>
  </w:style>
  <w:style w:type="paragraph" w:customStyle="1" w:styleId="ListNumberTight">
    <w:name w:val="List Number Tight"/>
    <w:basedOn w:val="ListNumber"/>
    <w:rsid w:val="00C17192"/>
    <w:pPr>
      <w:numPr>
        <w:numId w:val="5"/>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3"/>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sz w:val="22"/>
      <w:szCs w:val="24"/>
    </w:rPr>
  </w:style>
  <w:style w:type="character" w:customStyle="1" w:styleId="CaptionChar">
    <w:name w:val="Caption Char"/>
    <w:link w:val="Caption"/>
    <w:rsid w:val="002F6908"/>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ascii="Arial" w:eastAsia="Cambria" w:hAnsi="Arial"/>
      <w:i/>
      <w:sz w:val="34"/>
    </w:rPr>
  </w:style>
  <w:style w:type="paragraph" w:customStyle="1" w:styleId="TutorialName">
    <w:name w:val="Tutorial Name"/>
    <w:basedOn w:val="Normal"/>
    <w:rsid w:val="00C17192"/>
    <w:pPr>
      <w:spacing w:before="0" w:after="0"/>
      <w:ind w:left="0"/>
    </w:pPr>
    <w:rPr>
      <w:rFonts w:ascii="Arial" w:eastAsia="Cambria" w:hAnsi="Arial"/>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ascii="Arial" w:eastAsia="Cambria" w:hAnsi="Arial"/>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6"/>
      </w:numPr>
      <w:spacing w:before="0" w:after="0"/>
      <w:contextualSpacing/>
    </w:pPr>
    <w:rPr>
      <w:rFonts w:eastAsia="Cambria"/>
    </w:rPr>
  </w:style>
  <w:style w:type="paragraph" w:customStyle="1" w:styleId="BodyText">
    <w:name w:val="BodyText"/>
    <w:basedOn w:val="Normal"/>
    <w:link w:val="BodyTextChar"/>
    <w:autoRedefine/>
    <w:qFormat/>
    <w:rsid w:val="00FE74DF"/>
    <w:rPr>
      <w:rFonts w:ascii="Arial" w:hAnsi="Arial" w:cs="Arial"/>
      <w:sz w:val="20"/>
      <w:szCs w:val="20"/>
    </w:rPr>
  </w:style>
  <w:style w:type="paragraph" w:customStyle="1" w:styleId="CNList">
    <w:name w:val="CN List"/>
    <w:basedOn w:val="ListNumber"/>
    <w:link w:val="CNListChar"/>
    <w:qFormat/>
    <w:rsid w:val="00CA375F"/>
  </w:style>
  <w:style w:type="character" w:customStyle="1" w:styleId="BodyTextChar">
    <w:name w:val="BodyText Char"/>
    <w:link w:val="BodyText"/>
    <w:rsid w:val="00FE74DF"/>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sz w:val="22"/>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 w:val="22"/>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rPr>
      <w:rFonts w:ascii="Arial" w:hAnsi="Arial"/>
      <w:sz w:val="20"/>
    </w:r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rPr>
      <w:rFonts w:ascii="Arial" w:hAnsi="Arial"/>
      <w:sz w:val="20"/>
    </w:rPr>
  </w:style>
  <w:style w:type="character" w:customStyle="1" w:styleId="ListBulletChar">
    <w:name w:val="List Bullet Char"/>
    <w:link w:val="ListBullet"/>
    <w:rsid w:val="00506A05"/>
    <w:rPr>
      <w:sz w:val="22"/>
      <w:szCs w:val="24"/>
    </w:rPr>
  </w:style>
  <w:style w:type="character" w:customStyle="1" w:styleId="ListBulletIndentChar">
    <w:name w:val="List Bullet Indent Char"/>
    <w:basedOn w:val="ListBulletChar"/>
    <w:link w:val="ListBulletIndent"/>
    <w:rsid w:val="00506A05"/>
    <w:rPr>
      <w:sz w:val="22"/>
      <w:szCs w:val="24"/>
    </w:rPr>
  </w:style>
  <w:style w:type="character" w:customStyle="1" w:styleId="ListBulletIndentTightChar">
    <w:name w:val="List Bullet Indent Tight Char"/>
    <w:basedOn w:val="ListBulletIndentChar"/>
    <w:link w:val="ListBulletIndentTight"/>
    <w:rsid w:val="00506A05"/>
    <w:rPr>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sz w:val="22"/>
      <w:szCs w:val="24"/>
    </w:rPr>
  </w:style>
  <w:style w:type="character" w:customStyle="1" w:styleId="BulletedListChar">
    <w:name w:val="Bulleted List Char"/>
    <w:basedOn w:val="ListBulletTightChar"/>
    <w:link w:val="BulletedList"/>
    <w:rsid w:val="00506A05"/>
    <w:rPr>
      <w:rFonts w:ascii="Arial" w:hAnsi="Arial"/>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lsdException w:name="Emphasis"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1F5F"/>
    <w:pPr>
      <w:spacing w:before="120" w:after="60"/>
      <w:ind w:left="1440"/>
    </w:pPr>
    <w:rPr>
      <w:sz w:val="22"/>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rFonts w:ascii="Arial" w:hAnsi="Arial"/>
      <w:bCs/>
      <w:szCs w:val="28"/>
    </w:rPr>
  </w:style>
  <w:style w:type="paragraph" w:styleId="Heading5">
    <w:name w:val="heading 5"/>
    <w:basedOn w:val="Normal"/>
    <w:next w:val="Normal"/>
    <w:qFormat/>
    <w:rsid w:val="00C17192"/>
    <w:pPr>
      <w:numPr>
        <w:ilvl w:val="4"/>
        <w:numId w:val="1"/>
      </w:numPr>
      <w:spacing w:after="0"/>
      <w:outlineLvl w:val="4"/>
    </w:pPr>
    <w:rPr>
      <w:rFonts w:ascii="Arial" w:hAnsi="Arial"/>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rFonts w:ascii="Arial" w:hAnsi="Arial"/>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rFonts w:ascii="Arial" w:hAnsi="Arial"/>
      <w:i/>
      <w:caps/>
      <w:sz w:val="44"/>
    </w:rPr>
  </w:style>
  <w:style w:type="paragraph" w:styleId="Caption">
    <w:name w:val="caption"/>
    <w:basedOn w:val="Normal"/>
    <w:next w:val="Normal"/>
    <w:link w:val="CaptionChar"/>
    <w:qFormat/>
    <w:rsid w:val="002F6908"/>
    <w:pPr>
      <w:ind w:left="2707"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ascii="Arial" w:hAnsi="Arial" w:cs="Arial"/>
      <w:sz w:val="20"/>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rPr>
      <w:sz w:val="20"/>
    </w:rPr>
  </w:style>
  <w:style w:type="paragraph" w:styleId="Index2">
    <w:name w:val="index 2"/>
    <w:basedOn w:val="Normal"/>
    <w:next w:val="Normal"/>
    <w:semiHidden/>
    <w:rsid w:val="00C17192"/>
    <w:pPr>
      <w:tabs>
        <w:tab w:val="right" w:leader="dot" w:pos="8640"/>
      </w:tabs>
      <w:spacing w:before="0"/>
      <w:ind w:left="720" w:hanging="360"/>
    </w:pPr>
    <w:rPr>
      <w:sz w:val="20"/>
    </w:rPr>
  </w:style>
  <w:style w:type="paragraph" w:styleId="Index3">
    <w:name w:val="index 3"/>
    <w:basedOn w:val="Normal"/>
    <w:next w:val="Normal"/>
    <w:semiHidden/>
    <w:rsid w:val="00C17192"/>
    <w:pPr>
      <w:tabs>
        <w:tab w:val="right" w:leader="dot" w:pos="8640"/>
      </w:tabs>
      <w:spacing w:before="0"/>
      <w:ind w:left="1080" w:hanging="360"/>
    </w:pPr>
    <w:rPr>
      <w:sz w:val="20"/>
    </w:r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4"/>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ascii="Arial" w:hAnsi="Arial" w:cs="Arial"/>
      <w:sz w:val="20"/>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rFonts w:ascii="Arial" w:hAnsi="Arial"/>
      <w:sz w:val="16"/>
    </w:rPr>
  </w:style>
  <w:style w:type="paragraph" w:styleId="TOC1">
    <w:name w:val="toc 1"/>
    <w:basedOn w:val="Normal"/>
    <w:next w:val="Normal"/>
    <w:uiPriority w:val="39"/>
    <w:rsid w:val="00C17192"/>
    <w:pPr>
      <w:tabs>
        <w:tab w:val="left" w:pos="432"/>
        <w:tab w:val="right" w:leader="dot" w:pos="7747"/>
      </w:tabs>
      <w:spacing w:before="0" w:after="0"/>
      <w:ind w:left="0"/>
    </w:pPr>
    <w:rPr>
      <w:b/>
      <w:sz w:val="20"/>
    </w:rPr>
  </w:style>
  <w:style w:type="paragraph" w:styleId="TOC2">
    <w:name w:val="toc 2"/>
    <w:basedOn w:val="Normal"/>
    <w:next w:val="Normal"/>
    <w:uiPriority w:val="39"/>
    <w:rsid w:val="00C17192"/>
    <w:pPr>
      <w:tabs>
        <w:tab w:val="right" w:leader="dot" w:pos="7747"/>
      </w:tabs>
      <w:spacing w:before="0" w:after="0"/>
      <w:ind w:left="220"/>
    </w:pPr>
    <w:rPr>
      <w:sz w:val="20"/>
    </w:rPr>
  </w:style>
  <w:style w:type="paragraph" w:styleId="TOC3">
    <w:name w:val="toc 3"/>
    <w:basedOn w:val="Normal"/>
    <w:next w:val="Normal"/>
    <w:semiHidden/>
    <w:rsid w:val="00C17192"/>
    <w:pPr>
      <w:tabs>
        <w:tab w:val="right" w:leader="dot" w:pos="9000"/>
      </w:tabs>
      <w:spacing w:before="0" w:after="0"/>
      <w:ind w:left="440"/>
    </w:pPr>
    <w:rPr>
      <w:i/>
      <w:sz w:val="20"/>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rPr>
      <w:sz w:val="20"/>
    </w:rPr>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rFonts w:ascii="Arial" w:hAnsi="Arial"/>
      <w:b/>
      <w:sz w:val="48"/>
    </w:rPr>
  </w:style>
  <w:style w:type="paragraph" w:styleId="Index4">
    <w:name w:val="index 4"/>
    <w:basedOn w:val="Normal"/>
    <w:next w:val="Normal"/>
    <w:autoRedefine/>
    <w:semiHidden/>
    <w:rsid w:val="00C17192"/>
    <w:pPr>
      <w:tabs>
        <w:tab w:val="right" w:leader="dot" w:pos="4140"/>
      </w:tabs>
      <w:spacing w:before="0" w:after="0"/>
      <w:ind w:left="880" w:hanging="220"/>
    </w:pPr>
    <w:rPr>
      <w:sz w:val="20"/>
    </w:rPr>
  </w:style>
  <w:style w:type="paragraph" w:styleId="Index5">
    <w:name w:val="index 5"/>
    <w:basedOn w:val="Normal"/>
    <w:next w:val="Normal"/>
    <w:autoRedefine/>
    <w:semiHidden/>
    <w:rsid w:val="00C17192"/>
    <w:pPr>
      <w:tabs>
        <w:tab w:val="right" w:leader="dot" w:pos="4140"/>
      </w:tabs>
      <w:spacing w:before="0" w:after="0"/>
      <w:ind w:left="1100" w:hanging="220"/>
    </w:pPr>
    <w:rPr>
      <w:sz w:val="20"/>
    </w:rPr>
  </w:style>
  <w:style w:type="paragraph" w:styleId="Index6">
    <w:name w:val="index 6"/>
    <w:basedOn w:val="Normal"/>
    <w:next w:val="Normal"/>
    <w:autoRedefine/>
    <w:semiHidden/>
    <w:rsid w:val="00C17192"/>
    <w:pPr>
      <w:tabs>
        <w:tab w:val="right" w:leader="dot" w:pos="4140"/>
      </w:tabs>
      <w:spacing w:before="0" w:after="0"/>
      <w:ind w:left="1320" w:hanging="220"/>
    </w:pPr>
    <w:rPr>
      <w:sz w:val="20"/>
    </w:rPr>
  </w:style>
  <w:style w:type="paragraph" w:styleId="Index7">
    <w:name w:val="index 7"/>
    <w:basedOn w:val="Normal"/>
    <w:next w:val="Normal"/>
    <w:autoRedefine/>
    <w:semiHidden/>
    <w:rsid w:val="00C17192"/>
    <w:pPr>
      <w:tabs>
        <w:tab w:val="right" w:leader="dot" w:pos="4140"/>
      </w:tabs>
      <w:spacing w:before="0" w:after="0"/>
      <w:ind w:left="1540" w:hanging="220"/>
    </w:pPr>
    <w:rPr>
      <w:sz w:val="20"/>
    </w:rPr>
  </w:style>
  <w:style w:type="paragraph" w:styleId="Index8">
    <w:name w:val="index 8"/>
    <w:basedOn w:val="Normal"/>
    <w:next w:val="Normal"/>
    <w:autoRedefine/>
    <w:semiHidden/>
    <w:rsid w:val="00C17192"/>
    <w:pPr>
      <w:tabs>
        <w:tab w:val="right" w:leader="dot" w:pos="4140"/>
      </w:tabs>
      <w:spacing w:before="0" w:after="0"/>
      <w:ind w:left="1760" w:hanging="220"/>
    </w:pPr>
    <w:rPr>
      <w:sz w:val="20"/>
    </w:rPr>
  </w:style>
  <w:style w:type="paragraph" w:styleId="Index9">
    <w:name w:val="index 9"/>
    <w:basedOn w:val="Normal"/>
    <w:next w:val="Normal"/>
    <w:autoRedefine/>
    <w:semiHidden/>
    <w:rsid w:val="00C17192"/>
    <w:pPr>
      <w:tabs>
        <w:tab w:val="right" w:leader="dot" w:pos="4140"/>
      </w:tabs>
      <w:spacing w:before="0" w:after="0"/>
      <w:ind w:hanging="220"/>
    </w:pPr>
    <w:rPr>
      <w:sz w:val="20"/>
    </w:rPr>
  </w:style>
  <w:style w:type="paragraph" w:styleId="CommentText">
    <w:name w:val="annotation text"/>
    <w:basedOn w:val="Normal"/>
    <w:semiHidden/>
    <w:rsid w:val="00C17192"/>
    <w:rPr>
      <w:sz w:val="20"/>
    </w:rPr>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rPr>
      <w:sz w:val="20"/>
    </w:rPr>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ascii="Arial" w:hAnsi="Arial"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rFonts w:ascii="Arial" w:hAnsi="Arial"/>
      <w:b/>
      <w:i/>
      <w:sz w:val="28"/>
    </w:rPr>
  </w:style>
  <w:style w:type="paragraph" w:customStyle="1" w:styleId="ListNumberTight">
    <w:name w:val="List Number Tight"/>
    <w:basedOn w:val="ListNumber"/>
    <w:rsid w:val="00C17192"/>
    <w:pPr>
      <w:numPr>
        <w:numId w:val="5"/>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3"/>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sz w:val="22"/>
      <w:szCs w:val="24"/>
    </w:rPr>
  </w:style>
  <w:style w:type="character" w:customStyle="1" w:styleId="CaptionChar">
    <w:name w:val="Caption Char"/>
    <w:link w:val="Caption"/>
    <w:rsid w:val="002F6908"/>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ascii="Arial" w:eastAsia="Cambria" w:hAnsi="Arial"/>
      <w:i/>
      <w:sz w:val="34"/>
    </w:rPr>
  </w:style>
  <w:style w:type="paragraph" w:customStyle="1" w:styleId="TutorialName">
    <w:name w:val="Tutorial Name"/>
    <w:basedOn w:val="Normal"/>
    <w:rsid w:val="00C17192"/>
    <w:pPr>
      <w:spacing w:before="0" w:after="0"/>
      <w:ind w:left="0"/>
    </w:pPr>
    <w:rPr>
      <w:rFonts w:ascii="Arial" w:eastAsia="Cambria" w:hAnsi="Arial"/>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ascii="Arial" w:eastAsia="Cambria" w:hAnsi="Arial"/>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6"/>
      </w:numPr>
      <w:spacing w:before="0" w:after="0"/>
      <w:contextualSpacing/>
    </w:pPr>
    <w:rPr>
      <w:rFonts w:eastAsia="Cambria"/>
    </w:rPr>
  </w:style>
  <w:style w:type="paragraph" w:customStyle="1" w:styleId="BodyText">
    <w:name w:val="BodyText"/>
    <w:basedOn w:val="Normal"/>
    <w:link w:val="BodyTextChar"/>
    <w:autoRedefine/>
    <w:qFormat/>
    <w:rsid w:val="00FE74DF"/>
    <w:rPr>
      <w:rFonts w:ascii="Arial" w:hAnsi="Arial" w:cs="Arial"/>
      <w:sz w:val="20"/>
      <w:szCs w:val="20"/>
    </w:rPr>
  </w:style>
  <w:style w:type="paragraph" w:customStyle="1" w:styleId="CNList">
    <w:name w:val="CN List"/>
    <w:basedOn w:val="ListNumber"/>
    <w:link w:val="CNListChar"/>
    <w:qFormat/>
    <w:rsid w:val="00CA375F"/>
  </w:style>
  <w:style w:type="character" w:customStyle="1" w:styleId="BodyTextChar">
    <w:name w:val="BodyText Char"/>
    <w:link w:val="BodyText"/>
    <w:rsid w:val="00FE74DF"/>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sz w:val="22"/>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 w:val="22"/>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rPr>
      <w:rFonts w:ascii="Arial" w:hAnsi="Arial"/>
      <w:sz w:val="20"/>
    </w:r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rPr>
      <w:rFonts w:ascii="Arial" w:hAnsi="Arial"/>
      <w:sz w:val="20"/>
    </w:rPr>
  </w:style>
  <w:style w:type="character" w:customStyle="1" w:styleId="ListBulletChar">
    <w:name w:val="List Bullet Char"/>
    <w:link w:val="ListBullet"/>
    <w:rsid w:val="00506A05"/>
    <w:rPr>
      <w:sz w:val="22"/>
      <w:szCs w:val="24"/>
    </w:rPr>
  </w:style>
  <w:style w:type="character" w:customStyle="1" w:styleId="ListBulletIndentChar">
    <w:name w:val="List Bullet Indent Char"/>
    <w:basedOn w:val="ListBulletChar"/>
    <w:link w:val="ListBulletIndent"/>
    <w:rsid w:val="00506A05"/>
    <w:rPr>
      <w:sz w:val="22"/>
      <w:szCs w:val="24"/>
    </w:rPr>
  </w:style>
  <w:style w:type="character" w:customStyle="1" w:styleId="ListBulletIndentTightChar">
    <w:name w:val="List Bullet Indent Tight Char"/>
    <w:basedOn w:val="ListBulletIndentChar"/>
    <w:link w:val="ListBulletIndentTight"/>
    <w:rsid w:val="00506A05"/>
    <w:rPr>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sz w:val="22"/>
      <w:szCs w:val="24"/>
    </w:rPr>
  </w:style>
  <w:style w:type="character" w:customStyle="1" w:styleId="BulletedListChar">
    <w:name w:val="Bulleted List Char"/>
    <w:basedOn w:val="ListBulletTightChar"/>
    <w:link w:val="BulletedList"/>
    <w:rsid w:val="00506A05"/>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footer" Target="footer3.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E7B1C-8677-4610-8247-3B000D48A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0</TotalTime>
  <Pages>14</Pages>
  <Words>3296</Words>
  <Characters>18792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22044</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Jeffery Creer</cp:lastModifiedBy>
  <cp:revision>2</cp:revision>
  <cp:lastPrinted>2023-09-27T19:41:00Z</cp:lastPrinted>
  <dcterms:created xsi:type="dcterms:W3CDTF">2024-10-04T19:17:00Z</dcterms:created>
  <dcterms:modified xsi:type="dcterms:W3CDTF">2024-10-04T19:17:00Z</dcterms:modified>
</cp:coreProperties>
</file>